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1496</w:t>
      </w:r>
    </w:p>
    <w:p>
      <w:r>
        <w:rPr>
          <w:b/>
        </w:rPr>
        <w:t xml:space="preserve">Datum: </w:t>
      </w:r>
      <w:r>
        <w:t>1921-03-03</w:t>
      </w:r>
    </w:p>
    <w:p>
      <w:r>
        <w:rPr>
          <w:b/>
        </w:rPr>
        <w:t xml:space="preserve">Kammare: </w:t>
      </w:r>
      <w:r>
        <w:t>Andra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Viktor Larsson (Socialdemokraterna, man)</w:t>
      </w:r>
    </w:p>
    <w:p>
      <w:r>
        <w:rPr>
          <w:b w:val="0"/>
        </w:rPr>
        <w:t>Herr talman, mina herrar! Då jag vid detta utlåtande har avgivit en s. k. blank reservation, anser jag mig böra med några ord angiva min ställning till den föreliggande frågan.</w:t>
        <w:br/>
        <w:br/>
        <w:t>Inom utskottet har förslaget behandlats ganska ingående, och för min del har jag ansett, att utskottet hade bort vidtaga åtgärder för att tillmötesgå det syfte, som motionären här vill vinna,</w:t>
        <w:br/>
        <w:br/>
        <w:t>nämligen att ordna valen så, att man skulle kunna få kännedom om, hur de olika könen fördelat sig på partierna. Emellertid har utskottsmajoriteten för sin del icke velat vara med om någonting sådant och har som ett av huvudskälen mot förslaget anfört, att det skulle kunna medföra ingrepp i valhemligheten. Ja, mina herrar, Jag tror nu, att utskottet har bra litet fog för denna erinran mot förslaget. Ty med samma rätt, som man här säger att ett dylikt tillvägagångssätt, som motionären förordar, skulle utgöra ett ingrepp i valhemligheten, med samma rätt kan man också säga, att den statistik, som nu föres beträffande männen, också utgör ett ingrepp i valhemligheten.. Det blir enligt min uppfattning lika mycket eller lika litet ingrepp i valhemligheten, om man tillmötesgår motionärens hemställan, som det är för närvarande. Utskottet säger beträffande detta: »Särskilt i smärre distrikt skulle en uppdelning av röstsedlarna efter de röstandes kön utan tvivel kunna möjliggöra ett betydande intrång i valhemligheten.» Ja, det är klart, att för närvarande i de mindre valdistrikten kan man ju möjligen i någon mån avgöra, hur den ena eller den andra har röstat. Det kan man göra nu, och det kan man naturligtvis också göra sedan, men, jag upprepar det, varken 1 större eller mindre omfattning. Det skälet anser jag sålunda för min del icke ha något vidare värde, då det gäller att avvisa den föreliggande motionen och det däri angivna syftet.</w:t>
        <w:br/>
        <w:br/>
        <w:t xml:space="preserve">Däremot kan man gärna medgiva, att utskottet har större fog för sin erinran, då det säger: »Härtill kommer, att ett genomförande av de av motionären föreslagna eller av liknande åtgärder skulle leda till stora praktiska olägenheter; särskilt synes den föreslagna stämplingen av valkuverten ägnad att i hög grad komplicera den redan nu i många fall besvärliga röstsammanräkningsproceduren.» Ja, för min del vill jag icke gärna gå med på att det skulle bli så stora praktiska olägenheter, men en del praktiska olägenheter för det naturligtvis med sig, om man nämligen skulle tillämpa det tillvägagångssätt, som motionären förordar, eller stämpling av valkuverten. Men nu har jag och de övriga inom utskottet, som ha velat gå motionären till mötes här, framfört ett annat sätt, varpå man skulle kunna nå samma resultat och samma tillförlitlighet. Vi ha nämligen ansett, att, i stället för att företaga stämpling av valkuverten, skulle man kunna vid. valförrättning begagna sig av två valurnor, d. v. s. en för männen och en för </w:t>
      </w:r>
      <w:r>
        <w:rPr>
          <w:b/>
        </w:rPr>
        <w:t>kvinnorna¹</w:t>
      </w:r>
      <w:r>
        <w:rPr>
          <w:b w:val="0"/>
        </w:rPr>
        <w:t xml:space="preserve">. På det sättet skulle man på ett enkelt sätt kunna skilja på valsedlarna, och de praktiska olägenheterna skulle bli tämligen minimala. Besväret med detta inskränker sig till att man vid insändandet av valsedlarna får göra två omslag, d. v. s. ett omslag för </w:t>
      </w:r>
      <w:r>
        <w:rPr>
          <w:b/>
        </w:rPr>
        <w:t>kvinnorösterna¹</w:t>
      </w:r>
      <w:r>
        <w:rPr>
          <w:b w:val="0"/>
        </w:rPr>
        <w:t xml:space="preserve"> och ett annat för de manliga rösterna; och vidare att vid sammanräkningen, intill dess att partiernas röstetal blivit uppdelade, man får hålla isär de </w:t>
      </w:r>
      <w:r>
        <w:rPr>
          <w:b/>
        </w:rPr>
        <w:t>kvinnliga¹</w:t>
      </w:r>
      <w:r>
        <w:rPr>
          <w:b w:val="0"/>
        </w:rPr>
        <w:t xml:space="preserve"> och de manliga röstsedlarna. Därtill inskränker sig hela den praktiska olägenheten, och för min del kan jag icke se, att det bör vara någonting, som bör avskräcka från att här söka fullfölja den ganska goda valstatistik, som vi för närvarande ha, fullfölja den på sätt, som motionären har tänkt sig.</w:t>
        <w:br/>
        <w:br/>
        <w:t>Vidare kommer ju utskottet och säger det, att »en uppdelning</w:t>
        <w:br/>
        <w:br/>
        <w:t>av rösterna efter kön icke synes vara av större intresse än andra ar män och tänkbara uppdelningar — efter ålder, yrke 0. s. v.». Ja, jag undkvinnor ar-</w:t>
        <w:br/>
        <w:br/>
        <w:t xml:space="preserve">rar, hur det förhåller sig med den saken, jag undrar, om vi icke litet var skulle anse det vara av ganska stort intresse att se, hur de nya väljarna komma att fördela sig i partipolitiskt hänseende, och jag undrar för min del också, om icke </w:t>
      </w:r>
      <w:r>
        <w:rPr>
          <w:b/>
        </w:rPr>
        <w:t>kvinnorna¹</w:t>
      </w:r>
      <w:r>
        <w:rPr>
          <w:b w:val="0"/>
        </w:rPr>
        <w:t xml:space="preserve"> själva skulle anse det vara av synnerligt stort intresse att se, hur deras </w:t>
      </w:r>
      <w:r>
        <w:rPr>
          <w:b/>
        </w:rPr>
        <w:t>systrar²</w:t>
      </w:r>
      <w:r>
        <w:rPr>
          <w:b w:val="0"/>
        </w:rPr>
        <w:t xml:space="preserve"> ute ikring i landets olika delar ställa sig till de olika partigrupperingarna. För övrigt kan man ju säga mot det av utskottet till sist framförda skälet, att något praktiskt behov icke har blivit påvisat, att det praktiska behovet här torde vara lika stort och större än i en del andra fall, som vi redan ha i vår statistik.</w:t>
        <w:br/>
        <w:br/>
        <w:t>Nu ligger emellertid saken så, att jag för min del ansett. att en skrivelse till Kungl. Maj:t i den här saken vore mindre lämplig, och då utskottets majoritet för sin del icke velat gå med på att vidtaga åtgärder för att förverkliga det syfte, som motionären avser, så har jag, herr talman, för närvarande intet yrkande att ställa.</w:t>
      </w:r>
    </w:p>
    <w:p>
      <w:pPr>
        <w:pStyle w:val="Heading2"/>
      </w:pPr>
      <w:r>
        <w:t>2. Ulrik Leander (Frisinnade folkpartiet, man)</w:t>
      </w:r>
    </w:p>
    <w:p>
      <w:r>
        <w:rPr>
          <w:b w:val="0"/>
        </w:rPr>
        <w:t>Herr talman! Då jag begärde ordet, var det för att bemöta utskottets ärade ordförande, men då han icke gjort något yrkande, avstår jag därifrån för att i stället vända mig mot herr Engberg, som är antecknad efter mig — jag vet nämligen vad han kommer att yrka.</w:t>
        <w:br/>
        <w:br/>
        <w:t xml:space="preserve">Det är icke många dagar sedan vi hörde en person, som är hemma på området, nämligen landshövding Falk, skildra det besvärliga arbete, som påvilar länsstyrelserna i och för röstsammanräkning vid de olika val, som förekomma. Skulle härtill komma, att de behövde stämpla varje valsedel i enlighet med herr Engbergs yrkande i motionen, så bleve det ännu värre. Nu vet jag, att han kommer att frånträda detta yrkande och begära en skrivelse i ämnet, men en uppdelning i män och </w:t>
      </w:r>
      <w:r>
        <w:rPr>
          <w:b/>
        </w:rPr>
        <w:t>kvinnor¹</w:t>
      </w:r>
      <w:r>
        <w:rPr>
          <w:b w:val="0"/>
        </w:rPr>
        <w:t xml:space="preserve"> skall i alla fall äga rum, enligt vad han föreslår. Om man går den av herr Hallén angivna vägen och använder två valurnor, kommer även det att inveckla den redan förut tillräckligt invecklade valproceduren. Det kan äga rum misstag och förväxlingar, som kunna leda till valbråk och överklagande av val DD. 8. V.</w:t>
        <w:br/>
        <w:br/>
        <w:t xml:space="preserve">Emellertid är det nu en statistik, som man vill få fram. Ja. statistiken i all ära, men jag undrar, om icke detta land kan ha nog av statistik redan. I stället för att öka ut den behöva vi befria oss från en hel mängd av den statistik vi ha. Jag skall nu visserligen medge, att det kunde ha sitt intresse att få veta, hur </w:t>
      </w:r>
      <w:r>
        <w:rPr>
          <w:b/>
        </w:rPr>
        <w:t>kvinnorna¹</w:t>
      </w:r>
      <w:r>
        <w:rPr>
          <w:b w:val="0"/>
        </w:rPr>
        <w:t xml:space="preserve"> komma att rösta, men det kan, som utskottet anför, ha lika stort intresse att få veta, hur de olika åldrarna rösta, exempelvis de som äro under 30 år, mellan 30 och 40 o. s. v., och likaså kan det vara imtressant att få veta, hur personer inom de olika yrkena rösta, eller åt vilket håll de huvudsakligen gå vid valen.</w:t>
        <w:br/>
        <w:br/>
        <w:t xml:space="preserve">Nu är det många, som förmena, att högerpartiet, som sått minst på den </w:t>
      </w:r>
      <w:r>
        <w:rPr>
          <w:b/>
        </w:rPr>
        <w:t>kvinnliga¹</w:t>
      </w:r>
      <w:r>
        <w:rPr>
          <w:b w:val="0"/>
        </w:rPr>
        <w:t xml:space="preserve"> rösträttens fält, kommer att skörda mest där.</w:t>
        <w:br/>
        <w:br/>
        <w:t>Det är icke gott att veta, hur det blir med den saken, men det kommer valresultatet att visa. Om man också inte får veta det på siff-</w:t>
        <w:br/>
        <w:br/>
      </w:r>
      <w:r>
        <w:rPr>
          <w:b/>
        </w:rPr>
        <w:t>kvinnor¹</w:t>
      </w:r>
      <w:r>
        <w:rPr>
          <w:b w:val="0"/>
        </w:rPr>
        <w:t xml:space="preserve"> avran, kan man ändå komma underfund med, åt vilket håll </w:t>
      </w:r>
      <w:r>
        <w:rPr>
          <w:b/>
        </w:rPr>
        <w:t>kvinnorlämnade¹</w:t>
      </w:r>
      <w:r>
        <w:rPr>
          <w:b w:val="0"/>
        </w:rPr>
        <w:t xml:space="preserve"> val-1 na gå. Skall det emellertid vara någon praktisk påföljd med den kuvert och valstatistik, som man vill ha fram, så skall naturligtvis det parti, som</w:t>
        <w:br/>
        <w:br/>
        <w:t xml:space="preserve">huvudsakligen äger </w:t>
      </w:r>
      <w:r>
        <w:rPr>
          <w:b/>
        </w:rPr>
        <w:t>kvinnornas¹</w:t>
      </w:r>
      <w:r>
        <w:rPr>
          <w:b w:val="0"/>
        </w:rPr>
        <w:t xml:space="preserve"> ynnest, söka bearbeta dem eller vågar jag säga tjusa dem för att behålla deras ynnest i fortsättningen, och de partier, som icke röna lika stor anslutning från </w:t>
      </w:r>
      <w:r>
        <w:rPr>
          <w:b/>
        </w:rPr>
        <w:t>kvinnornas¹</w:t>
      </w:r>
      <w:r>
        <w:rPr>
          <w:b w:val="0"/>
        </w:rPr>
        <w:t xml:space="preserve"> sida, skola börja ivrigare fria till dem för att vinna deras bevågenhet, och så blir det en agitation rörande </w:t>
      </w:r>
      <w:r>
        <w:rPr>
          <w:b/>
        </w:rPr>
        <w:t>kvinnorna¹</w:t>
      </w:r>
      <w:r>
        <w:rPr>
          <w:b w:val="0"/>
        </w:rPr>
        <w:t xml:space="preserve">, som icke kan vara hälsosam för vare sig dem själva eller det allmänna. </w:t>
      </w:r>
      <w:r>
        <w:rPr>
          <w:b/>
        </w:rPr>
        <w:t>Kvinnorna¹</w:t>
      </w:r>
      <w:r>
        <w:rPr>
          <w:b w:val="0"/>
        </w:rPr>
        <w:t xml:space="preserve"> ha nog många friare ändå, utan att man behöver vidtaga särskilda åtgärder för att uppmuntra slagsmålet om dem.</w:t>
        <w:br/>
        <w:br/>
        <w:t xml:space="preserve">Nu säger också utskottet, att en uppdelning av männen och </w:t>
      </w:r>
      <w:r>
        <w:rPr>
          <w:b/>
        </w:rPr>
        <w:t>kvinnorna¹</w:t>
      </w:r>
      <w:r>
        <w:rPr>
          <w:b w:val="0"/>
        </w:rPr>
        <w:t xml:space="preserve"> på det sätt, som föreslagits, skulle kunna »betyda det första steget på en väg, vars konsekvenser icke kunna överblickas», och det tror jag också är riktigt. Det kanske skulle visa sig nödvändigt att anordna särskilda valurnor, exempelvis för husbönder och för tjänare, för arbetsgivare och för arbetare. Det skulle kanske också bli nödvändigt att bestämma särskilda valdagar för män och </w:t>
      </w:r>
      <w:r>
        <w:rPr>
          <w:b/>
        </w:rPr>
        <w:t>kvinnor¹</w:t>
      </w:r>
      <w:r>
        <w:rPr>
          <w:b w:val="0"/>
        </w:rPr>
        <w:t xml:space="preserve">, för att ingen förväxling måtte äga rum. För övrigt kan det måhända också vara första steget till en gradering av männens och </w:t>
      </w:r>
      <w:r>
        <w:rPr>
          <w:b/>
        </w:rPr>
        <w:t>kvinnornas¹</w:t>
      </w:r>
      <w:r>
        <w:rPr>
          <w:b w:val="0"/>
        </w:rPr>
        <w:t xml:space="preserve"> röster. Men när vi arbetat för den </w:t>
      </w:r>
      <w:r>
        <w:rPr>
          <w:b/>
        </w:rPr>
        <w:t>kvinnliga¹</w:t>
      </w:r>
      <w:r>
        <w:rPr>
          <w:b w:val="0"/>
        </w:rPr>
        <w:t xml:space="preserve"> rösträtten, ha vi aldrig tänkt ställa </w:t>
      </w:r>
      <w:r>
        <w:rPr>
          <w:b/>
        </w:rPr>
        <w:t>kvinnorna¹</w:t>
      </w:r>
      <w:r>
        <w:rPr>
          <w:b w:val="0"/>
        </w:rPr>
        <w:t xml:space="preserve"> i en särskild klass eller tillmäta deras röster ett mindre värde än männens. Det vore ett underligt utslag av demokrati och en egendomlig tillämpning av den vackra broderskapsoch jämlikhetsprincipen att göra någonting sådant. Nej, här är icke fråga om män eller </w:t>
      </w:r>
      <w:r>
        <w:rPr>
          <w:b/>
        </w:rPr>
        <w:t>kvinnor¹</w:t>
      </w:r>
      <w:r>
        <w:rPr>
          <w:b w:val="0"/>
        </w:rPr>
        <w:t xml:space="preserve"> utan här är fråga om medborgarrätt, och på grund därav böra män och </w:t>
      </w:r>
      <w:r>
        <w:rPr>
          <w:b/>
        </w:rPr>
        <w:t>kvinnor¹</w:t>
      </w:r>
      <w:r>
        <w:rPr>
          <w:b w:val="0"/>
        </w:rPr>
        <w:t xml:space="preserve"> få lägga sina röster i samma urna, ty ingen torde kunna anse det vara farligt att här sammankoppla dem, då det icke kan medföra någon förökelse av rösterna.</w:t>
        <w:br/>
        <w:br/>
        <w:t>Jag ber att få yrka bifall till utskottets hemställan.</w:t>
      </w:r>
    </w:p>
    <w:p>
      <w:pPr>
        <w:pStyle w:val="Heading2"/>
      </w:pPr>
      <w:r>
        <w:t>3. Arthur Engberg (Socialdemokraterna, man)</w:t>
      </w:r>
    </w:p>
    <w:p>
      <w:r>
        <w:rPr>
          <w:b w:val="0"/>
        </w:rPr>
        <w:t>Herr talman, mina herrar! När Jag lyssnade till herr Leander, kunde jag knappast undertrycka den reflexionen, att han uti den föreliggande lilla oskyldiga motionen vädrade ett attentat från min sida, vilket skulle oå ut över detta samhälles moral och allmänna säkerhet. Så allvarligt är sannerligen icke attentatet menat, och det är överhuvud taget icke något attentat alls, som här föreligger.</w:t>
        <w:br/>
        <w:br/>
        <w:t xml:space="preserve">Jag måste säga, när jag läste utskottets utlåtande i ärendet, att jag blev något överraskad av det lättvindiga sätt, varpå utskottet hade avfärdat denna fråga. Det förvånade mig också, när jag något lade märke till den partigruppering, som ägt rum inom utskottet, att finna, att det parti, som här inom riksdagen mest energiskt hade bekämpat den </w:t>
      </w:r>
      <w:r>
        <w:rPr>
          <w:b/>
        </w:rPr>
        <w:t>kvinnliga¹</w:t>
      </w:r>
      <w:r>
        <w:rPr>
          <w:b w:val="0"/>
        </w:rPr>
        <w:t xml:space="preserve"> rösträtten och som till ytterlighet ställt sig på den ståndpunkten, att man icke skulle tillerkänna </w:t>
      </w:r>
      <w:r>
        <w:rPr>
          <w:b/>
        </w:rPr>
        <w:t>kvinnan¹</w:t>
      </w:r>
      <w:r>
        <w:rPr>
          <w:b w:val="0"/>
        </w:rPr>
        <w:t xml:space="preserve"> samma medborgarrätt som mannen, det partiet har nu med</w:t>
        <w:br/>
        <w:br/>
        <w:t xml:space="preserve">ens slutit upp på den humanistiska linjen, som representerades av fång. SES den föregående talaren. sdav män och Jag vill säga den föregående ärade talaren, att någon som helst </w:t>
      </w:r>
      <w:r>
        <w:rPr>
          <w:b/>
        </w:rPr>
        <w:t>kvinnor¹</w:t>
      </w:r>
      <w:r>
        <w:rPr>
          <w:b w:val="0"/>
        </w:rPr>
        <w:t xml:space="preserve"> avsyftning till en gradering i värdet av männens och </w:t>
      </w:r>
      <w:r>
        <w:rPr>
          <w:b/>
        </w:rPr>
        <w:t>kvinnornas¹</w:t>
      </w:r>
      <w:r>
        <w:rPr>
          <w:b w:val="0"/>
        </w:rPr>
        <w:t xml:space="preserve"> röslämnade valter kan ju icke spåras bakom min motion, ty i så fall vore det ju kuvert och valobegripligt, varför ett åsättande på de </w:t>
      </w:r>
      <w:r>
        <w:rPr>
          <w:b/>
        </w:rPr>
        <w:t>kvinnliga¹</w:t>
      </w:r>
      <w:r>
        <w:rPr>
          <w:b w:val="0"/>
        </w:rPr>
        <w:t xml:space="preserve"> valkuverten med sedlar. ett K skulle innebära en degradering, när det icke blir motsvaran- (Forts.) de degradering, då man åsätter de manliga kuverten ett M. Nu vill jag tillägga beträffande den tekniska utformningen av min motion, att den var menad endast såsom ett uppslag bland flera andra tänkbara möjliga; och jag hade förväntat, att man inom utskottet skulle försöka utforma någon framkomlig väg, som tillgodosåge samma syfte. Jag medger gärna, att den av mig föreslagna proceduren kan innebära åtskilliga vanskligheter med hänsyn till de dubbla stämplingarna, ehuru jag tror, att man från utskottsmajoritetens sida betydligt överdrivit de svårigheter, som här kunna föreligga. Frågan är nu emellertid: vad är för anledning, vad är för behov att väcka en dylik motion? Konstitutionsutskottets majoritet har uti sitt utlåtande kategoriskt förnekat, att något dylikt behov föreligger. Jag vågar för min del vara av den rakt motsatta uppfattningen och vågar göra gällande, att med ett ikraftträdande av de nya rösträttsbestämmelserna samt i och med den situation, som skapas, då den förut utestängda halvan av nationen, </w:t>
      </w:r>
      <w:r>
        <w:rPr>
          <w:b/>
        </w:rPr>
        <w:t>kvinnovärlden¹</w:t>
      </w:r>
      <w:r>
        <w:rPr>
          <w:b w:val="0"/>
        </w:rPr>
        <w:t xml:space="preserve">, kommer med för att göra sitt politiska inflytande gällande, måste det ovillkorligen ligga i alla politiskt intresserade medborgares intresse att se, hur denna nya politiska demokrati statistiskt verkar. och se, vilken procentuell andel de olika partigrupperingarna, de olika politiska riktningarna ha inom denna nytillkomna valmanskår; ty det må man säga, att det vore ganska tråkigt att efter valet, när </w:t>
      </w:r>
      <w:r>
        <w:rPr>
          <w:b/>
        </w:rPr>
        <w:t>kvinnorna¹</w:t>
      </w:r>
      <w:r>
        <w:rPr>
          <w:b w:val="0"/>
        </w:rPr>
        <w:t xml:space="preserve"> skola deltaga, vara hänvisad uteslutande till lösa gissningar med avseende på verkningarna av </w:t>
      </w:r>
      <w:r>
        <w:rPr>
          <w:b/>
        </w:rPr>
        <w:t>kvinnans¹</w:t>
      </w:r>
      <w:r>
        <w:rPr>
          <w:b w:val="0"/>
        </w:rPr>
        <w:t xml:space="preserve"> rösträtt. Vi ha alla, såväl inom högerpartiet som inom de liberala och socialdemokratiska partierna, stått nyfikha och spörjande inför frågan: hur kommer de svenska </w:t>
      </w:r>
      <w:r>
        <w:rPr>
          <w:b/>
        </w:rPr>
        <w:t>kvinnornas¹</w:t>
      </w:r>
      <w:r>
        <w:rPr>
          <w:b w:val="0"/>
        </w:rPr>
        <w:t xml:space="preserve"> framsläppande till valurnorna att verka i politiskt avseende? Hur kommer </w:t>
      </w:r>
      <w:r>
        <w:rPr>
          <w:b/>
        </w:rPr>
        <w:t>kvinnovärlden¹</w:t>
      </w:r>
      <w:r>
        <w:rPr>
          <w:b w:val="0"/>
        </w:rPr>
        <w:t xml:space="preserve"> att fördela sig? Är det månne att vänta sig, att </w:t>
      </w:r>
      <w:r>
        <w:rPr>
          <w:b/>
        </w:rPr>
        <w:t>kvinnorna¹</w:t>
      </w:r>
      <w:r>
        <w:rPr>
          <w:b w:val="0"/>
        </w:rPr>
        <w:t xml:space="preserve"> ha en annan politisk orientering, som man kan utläsa ur valstatistiken än männen ha? Alla dessa frågor kunna vi icke få besvarade med nuvarande anordningar, vi kunna icke komma längre än att fastställa med ledning av vallängderna, att så och så många män och så och så många </w:t>
      </w:r>
      <w:r>
        <w:rPr>
          <w:b/>
        </w:rPr>
        <w:t>kvinnor¹</w:t>
      </w:r>
      <w:r>
        <w:rPr>
          <w:b w:val="0"/>
        </w:rPr>
        <w:t xml:space="preserve"> deltagit i ett val; däremot komma vi aldrig att få svar på frågan: hur ha </w:t>
      </w:r>
      <w:r>
        <w:rPr>
          <w:b/>
        </w:rPr>
        <w:t>kvinnorna¹</w:t>
      </w:r>
      <w:r>
        <w:rPr>
          <w:b w:val="0"/>
        </w:rPr>
        <w:t xml:space="preserve"> och männen fördelat sig på respektive partier? Jag måste säga, att det är ändå att dra ut konsekvenserna uti det rosenrasande, som konstitutionsutskottets majoritet här gjort. när man säger, att lika väl kan det ha sitt intresse att företa en uppdelning efter yrke, ålder o. s. v. Vad yrket beträffar skulle jag vilja säga min högt ärade vän Leander, att en människa väljer nog sitt yrke men knappast sitt kön. Jag tror således, att det här</w:t>
        <w:br/>
        <w:br/>
        <w:t>föreligger så pass betydande olikhet, att man icke bör sammanblanda dessa bägge saker.</w:t>
        <w:br/>
        <w:br/>
        <w:t xml:space="preserve">Vad vidare konstitutionsutskottets' anmärkning beträffar, att valhemligheten skulle trädas för nära, så har ju redan herr Larsson. påpekat, att i nu gällande anordningar ligger minst lika stor kränkning av valhemligheten, när det gäller att ta hänsyn till männens röstning, som om man skulle taga hänsyn till båda parternas. Det är därför min övertygelse, att det skulle till belysande av den politiska demokratiens faktiska inverkan i vårt land vara av utomordentligt stor betydelse för alla dem, som ha intresse av hithörande spörsmål, att nu äntligen få se i statistiken, i exakta siffror, hur denna rösträttsreform verkar, när den trätt ut i livet i sin fulla omfattning. Det var syftet med min motion, och något annat har icke förelegat; och icke tror jag, att det kan vara riktigt, som herr Leander säger, att man inom den svenska </w:t>
      </w:r>
      <w:r>
        <w:rPr>
          <w:b/>
        </w:rPr>
        <w:t>kvinnovärlden¹</w:t>
      </w:r>
      <w:r>
        <w:rPr>
          <w:b w:val="0"/>
        </w:rPr>
        <w:t xml:space="preserve"> skulle känna det som något slags kränkning av sin självständighet och politiska medborgarställning, att man finge sina röster räknade särskilt, när männen få sina räknade särskilt. Någon grund för ett dylikt antagande föreligger säkerligen icke.</w:t>
        <w:br/>
        <w:br/>
        <w:t>Under sådana omständigheter måste jag, herr talman, säga mig, att jag är ingalunda tillfredsställd med det resultat, vartill konstitutionsutskottet i sitt utlåtande kommit. Å andra sidan är jag icke heller till freds med någon av de reservationer, som här fogats till utskottsutlåtandet — de blanka reservationerna ge ju inga hållpunkter. Vidare är den av herr Hallén avgivna reservationen utav alltför platonisk beskaffenhet för att ge något riktigt fast att hålla sig till.</w:t>
        <w:br/>
        <w:br/>
        <w:t xml:space="preserve">Jag skall därför, herr talman, be att få framställa ett yrkande, som också framställts i första kammaren i likalydande form, det yrkandet nämligen: att riksdagen ville i skrivelse till Kungl. Maj:t anhålla om utredning, huruvida och på vad sätt anordningar kunna vidtagas vid valförrättningar, som avse politiska val, varigenom en statistisk uppdelning av </w:t>
      </w:r>
      <w:r>
        <w:rPr>
          <w:b/>
        </w:rPr>
        <w:t>kvinnoröster¹</w:t>
      </w:r>
      <w:r>
        <w:rPr>
          <w:b w:val="0"/>
        </w:rPr>
        <w:t xml:space="preserve"> och mansröster på olika partibeteckningar kan åstadkommas.</w:t>
      </w:r>
    </w:p>
    <w:p>
      <w:pPr>
        <w:pStyle w:val="Heading2"/>
      </w:pPr>
      <w:r>
        <w:t>4. Harald Hallen (Socialdemokraterna, man)</w:t>
      </w:r>
    </w:p>
    <w:p>
      <w:r>
        <w:rPr>
          <w:b w:val="0"/>
        </w:rPr>
        <w:t>Innan jag ber att med några ord få beröra den föreliggande motionen, skulle jag med herr talmannens benägna överseende vilja begagna tillfället att ge uttryck åt en uppfattning, som icke blott jag personligen hyser utan som delas av vida kretsar i denna kammare, och det är att, då förevarande motion närmast framkommit med tanke på de till hösten förestående valen, vilka, som alla veta, ingå i den inbördes uppgörelse, som blev träffad, varvid man lade stor vikt vid upplösningen av representationen, det må sägas ifrån, att hade vi anat, att det allmänna läget skulle bli sådant, som det blivit, och att valtröttheten skulle taga sig sådana katastrofala former, som blivit fallet, och varpå de kommande dagarna torde ge ytterligare belägg, tror jag knappast, att något parti hade varit angeläget att få ett nytt utslag av den allmänna opinionen. Ty vad mening är det att vädja till den allmänna opinionen,</w:t>
        <w:br/>
        <w:br/>
        <w:t xml:space="preserve">därest den icke ger sig tillkänna? Om det blir så, att var tredje val- -Ing. särskilman ger sin röst tillkänna, får man helt säkert en alldeles oviss och jande av de. måhända fullständigt felaktig uppfattning om, hur denna allmänna, tur av opinion reagerar. Jag vill ha begagnat tillfället att giva uttryck lämnade valåt denna uppfattning, för vilken icke blott jag gör mig till målsman kuvert och ralutan som jag vet delas av vida kretsar inom kammaren. Om den sedlar. frågan i annat sammanhang kan komma upp, ligger i framtiden. (EON: Emellertid, då motionen föreligger, kan jag korteligen instämma i vad såväl herr Engberg som herr Larsson erinrat om i sin polemik mot utskottets korta resonemang. Talet om intrång på valhemligheten har blivit reducerat till sitt rätta värde. Vi veta, att ute i de små kommunerna icke existerar någon valhemlighet. Man vet till punkt och pricka, hur varje person röstar, och den omständigheten. att man får veta, att i en medelstor kommun avgåvos så och så många </w:t>
      </w:r>
      <w:r>
        <w:rPr>
          <w:b/>
        </w:rPr>
        <w:t>kvinnliga¹</w:t>
      </w:r>
      <w:r>
        <w:rPr>
          <w:b w:val="0"/>
        </w:rPr>
        <w:t xml:space="preserve"> röster på högermän, liberaler och socialdemokrater, blir icke någon överraskning eller ett medel att avslöja dessa </w:t>
      </w:r>
      <w:r>
        <w:rPr>
          <w:b/>
        </w:rPr>
        <w:t>kvinnor¹</w:t>
      </w:r>
      <w:r>
        <w:rPr>
          <w:b w:val="0"/>
        </w:rPr>
        <w:t xml:space="preserve">. Om "man får veta, att i en kommun 30 </w:t>
      </w:r>
      <w:r>
        <w:rPr>
          <w:b/>
        </w:rPr>
        <w:t>kvinnor¹</w:t>
      </w:r>
      <w:r>
        <w:rPr>
          <w:b w:val="0"/>
        </w:rPr>
        <w:t xml:space="preserve"> rösta med socialdemokraterna och 5 med vänstersocialisterna, kommer denna underrättelse icke som en blixt från en klar himmel, utan hela bygden visste förut, att de där </w:t>
      </w:r>
      <w:r>
        <w:rPr>
          <w:b/>
        </w:rPr>
        <w:t>kvinnorna¹</w:t>
      </w:r>
      <w:r>
        <w:rPr>
          <w:b w:val="0"/>
        </w:rPr>
        <w:t xml:space="preserve"> voro bolsjeviker eller vänstersocialister. och det medför icke, att de bli trakasserade eller att deras valhemlighet blir röjd. Och i de stora kommunerna kan en sådan uppdelning, som här blivit ifrågasatt, ingalunda ha med valhemlighetens försvagande att skaffa. Likaledes har till fullo blivit bevisat, att det icke finns fog för talet om att ett särskiljande av röstsedlarna efter kön skulle verka försvårande på hela valproceduren. Jag har i en reservation tillåtit mig föreslå en den enklaste och billigaste anordning, och det är användande av dubbla valurnor. Det kostar ingenting. ty i regel hålla sig icke kommunerna med urnor av bleck eller dylikt, utan de nöja sig med en korg eller någon annan sak som kan förseglas. Det blir då en ytterst enkel historia att slå in respektive röstsedlar i var sitt konvolut, när de skickas till länsstyrelsen. Att det skulle bli ökat krångel vid röstsammanräkningen, kan man näppeligen påstå. Nu har. herr Leander erinrat, att vi gudi klagat ha så mycket statistik förut, att man icke bör lägga sten på börda. Däri instämma vi allesammans, det finns en mängd statistik, vars syften äro hemlighetsfulla och mystiska, och att mycket i den vägen skulle kunna avskaffas är tydligt, men frågan är, om icke en statistik, där det gäller att utröna den allmänna folkopinionen, är något annat än en lysåtgärd. Utskottet försöker vara en smula kvickt, då det antyder, att man kan driva kravet på uppdelning av de röstande in absurdum genom att infordra uppgifter om, hur olika åldrar och yrken rösta. Herr Leander såg i sin fantasi bilden av husfäder gående till en valurna och tjänare till en annan och kanske rent av husbönder av olika åldrar till olika valurnor. Den sortens humor är icke av överväldigande natur. Det vittnar förresten om en felaktig uppfattning av själva syftet i motionen, ifall man tror, att det är av intresse</w:t>
        <w:br/>
        <w:br/>
        <w:t>att bena upp valmännen ur alla möjliga synpunkter ifråga om åldrar, yrken 0. s. v. Om man får veta, huruvida rikets tunnbindare i åldern 30—35 år rösta liberalt eller, när de en gång nå högre ålder, rösta med de samhällsbevarande, har det icke något intresse, ty det ger icke några riktlinjer för hur den allmänna opinionen bildas.</w:t>
        <w:br/>
        <w:br/>
        <w:t xml:space="preserve">När man inriktar den statistiska undersökningen på en uppdelning efter kön, sker det icke därför, att det möjligen kan ha intresse att se, hur </w:t>
      </w:r>
      <w:r>
        <w:rPr>
          <w:b/>
        </w:rPr>
        <w:t>kvinnorna¹</w:t>
      </w:r>
      <w:r>
        <w:rPr>
          <w:b w:val="0"/>
        </w:rPr>
        <w:t xml:space="preserve"> rösta, det är icke för att stilla nyfikenheten, utan därför att man icke kan neka till, att det finns en väsensskillnad mellan dessa olika medborgargrupper, män och </w:t>
      </w:r>
      <w:r>
        <w:rPr>
          <w:b/>
        </w:rPr>
        <w:t>kvinnor¹</w:t>
      </w:r>
      <w:r>
        <w:rPr>
          <w:b w:val="0"/>
        </w:rPr>
        <w:t xml:space="preserve">, och att det fördenskull är av allra största intresse i ett demokratiskt samhälle att verkligen se, hur en folkopinion exempelvis i en särskild situation har konstituerat sig. Inför en speciell lagstiftning, som trätt i kraft eller förebådas, eller inför vissa företeelser inom samhället, som inträffat, vill man se, hur den allmänna opinionen reagerar. Om det gäller </w:t>
      </w:r>
      <w:r>
        <w:rPr>
          <w:b/>
        </w:rPr>
        <w:t>kvinnofrågor¹</w:t>
      </w:r>
      <w:r>
        <w:rPr>
          <w:b w:val="0"/>
        </w:rPr>
        <w:t xml:space="preserve"> eller sådana problem, som gripa in i hemlivet, då är det klart, att man riskerar att liksom ha en bindel för ögonen, ifall man icke kan tydligt se, hur medborgargrupper, vilka dock äro så väsensskilda som män och </w:t>
      </w:r>
      <w:r>
        <w:rPr>
          <w:b/>
        </w:rPr>
        <w:t>kvinnor¹</w:t>
      </w:r>
      <w:r>
        <w:rPr>
          <w:b w:val="0"/>
        </w:rPr>
        <w:t xml:space="preserve">, reagera inför dessa företeelser. Jag menar, att man särskilt med hänsyn till den så kallade folkviljan bör ha ett så känsligt instrument som möjligt för att kunna avläsa det sätt, varpå den uppstår och i olika läger reagerar inför den ena eller andra företeelsen. Detta är sålunda icke liksom en lyxåtgärd, ett nyfikenhetsintresse att få veta hur många </w:t>
      </w:r>
      <w:r>
        <w:rPr>
          <w:b/>
        </w:rPr>
        <w:t>kvinnor¹</w:t>
      </w:r>
      <w:r>
        <w:rPr>
          <w:b w:val="0"/>
        </w:rPr>
        <w:t xml:space="preserve"> rösta liberalt eller rösta med riksförbundet. Man avser icke närmast att få veta, hur de politiskt inställa sig till hösten eller när det kan bli, utan att över huvud taget i olika situationer få en tillförlitlig uppfattning om, hur de olika medborgargrupperna reagera inför olika företeelser. Och att man då vill göra denna skillnad mellan könen har sin grund däri, att </w:t>
      </w:r>
      <w:r>
        <w:rPr>
          <w:b/>
        </w:rPr>
        <w:t>kvinnan¹</w:t>
      </w:r>
      <w:r>
        <w:rPr>
          <w:b w:val="0"/>
        </w:rPr>
        <w:t xml:space="preserve"> både som </w:t>
      </w:r>
      <w:r>
        <w:rPr>
          <w:b/>
        </w:rPr>
        <w:t>maka³</w:t>
      </w:r>
      <w:r>
        <w:rPr>
          <w:b w:val="0"/>
        </w:rPr>
        <w:t xml:space="preserve"> och </w:t>
      </w:r>
      <w:r>
        <w:rPr>
          <w:b/>
        </w:rPr>
        <w:t>moder²</w:t>
      </w:r>
      <w:r>
        <w:rPr>
          <w:b w:val="0"/>
        </w:rPr>
        <w:t xml:space="preserve"> intar en sådan särställning i samhället, att denna fråga blir av helt annat intresse än och icke alls kan jämföras med frågan om, hur vissa yrken och åldrar komma att ställa sig.</w:t>
        <w:br/>
        <w:br/>
        <w:t>Jag har i min vagt formulerade reservation försökt antyda, att det icke är fråga om att få denna sak inryckt i vallagen en gång för alla, så att man i alla situationer får denna uppdelning, utan att det kan tänkas, att riksdagen genom ett uttalande gåve Kungl Maj:t befogenhet att på administrativ väg vid vissa tillfällen ålägga myndigheterna att genomföra denna skillnad vid röstsammanräkning.</w:t>
        <w:br/>
        <w:br/>
        <w:t>Nu kan jag emellertid mycket väl förena mig mer herr Engberg 1 det yrkande, han nyss framställt, och jag tror, att man har rätt att läsa ut detta så, att det ingalunda innebär en fullmakt åt Kungl. Maj:t att utan vidare utfärda bestämmelser i ämnet utan att riksdagen vill ha sitt ord med i laget. Det är även så lagt, att därav icke följer, att vallagen behöver ändras en gång för alla, utan att man har i reserv möjligheten att vid förekommande behov få en särskillnad till stånd.</w:t>
        <w:br/>
        <w:br/>
        <w:t>Jag slutar med att säga, att om man vill ha ett känsligt instrument för att avlyssna och bilda sig en föreställning om det sätt, varpå</w:t>
        <w:br/>
        <w:br/>
        <w:t>största intresse att beträda den väg motionären utpekat, och jag ber Jade av därför att få yrka bifall till det av honom framställda förslaget. köinnor av-</w:t>
      </w:r>
    </w:p>
    <w:p>
      <w:pPr>
        <w:pStyle w:val="Heading2"/>
      </w:pPr>
      <w:r>
        <w:t>5. Karl Starbäck (Lantmanna- och borgarepartiet inom andrakammaren, man)</w:t>
      </w:r>
    </w:p>
    <w:p>
      <w:r>
        <w:rPr>
          <w:b w:val="0"/>
        </w:rPr>
        <w:t>Herr talman! Man är skyldig att tro kurertoch oval på de försäkringar, som här givits, att bakom motionen icke ligger = sedlar. någon annan tanke än den, som så väl utvecklats av de båda sista (Forts) ärade talarna. Dock kan jag icke undertrycka en liten irriterande misstanke, att det skarpa understrykandet av, att så är förhållandet, dock tyder på, att de ändå icke själva äro riktigt säkra på sin sak. utan att ett sådant tillvägagångssätt, som av dem här rekommenderas, likväl kommer att medföra ett visst tryck, som i någon mån — jag kan omöjligen värja mig för den misstanken -— kommer att tangera valhemligheten.</w:t>
        <w:br/>
        <w:br/>
        <w:t xml:space="preserve">Jag har, såsom herrarna erinra sig, alltid varit anhängare av </w:t>
      </w:r>
      <w:r>
        <w:rPr>
          <w:b/>
        </w:rPr>
        <w:t>kvinnans¹</w:t>
      </w:r>
      <w:r>
        <w:rPr>
          <w:b w:val="0"/>
        </w:rPr>
        <w:t xml:space="preserve"> rösträtt, och det är också därför, som jag begärde ordet, då herr Engberg uttryckte någon misstro till det parti. jag har äran tillhöra, och förvånade sig över, att liberalerna hade slutit sig till detta. När nu </w:t>
      </w:r>
      <w:r>
        <w:rPr>
          <w:b/>
        </w:rPr>
        <w:t>kvinnorna¹</w:t>
      </w:r>
      <w:r>
        <w:rPr>
          <w:b w:val="0"/>
        </w:rPr>
        <w:t xml:space="preserve"> fått politisk rösträtt, så förefaller det mig, som om kravet att vid valtillfällen bli skilda från männen egentligen borde komma från </w:t>
      </w:r>
      <w:r>
        <w:rPr>
          <w:b/>
        </w:rPr>
        <w:t>kvinnorna¹</w:t>
      </w:r>
      <w:r>
        <w:rPr>
          <w:b w:val="0"/>
        </w:rPr>
        <w:t xml:space="preserve"> själva; det borde vara en rätt naturlig sak, om man väntade till dess, att </w:t>
      </w:r>
      <w:r>
        <w:rPr>
          <w:b/>
        </w:rPr>
        <w:t>kvinnorna¹</w:t>
      </w:r>
      <w:r>
        <w:rPr>
          <w:b w:val="0"/>
        </w:rPr>
        <w:t xml:space="preserve"> 1 detta fall finge säga sin egen mening. För mig är det icke riktigt tilltalande, att vi nu, innan </w:t>
      </w:r>
      <w:r>
        <w:rPr>
          <w:b/>
        </w:rPr>
        <w:t>kvinnorna¹</w:t>
      </w:r>
      <w:r>
        <w:rPr>
          <w:b w:val="0"/>
        </w:rPr>
        <w:t xml:space="preserve"> få använda sin rösträtt, skulle bestämma, att de skola gå fram särskilt och männen särskilt. Det är väl ändå icke så förfärligt brådskande, att vi nödvändigt måste studera, hur den av den siste ärade talaren framhållna väsensskillnaden mellan de båda könen skall ge utslag just i höst. Vi kunna för allt i världen lugna oss någon tid, innan detta krav — och det förefaller just litet besynnerligt, därför att det kommer så brådstörtat — blir tillfredsställt.</w:t>
        <w:br/>
        <w:br/>
        <w:t>Det har fällts här ett par repliker, som jag icke kan lämna oanmärkta. Herr Engberg, eller möjligen var det herr Hallén eller båda, tyckte att det var litet underligt med den humor, som gav sig uttryck i herr Leanders anförande; och det sades till honom. att man väljer sitt yrke, men man väljer icke sitt kön. Jag undrar. herr Engberg, om man väljer sin ålder? Åtminstone förefaller det mig, som om den komme alldeles av sig själv. vad man än gör för ansträngningar att undgå densamma. Nog måste man medge, att om det ligger intresse uti att se, hur väsensskillnaden mellan könen verkar vid valtillfällen, så är det också av intresse att se, hur skillnaden i ålder verkar vid valtillfällen.</w:t>
        <w:br/>
        <w:br/>
        <w:t xml:space="preserve">Herr Hallén var inne på det fenomen, som gör sig gällande vid valtillfällen i vårt land, den s. k. valtröttheten. Ja, det är naturligtvis ett fenomen, som är värt allt vårt intresse och som vi måste beklaga. Jag får verkligen säga, att med hänsyn till detta är intresset att analysera de skolkande, de icke deltagande valmännens fördelning till ålder lika stort som att konstatera vid blivande valtillfällen, hur </w:t>
      </w:r>
      <w:r>
        <w:rPr>
          <w:b/>
        </w:rPr>
        <w:t>kvinnornas¹</w:t>
      </w:r>
      <w:r>
        <w:rPr>
          <w:b w:val="0"/>
        </w:rPr>
        <w:t xml:space="preserve"> och männens röster fördela sig.</w:t>
        <w:br/>
        <w:br/>
        <w:t>Ang. särskil- Skola vi nu verkligen för denna saks skull skriva till Kungl.</w:t>
        <w:br/>
        <w:br/>
        <w:t>Maj:t Här har redan framträtt en ganska bestämd reaktion emot</w:t>
        <w:br/>
        <w:br/>
      </w:r>
      <w:r>
        <w:rPr>
          <w:b/>
        </w:rPr>
        <w:t>kvinnor¹</w:t>
      </w:r>
      <w:r>
        <w:rPr>
          <w:b w:val="0"/>
        </w:rPr>
        <w:t xml:space="preserve"> av- Alla skrivelser till Kungl. Maj:t, som icke äro grundade på ett belämnade valhov, vilket manifesterat sig på ett verkligt sätt. Detta behov, som</w:t>
        <w:br/>
        <w:br/>
        <w:t>få valhär somliga påstå skall förefinnas, det är dock icke manifesterat, Se 2</w:t>
        <w:br/>
        <w:br/>
        <w:t xml:space="preserve">åtminstone har man icke märkt, att </w:t>
      </w:r>
      <w:r>
        <w:rPr>
          <w:b/>
        </w:rPr>
        <w:t>kvinnorna¹</w:t>
      </w:r>
      <w:r>
        <w:rPr>
          <w:b w:val="0"/>
        </w:rPr>
        <w:t xml:space="preserve"> något särdeles strukit under, att de vilja ha det så; och då förefaller det, som om vi skulle kunna lugna oss med den här skrivelsen till Kungl. Maj:t.</w:t>
        <w:br/>
        <w:br/>
        <w:t>På grund av vad jag här anfört, ber jag att få yrka bifall till utskottets hemställan.</w:t>
      </w:r>
    </w:p>
    <w:p>
      <w:pPr>
        <w:pStyle w:val="Heading2"/>
      </w:pPr>
      <w:r>
        <w:t>6. Per Johan Persson (Liberala samlingspartiet, man)</w:t>
      </w:r>
    </w:p>
    <w:p>
      <w:r>
        <w:rPr>
          <w:b w:val="0"/>
        </w:rPr>
        <w:t>Då jag är medansvarig för innehållet i utskottets utlåtande har Jag velat säga några ord till för- ' svar för detsamma, fast jag kunde kanske avstått därifrån efter det. sista anförandet.</w:t>
        <w:br/>
        <w:br/>
        <w:t xml:space="preserve">Jag ber att få vädja till de många i kammaren, som ha intim kännedom om valförrättningar ute på landsbygden och även till dem som haft med sammanräkningarna att göra, om det förefinnes anledning att begära ytterligare invecklade saker som påbröd till vad man har att utföra därvidlag. J ag tror, att det bör räcka, om icke alldeles särskilt starkt behov gör sig gällande, och något sådant har, såvitt jag kan se, icke visats i detta fall. Hur många </w:t>
      </w:r>
      <w:r>
        <w:rPr>
          <w:b/>
        </w:rPr>
        <w:t>kvinnor¹</w:t>
      </w:r>
      <w:r>
        <w:rPr>
          <w:b w:val="0"/>
        </w:rPr>
        <w:t xml:space="preserve"> som deltaga i valen, vet man redan nu. Det framgår av röstlängden. Men vi veta icke, hur de fördela sig på de olika partierna, och det är detta motionären och reservanterna äntligen vilja ha reda på.</w:t>
        <w:br/>
        <w:br/>
        <w:t>När det i utskottets betänkande säges, att man icke kan veta, var det slutar, om man går med på det här kravet, och att det kan begäras uppgift på, hur olika åldersklasser rösta 0. s. v., sökte herr Engberg gendriva det med att säga, att man väljer yrke men icke</w:t>
        <w:br/>
        <w:br/>
        <w:t>ön, men, som herr Starbäck påpekat, är det endast i begränsad utsträckning man väljer yrke, och ifråga om åldern har man icke något val.</w:t>
        <w:br/>
        <w:br/>
        <w:t xml:space="preserve">Herr Hallén betonade, att det här icke gällde att stilla obefogad nyfikenhet, utan att det skulle vara mycket värdefullt att få reda på, hur de röstande fördela sig, och han försökte förklara detta, med många vackra ord, men själva motivet synes mig fortfarande dunkelt. Jag tvivlar icke ett ögonblick på, att såväl motionären. som reservanterna äro så goda demokrater, att de icke alls ifrågasätta att beröva </w:t>
      </w:r>
      <w:r>
        <w:rPr>
          <w:b/>
        </w:rPr>
        <w:t>kvinnorna¹</w:t>
      </w:r>
      <w:r>
        <w:rPr>
          <w:b w:val="0"/>
        </w:rPr>
        <w:t xml:space="preserve"> rösträtt, ifall de rösta på annat sätt, än som från de förstnämndas synpunkt anses önskvärt. Men då skulle väl uppdelningen ha sitt värde företrädesvis som ledning för agitationen. När man emellertid har så gott om ord som den ärade motionären och herr Hallén, har man nog råd att strö åtskilligt på stenören och hälleberget. Det blir tillräckligt kvar för den goda Jorden i alla fall.</w:t>
        <w:br/>
        <w:br/>
        <w:t>Jag yrkar, herr talman, bifall till utskottets hemställan.</w:t>
      </w:r>
    </w:p>
    <w:p>
      <w:pPr>
        <w:pStyle w:val="Heading2"/>
      </w:pPr>
      <w:r>
        <w:t>7. Gustaf Adolf Björkman (Första kammarens nationella parti, man)</w:t>
      </w:r>
    </w:p>
    <w:p>
      <w:r>
        <w:rPr>
          <w:b w:val="0"/>
        </w:rPr>
        <w:t xml:space="preserve">Herr talman, mina herrar! ng. särski- Då motionären kommit med ett positivt yrkande, skall jag be kamjande Sv de. 2 3 : SS . S 5 utav män och maren noggrant betänka sig, innan kammaren går till votering 1 den= Jannor av na fråga, så att vi icke tilläventyrs taga ett steg, som kan leda till lämnade valen ytterligare komplicering av valproceduren. På grund av den erfafuvert och valrenhet jag har såsom valförrättare är jag förvissad om, att vilken sedlar. åtgärd man än vidtager i den riktning motionären anvisat, så kommer Forts.) detta särskiljande mellan män och </w:t>
      </w:r>
      <w:r>
        <w:rPr>
          <w:b/>
        </w:rPr>
        <w:t>kvinnor¹</w:t>
      </w:r>
      <w:r>
        <w:rPr>
          <w:b w:val="0"/>
        </w:rPr>
        <w:t xml:space="preserve"> vid valen att vålla avsevärda hinder i valförrättningen. I en liten kommun skulle det kanske icke spela så stor roll, men i ett stort valdistrikt, där de väljande strömma till oavbrutet, betyder de extra sekundernas uppehåll. som för varje valman skulle föranledas av särskiljandet, att valproceduren blir förlängd och att allmänheten får vänta. Jag vill bara be kammaren betänka, att motionären här föreslagit användande av tvenne kuvert stämplade med M och K. Herrarna veta, att numera en nyhet med valsedelsförsändelser kommit till, och att det blivit stor tillströmning av sådana; och varje dylik försändelse skall prövas och varje kuvert tagas upp. Dessutom åligger det valförrättaren att förse de i försändelserna inneliggande kuverten med en stämpel. Nu skulle utom denna stämpel tillkomma ytterligare två, en med K och en med M. Valförrättaren skall dessutom se efter i vallängden för att kontrollera att vederbörande är röstberättigad, skall tillse att förprickning sker i längden och, om män och </w:t>
      </w:r>
      <w:r>
        <w:rPr>
          <w:b/>
        </w:rPr>
        <w:t>kvinnor¹</w:t>
      </w:r>
      <w:r>
        <w:rPr>
          <w:b w:val="0"/>
        </w:rPr>
        <w:t xml:space="preserve"> skulle särskiljas, förprickning på olika sätt. Vidare skall valförrättaren ha uppsikt över valurnan, så att det icke, såsom ofta sker, inträffar, att en valman, som icke är inne i förhållandena, själv söker lägga ned sin sedel i valurnan, i den tron att han kan göra det lika väl som valförrättaren. Man förstår lätt, att det kan bli stora uppehåll vid valförrättningen redan som det nu är och att varje ny detalj verkar uppehållande. Skulle man -i stället såsom även förordats få två valurnor, skulle ju visserligen stämplingen bortifalla men andra besvärligheter undvikas ej. Nu slås alltsammans ihop, men skall man särskilja de röster, som avgivits av män, och de, som avgivits av </w:t>
      </w:r>
      <w:r>
        <w:rPr>
          <w:b/>
        </w:rPr>
        <w:t>kvinnor¹</w:t>
      </w:r>
      <w:r>
        <w:rPr>
          <w:b w:val="0"/>
        </w:rPr>
        <w:t xml:space="preserve">, och skola de summorna kontrolleras med vallängden, så är det givet, att när det nu ofta händer att det blir fel vid första sammanräkningen och denna därför måste göras om, så skall det naturligtvis bli ännu mera besvär, om det behöver göras ny sammanräkning efter vallängden, särskild för män och särskild för </w:t>
      </w:r>
      <w:r>
        <w:rPr>
          <w:b/>
        </w:rPr>
        <w:t>kvinnorna¹</w:t>
      </w:r>
      <w:r>
        <w:rPr>
          <w:b w:val="0"/>
        </w:rPr>
        <w:t xml:space="preserve">. &lt;Röstsedlarna skola sedan läggas in i konvolut, männens för sig och </w:t>
      </w:r>
      <w:r>
        <w:rPr>
          <w:b/>
        </w:rPr>
        <w:t>kvinnornas¹</w:t>
      </w:r>
      <w:r>
        <w:rPr>
          <w:b w:val="0"/>
        </w:rPr>
        <w:t xml:space="preserve"> för sig, och insändas till länsstyrelsen. Hos länsstyrelsen måste då göras särskilda åtgärder för räknande av männens sedlar och av </w:t>
      </w:r>
      <w:r>
        <w:rPr>
          <w:b/>
        </w:rPr>
        <w:t>kvinnornas¹</w:t>
      </w:r>
      <w:r>
        <w:rPr>
          <w:b w:val="0"/>
        </w:rPr>
        <w:t xml:space="preserve"> sedlar, vilket ytterligare komplicerar saken. Det har antytts, att denna uppdelning i manliga och </w:t>
      </w:r>
      <w:r>
        <w:rPr>
          <w:b/>
        </w:rPr>
        <w:t>kvinnliga¹</w:t>
      </w:r>
      <w:r>
        <w:rPr>
          <w:b w:val="0"/>
        </w:rPr>
        <w:t xml:space="preserve"> röster skulle ske icke blott vid riksdagsmannaval utan även vid de kommunala valen. Jag vill då fästa uppmärksamheten på, att i de stora städerna söker man få undan valen så fort som möjligt. I den stad, där jag är valförrättare, söker man exempelvis ordna det så, att man har sammanräkningen klar under nattens lopp. Skulle man nu införa en komplicering av ifrågavarande slag, så måste man</w:t>
        <w:br/>
        <w:br/>
        <w:t>valmännen ytterligare få leva i valspänning och valförrättare sätta till mera tid. Valförrättarna finge då komma tillsammans från sina andra viktigare förrättningar, men då äro de biträden, som hjälpt</w:t>
        <w:br/>
        <w:br/>
        <w:t>kuvert och valtill vid valet, skingrade, och det blir att inkalla dessa eller andra per-</w:t>
        <w:br/>
        <w:br/>
        <w:t>soner och taga även dem från deras dagliga göromål.</w:t>
        <w:br/>
        <w:br/>
        <w:t xml:space="preserve">Den av motionären föreslagna åtgärden avser ju icke heller att tjäna något praktiskt syfte utan endast att tillfredsställa någon sorts nyfikenhetsintresse. Det kan ju vara av ett visst intresse för stunden att få veta hur rösterna fördelat sig mellan män och </w:t>
      </w:r>
      <w:r>
        <w:rPr>
          <w:b/>
        </w:rPr>
        <w:t>kvinnor¹</w:t>
      </w:r>
      <w:r>
        <w:rPr>
          <w:b w:val="0"/>
        </w:rPr>
        <w:t>, men detta intresse är väl ej så stort att valförrättningens lugna och hastiga gång därför skall vedervågas.</w:t>
        <w:br/>
        <w:br/>
        <w:t>Man har sagt, att detta är ett attentat mot valhemligheten. Därom vill jag ej yttra mig. Mig synes det i alla fall. att det är ett attentat mot både valmännen och valförrättarna, som resulterar i att utan bärande motiv göra valförrättningen så krånglig och svår som möjligt.</w:t>
        <w:br/>
        <w:br/>
        <w:t>Jag ber alltså att få yrka bifall till utskottets hemställan.</w:t>
      </w:r>
    </w:p>
    <w:p>
      <w:pPr>
        <w:pStyle w:val="Heading2"/>
      </w:pPr>
      <w:r>
        <w:t>8. Hjalmar Branting (Socialdemokraterna, man)</w:t>
      </w:r>
    </w:p>
    <w:p>
      <w:r>
        <w:rPr>
          <w:b w:val="0"/>
        </w:rPr>
        <w:t>Herr talman! [Den siste ärade talaren har bland de argument vilka framförts mot den tanke, som ligger till grund för motionen, uteslutande uppehållit sig vid de praktiska olägenheter, som skulle kunna uppkomma genom denna åtgärd, och dessa olägenheter har han framställt så stora som möjligt. Jag ber emellertid att få påpeka, att det förslag, som vi i dag behandla, ju icke avser något positivt yrkande om vare sig det ena eller andra förfaringssättet vid val, utan endast en närmare utredning, huruvida och på vad sätt syftet med motionen skulle kunna uppnås, naturligtvis med beaktande att praktiska eller andra olägenheter icke inställa sig.</w:t>
        <w:br/>
        <w:br/>
        <w:t>Det förefaller mig således, om man fasthåller vid det av motionären framställda yrkandet, som om hela det nyss hållna anförandet ginge fullständigt på sidan om saken. Allt detta, som framförts från Norrköpingsbänken, kan ha sin betydelse, när själva denna utredning skall komma till stånd, och då kanske det hela mynnar ut i att det verkligen blir praktiska svårigheter, men det är väl ändå icke skäl att ensamt därför på förhand förkasta tanken, om den vid närmare undersökning skulle visa sig hållbar.</w:t>
        <w:br/>
        <w:br/>
        <w:t xml:space="preserve">Jag kan icke hjälpa, att konstitutionsutskottets motivering för avslag på mig verkat synnerligen mager, när utskottets så gott som huvudsakliga och enda skäl utgöres av dessa praktiska svårigheter, som utskottet talar om. Det förefaller, som om vederbörande utskottsmajoritet icke alls haft något sinne för att det verkligen skulle kunna ligga något intresse i den kännedom om folkopinionernas sammansättning, som man skulle kunna få genom upplysning om huru åsikterna fördela sig bland män och </w:t>
      </w:r>
      <w:r>
        <w:rPr>
          <w:b/>
        </w:rPr>
        <w:t>kvinnor¹</w:t>
      </w:r>
      <w:r>
        <w:rPr>
          <w:b w:val="0"/>
        </w:rPr>
        <w:t>, som äro röstberättigade inom den svenska demokratien. Detta är dock någonting, som rör alla. då det är tal om politiska ting, och som, då det resonemangsvis Överväges, hur landet ligger, göres till föremål för gissningar och an-</w:t>
        <w:br/>
        <w:br/>
        <w:t xml:space="preserve">taganden. Man undrar, hurudan den allmänna strömningen bland Ang. särskilvissa grupper av medborgarna är, och ett huvudspörsmål vid dessa tilljande a de fällen förblir alltid: Huru tänka </w:t>
      </w:r>
      <w:r>
        <w:rPr>
          <w:b/>
        </w:rPr>
        <w:t>kvinnorna¹</w:t>
      </w:r>
      <w:r>
        <w:rPr>
          <w:b w:val="0"/>
        </w:rPr>
        <w:t xml:space="preserve"> i allmänhet i detta fall? Tr äer av Där står man då med påstående mot påstående, och det finnes ingen lämnade valmöjlighet att på något sätt komma fram till upplysning om detta kuvert och valspörsmål, i fall man icke vill göra någon sådan uppdelning, varigenom «sedlar. man kan få en översikt över vilken uppfattning, som råder och vilka (Fortis) stämningar som gå inom dessa båda olika kategorier av medborgare, utan avsiktligt från början rör tillsammans valsedlarna från män och </w:t>
      </w:r>
      <w:r>
        <w:rPr>
          <w:b/>
        </w:rPr>
        <w:t>kvinnor¹</w:t>
      </w:r>
      <w:r>
        <w:rPr>
          <w:b w:val="0"/>
        </w:rPr>
        <w:t xml:space="preserve">. Min ärade granne här bakom, herr Starbäck, förklarade, att han alltid varit anhängare av </w:t>
      </w:r>
      <w:r>
        <w:rPr>
          <w:b/>
        </w:rPr>
        <w:t>kvinnans¹</w:t>
      </w:r>
      <w:r>
        <w:rPr>
          <w:b w:val="0"/>
        </w:rPr>
        <w:t xml:space="preserve"> rösträtt, och han tycktes vilja göra anspråk på för det partis räkning, som han nu tillhör, att det var helt naturligt, att även detta skulle vara på samma bog. Mig synes det vara en naturligare förklaring, att han tagit med sig den kärleken från det parti, han förut tillhört. Att han vidhåller sin åsikt, är ju vackert från min synpunkt sett, men det är knappast något argument för vad han erinrat i sitt anförande. Herr Starbäck ansåg nämligen, att detta förslag kommit fram »brådstörtat», och tyckte, att </w:t>
      </w:r>
      <w:r>
        <w:rPr>
          <w:b/>
        </w:rPr>
        <w:t>kvinnorna¹</w:t>
      </w:r>
      <w:r>
        <w:rPr>
          <w:b w:val="0"/>
        </w:rPr>
        <w:t xml:space="preserve"> själva först borde komma med någon begäran i sådant avseende. Jag kan för min del icke se, att det finnes något skäl, varför </w:t>
      </w:r>
      <w:r>
        <w:rPr>
          <w:b/>
        </w:rPr>
        <w:t>kvinnan¹</w:t>
      </w:r>
      <w:r>
        <w:rPr>
          <w:b w:val="0"/>
        </w:rPr>
        <w:t xml:space="preserve"> i egenskap av </w:t>
      </w:r>
      <w:r>
        <w:rPr>
          <w:b/>
        </w:rPr>
        <w:t>kvinna¹</w:t>
      </w:r>
      <w:r>
        <w:rPr>
          <w:b w:val="0"/>
        </w:rPr>
        <w:t xml:space="preserve"> eller mannen i egenskap av man skulle begära en sådan bättre översikt över huru stämningarna gå inom nationen. Nej, det är just därför, att det är ett allmänt politiskt intresse, som skulle kunna tillgodoses, om man visste något mera och icke bara vore hänvisad till lösa gissningar i detta avseende, som det vore önskvärt att få detta särskiljande till stånd. Vad det brådstörtade beträffar, är det väl tvärtom naturligt, att den tanken kommer fram just, när man tager det stora steget att vidga valmanskåren från att vara enbart manlig till att bli både manlig och </w:t>
      </w:r>
      <w:r>
        <w:rPr>
          <w:b/>
        </w:rPr>
        <w:t>kvinnlig¹</w:t>
      </w:r>
      <w:r>
        <w:rPr>
          <w:b w:val="0"/>
        </w:rPr>
        <w:t xml:space="preserve">. Då kommer helt naturligt den frågan fram: Borde man icke se till, att man något litet kunde få reda på, huru strömningarna äro inom de stora huvudgrupperna, varav vår valmanskår består? Som saken nu ligger, är det väl icke stora utsikter för att denna tanke slår igenom. Men det vill jag säga, att detta är en tanke, som helt visst kommer att arbeta sig fram, och nog äro de skäl som amnförts mot densamma synnerligen svaga på många håll, där man nu är bestämd för att gå på avslag. När man måste tillgripa sådana argument, som exempelvis herr Leander gjorde, då han frågade, om vi icke hade nog av statistik, då ger man sig själv betyget, att man icke har mycket att komma med i avseende på verklig argumentation. Jag skall gärna erkänna, att här finnes mycket statistik i detta land och minga statistiska luntor, men jag tror, att vi med nöje skulle släppa många av dessa, om vi i framtiden finge ett arrangemang, som möjliggjorde att följa stämningen bland både män och </w:t>
      </w:r>
      <w:r>
        <w:rPr>
          <w:b/>
        </w:rPr>
        <w:t>kvinnor¹</w:t>
      </w:r>
      <w:r>
        <w:rPr>
          <w:b w:val="0"/>
        </w:rPr>
        <w:t xml:space="preserve"> i landet, så att man finge se, huru deras uppfattningar ligga, och således kunde giva varje meningsriktning någon anvisning .om hur den borde inrikta sin upplysningsverksamhet för att åstadkomma en annan uppfattning än den, som varit rådande på det ena eller andra</w:t>
        <w:br/>
        <w:br/>
        <w:t>hållet. Det är sannerligen icke likgiltigt, om man i detta avseende kan få någon upplysning, och jag ber därför, herr talman, att få yrka bifall till det av herr Engberg framställda yrkandet.</w:t>
      </w:r>
    </w:p>
    <w:p>
      <w:pPr>
        <w:pStyle w:val="Heading2"/>
      </w:pPr>
      <w:r>
        <w:t>9. Olof Olsson (Jordbrukarnas fria grupp, man)</w:t>
      </w:r>
    </w:p>
    <w:p>
      <w:r>
        <w:rPr>
          <w:b w:val="0"/>
        </w:rPr>
        <w:t>Herr talman, mina herrar! Då jag läste motionen och sedan utskottets utlåtande med de därvid fogade reservationerna, så gjorde jag mig helt naturligt den frågan: Vad avser man ytterst med detta? Jag svävade naturligtvis icke i okunnighet om, att de män, som stodo bakom detta förslag, icke ville ha statistik blott för statistikens egen. skull, ty av statistik finnes det tillräckligt i detta land. Det var därför av synnerligen stort intresse för mig att i dag få höra, vartill man rätteligen skulle ha denna statistik, ty det får jag säga, att det var icke utan att en viss misstanke hade uppstått hos mig, när man nu ville ha denna fördelning. Jag misstänkte nämligen, att de herrar, som så hårt legat i selen för den brådstörtade utvidgningen av den politiska rösträtten i vårt land, kanske icke voro lika säkra på att de röstande skulle motsvara deras förväntningar och därför skulle börja med ändringar på nytt igen. Nu är jag lugnad i det avseendet.</w:t>
        <w:br/>
        <w:br/>
        <w:t xml:space="preserve">Jag förmodar, att herr Halléns yttrande var det autentiska, det som jag bör hålla mig till; det var åtminstone det mest mångordiga. Jag ber emellertid om överseende, i händelse någon av de övriga talarna skulle känna sig förbigången, om jag nu endast tar i beaktande vad herr Hallén yttrade. Han utgick ifrån att denna åtgärd skulle tjäna till att bereda möjlighet att avlyssna folkviljan, men icke den kollektiva folkviljan, utan den manliga folkviljan för sig och den </w:t>
      </w:r>
      <w:r>
        <w:rPr>
          <w:b/>
        </w:rPr>
        <w:t>kvinnliga¹</w:t>
      </w:r>
      <w:r>
        <w:rPr>
          <w:b w:val="0"/>
        </w:rPr>
        <w:t xml:space="preserve"> för sig. Ja, skola vi draga ut konsekvenserna av detta, så är det väl icke något förslag, som framkommit på senare tid, som så snörrätt visar på den företeelse, varom det talades så mycket för en sju, åtta år sedan, nämligen de två nationerna. Jag tror, mina herrar, att vi icke kunna komma ifrån att, om vi skärpa denna skilsmässa så hårt, att den skulle genomföras i allra yttersta grad vid valen, då ha vi de två nationerna fullt åtskilda, och jag vill se den, som kan slå en brygga över detta faktum. Det är denna ytterst stora fara för hela vårt folk, som gör, att jag på det allra bestämdaste måste motsätta mig varje försök att klyva folket i två nationer, liksom jag en gång tidigare, då det hette, att man skulle på andra grunder dela upp folket i två nationer, motsatte mig detta försök.</w:t>
        <w:br/>
        <w:br/>
        <w:t xml:space="preserve">Det är icke den vägen, vi skola gå. När </w:t>
      </w:r>
      <w:r>
        <w:rPr>
          <w:b/>
        </w:rPr>
        <w:t>kvinnorna¹</w:t>
      </w:r>
      <w:r>
        <w:rPr>
          <w:b w:val="0"/>
        </w:rPr>
        <w:t xml:space="preserve"> nu gå att göra sin insats i det politiska och kommunala livet i vårt land, så Jåt det åtminstone från vår sida, från männens sida, vara allvarligt menat, att vi vilja se dem som kamrater och jämlikar, då de arbeta för det gemensamma fäderneslandet ' eller för den kommun, där vi verka. Det skulle vara — det ber jag att få ännu en gång . understryka — den allra största olycka för vårt land, om vi klöve</w:t>
        <w:br/>
        <w:br/>
        <w:t>oss i två riktningar, så att de bägge könen hätskt stode mot var- Ang. särskil-</w:t>
        <w:br/>
        <w:br/>
        <w:t xml:space="preserve">Herr talman! Jag ber att på det livligaste få yrka bifall till </w:t>
      </w:r>
      <w:r>
        <w:rPr>
          <w:b/>
        </w:rPr>
        <w:t>Kvinna¹</w:t>
      </w:r>
      <w:r>
        <w:rPr>
          <w:b w:val="0"/>
        </w:rPr>
        <w:t xml:space="preserve"> ua utskottets hemställan. lämnade valkuvert och val-</w:t>
      </w:r>
    </w:p>
    <w:p>
      <w:pPr>
        <w:pStyle w:val="Heading2"/>
      </w:pPr>
      <w:r>
        <w:t>10. Emil Bengtsson (–, man)</w:t>
      </w:r>
    </w:p>
    <w:p>
      <w:r>
        <w:rPr>
          <w:b w:val="0"/>
        </w:rPr>
        <w:t>Herr talman! Då herr Engberg a som skäl för sin motion framhåller den synpunkten, att det icke (Forts.) är så viktigt att taga reda på, vilka uppfattningar som råda inom olika åldrar och yrken, som rösta, utan viktigare att få reda på, hur de olika könen rösta, därför att man inte kan välja sitt kön, undrar jag, om icke detta yttrande lika mycket är ett skäl för utskottets förslag som för reservanternas.</w:t>
        <w:br/>
        <w:br/>
        <w:t xml:space="preserve">Då sedan herr Hallén säger. att det vore av stort intresse att avläsa folkopinionen bland de olika könen och se, i vad mån makan och modern har en särställning, förstår jag inte, vad som kan vinnas genom ett dylikt avläsande annat än att man — såsom förut sagts — åsamkar valförrättare och sammanräknare oändligt mycket större besvär, än de nu ha. Jag har själv suttit som valförrättare 1 den kommun, jag tillhör, ända sedan det proportionella valsättet tillkom, och jag kan intyga, att det i en liten kommunalstuga är tillräckligt med en valurna. Det kan ju redan under nuvarande förhållanden lätt hända, att det begås fel, men skola vi nu ha två valurnor eller stämpla kuverten med M och K, då föreställer jag mig, att anledningarna till överklaganden och valbråk komma att ökas i hög grad, för att inte tala om svårigheterna för sammanräknarna. Det kan ju mycket lätt hända, då det finnes två valurnor 1 en trång lokal, att en </w:t>
      </w:r>
      <w:r>
        <w:rPr>
          <w:b/>
        </w:rPr>
        <w:t>kvinna¹</w:t>
      </w:r>
      <w:r>
        <w:rPr>
          <w:b w:val="0"/>
        </w:rPr>
        <w:t xml:space="preserve"> lägger ned röstsedeln i männens valurna eller ock tvärtom. Skall man då försöka plocka fram den fellagda sedeln, eller skall valet överklagas?</w:t>
        <w:br/>
        <w:br/>
        <w:t xml:space="preserve">Nu måste jag medge, att den argumentering, herr Branting framförde, kanske ställer saken i en något förändrad belysning. Han säger, att det gäller att taga reda på, hur männen tänka och hur </w:t>
      </w:r>
      <w:r>
        <w:rPr>
          <w:b/>
        </w:rPr>
        <w:t>kvinnorna¹</w:t>
      </w:r>
      <w:r>
        <w:rPr>
          <w:b w:val="0"/>
        </w:rPr>
        <w:t xml:space="preserve"> tänka i olika frågor. Vill man med detta skapa ett institut, som möjliggör olika värdesättningar och graderingar av männens och </w:t>
      </w:r>
      <w:r>
        <w:rPr>
          <w:b/>
        </w:rPr>
        <w:t>kvinnornas¹</w:t>
      </w:r>
      <w:r>
        <w:rPr>
          <w:b w:val="0"/>
        </w:rPr>
        <w:t xml:space="preserve"> röster, bör man enligt min mening på det allra kraftigaste reagera däremot. Det kommer kanske snart nog fram frågor, där man vill poängtera, att </w:t>
      </w:r>
      <w:r>
        <w:rPr>
          <w:b/>
        </w:rPr>
        <w:t>kvinnornas¹</w:t>
      </w:r>
      <w:r>
        <w:rPr>
          <w:b w:val="0"/>
        </w:rPr>
        <w:t xml:space="preserve"> röster skola ha mindre värde än männens, och då kan det vara bra att ha fått en möjlighet att utan svårighet göra en sådan värdesättning. Detta tyckes vara motionens innebörd.</w:t>
        <w:br/>
        <w:br/>
        <w:t xml:space="preserve">Vidare skulle jag med anledning av herr Brantings yttrande vilja säga, att det nog redan nu är känt, att liksom männen ha olika läggningar och politiska åskådningar, ha </w:t>
      </w:r>
      <w:r>
        <w:rPr>
          <w:b/>
        </w:rPr>
        <w:t>kvinnorna¹</w:t>
      </w:r>
      <w:r>
        <w:rPr>
          <w:b w:val="0"/>
        </w:rPr>
        <w:t xml:space="preserve"> det. Och Jag kan inte tänka mig, att man i stort sett kan få </w:t>
      </w:r>
      <w:r>
        <w:rPr>
          <w:b/>
        </w:rPr>
        <w:t>kvinnorna¹</w:t>
      </w:r>
      <w:r>
        <w:rPr>
          <w:b w:val="0"/>
        </w:rPr>
        <w:t xml:space="preserve"> att följa varandra. </w:t>
      </w:r>
      <w:r>
        <w:rPr>
          <w:b/>
        </w:rPr>
        <w:t>Kvinnorna¹</w:t>
      </w:r>
      <w:r>
        <w:rPr>
          <w:b w:val="0"/>
        </w:rPr>
        <w:t xml:space="preserve"> ha nog, de som männen, på grund av olika åskådningar olika politisk uppfattning i de olika frågorna, och böra därför räknas liksom männen såsom medborgare utan särintressen.</w:t>
        <w:br/>
        <w:br/>
        <w:t>Herr Branting sade, att mycket svaga skäl voro framförda för</w:t>
        <w:br/>
        <w:br/>
        <w:t>h herr Branting anförde, kan jag icke finna annat än, att de svaga</w:t>
        <w:br/>
        <w:br/>
        <w:t>lämnade valskälen ligga på reservanternas sida till och med om en skrivelse i kuvert och valdet i motionen angivna syftet. Vi böra komma överens om att inte</w:t>
        <w:br/>
        <w:br/>
        <w:t xml:space="preserve">onödigtvis besvära Kungl. Maj:t med skrivelser, som icke avse välbehövliga och brådskande ändamål. Vore det då inte skäl i, att taga reda på hur </w:t>
      </w:r>
      <w:r>
        <w:rPr>
          <w:b/>
        </w:rPr>
        <w:t>kvinnorna¹</w:t>
      </w:r>
      <w:r>
        <w:rPr>
          <w:b w:val="0"/>
        </w:rPr>
        <w:t xml:space="preserve"> själva tänka i denna fråga? De kunna väl få vara med om genom någon </w:t>
      </w:r>
      <w:r>
        <w:rPr>
          <w:b/>
        </w:rPr>
        <w:t>kvinnlig¹</w:t>
      </w:r>
      <w:r>
        <w:rPr>
          <w:b w:val="0"/>
        </w:rPr>
        <w:t xml:space="preserve"> representants röst inom denna kammare ge tillkänna, hur de tänka i detta fall.</w:t>
        <w:br/>
        <w:br/>
        <w:t>Herr talman! Då jag icke finner några bärande skäl förebragta, ens för en skrivelse till Kungl. Maj:t, ber jag att få yrka bifall till utskottets hemställan.</w:t>
      </w:r>
    </w:p>
    <w:p>
      <w:pPr>
        <w:pStyle w:val="Heading2"/>
      </w:pPr>
      <w:r>
        <w:t>11. Arthur Engberg (Socialdemokraterna, man)</w:t>
      </w:r>
    </w:p>
    <w:p>
      <w:r>
        <w:rPr>
          <w:b w:val="0"/>
        </w:rPr>
        <w:t>Herr talman! Endast ett par ord.</w:t>
        <w:br/>
        <w:br/>
        <w:t xml:space="preserve">Jag begärde ordet, då jag hörde herr Olsson i Kullenbergstorp söka skrämma för mitt förslag med hänvisning till att vi då skulle få de s. k. två nationerna. Jag kan inte undertrycka för mig själv den lilla reflexionen, att det är underligt, att herr Olsson i Kullenbergstorp, som står såsom förgrundsfigur för en aktion här i kammaren i år i syfte att uppliva skattestrecket, kommer och förebrår oss andra, som vilja utplåna alla dessa streck, som skilja medborgarna, för att vi skulle vilja skapa de två nationerna, endast därför att vi ur valstatistisk synpunkt göra gällande, att det vore intressant att se, hur männens och </w:t>
      </w:r>
      <w:r>
        <w:rPr>
          <w:b/>
        </w:rPr>
        <w:t>kvinnornas¹</w:t>
      </w:r>
      <w:r>
        <w:rPr>
          <w:b w:val="0"/>
        </w:rPr>
        <w:t xml:space="preserve"> röster politiskt fördela sig. Den admonitionen kan sannerligen icke med någon som helst pondus framföras från herr Olsson i Kullenbergstorp mot bakgrunden av hans och hans grupps aktion i utskyldsstrecksfrågan.</w:t>
        <w:br/>
        <w:br/>
        <w:t xml:space="preserve">Vad herr Bengtsson i Norup beträffar, vill jag endast säga, att någon som helst syftning till en gradering av männens och </w:t>
      </w:r>
      <w:r>
        <w:rPr>
          <w:b/>
        </w:rPr>
        <w:t>kvinnornas¹</w:t>
      </w:r>
      <w:r>
        <w:rPr>
          <w:b w:val="0"/>
        </w:rPr>
        <w:t xml:space="preserve"> röster har här icke på något sätt förelegat. Det framgick av herr Bengtssons anförande, att han trodde, att denna motion skulle vara uppslaget till att på olika sätt gradera männen och </w:t>
      </w:r>
      <w:r>
        <w:rPr>
          <w:b/>
        </w:rPr>
        <w:t>kvinnorna¹</w:t>
      </w:r>
      <w:r>
        <w:rPr>
          <w:b w:val="0"/>
        </w:rPr>
        <w:t xml:space="preserve"> som medborgare. Någon sådan syftning har ingalunda förelegat vare sig från min sida eller — därom är jag övertygad — från någon annans, som uppträtt på samma sida som jag i debatten.</w:t>
        <w:br/>
        <w:br/>
        <w:t xml:space="preserve">Jag förstår, herr talman, att efter frågans utgång i första kammaren mitt förslag är fallet, men jag vill understryka vad som redan sagts av herr Branting, att det icke skall dröja länge, förrän denna fråga tränger sig fram, om icke förr, så då </w:t>
      </w:r>
      <w:r>
        <w:rPr>
          <w:b/>
        </w:rPr>
        <w:t>kvinnorna¹</w:t>
      </w:r>
      <w:r>
        <w:rPr>
          <w:b w:val="0"/>
        </w:rPr>
        <w:t xml:space="preserve"> själva sitta här i riksdagen och ha ett ord med 1i laget.</w:t>
        <w:br/>
        <w:br/>
        <w:t>Herr talman! Jag ber att få vidhålla mitt yrkande.</w:t>
      </w:r>
    </w:p>
    <w:p>
      <w:pPr>
        <w:pStyle w:val="Heading2"/>
      </w:pPr>
      <w:r>
        <w:t>12. Harald Hallen (Socialdemokraterna, man)</w:t>
      </w:r>
    </w:p>
    <w:p>
      <w:r>
        <w:rPr>
          <w:b w:val="0"/>
        </w:rPr>
        <w:t>Herr talman! Endast en kort replik till herr Starbäck.</w:t>
        <w:br/>
        <w:br/>
        <w:t>Herr Starbäck nämnde, att det skulle vara lika intressant att få veta hur de olika åldrarna rösta som hur de olika könen rösta. Vi veta ju emellertid alla — eller åtminstone är det en mycket populär uppfattning — att människorna bruka vara mera entusias-</w:t>
        <w:br/>
        <w:br/>
        <w:t xml:space="preserve">Onsdagen den I mars. 21 Nr 20. tiska under ungdomsåren. Då ha de sina drömmar för sig, som Äng; särsksta komma dem att anlägga framtidssynpunkter och kanske rösta mera äv män och radikalt. Och vi veta ju även, att de under årens lopp, allt eftersom </w:t>
      </w:r>
      <w:r>
        <w:rPr>
          <w:b/>
        </w:rPr>
        <w:t>kvinnor¹</w:t>
      </w:r>
      <w:r>
        <w:rPr>
          <w:b w:val="0"/>
        </w:rPr>
        <w:t xml:space="preserve"> avålder och visdom tilltaga, bli mera konservativa. Man vandrar, lämnade var som det heter, per aspera ad astra: genom vedervärdigheter till kuvert och valstjärnorna. Den ärade talaren har ju själv givit ett exempel på (Forts.) denna allmänmänskliga företeelse. Jag menar således, att intresset att få veta, hur ungdomen i allmänhet röstar och hur de till högre ålder komna se på frågorna icke torde vara det mest aktuella.</w:t>
        <w:br/>
        <w:br/>
        <w:t xml:space="preserve">Ett annat litet argument, som den ärade talaren liksom herr Bengtsson i Norup använde, var: Låt oss som en honnör för </w:t>
      </w:r>
      <w:r>
        <w:rPr>
          <w:b/>
        </w:rPr>
        <w:t>kvinnorna¹</w:t>
      </w:r>
      <w:r>
        <w:rPr>
          <w:b w:val="0"/>
        </w:rPr>
        <w:t xml:space="preserve"> vänta, tills de själva här i riksdagen kunna framställa ett sådant yrkande. Men skall detta förslag komma fram som ett yrkande från den </w:t>
      </w:r>
      <w:r>
        <w:rPr>
          <w:b/>
        </w:rPr>
        <w:t>kvinnliga¹</w:t>
      </w:r>
      <w:r>
        <w:rPr>
          <w:b w:val="0"/>
        </w:rPr>
        <w:t xml:space="preserve"> delen av representationen, då misstänker jag, att vi få vänta, ty även då </w:t>
      </w:r>
      <w:r>
        <w:rPr>
          <w:b/>
        </w:rPr>
        <w:t>kvinnorna¹</w:t>
      </w:r>
      <w:r>
        <w:rPr>
          <w:b w:val="0"/>
        </w:rPr>
        <w:t xml:space="preserve"> skola utöva sin rösträtt är det så — så uppges det åtminstone från dem, som ha erfarenhet från de kommunala valen, och så kommer det kanske att bli även vid de kommande politiska valen — att </w:t>
      </w:r>
      <w:r>
        <w:rPr>
          <w:b/>
        </w:rPr>
        <w:t>kvinnorna¹</w:t>
      </w:r>
      <w:r>
        <w:rPr>
          <w:b w:val="0"/>
        </w:rPr>
        <w:t xml:space="preserve"> helst ge sina röster icke åt sina medsystrar utan åt männen. Antalet </w:t>
      </w:r>
      <w:r>
        <w:rPr>
          <w:b/>
        </w:rPr>
        <w:t>kvinnor¹</w:t>
      </w:r>
      <w:r>
        <w:rPr>
          <w:b w:val="0"/>
        </w:rPr>
        <w:t xml:space="preserve"> kommer därför troligen att under en lång tid framåt vara så pass ringa, att vi icke kunna uteslutande lyssna till vad en sådan liten grupp har att säga angående behovet av en sådan särskillnad, som den nu föreslagna.</w:t>
        <w:br/>
        <w:br/>
        <w:t xml:space="preserve">Jag vill sluta med att än en gång säga, att för den, som håller på demokrati och är mån om att förstå, hur en verklig folkopinion uppkommer, är detta verkligen en högst nödvändig åtgärd, och skulle det visa sig, att landets </w:t>
      </w:r>
      <w:r>
        <w:rPr>
          <w:b/>
        </w:rPr>
        <w:t>kvinnor¹</w:t>
      </w:r>
      <w:r>
        <w:rPr>
          <w:b w:val="0"/>
        </w:rPr>
        <w:t xml:space="preserve"> i gemen, oavsett deras ekonomiska ställning, rösta på ett visst sätt, då är detta en lärdom, ett memento för dem, som ha makten för tillfället eller stå i ansvarig ställning, och det kan därigenom öppnas möjligheter för ett tillbörligt hänsynstagande till olika grupper bland valmännen på ett sätt, som man icke kan, så länge man icke kan se, huru dessa väsensskilda grupper uttrycka sin mening.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1496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