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420</w:t>
      </w:r>
    </w:p>
    <w:p>
      <w:r>
        <w:rPr>
          <w:b/>
        </w:rPr>
        <w:t xml:space="preserve">Datum: </w:t>
      </w:r>
      <w:r>
        <w:t>1921-06-08</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Henning Elmquist (–, man)</w:t>
      </w:r>
    </w:p>
    <w:p>
      <w:r>
        <w:rPr>
          <w:b w:val="0"/>
        </w:rPr>
        <w:t>Herr greve och talman, mina herrar! Då 1920 års riksdag hos Kungl. Maj:t anhöll om utredning och förslag till ändringar i gällande lag om arbetstidens begränsning, gav riksdagen tillika ett direktiv för den begärda revisionen av lagen i fråga. Riksdagen framhöll sålunda först och främst att de ifrågasatta ändringarna borde vara sådana, som kunde vara ägnade att bättre anpassa lagen efter det praktiska livets krav. Men riksdagen betonade tillika, att revisionen icke borde rubba lagens grunder. De gränser för revisionsarbetet, som riksdagen sålunda uppdragit, äro enligt min mening riktiga och välbetänkta. Det kan å ena sidan icke förnekas, att vissa bestämmelser i den nu gällande arbetstidslagen utmärka sig för en stramhet, som är ägnad att framkalla praktiska olägenheter av stundom rätt så betydande art. Men å andra sidan kan det enligt min uppfattning icke vara tillrådligt, att då statsmakterna genomfört en lag av den sociala betydelse, som det här är fråga om, och för denna lag uttryckligen bestämt en viss giltig-</w:t>
        <w:br/>
        <w:br/>
        <w:t>hetsperiod, mitt under den överenskomna giltighetsperioden ge sig in på ändringar, som beröra lagens grunder.</w:t>
        <w:br/>
        <w:br/>
        <w:t>Det förslag till ny arbetstidslag, som Kungl. Maj:t nu förelagt riksdagen till prövning, är grundat på den erfarenhet man på opartiskt håll vunnit angående lagens verkningar och innefattar en så långt gående uppmjukning av lagen, som kan anses genomförbar utan ändringar i lagens printiper. Då så är förhållandet, måste jag beklaga, att utskottet på ett par betydelsefulla punkter i Kungl. Maj:ts förslag föreslagit ändringar, som innebära att avsevärda arbetargrupper, vilka nu falla under lagen, skulle försättas helt utanför densamma. Jag avser här arbetarna vid skiljeställen i flottleder samt personalen vid sjukhus och därmed jämförliga anstalter. På samma gång jag ger uttryck åt mitt allvarliga beklagande över att utskottet icke i dessa delar ansett sig kunna godtaga Kungl. Maj:ts förslag, måste jag emellertid med tacksamhet erkänna, att utskottets majoritet tillstyrkt den kungliga propositionen i de delar, som äro åtminstone för mig avgörande.</w:t>
        <w:br/>
        <w:br/>
        <w:t>Innan jag ingår på några av lagförslagets detaljer, vill jag tillåta mig att nämna några ord angående arbetstidslagens allmänna innebörd och syfte. Det meningsutbyte, som inom pressen och på åtskilliga andra håll försiggått angående arbetstidslagen och dess revision, har nämligen blottat en så vitt utbredd missuppfattning angående denna lagstiftnings ändamål och mening, att ett klargörande härutinnan verkligen är av behovet påkallat, helst som genljudet av missuppfattningens röster fortplantat sig ända in i en av de: reservationer, som äro fogade vid utskottets utlåtande.</w:t>
        <w:br/>
        <w:br/>
        <w:t>I den av herr Boberg m. fl. avgivna reservationen säges, att om arbetstidslagen varit begränsad att gälla arbeten av särskilt hälsofarlig art, då hade lagen varit rätt inriktad och haft en mission att fylla. De ärade reservanterna synas således anse, att lagstiftningen om normalarbetsdag syftar och bör syfta åt medicinskt-hygieniskt håll och bör bedömas ur denna synpunkt. Så är emellertid icke alls förhållandet. Lagen om arbetstidens begränsning är icke någon hälsovårdsstadga. Den är icke ens i främsta rummet någon arbetarskyddslag i vanlig mening. Den har icke till ändamål att fastställa den längsta arbetstid, som är sanitärt tillrådlig. Den avser icke att fixera den maximitid, som en arbetare kan vara verksam i sitt arbete utan att bli överansträngd. Arbetstidslagens syfte är att garantera arbetarklassen ett visst mått av regelbundet återkommande ledighet, för att på så sätt bereda de med mekaniskt förvärvsarbete sysselsatta medborgarna tid och tillfälle till att också rå sig själva, till rekreation och annan verksamhet, som för samhället är betydelsefull, t. ex. familjeliv, föreningsliv, allmänbildning och fackbildning, deltagande och träning i allmänna värv m. m. Ur denna synpunkt är arbetstidslagen ett komplement till införandet av ett demokratiskt statsskick. När genom statsförfattningens demokratisering den politiska makten förlägges till befolkningens breda lager, är det givetvis ett statsoch samhällsintresse av första rang, att dessa breda lager</w:t>
        <w:br/>
        <w:br/>
        <w:t>löst förvärvsarbete, utan beredas möjlighet till den skolning för samhälleligt tänkande och handlande, som är en nödvändig förutsättning för att den primitiva demokratiens vådor skola kunna undvikas. Ur denna synpunkt bör arbetstidslagen bedömas, och ur denna synpunkt framstår lagen icke enbart och i första hand som en förmån för arbetarklassen, utan därjämte som en förmån för samhället, som genom densamma bereder sig en tryggare framtid.</w:t>
        <w:br/>
        <w:br/>
        <w:t>Då nu samhällsutvecklingen tenderar till en allt starkare industrialisering även på verksamhetsområden, som ligga den egentliga industrien fjärran, och då således ett allt större antal medborgare gradvis uppsuges av det mekaniserade arbetet, framstår ur samhällets synpunkt behovet av en arbetstidsreglering allt mera trängande. Detta har också på senaste tid börjat uppmärksammas även på håll, där man står utanför den organiserade arbetarrörelsens krav, men där man har öppen blick för faran av det mekaniserade arbetets överhandtagande. I detta avseende tillåter jag mig erinra om den vädjan, som från kyrkligt håll för någon tid sedan utsändes genom pressen, och där ärkebiskopen framhöll arbetstidslagens betydelse ur söndagsledighetens synpunkt. Jag tror att det skulle vara välgörande, om den samhälleliga uppfattning, varåt sålunda givits uttryck, finge i diskussionen om arbetstidslagen göra sig något mera gällande vid sidan av de ekonomiska och materiella synpunkter, som hittills alldeles dominerat i denna diskussion.</w:t>
        <w:br/>
        <w:br/>
        <w:t>Om jag således anser, att den ekonomiska och politiska samhällsutvecklingen gjort arbetstidslagen till en nödvändighet, vill jag därmed icke hava sagt, att själva genomförandet av lagen hos oss gestaltat sig på det lyckligaste sätt. Då socialstyrelsen avgav sitt yttrande över arbetstidskommitténs lagförslag, uti vilket jag deltog, och därvid fann sig kunna tillstyrka en lagstiftning av nu ifrågavarande innebörd, var det en sak, som styrelsen särskilt starkt betonade, nämligen övergångstidens svårigheter. Till mildrande av dessa svårigheter föreslog styrelsen, att den nya lagen måtte träda i tillämpning först å tid, som Kungl. Maj:t med beaktande av det ekonomiska läget kunde finna skäligt bestämma. Av kända skäl ansåg man sig då ej kunna så förfara, utan lagen genomfördes på en gång. En annan utväg, som då varit möjlig, men varav man ej begagnade sig, hade varit att här liksom i Danmark tillsvidare ordna saken genom en generell överenskommelse mellan ararbetsgivarnes och arbetarnes organisationer, och genom vilken överenskommelse man där tog steget fram till 48 timmarsbegränsning uti ett par tempo. Det är fortfarande min uppfattning, att om lagens genomförande ordnats på det ena eller andra av dessa sätt, olägenheterna av densamma blivit mycket begränsade. Men när nu lagen faktiskt blivit genomförd, när arbetsavtal och prislistor omarbetats i enlighet med lagen samt industrien jämväl i övrigt anpassat sig efter densamma, vore det enligt min uppfattning meningslöst att söka bota de skador, som förorsakats av den korta övergångstiden, genom att vrida lagstiftningen tillbaka.</w:t>
        <w:br/>
        <w:br/>
        <w:t>Vad för övrigt angår klagomålen över arbetstidslagens olycksdigra ekonomiska verkningar måste det sägas ifrån, att dessa klagomål icke äro grundade på beräkningar av så vederhäftig art, att de kunna tillerkännas objektivt vitsord. Grunderna för de beräkningar, som i agitationen mot lagen så flitigt kommit till användning, återfinnas i den reservation, som arbetsgivarrepresentanterna i arbetstidskommittén avgåvo mot kommitténs förslag. Visserligen uttalade dessa reservanter själva en viss tvekan om sina beräkningsgrunders hållbarhet, men denna välbefogade tvekan synes — till nackdel för värdet av senare utredningar — ha fallit i glömska. De principer, som kommittéreservanterna lagt till grund för sina beräkningar, gå igen i den av Sveriges verkstadsförening verkställda utredningen i ämnet och likaledes i den nu av herr Wahren väckta motionen. Dessa principer innebära i korthet, att arbetstidslagen teoretiskt taget framkallat ettdera av följande två alternativ: antingen vid oförändrat arbetarantal en produktionsminskning utan motsvarande minskning i tillverkningskostnaderna eller vid oförändrad produktion en ökning av arbetarantalet med motsvarande ökning av tillverkningskostnaderna. Från denna teoretiska utgångspunkt skulle man sedan i praktiken ha att räkna med en kombination av båda alternativen och som ekonomiskt slutresultat ett medeltal av båda alternativens resultat. Minskningen i produktionen, respektive ökningen i arbetarantalet skulle i båda fallen motsvara arbetstidens minskning efter lagens genomförande. Efter detta resonemang komma lagens kritici helt behändigt till det resultatet, att arbetstidslagen förorsakat den svenska industrien en merkostnad av 150 miljoner kronor för år 1920.</w:t>
        <w:br/>
        <w:br/>
        <w:t>Emot detta av kormmittéreservanterna, verkstadsföreningen och herr Wahren anlitade resonemang vill jag endast säga, att man med precis samma bevisföring kan bevisa, att arbetstidens sänkning från forna tiders 12 å 14 timmar till 10 timmar och 9 timmar och mindre än 9 timmar, som man, innan lagen kom till, på många håll infört, vållat industrien fullkomligt ruinerande förluster, och att den frivilliga nedsättning av arbetstiden, som den svenska industrien under de senaste decennierna genomfört, således gång efter annan framkallat fördärvbringande resultat. I verkligheten har som bekant resultatet varit ett helt annat. Ett ekonomiskt resultat är nämligen icke enbart summan av debetsidan, lika litet som det enbart är summan av kreditsidan, utan det ar skillnaden mellan debet ocn kredit, och kreditposterna i tekniska, organisatoriska och merkantila framsteg ha under den föregående utvecklingen mer än väl motvägt debetposterna. I herr Wahrens utredningar har maskinpappersindustrien ägnats särskild uppmärksamhet. Beträffande denna industri vill jag nämna, att medan arbetstiden inom densamma under senaste mansåldern minskats med 33 96, har årsproduktionen per arbetare ökats med omkring 300 9o. Anledningen härtill är bland annat den, att produktionsförmågan per maskinenhet mer än fördubblats samtidigt som maskinernas betjänande betydligt underlättats. Lik-</w:t>
        <w:br/>
        <w:br/>
        <w:t>nande exempel kunna framdragas från nästan varje industri. Inom Lagförslag</w:t>
        <w:br/>
        <w:br/>
        <w:t>verkstadsindustrien har således snabbsvarvstålets införande varit den stora kreditposten. Givet är dock, att icke alla de moment, som påverka de ekonomiska genomsnittsresultaten, infalla samtidigt. Det ena året stiga debetposterna, det andra året kreditposterna. Att då göra som verkstadsföreningen och draga generella resultat av några siffror från ett enda övergångsår kan icke kallas objektiv bedömning, helst som ju under krisåret 1921 alla på tidigare produktionssiffror grundade beräkningar förlorat sin betydelse.</w:t>
        <w:br/>
        <w:br/>
        <w:t>Enligt arbetstidskommitténs utredning var inom verkstadsindustrien nettoarbetstiden år 1917 55,6 timmar per vecka. Enligt verkstadsföreningens egen utredning var nettoarbetstiden år 1919 51 1/3 timmar per vecka. Under de tre närmaste åren före arbetstidslagens ikraftträdande hade således arbetstiden inom verkstadsindustrien nedsatts från 55,6 timmar per vecka till 51 1/3 timmar per vecka, vilket ju innebär en större nedsättning än den, som inom samma industri framkallades av arbetstidslagen. Jag har velat erinra om dessa siffror för att i någon mån belysa, att näppeligen genomförandet av arbetstidslagen kunnat hava så menliga verkningar, som man från vissa håll och ganska betydelsefulla håll velat göra gällande.</w:t>
        <w:br/>
        <w:br/>
        <w:t>Om jag nu övergår till att uppehålla mig vid några av detaljerna i det föreliggande förslaget, så har jag redan i korthet uttryckt mitt beklagande över att utskottet ur lagen velat utesluta arbete vid skiljeställen i flottleder samt vid sjukhus och därmed jämförliga anstalter. Vad då först beträffar skiljeställena, så har utskottet icke kunnat förneka, att det finnes skiljeställen, där arbetet är fullt industrimässigt och regelbundet och där arbetstidslagen i varje fall kunnat komma till tilllämpning. Det förefaller mig då något egendomligt att på grund av att det också finnes andra skiljeställen, där arbetet icke är så regelbundet, man velat gå därhän att skilja ut alla skiljeställen. Någon särskild omsorg om de skiljeställen, där arbetet är så oregelbundet, att det icke kan förläggas till någon bestämd tid, synes det mig överflödigt att hava, då de i regel äro genom lagen undantagna. Vad däremot gränsfallen beträffar, synes det mig naturligare att på samma sätt som hittills låta arbetsrådet från fall till fall ordna förhållandena än att, som utskottet velat utskilja även de skiljeställen, som äro fullt jämförliga med varje annat industrimässigt ordnat arbetsställe. Vad skall man väl tänka på de håll, där skiljeställena ute i flodmynningarna ligga alldeles intill sågverk och där arbetet bedrives under en stor del av året lika regelbundet och lika industrimässigt som vid sågverken? Kan det där vara riktigt, att sågverken, om vilka man icke ifrågasatt annat, skola falla under lagen, men skiljeställena falla utanför lagen? För min del kan jag icke ha annan uppfattning än att lagen i detta fall bör bibehålla den avfattning, som den redan har, d. v. s. att skiljeställena skulle få falla under lagen, men att arbetsrådet skulle hava rättighet att därvidlag dispensera.</w:t>
        <w:br/>
        <w:br/>
        <w:t xml:space="preserve">Vad därefter beträffar personalen vid sjukhus och andra dylika anstalter, har ju utskottets förslag att låta den vara alldeles utanför lagen föranletts av två skäl. Det ena skälet är farhågor, som synas mig betydligt överdrivna, att deras bibehållande under lagen även med den anordning, som Kungl. Maj:t i lagens 5 $ föreslagit, skulle medföra synnerligen betungande ekonomiska konsekvenser. Och det andra skälet för den anordning, som utskottet föreslagit, är, att den högre sjuksköterskepersonalen avgivit den förklaringen, att den icke vill lyda under arbetstidslagen. Det vill förefalla mig som om utskottet alltför beredvilligt fallit undan för den framställningen, vilken synes mig bära spår av att vara uppagiterad och i varje fall föranledd av ett betydande missförstånd för att icke säga oförstånd. När man ser exempelvis på </w:t>
      </w:r>
      <w:r>
        <w:rPr>
          <w:b/>
        </w:rPr>
        <w:t>sjuksköterskornas³</w:t>
      </w:r>
      <w:r>
        <w:rPr>
          <w:b w:val="0"/>
        </w:rPr>
        <w:t xml:space="preserve"> resolution och huru däri talas om omöjligheten att på sjukvårdsanstalter tillämpa ”åttatimmarslagen”, finner jag mig berättigad till det yttrande om deras framställning, som jag fällde, ty det innebär i varje fall en fullständig missuppfattning av vad som föreslås i 5 $ i förslaget. Herrarna hava nog alla uppmärksammat, att syftet med förslaget i denna del naturligtvis icke i minsta mån är att söka införa obligatorisk åttatimmarsdag för sjuksköterskepersonalen och annan liknande personal. Det har ju tvärtom framhållits, att sådan icke lämpar sig för deras verksamhet, utan man skulle här söka att så mjukt som möjligt från fall till fall vidtaga de regleringar, som visade sig möjliga att genomföra, utan att de vållade någon särskild tunga för anstalterna, och att man i väsentlig mån skulle inrikta sig på att bereda i varje fall sjuksköterskepersonalen skälig vilotid och begränsning av bevakningstjänsten. Jag kan icke tro, att en smidigare effektuering av den framställning om reglering av arbetstidsförhållandena på detta område, som från riksdagens sida gjorts, kan tänkas. Ty det förhåller sig ju såsom utskottet också framhållit, på det sätt, att ett verkligt och stort behov föreligger av reglering av arbetstidsförhållandena på dessa områden. Men utskottet anser sig i alla händelser icke kunna följa Kungl. Maj:t, utan inskränker sig i sin framställning till att begära en ny, en tredje utredning i frågan. |</w:t>
        <w:br/>
        <w:br/>
        <w:t xml:space="preserve">Redan år 1911 begärde riksdagen utredning och förslag rörande </w:t>
      </w:r>
      <w:r>
        <w:rPr>
          <w:b/>
        </w:rPr>
        <w:t>sjuksköterskornas³</w:t>
      </w:r>
      <w:r>
        <w:rPr>
          <w:b w:val="0"/>
        </w:rPr>
        <w:t xml:space="preserve"> och sjuksköterskebiträdenas arbetsförhållanden. I anledning härav tillkallades år 1912 sakkunniga inom civildepartementet, som efter ytterligt vidlyftiga utredningar år 1916 voro färdiga med sitt förslag till ordnande av den </w:t>
      </w:r>
      <w:r>
        <w:rPr>
          <w:b/>
        </w:rPr>
        <w:t>kvinnliga¹</w:t>
      </w:r>
      <w:r>
        <w:rPr>
          <w:b w:val="0"/>
        </w:rPr>
        <w:t xml:space="preserve"> personalens arbetsförhållanden, och på grundvalen av detta sakkunnigförslag förelades riksdagen en proposition i ärendet år 1919. Detta förslag, det första förslaget, blev av riksdagen bifallet, och det innebar, såsom väl alla herrarna känna till, att i såväl lasarettssom sjukhusstadgan som i epidemilagen infördes en allmän bestämmelse om att vederbörande sjukvårdspersonal skall vara så talrik och hava sin tjänstgöring så ordnad, att nödig vila och ledighet beredes densamma. Därjämte föreskrevs att sjukvårdsanstalterna i vad det rörde personalens arbetsförhållanden skulle stå under tillsyn av</w:t>
        <w:br/>
        <w:br/>
        <w:t>medicinalstyrelsen, som för ändamålet utrustades med en särskild in- Lagförslag spektris. Emellertid förklarade riksdagen år 1919, samtidigt med det att 277 arbets-</w:t>
        <w:br/>
        <w:br/>
        <w:t xml:space="preserve">riksdagen biträdde detta förslag, att de åtgärder, som genomfördes icke vore tillfyllest utan man begärde från riksdagens sida ytterligare åtgärder i syfte att skälig förkortning av arbetstiden skulle kunna beredas den </w:t>
      </w:r>
      <w:r>
        <w:rPr>
          <w:b/>
        </w:rPr>
        <w:t>kvinnliga¹</w:t>
      </w:r>
      <w:r>
        <w:rPr>
          <w:b w:val="0"/>
        </w:rPr>
        <w:t xml:space="preserve"> sjukvårdspersonalen. I anledning av denna skrivelse har utredning verkställts i frågan av medicinalstyrelsen och socialstyrelsen, och resultatet har blivit, att den av riksdagen begärda skäliga förkortningen i den </w:t>
      </w:r>
      <w:r>
        <w:rPr>
          <w:b/>
        </w:rPr>
        <w:t>kvinnliga¹</w:t>
      </w:r>
      <w:r>
        <w:rPr>
          <w:b w:val="0"/>
        </w:rPr>
        <w:t xml:space="preserve"> arbetstiden knappast kan genomföras på annat sätt, än att det lämnas arbetsrådet befogenhet att efter omständigheterna i varje särskilt fall utfärda nödiga föreskrifter. Jag vill också framhålla, vilket knappast undgått herrarna, att båda dessa myndigheter varit överens och tänkt, att hela denna personal skulle läggas under arbetstidslagen och således även under arbetsrådet med undantag av de högre </w:t>
      </w:r>
      <w:r>
        <w:rPr>
          <w:b/>
        </w:rPr>
        <w:t>sjuksköterskorna³</w:t>
      </w:r>
      <w:r>
        <w:rPr>
          <w:b w:val="0"/>
        </w:rPr>
        <w:t xml:space="preserve"> och en del högre sjuksköterskeelever. Nu har emellertid, som sagt, utskottet icke velat godtaga detta förslag, utan i stället begärt en ny, en tredje utredning.</w:t>
        <w:br/>
        <w:br/>
        <w:t xml:space="preserve">För min del kan jag icke förstå, att det finnes en bättre väg för att få denna fråga utredd och verkligen kunna komma fram till en lösning av densamma än den av Kungl. Maj:t föreslagna vägen, att man får experimentera sig fram och nå fram på mjukast möjliga sätt. Och jag befarar, att om denna utväg nu avvisas och man i stället får en ny utredning, det kan komma att dröja rätt länge, innan arbetsförhållandena för sjukvårdspersonalen kunna komma att bliva ordnade, något som torde få anses vara rätt betänkligt. Ty det förhåller sig ju faktiskt så, att arbetsförhållandena för särskilt sjukvårdspersonalen på sina håll äro så dåliga, att det redan menligt inverkat på tilloppet till kåren och framför allt på den önskvärda rekryteringen av densamma. Vi stå, enligt vad som framhållits, inför sjuksköterskebrist, och det kan vara all anledning att befara, att om icke förhållandena för </w:t>
      </w:r>
      <w:r>
        <w:rPr>
          <w:b/>
        </w:rPr>
        <w:t>sjuksköterskorna³</w:t>
      </w:r>
      <w:r>
        <w:rPr>
          <w:b w:val="0"/>
        </w:rPr>
        <w:t xml:space="preserve"> i nu antydda avseenden bliva förbättrade, så komma vi i det fallet i allt svårare och svårare förhållanden. Det gäller därför att få </w:t>
      </w:r>
      <w:r>
        <w:rPr>
          <w:b/>
        </w:rPr>
        <w:t>sjuksköterskornas³</w:t>
      </w:r>
      <w:r>
        <w:rPr>
          <w:b w:val="0"/>
        </w:rPr>
        <w:t xml:space="preserve"> förhållanden förbättrade så fort som möjligt, om man icke skall riskera, att man verkligen kommer i svårigheter. För övrigt kan jag icke underlåta att framhålla det något egendomliga uti att man av hänsyn huvudsakligen till de högre </w:t>
      </w:r>
      <w:r>
        <w:rPr>
          <w:b/>
        </w:rPr>
        <w:t>sjuksköterskornas³</w:t>
      </w:r>
      <w:r>
        <w:rPr>
          <w:b w:val="0"/>
        </w:rPr>
        <w:t>. ovillighet att stå under arbetstidslagen ställer icke allenast dem utanför utan låter också hela den övriga personalen såväl vid sjukhus som vid andra anstalter följa med, trots det att från den alldeles övervägande delen av denna personal icke alls någon anhållan om befrielse från lagstiftningen framkommit, utan man tvärtom funnit sig väl av den möjlighet till arbetstidsförbättring, som den medfört. Att icke den personal, som på dessa områden redan fallit under lagen, kan stå kvar under samma mera stränga reglering som övriga kategorier, därom äro vi ju alla överens. Det har därför från Kungl. Maj:ts sida varit angeläget att i det reviderade förslaget föra dem så nära gränsen som möjligt, för att man skulle få göra en ur alla synpunk-</w:t>
        <w:br/>
        <w:br/>
        <w:t>ter rimlig och mjuk reglering av deras arbetsförhållanden, men efter utskottsmajoritetens förslag skulle man komma att föra dem utanför denna gräns, vilket jag icke kan finna vara riktigt. Det är min bestämda övertygelse, att det icke skall dröja länge, förrän man får ångra, att man beträffande den personal, som omfattas i 5 8 i förslaget, icke följt Kungl. Majt:s förslag och accepterat den synnerligen mjuka lösning av arbetsförhållandena inom dessa grupper, som förslaget erbjuder. Emellertid måste jag, så som frågan nu ligger, ehuru under beklagande, förklara mig beredd att acceptera ett frångående av propositionen på de båda punkter jag nu berört. Till sist ber jag få upprepa mitt uttalande av tacksamhet till utskottet, för att utskottet följt propositionen i de punkter, som jag anser vara för mig och min ställning avgörande. Dessa för mig avgörande punkter äro för det första den i 4 8 uppställda huvudregeln — som synes mig böra, såsom i Kungl. Maj:ts förslag skett, erhålla den avgränsning, som svarar mot Washingtonkonventionen, och icke en mera vittgående — samt vidare bestämmelserna i fråga om arbetstiden vid den kontinuerliga driften, övertidsbestämmelserna samt fråga om appellrätt mot arbetsrådets beslut. Då det emellertid torda bliva tillfälle senare i dag under den fortsatta debatten att från min sida även komma in på dessa frågor, skall jag icke förlänga detta mitt första anförande med att nu också yttra mig om dem. Jag vill endast till sist förklara, att även uti andra, låt vara mindre viktiga punkter än dessa, som jag tillåtit mig beteckna såsom kardinalpunkter från min synpunkt, jag naturligtvis finner angeläget, att några längre vittgående ändringar än de, som från utskottets sida vidtagits, icke komma att ske.</w:t>
      </w:r>
    </w:p>
    <w:p>
      <w:pPr>
        <w:pStyle w:val="Heading2"/>
      </w:pPr>
      <w:r>
        <w:t>2. Hjalmar von Sydow (Första kammarens nationella parti, man)</w:t>
      </w:r>
    </w:p>
    <w:p>
      <w:r>
        <w:rPr>
          <w:b w:val="0"/>
        </w:rPr>
        <w:t xml:space="preserve">Herr greve och talman, mina herrar! Jag har flera gånger förut i denna kammare haft anledning att yttra mig angående lagstiftningen om arbetstidens begränsning, och jag har då varje gång framhållit som min uppfattning, att det varit en fruktansvärd olycka för hela världen, att man just nu efter världskriget inskränkt arbetstiden i de flesta länder vare sig det skett genom avtal eller lagstiftning. Det synes mig uppenbart, att efter de fruktansvärda förödelser, som världskriget fört med sig, det givits endast ett enda medel att bota de oerhörda skadorna, och detta är arbete, ett intensivt arbete av varje man och </w:t>
      </w:r>
      <w:r>
        <w:rPr>
          <w:b/>
        </w:rPr>
        <w:t>kvinna¹</w:t>
      </w:r>
      <w:r>
        <w:rPr>
          <w:b w:val="0"/>
        </w:rPr>
        <w:t xml:space="preserve">, som kan arbeta. Det synes mig så påtagligt, att detta är nödvändigt, att jag icke kan förstå, huru man vågat gå just den motsatta vägen, att nu genom lag begränsa arbetstiden. Emellertid har det skett och skett även i vårt land. Herr statsrådet och chefen för kungl. socialdepartementet har yttrat sig om följderna därav i vårt land, och ehuru jag icke tror, att herr statsrådet velat säga, att icke följderna varit mycket betungande för näringslivet, så har herr statsrådet emellertid yttrat, att de uppgifter därvidlag, som kommit från arbetsgivarhåll, varit överdrivna, samt att det för övrigt icke föreligger någon nöjaktig utredning i detta hänseende. Nu vill jag säga, att om en människa drabbas av en stor olycka, så är </w:t>
      </w:r>
      <w:r>
        <w:rPr>
          <w:b/>
        </w:rPr>
        <w:t>hon²</w:t>
      </w:r>
      <w:r>
        <w:rPr>
          <w:b w:val="0"/>
        </w:rPr>
        <w:t xml:space="preserve"> kanske benägen att överdriva</w:t>
        <w:br/>
        <w:br/>
        <w:t>de vidd, och det är möjligt att det finnes arbetsgivare, som gjort Lagförslag å i detta fall. Men att olyckan varit stor är säkert. Jag vill för övrigt 9 arbets-</w:t>
        <w:br/>
        <w:br/>
        <w:t>säga, att uti dessa saker är det litet svårt att få en statistik, som är absolut tillförlitlig i fråga om siffrorna. Den statistik, som gjordes av arbetstidslagskommittén, och som icke var färdig, när lagen kom till, men sedermera kompletterats, är emellertid gjord på ett fullt opartiskt sätt; och även om siffrorna icke äro absoluta, så tror jag, att icke någon, som tagit del av dem, har kunnat undgå att finna, att här har införts en ofantlig belastning av det svenska näringslivet. En framstående nationalekonom, som yttrat sig i saken, har anfört som sin mening, att åttatimmarslagen medfört cirka 15 procents förhöjning i produktionskostnaderna för de näringar, på vilka den är tillämplig; alltså i stort sett för alla näringar utom jordbruket! Herrarna skola tänka på, vad detta betyder. Jag betvivlar, att före världskriget besparingarna å produktionen i allmänhet voro mer än 15 procent, och tager man då de ökade kostnaderna till 15 procent, hur går det då med kapitalbildningen? Denne nationalekonom uttalade också farhåga för att kapitalbildningen genom! åttatimmarslagen komme att upphöra, därmed skulle det nödtillstånd, som nu är, komma att fortfara under en oöverskådlig tid framåt.</w:t>
        <w:br/>
        <w:br/>
        <w:t>Mina herrar, med den uppfattning jag alltså har om lagens verkningar låge det ju nära till hands att jag komme till resultatet att instämma i det yrkande om lagens upphävande, vilket framförts motionsvis. Jag vill emellertid säga herrarna, att jag för min del finner mig vara förhindrad att göra detta på grund av de internationella förpliktelser, som vi åtagit oss. När vi gingo in i Nationernas förbund, kommo vi automatiskt in i den internationella association, som har till uppgift att genomföra åttatimmarsdagen i alla de länder, i vilka den ännu icke blivit genomförd. Det synes mig icke vara överensstämmande med denna förbundsplikt att när vi redan hava åttatimmarsdagen nu upphäva densamma. Jag vet, att jag i detta fall är av annan mening än många andra, bland dem även min ärade vän herr Boberg, som i denna del reserverat sig mot utskottets förslag, men jag för min del kan icke komma till annan övertygelse. Det har sagts, och sagts med rätta tror jag, att andra länder icke tagit denna förpliktelse så strängt, som vi göra, men jag tycker, att det är en heder för Sverige, att vi minutiöst hålla våra internationella förpliktelser och denna princip böra vi fasthålla. Om man sålunda enligt min mening icke kan gå därhän att man upphäver lagen, så är det så mycket mer angeläget, att man vidtager de förbättringar i lagen, som äro möjliga. Denna utväg är fullkomligt öppen, den strider icke i något hänseende mot våra förpliktelser inom Nationernas förbund, den ligger också mycket nära till hands, ity att riksdagen förra året gjorde en framställning därom till regeringen. Det är i själva verket mycket påfallande, och jag känner för min del icke förut något exempel på, att en stor och viktig modern social lagstiftning blivit genomförd genom samverkan av två stora politiska partier och icke varit i kraft mer än några veckor, förrän det från det ena partiet framkommer</w:t>
        <w:br/>
        <w:br/>
        <w:t>massmotioner, som gå ut på att få lagen upphävd. Så var det här, ty i början av förra årets riksdag förelåg från en mängd medlemmar i liberala partiet en motion med yrkande om sådan ändring i lagen, att det skulle stå fritt för arbetsgivare och arbetare att komma överens om vilken arbetstid de ville. Ja, det är ju lagens upphävande, ty lagens innebörd är just en begränsning av denna rätt för arbetare och arbetsgivare. Detta visar emellertid, hur illa lagen i själva verket var avfattad, detta att då den endast varit i kraft några veckor framställdes ett så allmänt krav på dess ändrande. Emellertid, dessa långt gående yrkanden gingo icke igenom i riksdagen, men riksdagen gjorde framställning om revidering av lagen, en revidering, vilken, såsom herr statsrådet anförde, skulle lämna lagens grunder orubbade, men göra den mera smidig och anpassbar efter förhanden varande förhållanden. Nu är det ett beklagligt faktum, att medan riksdagens skrivelse är daterad den 12 juli, vidtog regeringen med anledning av densamma icke någon åtgärd förrän den 15 oktober. Skrivelsen fick ligga i fyra månader på regeringens bord, och detta ehuru ärendet var av brådskande beskaffenhet, ty det är uppenbart, att om man skulle hinna med en revidering av lagen till 1921 års riksdag, så behövdes all tid, som fanns. Jag behöver icke säga, att det icke var den nuvarande regeringen, som bär ansvaret för detta dröjsmål, utan den förutvarande. Men det är som om det vilade ett oilycksöde över denna lagstiftning. Det får aldrig bliva en fullständig utredning i såken. När lagen tillkom, så skedde det så brådstörtat, att</w:t>
        <w:br/>
        <w:br/>
        <w:t>kommittén icke hade hunnit sluta sitt arbete när förslaget framlades.</w:t>
        <w:br/>
        <w:br/>
        <w:t>Myndigheterna blevo icke hörda och ej heller de närmast intresserade parterna, d. v. s. formellt sett fingo de yttra sig, men det blev tillmätt så kort tid, att det icke blev tid till något verkligt uttalande. Genom att nu regeringen uppsköt frågan om lagens revidering så länge, blev förhållandet detsamma, det hanns icke med någon verklig utredning, och när förslaget sedan kom fram, hade ingen enda myndighet hörts däröver mer än lagrådet, vars granskning ju måste vara av övervägande formell art. Icke ens kommerskollegium, det ämbetsverk, som har sig vården om våra näringar närmast anförtrodd hade fått yttra sig, och arbetaroch arbetsgivareorganisationerna hade ej heller fått tillfälle därtill. Detta är att i högsta grad beklaga. Jag ber också att få anmärka, att när ärendet äntligen av regeringen remitterades till socialstyrelsen, som fick i uppdrag att uppgöra förslag till revideringen av lagen, så tillsattes inom socialstyrelsen en subkommitté, som skulle upprätta förslag härom och denna kommitté bestod av precis samma personer, som uppsatt det ursprungliga förslaget. Jag gör nu icke någon anmärkning mot dessa herrar, men det är alldeles givet, att om det skall utarbetas förslag till revidering av en lag, så böra icke samma personer göra detta arbete, som ursprungligen skrivit lagen, utan det bör vara någon representant för dem, som påyrkat ändring av lagen, som får vara med. Jag framställde ett förslag inom socialstyrelsen, som gick ut på, att någon av dem, som</w:t>
        <w:br/>
        <w:br/>
        <w:t>inom riksdagen fört talan för lagens revidering, skulle få vara med om Lagförslag</w:t>
        <w:br/>
        <w:br/>
        <w:t>att utarbeta förslaget, men detta avslogs obönhörligt, och det bestämdes, att de, som utarbetat den nu gällande lagen, också skulle få försöka sig på att revidera den. iDetta har också medfört, om herrarna givit akt på det, att medan riksdagen i sitt yttrande framdrog tre särskilda punkter, däri riksdagen ansåg, att. man borde kunna få en ändring i lagen, har i själva verket i det framlagda förslaget dessa punkter icke alls beaktats. Det står i riksdagens skrivelse, att man fäst sig vid att arbetsrådet avslagit framställningar om att få uttaga veckans arbetstid 48 timmar på fem dagar i veckan, och riksdagen uttalade som sin mening, att man borde få laglig möjlighet därtill, men detta har icke föranlett någon åtgärd. Vidare anmärker utskottet, att lagens begrepp ”rörelse” ansetts ha så vidsträckt omfattning, att därunder inbegrepes arbete vid kommunal verksamhet, fattigvård o. s. v. Även häri ansågs en ändring nödig, men har allt blivit precis oförändrat. Slutligen anmärkte utskottet, att några av de bestämmelser, som avse att i enskilda fall bereda möjlighet till undantag, synas vara så avfattade, att det därmed avsedda syftet ej blivit uppnått. Att döma av vissa arbetsrådets beslut synes så vara förhållandet med möjligheten att bereda undantag från hela lagen på grund av arbetets oregelbundna natur och från dess 4 $:s bestämmelser om arbetstiden på grund av arbetets beskaffenhet att medföra synnerligen ringa ansträngning.</w:t>
        <w:br/>
        <w:br/>
        <w:t>Dessa bestämmelser, som riksdagen uttryckligen begärt skulle få ändras, äro fullkomligt oförändrade i det förslag, som nu är före. I alla de tre punkter, uti vilka riksdagen anhöll om ändring, har riksdagens begäran alldeles ignorerats. Jag vill gärna medgiva, att det finnes andra punkter, som äro viktigare än dessa, och i vilka jag hellre vill ha ändring, men det är påfallande, att vid de punkter, däri riksdagen begärt ändring, har intet vidgjorts. Sedan vill jag icke förneka, att i några punkter det av socialstyrelsen blivit föreslaget en del jämkningar, som äro förbättringar, och att yttermera en del jämkningar sedermera gjorts av Kungl. Maj:t. Bestämmelserna om övertid ha tagits mera liberalt än de förutvarande. Man har föreslagit, att man skulle få utsträcka arbetstiden till 9 timmar i stället för till 874 timmar. Det har givits en friare formulering av bestämmelserna rörande säsongindustrien, vilken ändring är av värde, och Kungl. Maj:t har i sitt förslag likaledes inryckt en bättre formulering av bestämmelsen om 56 timmars arbetstid vid kontinuerlig drift. Detta är jämkningar, som i och för sig själva äro nog så betydelsefulla, men som dock lämna karaktären av lagverket oförändrad. Man har icke givit sig in på de ändringar, som riksdagen begärt och ännu mindre på dem, som industrien på det mest enträgna sätt för sin del anhållit om under den tid lagen varit gällande.</w:t>
        <w:br/>
        <w:br/>
        <w:t>Jag ber att få säga några ord om dessa senare. Jag tror för min del, att det skulle varit i hög grad önskvärt, att man hade gått den vägen att man liksom Washingtonkonventionen begränsat lagstiftningen till att</w:t>
        <w:br/>
        <w:br/>
        <w:t>gälla endast industri och hantverk, till vilka då skolat räknas byggnadsverksamhet samt även transportverksamhet. Herr statsrådet har sagt, att syftet med lagstiftningen är, att för dem, som utföra ett mekaniserat arbete, bereda tillfälle till längre vila. Om jag går ut därifrån får jag säga, att det mekaniserade arbetet utföres inom industrien och hantverket, det är närmast detta arbete man velat åt. med lagstiftningen. Jag tror icke, att man kallar det arbete, som utföres på sjukhus eller å restauranger, nöjesetablissement och dylikt för ett mekaniserat arbete. Det hade varit mera överensstämmande med lagens syfte, såsom herr statsrådet själv karakteriserade det, ifall man gått denna väg. Herr statsrådet har emellertid förut anmärkt, att en del arbeten, som förut fallit under lagen, skulle efter en sådan förändring icke kommit under densamma, och herr statsrådet har i detta avseende särskilt pekat på arbetarna inom handeln. Nu är det så, att utav de arbetare, som äro sysselsatta inom handeln, de som äro avsedda för allmänhetens direkta betjänande, icke falla under lagen, men de övriga, de som arbeta å lager eller med hemforsling och sådant, falla under den. Nu är detta, som herrarna förstå, en synnerligen otillfredsställande ordning, ty arbetet ) handeln är en samfälld procedur, när försäljningen pågår i butiken, måste arbetet också pågå i lagerrummet, ty allt eftersom varorna säljas måste de ju levereras upp från lagret. Det är därför helt naturligt, att det bör vara samma arbetstid för dessa båda kategorier av arbetare. Jag vill också säga, att om man begränsar lagens omfattning så som jag föreslagit, skulle man ha räddats undan en stor del av det missnöje med lagen, som kom upp strax efter det lagen trätt i kraft och som gav anledning till yrkandena om revision, ty detta missnöje kom icke så mycket från industrien; — den ansåg sig redan räddningslöst utlämnad — det kom från allmänheten, som förvånade sig över att åttatimmarslagen tillämpades på sjukhus, fattigvårdsanstalter, restauranter, teatrar, butiker etc. ifråga om vilka ingen människa tänkt på att den skulle tillämpas. Detta förargade en hel mängd människor, särskilt därför att det medförde stora utgifter och kostnader utan att det var påkallat eler till någon som helst nytta. — Jag har redan talat om att man borde ha följt riksdagens begäran om att låta veckans 48 timmars arbetstid kunna få uttagas på fem dagar i veckan. Detta är i många fall fördelaktigt för arbetsgivaren och tilltalande för arbetarne, vilka finna det angenämare att arbeta något mera fem dagar i veckan och sedan ha två dagar fria. Av uteslutande doktrinära skäl har man avslagit detta.</w:t>
        <w:br/>
        <w:br/>
        <w:t>Därefter kommer jag in på frågan om arbetstiden vid den kontinuerliga driften. Nu är det så, som herrarna veta, att vid åtskilliga industrier fortgår arbetet ständigt. Man kan t. ex. icke släcka elden vid masugnarna Över söndagen utan där måste arbetet fortgå veckan runt. Man arbetar då i skiftlag 8 timmar i varje skift, men detta blir 56 timmar i veckan i stället för 48, nu är det förutsatt i den nuvarande lagen, att det kan bliva nödvändigt att i dessa fall ha 56 timmars arbetstid i</w:t>
        <w:br/>
        <w:br/>
        <w:t>veckan, och arbetsrådet har även fått rättighet att giva tillstånd därtill, och det har arbetsrådet givit i många fall, men i andra fall har arbetsrådet sagt nej och detta i sådana fall, där avslaget upprört industrien i hög grad. Jag tror, att det varit klokt, om man liksom i Washingtonkonventionen givit arbetsgivarna ovillkorlig rätt att i sådana fall ha 56 timmars arbetsvecka. Jag påyrkade därför under arbetet med lagens revision, att där det av tekniska, ekonomiska och samhälleliga skäl vore nödvändigt, så skulle denna rätt till utsträckt arbetstid i själva lagen medgivas, men detta avslogs av Socialstyrelsen. Det är så, att om man har en mycket stor industri, så kan man låta de ordinarie arbetarna arbeta sex 8 timmars skift i veckan — alltså 48 timmar — och sedan ha ett extra skift ett s. k. hoppande skift, som arbetar det återstående S-timmarsskiftet. Vid ståltrustens verk i Amerika t. ex. har sålunda den åtgärden vidtagits, att man alltid har antalet masugnar dividerbart med sex, och då går arbetet bra ihop med hoppande skift. Men det kan icke ske vid våra verk här i Sverige, här äro verken för små, om man bara har två hyttor t. ex., är det hoppande skiftet icke användbart, ty med vad skulle man sysselsätta dessa arbetare sedan de gjort ett skift vid vardera hyttan? Möjligen skulle man kunna använda dem på utearbeten eller andra lindrigare arbeten, men det vilja de naturligtvis icke, emedan de vilja ha sitt yrkesarbete. Utvägen att lita till hoppande skift är förenad med stora svårigheter hos oss och där den någon gång tillämpats, har den nog i de flesta fall övergivits. För industrien är det därför en sak av högsta vikt, ja för flere industrigrenar ett livsintresse att få garanterad rätt att vid kontinuerlig drift nyttja 56 timmars arbetsvecka. Särskilt vill jag säga herrarna, att jag tror icke att någon i detta land vill bygga några nya verk avsedda för kontinuerlig drift förrän man har visshet, att man får ordna arbetet på sådant sätt, att verken kunna effektuera vad som där skall göras. Denna visshet har man icke med lagens nu föreslagna lydelse. Jag beklagar i högsta grad, att efter den mycket vidlyftiga utredning, som denna fråga varit föremål för, man icke velat tillmötesgå arbetsgivarnas önskningar i denna del.</w:t>
        <w:br/>
        <w:br/>
        <w:t>Jag går nu något litet in på frågan om övertidsarbetet. I Washingtonkonventionen finnas inga gränser för övertidsarbete, utan är stadgat att i varje land någon myndighet skall fastställa gränserna för det, sedan arbetsgivarna och arbetarne blivit hörda. Jag vill gärna medgiva, att de villkor, som nu äro föreslagna hos oss äro liberalare, än de nu gällande, men de äro dock icke tillräckliga; särskilt är det att beklaga, att man icke får använda minderåriga arbetare till övertidsarbete. Nu finnes det en särskild skyddslagstiftning för minderåriga arbetare, och jag vill bestämt betona, att jag icke begär någon ändring i eller något undantag från denna lagstiftning. Men inom de gränser, som äro utstakade i skyddslagstiftningen för minderåriga böra de få användas till övertidsarbete, ty stora industrier finnas, där man icke kan begagna sig av övertidsarbetet, såvida man icke får använda minderåriga därtill. De</w:t>
        <w:br/>
        <w:br/>
        <w:t>vuxna behöva de minderåriga som hantlangare eller dylikt och kunna ge icke få dem, är det stopp med arbetet och övertidsbestämmelserna till ingen nytta. För dem som fyllt 16 år kan visserligen enligt förslaget arbetsrådet giva sitt samtycke, men det är enligt min tanke icke tillräckligt.</w:t>
        <w:br/>
        <w:br/>
        <w:t>Jag kan icke underlåta att också göra den anmärkning att man i någon mån borde ha tagit bort den absolut suveräna ställning som arbetsrådet nu har. Arbetsrådet är en högsta domstol, i dess beslut kan det ej åstadkommas någon ändring. Jag ber att få säga herrarna, att det naturligtvis icke kan falla mig in, att göra anmärkning mot någon av arbetsrådets medlemmar — jag är förresten själv som arbetsgivarerepresentant medlem av arbetsrådet — jag är den förste att vitsorda den skicklighet och goda vilja och det intresse för sin uppgift som arbetsrådet har visat — men det finnes ingen människa, som ej vid något tillfälle kan taga fel, och det juridiska elementet är för ringa representerat i arbetsrådet för att detta skall vara högsta domstol i rena lagtolkningsfrågor, vilka esomoftast förekomma. Det har enligt min uppfattning förekommit att arbetsrådet tolkat lagbestämmelser oriktigt, och det har varit pinsamt att vara livligt övertygad därom och på samma gång finna att parterna, vilkas rätt kränkts, icke haft möjlighet att åstadkomma någon rättelse i rådets beslut. Särskilt i början av arbetsrådets verksamhet förekommo sådana fall. Så t. ex. uppkom frågan huru man skulle förfara, ifall en arbetsgivare samma dag använde en arbetare dels till sådant arbete, som faller under arbetstidslagen, såsom fabriksarbete, och dels till arbete, som icke faller under denna lag såsom hemarbete och den sammanlagda arbetstiden översteg 8 timmar? Huru skall en sådan sak ordnas? Jo, då förklarade arbetsrådet, att såvida den sysselsättningen som vore den huvudsakliga fölle under lagen, skulle hela arbetstiden anses falla under lagen och sålunda begränsas till 8 timmar. För oss var det uppenbart, att när hemarbetet enligt lagtexten icke faller under lagen arbetsrådet saknade all befogenhet att förordna om inskränkning däri, men den motsatta principen tillämpades en lång tid och medförde stora svårigheter för arbetsgivarna. Hade man haft möjlighet att överklaga arbetsrådets beslut, hade man otvivelaktigt fått en ändring häri. Nu finnes emellertid en utredning i socialstyrelsens betänkande, vilken visar, att rådets ståndpunkt är absurd och jag tar därför för givet att rådet över-</w:t>
        <w:br/>
        <w:br/>
        <w:t>iver den. Men denna rådets lagtillämpning har bibringat mig</w:t>
        <w:br/>
        <w:br/>
        <w:t>den övertygelsen, att man måste införa appellrätten mot arbetsrådets beslut. Jag har yrkat detta i min reservation och kommer att framställa yrkande därom när vi komma till detta ställe i lagtexten.</w:t>
        <w:br/>
        <w:br/>
        <w:t>Vad herr statsrådet yttrade rörade sjukhus och dylikt torde kanske någon av de motionärer, som vidlyftigt behandlat denna fråga bemöta. Jag ber bara att få säga, att den uppfattningen var allmän inom utskottet, att sjukhusoch sjukvårdspersonalen icke borde läggas under lagen, och det förslag, som framställdes att göra den beroende av arbetsrådets beslut om arbetstiden, hade icke sympati i utskottet utan det var</w:t>
        <w:br/>
        <w:br/>
        <w:t>en bestämd majoritet för det beslut som fattades och så som frågan ligger Lagförslag</w:t>
        <w:br/>
        <w:br/>
        <w:t>tror jag icke det finnes någon utsikt att få en ändring däri.</w:t>
        <w:br/>
        <w:br/>
        <w:t>Vad skiljeställena beträffar, är detta en ytterst omtvistad fråga. Allt ifrån första stunden av lagarbetets början tills nu har denna fråga väntat på sin lösning. Herr statsrådet har anfört, att det finnes sådana skiljeställen, där lagen kan tillämpas; och varför skall den då icke över huvud taget vinna tillämpning? Ja, det är rätt, att det finnes sådana skiljeställen, men efter de beräkningar, som gjordes i utskottet, är det 5, högst 10 96 av skiljeställena, där lagen kan tillämpas, men 90 å 95 Jo där lagen icke kan tillämpas. Vid sådant förhållande får man väl anse riktigast, att majoriteten får bli utslagsgivande beträffande lagens tillämpning. Flottningen är en procedur som fortgår enhetligt, och när timret kommer till skiljestället, måste arbetstiden vara densamma där som vid flottningen så att timret hinner undan. De undantag som finnas äro sådana skiljeställen som ligga alldeles vid sågverken och där, huru lagen än blir, man icke kommer att tillämpa längre arbetstid än vid sågverken. Jag måste säga, att jag med tacksamhet och tillfredsställelse annoterat, att utskottet i det fallet har stått på den ståndpunkt, som arbetsgivarna hela tiden förfäktat, och som jag hoppas, att även riksdagen skall godtaga.</w:t>
        <w:br/>
        <w:br/>
        <w:t>Jag skall sluta nu, herr greve och talman, med att i fråga om d I yrka bifall till min reservation.</w:t>
      </w:r>
    </w:p>
    <w:p>
      <w:pPr>
        <w:pStyle w:val="Heading2"/>
      </w:pPr>
      <w:r>
        <w:t>3. Carl Svensson (Socialdemokraterna, man)</w:t>
      </w:r>
    </w:p>
    <w:p>
      <w:r>
        <w:rPr>
          <w:b w:val="0"/>
        </w:rPr>
        <w:t>Herr talman, mina herrar! Såväl herr statsrådet och chefen för Socialdepartementet som den siste ärade talaren ha i början av sina anföranden karakteriserat den begäran som 1920 års riksdag gjorde i sin skrivelse till Kungl. Maj:t angående en revision utav den nu gällande arbetstidslagen. Jag ber att få påpeka, att i den likalydande motion, som vid årets riksdag har väckts i andra kammaren av herr Lindman m. fl. och i denna kammare av herr Trygger m. fl. förekommer också uti motiveringen en karakteristik över vad som förekom vid 1920 års riksdag. Det säges nämligen där, att av den behandling, som kom motionen i samma syfte — d. v. s. i syfte att få lagen upphävd — till del vid 1920 års riksdag, tydligt framgick, att riksdagen med sin begäran om utredning och framläggande av förslag till ändringar i arbetstidslagen icke avsåg några genomgripande ändringar i lagen; tvärtom torde kunna sägas, att majoriteten motsatte sig sådana, vilket tog sig uttryck i bibehållande i riksdagsskrivelsen av det uttryck — ”uton att rubba lagens grunder”, som föreslagits av andra lagutskottet. Jag tror, att detta påpekande är fullt riktigt; icke blott det citerade uttrycket: ”utan att rubba lagens grunder”, utan även den motivering över huvud, som presenterades i skrivelsen, pekade hän på att det var en ytterst varsam och en ytterst hovsam revision eller överarbetning av lagen, som man avsåg att få till stånd. Då denna överarbetning nu föreligger färdig till behandling i form av andra lagutskottets utlåtande, kan jag icke återfinna så värst mycket av denna varsamhet och denna hav-</w:t>
        <w:br/>
        <w:br/>
        <w:t>samhet, som 1920 års riksdag hade uttalat sig för. Fiendskapen mot denna lagstiftning på vissa håll och det alltför ljumma intresset på andra håll ha samverkat till ett förslag, som enligt min uppfattning alltför mycket försvagat lagens effektivitet, alltför mycket försvagat dess möjlighet att tillgodose det syfte, för vilket lagen tillkommit. Detta torde kunna sägas med en viss rätt redan om det förslag, som innefattas i den kungl. propositionen, men det kan naturligtvis sägas 1 ännu högre grad om det förslag, som innefattas i andra lagutskottets utlåtande. Uti dess förslag föreligger ju yrkande om väsentligt längre gående ändringar i försämrande riktning av den nu gällande lagen. Till en början ipnebär ju förslaget, att det nu å landsbygden och i vissa mindre samhällen gällande undantaget för företag med högst fyra arbetare göres generellt, varigenom från lagens tillämpning följaktligen undantagas rätt betydande grupper arbetare, som nu äro underkastade lagen, men i följd därav komma att ställas utanför densamma. Vidare undantages, såsom förut påpekats av herr statsrådet, från lagens tillämpning personalen vid sjukhus och dylika inrättningar; således också detta en mycket betydande grupp befattningshavare, vilka enligt nu gällande lag också äro underkastade arbetstidens reglering. Detsamma är förhållandet med arbetet vid skiljeställen och så kallad platskolning. Det är sammanlagt ganska betydliga arbetsområden och ett ganska stort antal arbetare, som genom dessa nu föreslagna ändringar komma att undantagas ifrån denna lagstiftning. Vidare förekommer det ju förslag till andra ändringar, som innebära mycket betydande avvikelser från nu gällande lag och som för min del åtminstone måste anse i vissa fall fullständigt strida mot den princip, på vilken hela lagstiftningen vilar. Så synes mig vara förhållandet med bland annat den ändring, som vidtagits genom införandet uti det kungl. förslagets 6 $ utav ett nytt moment; vidare genom införandet av en ny paragraf, varigenom avtalsfrihet i mycket högre grad konstitueras för vederbörande parter, ja, konstitueras i en utsträckning, att det kan befaras bliva ett nytt ämne till konflikter, och att därmed således skapas ett större osäkerhetstillstånd på arbetsmarknaden. Detta kan under vissa konjunkturer rent av innebära att lagens syfte äventyras. Mot en revision av arbetstidslagen av denna karaktär och av denna utav 1920 års riksdag helt visst icke åsyftade omfattning, måste bestämda invändningar göras. Jag tror, man kan säga, att den svenska arbetarklassen, vilken beröres av denna lagstiftning, står fullt enig med sina representanter i riksdagen i fråga om kravet på att det sociala framsteg, det genombrott, som betecknades genom arbetstidslagstiftningens genomförande, nu icke måtte till följd av en viss panikstämning och en — jag skulle kunna säga — antisocial agitation eller opinion återigen spolieras, och jag tror, att det kan sägas, att det vore önskvärt att det kravet icke förklingar ohört. Det är icke blott i arbetarklassens utan i hela samhällets intresse. Ur dessa synpunkter har motionsvis utav herr Hansson och mig i denna kammare och herr Johanson m. fl. i andra kammaren framställts vissa ändringsyrkanden,</w:t>
        <w:br/>
        <w:br/>
        <w:t>av vilka de flesta upptagas uti den av mig och mina partikamrater vid Lagförslag</w:t>
        <w:br/>
        <w:br/>
        <w:t>utskottets betänkande fogade reservationen. Utöver vad som anförts i dessa motioner och i vår reservation, skall jag endast här i detta sammanhang aniöra några synpunkter i fråga om ett par av berörda yrkanden.</w:t>
        <w:br/>
        <w:br/>
        <w:t>Jag kan i fråga om skiljeställena inskränka mig till att helt och hållet instämma i de synpunkter, som i avseende å dessa anförts av herr statsrådet. Jag vill endast i det sammanhanget framhålla, att när herr von Sydow nyss yttrade, att en utredning inom utskottet hade visat, att det var på sin höjd 5 Jo av skiljeställena, som vore av den beskaffenhet, att arbetstidslagen kunde på dem tillämpas, så blev jag förvånad, därför att jag icke kände till att någon sådan utredning inom utskottet ägt rum. Jag har i varje fall icke sett denna utredning. Men det är ju möjligt, att herr von Sydow i något diskussionsinlägg har gjort det påståendet, att endast 5 Jo skulle vara av den karaktär, att lagen kunde komma i tilllämpning, men någon utredning därom har icke vidtagits. Däremot erinrar jag mig, att det oemotsagt förklarats, att det stora flertalet av arbetare vid skiljeställena arbetar just vid det fåtal stora skiljeställen, som äro av den beskaffenhet, att lagen kan på dem tillämpas.</w:t>
        <w:br/>
        <w:br/>
        <w:t>Ifråga om personalen vid sjukhusinrättningar och andra dylika inrättningar kan jag också efter den utförliga argumentering, som anförts från statsrådsbänken, fatta mig ganska kort. Det förhåller sig ju så, att vad som i avseende å sjukhusdrift och dylik verksamhet föreslås uti den kungl. propositionen, är ju icke en regel för arbetstidens reglering vid dessa anstalter, utan vad man vill skapa genom 5 $ uti den kungl. propositionen är ett institut för denna reglering, och jag måste för min del helt och fullt instämma uti vad herr statsrådet yttrat om det förmånliga och lämpliga i ett sådant arrangemang, och jag gör detta också på grund av en mångårig intim beröring med anstalterna, särskilt sjukvårdsanstalterna. Jag måste instämma i den uppfattningen att i och med ett antagande av Kungl. Maj:ts förslag skulle man här ha fått den bästa form för en kontroll över arbetstiden vid dessa anstalter, som över huvud taget är möjlig att få.</w:t>
        <w:br/>
        <w:br/>
        <w:t>Ernellertid har ju utskottet icke velat acceptera ens denna mjukare form för en reglering av arbetsförhållandena vid ifrågavarande anstalter, ehuru utskottet ju erkänner, att behov av en arbetstidsreglering där verkligen föreligger och att den personal, som det där är fråga om, utan tvivel i många fall utnyttjas på ett otillbörligt sätt. Det är så mycket märkligare tycker jag för min del, att utskottet har intagit denna mot Kungl. Maj:ts förslag avvisande ståndpunkt, som ju utskottet förra året mycket kategoriskt uttalade en alldeles motsatt uppfattning. Det förelåg då motioner, vari man yrkade, att personalen vid sjukhus skulle undantagas från lagstiftningen. Utskottet förklarade då, att det hade blivit fullt övertygat av den argumentering, som ifrån arbetsrådets sida hade anförts för bibehållandet av denna personal under arbetstidslagen. Nu har utskottet intagit en diametralt motsatt uppfattning. Vad är det då, som har inträf-</w:t>
        <w:br/>
        <w:br/>
        <w:t xml:space="preserve">fat? Ja, jag kan icke finna att något annat inträffat än den omständigheten, att ett antal </w:t>
      </w:r>
      <w:r>
        <w:rPr>
          <w:b/>
        </w:rPr>
        <w:t>sjuksköterskor³</w:t>
      </w:r>
      <w:r>
        <w:rPr>
          <w:b w:val="0"/>
        </w:rPr>
        <w:t xml:space="preserve"> i skrivelser och i mötesresolutioner, vilka tillställts utskottet, hava anfört, att de icke önska komma under arbetstidslagen enär detta skuile vara ägnat att hos allmänheten upphäva den ideella uppfattning om sjukvårdsarbetet, som allmänheten hyser. Det må vara hur det vill med den saken, och det må vara hur det vill med det ideella i de motiv, som föranlett </w:t>
      </w:r>
      <w:r>
        <w:rPr>
          <w:b/>
        </w:rPr>
        <w:t>sjuksköterskorna³</w:t>
      </w:r>
      <w:r>
        <w:rPr>
          <w:b w:val="0"/>
        </w:rPr>
        <w:t xml:space="preserve"> till denna opinionsyttring. Man kan kanske, utan att göra sig skyldig till någon överdrift, hålla det för ganska sannolikt, att det är andra än de angivna skälen, som varit verksamma som drivfjädrar för denna opinionsyttring, exempelvis det, att man icke på det hållet vill i minsta mån bliva förblandad med vanliga arbetare.</w:t>
        <w:br/>
        <w:br/>
        <w:t>Emellertid har utskottet, som sagt, tillmätt denna opinionsyttring er. mycket stor betydelse och har på denna omständighet uppbyggt hela sin motivering för avslag på Kungl. Maj:ts förslag och för ett undantagande icke blott av den ekonomipersonal, som hittills under den nu existerande lagen är underkastad arbetstidsreglering, utan också av sjukvårdspersonal över huvud taget. Jag beklagar, som sagt, också för min del detta livligt, ty jag tror, att man genom att bifalla Kungl. Maj :ts förslag skulle hava fått ett institut, som skulle hava varit i stånd att på ganska kort tid skapa normer för arbetstidsregleringen på detta arbetsområde, vilket skulle hava tillfredsställt alla. Nu är det klart, att det icke kan undvikas, att den omständigheten, att en stor personalgrupp, som tidigare har blivit tillförsäkrad en behövlig arbetstidsreglering genom den nu gällande lagen, genom de beslut, som här föreslås, kommer att bliva avförd från denna lags verkningar, det är klart, säger jag, att den omständigheten kommer att föranleda icke så litet irritation och icke så litet bekymmer vid de ifrågavarande företagen. Den framställning till herrar ledamöter i riksdagen, som i dag har delats ut här, den vädjan, som den innehåller från representanter för olika grupper av personalen vid Stockholms stads sjukvårdsinrättningar, kanske i detta fall kan i någon mån bekräfta den av mig uttalade uppfattningen.</w:t>
        <w:br/>
        <w:br/>
        <w:t>Vi hava i vår reservation på denna punkt yrkat bifall till den kungl. propositionen, ehuruväl ur befattningshavarnas synpunkt givetvis icke denna anordning kan anses vara alltför tillfredsställande, men vi hava gjort det ur den synpunkten, att förslaget måste kunna anses tillfredsställande för vederbörande företag.</w:t>
        <w:br/>
        <w:br/>
        <w:t>Jag nämnde förut att i Kungl. Maj :ts förslag, uti dess 6 $, införts ett fjärde moment, som stadgar rätt för arbetsrådet att, då detta ”prövas påkallat till undvikande av allvarligt missförhållande och framgår av uttalande av arbetarnas sammanslutning eller sammanslutningar eller annorledes, att det stora flertalet av de arbetare, som skulle beröras av undantaget, finna detsamma önskvärt” lämna medgivande till, undantag ifrån lagens bestämmelser. Denna i och för sig ur principiell synpunkt synnerligen betänkliga bestämmelse har i utskottsförslaget ytterligare utvidgats. Enligt utskottets förslag, som återfinnes i utskottets 5 $ 4 mom.,</w:t>
        <w:br/>
        <w:br/>
        <w:t>behöva nämligen för åvägabringandet av ett sådant arbetsrådets medgivande de båda förutsättningarna som förutsättas i Kungl. Maj:ts förslag icke nu vidare sammanfalla. Enligt utskottets förslag kan arbetsrådet medgiva undantag, för det första, utan hänsyn till de berörda arbetarnas uppfattning i saken, om rådet finner det påkallat till undvi-</w:t>
        <w:br/>
        <w:br/>
        <w:t>kande av allvarligt missförhållande och, för det andra, kan arbetsrådet '</w:t>
        <w:br/>
        <w:br/>
        <w:t>enligt utskottets förslag därjämte bevilja undantag även om det icke kräves för undvikande av allvarligt missförhållande, om det framgår av uttalande av arbetarnas sammanslutning eller annorledes, att det stora flertalet av de berörda arbetarna finna detsamma önskvärt. I Kungl. Maj:ts förslag till 8 9, upptaget i utskottsförslaget såsom 8 8, stadgas det likaledes rätt för Konungen att ”på framställning av arbetsrådet eller efter dess hörande förordna”, att sådan eftergift från bestämmelserna i 5 $ eller 7 $ 3 mom., varom rikssammanslutningar av arbetsgivare och arbetare förklarat s'g eniga ”må inom verksamhetsområdet ifråga allmänt tillgodonjutas”.</w:t>
        <w:br/>
        <w:br/>
        <w:t>Genom dessa båda nu av mig refererade bestämmelser i utskottets förslag tillförsäkras, såsom jag tidigare framhållit, parterna en avtalsfrihet i mycket stor utsträckning. Det synes mig, att man kan mot dessa bestämmelser till fullo åberopa den argumentering, som 1920 års lagutskott anförde för avvisande av då föreliggande motioner om medgivande för arbetsgivare och arbetare att fritt avtala om arbetstidens längd.</w:t>
        <w:br/>
        <w:br/>
        <w:t>”Det torde kunna starkt ifrågasättas”, yttrade då utskottet, ”huruvida med hänsyn till de starka organisationer, som nu i vårt land finnas av både arbetsgivare och arbetare, en dylik avtalsfrihet i realiteten skulle kunna i någon väsentlig grad genomföras. Men därtill kommer, att avtalsfriheten skulle innebära en återgång till förhållandena före lagens antagande å de mer eller mindre vidsträckta områden, för vilka motionärerna vilja förbehålla en sådan avtalsfrihet och således faktiskt i stor utsträckning innebära ett upphävande av lagen. Dessa motioner träffas således i huvudsak av samma anmärkningar, som riktats mot yrkandena om lagens fullständiga upphävande eller suspension.”</w:t>
        <w:br/>
        <w:br/>
        <w:t>Ja, det var 1920 års lagutskott, som anförde detta mot ett förslag i samma riktning som det 1921 års lagutskott nu förelägger kammaren till antagande. De riktiga synpunkter, som enligt dess mening gällde år 1620, de gälla icke i dag. Såsom landsorganisationens representantskap i ett nyligen gjort uttalande framhållit, kunna dessa bestämmelser vid tillämpningen leda till betänkliga konsekvenser, och det gäller då främst bestämmelsen i 5 8 4 mom. Tänkbart är sålunda, att arbetarna på en plats, påverkade av vissa tillfälliga förhållanden och icke minst av det inflytande, som arbetsgivarne många gånger kunna utöva på en fackligt oskolad och oorganiserad arbetarekår, skulle kunna hos arbetsrådet fordra en eftergift, som övriga arbetsgivare inom samma industri icke ägde möjlighet att erhålla, då de icke kunde förmå sina arbetare att medgiva någon avvikelse ifrån lagen. I konkurrenshänseende skulle härigenom komma att uppstå svåra olägenheter, och i fråga om 8 $ kan det befaras,</w:t>
        <w:br/>
        <w:br/>
        <w:t>att stadgandet tages till intäkt för påtryckningar på arbetarna från arbetsgivarna för att framtvinga eftergifter i fråga om arbetstiden, detta såväl då det gäller upprättandet av kollektivavtal, som vid utbrutna konflikters biläggande i övrigt.</w:t>
        <w:br/>
        <w:br/>
        <w:t>Det går icke, med den kännedom man har om de svenska arbetsgivarnas och arbetsgivaresammanslutningarnas uppfattning och den anda, som behärskar dessa, att avfärda dessa farhågor om de olämpliga konsekvenserna av den här öppnade avtalsfriheten såsom varande endast teoretiska spekulationer. Det vore därför enligt min uppfattning riktigast, om dessa bestämmelser, såsom stridande emot de bärande principerna för den här ifrågavarande lagstiftningen och såsom ägnade i hög grad att framkalla slitningar och konflikter emellan arbetare och arbetsgivare, finge, såsom vi i reservationen yrkat, ur lagen utgå.</w:t>
        <w:br/>
        <w:br/>
        <w:t>Jag skall till sist yttra några få ord om de framställda motionerna och reservationen, som går ut på ett upphävande av denna lagstiftning. Jag tror, att man kan säga, att det är gemensamt för alla dessa framställningar, att de försöka framhålla, att den nu rådande ekonomiska krisen huvudsakligen eller i varje fall i mycket hög grad är en följd av införandet här i landet av denna lagstiftning och att över huvud taget denna lagstiftning är en olycka. Ja, t. o. m. herr von Sydow, som ändå icke sluter sig till dem, som yrka denna en gång införda lagstiftnings upphävande, har ju i sin reservation och — om jag icke misstager mig — även i sitt yttrande här i dag gjort sig skyldig till det måttlösa överordet, att denna lagstiftnings genomförande var en ”fruktansvärd olycka” för det svenska näringslivet. I herrar Lindmans och Tryggers motioner talas det också om, att nu måste alla hänsyn till en gång skedd lagstiftning vika, då det gäller att söka ”rädda landet ur den ekonomiska kris, som övergår oss.” — Som om herr Lindman och hans meningsfränder skulle kunna anskaffa ett enda dagsverke mer i detta ögonblick, om denna lagstiftning upphäves! Det är emellertid icke nog med att man på dessa håll i våldsam grad överdriver och förstorar de ekonomiska verkningarna för produktionen och näringslivet av denna lagstiftning, utan man förgäter fullständigt, som ju också framhölls här i dag av statsrådet, att denna lagstiftning också har en debetsida, nämligen den sida, som gjort, att lagstiftningen i det stora hela taget har slagit igenom i världen, även om den också icke tagit form av en anslutning till Washingtonkonventionen och som gjort, att vi här i landet fått denna lag. Det är den sociala sidan. Denna sida av saken har i den diskussion, som förts om denna lag under det sista året eller de sista åren här i landet, fullständigt förgätits, och detta icke blott i de kretsar, där man från början motsatt sig denna lagstiftning, utan tyvärr har också tanken på den sidan av saken blivit allt blekare och blekare även på håll, där man i alla fall en gång biträdde denna lagstiftning. Även om man medgiver, att arbetstidslagen har medfört vissa ekonomiska verkningar, så är det väl å andra sidan värt något, visserligen icke i pengar uppskattbart, att den arbetarkår, som bär och skall bära produktionen uppe, icke är en under omåttlig arbetstid</w:t>
        <w:br/>
        <w:br/>
        <w:t>utpinad och förslavad sådan. Jag tillåter mig med anledning av vad Lagförslag som förekommit i fråga om denna lagstiftning hävda den satsen, att så tid arbetslänge det svenska näringslivets ledande män se produktionsproblemet i STORSRInG så hög grad, som nu är fallet, ur den synpunkten, att vad det framför ”(Forts.) allt gäller det är att hålla arbetslönerna nere vid det lägsta möjliga minimum och arbetstiden uppe i den längsta möjliga längd, som över huvud taget är möjligt att få arbetarna med på, så länge äro dessa ledande män icke sin uppgift vuxna. Det ser ganska tröstlöst ut, om man skulle döma efter vad som från detta håll kommit till uttryck bl. a. här i riksdagen. Men man får kanske ändå hoppas, att tiden skall skapa en ny typ av ledare för det svenska näringslivet och enkannerligen för industrien, en typ, som skall förstå, att uti industriens eget välförstådda intresse i en sak som denna de måste vara solidariska med arbetarna och icke fientligt stämda mot deras strävanden.</w:t>
        <w:br/>
        <w:br/>
        <w:t>Jag hemställer, herr talman, om bifall till den nu föredragna paragrafen uti den lydelse, som den har i den av mig m. £l. avgivna reservationen.</w:t>
      </w:r>
    </w:p>
    <w:p>
      <w:pPr>
        <w:pStyle w:val="Heading2"/>
      </w:pPr>
      <w:r>
        <w:t>4. Carl Boberg (Första kammarens nationella parti, man)</w:t>
      </w:r>
    </w:p>
    <w:p>
      <w:r>
        <w:rPr>
          <w:b w:val="0"/>
        </w:rPr>
        <w:t>Herr talman! Om denna lag, som nu debatteras, och som i hast författades och genomdrevs under vad man kan kalla, som den siste ärade talaren sade, ”panikstämning” år 1919, hade fått den omfattning eller den läggning, som den bort hava, så skulle icke i detta land den oro uppstått angående lagen, ej heller den Opposition rests från alla håll mot lagen, som nu har skett. Jag vågar påstå, att knappast i något annat land genomfördes denna lag i en sådan omfattning och med en sådan stränghet, som skedde här i Sverige. Att vi svenskar taga det alltför allvarligt och högtidligt, det kan jag åberopa herr von Koch som vittne på, då han även därute i Washington fann den uppfattningen, att svenskarna ”hade tagit det alltför seriöst”. Då nu andra folk, som i likhet med oss skulle vara bundna vid denna lag, icke tagit det så seriöst, är det då underligt, att i detta land reses krav på att lagen måtte förändras eller i sin nuvarande form upphävas för att ersättas av en lag, som är byggd på mera rationella — och jag vill säga — mer förståndiga och praktiska grunder?</w:t>
        <w:br/>
        <w:br/>
        <w:t>Herr statsrådet och chefen för socialdepartementet var vänlig att nämna om min reservation och citerade därur en rad samt med anledning därav säga, att jag alldeles missförstått detta lagförslag, om jag hade tänkt, att det skulle vara byggt på hygieniska eller medicinska grunder. Nej, herr statsrådet, jag är icke oförstående för de humanitära syften, som uppbära denna lag. Men det måste vara en gräns även för dessa syften, liksom det måste vara en gräns för nöjen och förströelser, ty annars kan man genom dem komma i ett läge, som kan bliva rätt så riskabelt. En så världsbekant och framstående statsman som Benjamin Franklin sade en gång, när det gällde nöjen och förströelser, att ”man borde rådfråga sin börs och icke sitt tycke”. Och här är det nu fråga om börsen i detta land i samband med denna lag. Ty den har</w:t>
        <w:br/>
        <w:br/>
        <w:t>haft sådana verkningar — även om man frånser vad världskrisen och världsläget i allmänhet haft med denna sak att göra — att en hel mängd</w:t>
        <w:br/>
        <w:br/>
        <w:t>, arbeten avstannat, enär de, som förut varit arbetsgivare, icke hava råd eller förmåga att i fortsättningen fullfölja sina arbeten. Denna lag har fördyrat arbetet i detta land i så hög grad, att den i hög grad bidragit att förminska arbetet.</w:t>
        <w:br/>
        <w:br/>
        <w:t>Herr Svensson undrade, om någon av dem, som underskrivit motionen, skulle kunna, ifall lagen upphäves, skaffa ett enda dagsverke åt dessa arbetslösa. Jo, herr Svensson, det påstår jag, att de skulle kunna göra. Här står en av dem, som skulle kunna skaffa några dagsverken på det lilla område, som jag sköter om. Men på grund av denna lag och. den dyrhet, som denna lag skapat, kan jag icke nu göra det, utan måste uppskjuta det till annan tid. Så få hundra och tusen andra göra. Därför måste man ovillkorligen taga hänsyn till denna lags ekonomiska verkningar i landet.</w:t>
        <w:br/>
        <w:br/>
        <w:t>Om med denna lag hade avsetts att värna de unga, vilkas krafter ännu ej utvecklats, eller de gamla, vilkas krafter genom livets strider blivit försvagade, eller annars de svaga, då hade det varit nyttigt, gott och prisvärt. Men då denna lag lägger en hämmande boja på de i livets kraft varande och säger: du får icke arbeta mera än den och den tiden, även om du själv önskar det, och även om det skulle vara till din egen ekonomiska förmån att göra det — då anser jag att lagen är naturstridig, emedan den lägger en boja på själva den inneboende livslusten att utlösa sig i arbete för självförkovran. Det finnes verkligen icke en sådan lag i hela naturen, och när en sådan lag stiftas, där människohand griper in, blir resultatet förkrympning och död.</w:t>
        <w:br/>
        <w:br/>
        <w:t>Nu har det framhållits, att vårt inträde i Nationernas förbund hindrar oss från att upphäva denna lag. Jag frågar då, hava de makter som stiftat Nationernas förbund själva antagit denna lag? Ja, i princip, men i dess praktiska utformning hava de icke antagit denna lag. Vi hörde nyss, att Amerika ställde sig alldeles utanför både Nationernas förbund och lagen. Vad detta kommer att betyda för utvecklingen av denna fråga, det kunna vi tänka oss in uti litet var. Från England kom nyss ett meddelande från Reuter, att Macnamara meddelat i underhuset, att ”regeringen beslutat, att det under förhanden varande omständigheter vore olämpligt att tillämpa Washingtonkonventionen i fråga om arbetstimmarna. Han framhöll, att det stora flertalet av Washingtonkonferensens övriga förslag trätt i kraft, men att det vore förburidet med svårigheter att tillämpa åttatimmarskonventionen i fråga om de industriella förhållandena i landet”. — Nå, men vi hava dock genomfört den. Vad blir följden? Jo, i konkurrensen med England komma vi att ligga under, vilket vi voro i fara att göra förut, när det gällde att konkurrera med de stora industriländerna. Men även om det vore så, att vi genom vårt inträde i Nationernas förbund bundit oss vid denna Jag, och vi finna, att lagens verkningar äro av olycksdiger beskaffenhet för vårt ekonomiska liv, så anser jag det vara både en plikt och en</w:t>
        <w:br/>
        <w:br/>
        <w:t>rättighet för folkrepresentanter att yrka på lagens avskaffande i landet. Lagförslag</w:t>
        <w:br/>
        <w:br/>
        <w:t>Ty annars skulle ju denna lag bliva en evig stadga i alla länder, vilken icke kunde upphävas, när den en gång blivit antagen. Så kan väl icke vara fallet.</w:t>
        <w:br/>
        <w:br/>
        <w:t xml:space="preserve">Nu talar man många vänliga och riktiga ord, då det gäller att förhindra överansträngning hos männen; men vad gör man under tiden för </w:t>
      </w:r>
      <w:r>
        <w:rPr>
          <w:b/>
        </w:rPr>
        <w:t>kvinnan¹</w:t>
      </w:r>
      <w:r>
        <w:rPr>
          <w:b w:val="0"/>
        </w:rPr>
        <w:t xml:space="preserve">, som arbetar i hemmet och som där har icke blott 8 och 10 utan stundom 12 och 14 timmars arbetsdag? Har man intet hjärta för </w:t>
      </w:r>
      <w:r>
        <w:rPr>
          <w:b/>
        </w:rPr>
        <w:t>kvinnorna¹</w:t>
      </w:r>
      <w:r>
        <w:rPr>
          <w:b w:val="0"/>
        </w:rPr>
        <w:t xml:space="preserve">? Många av dem hålla på att överansträngas långt mer än männen. Ty nu gå en stor mängd män lediga här och var; men </w:t>
      </w:r>
      <w:r>
        <w:rPr>
          <w:b/>
        </w:rPr>
        <w:t>kvinnan¹</w:t>
      </w:r>
      <w:r>
        <w:rPr>
          <w:b w:val="0"/>
        </w:rPr>
        <w:t xml:space="preserve"> går därhemma och trälar och arbetar. Man borde väl också tänka något på </w:t>
      </w:r>
      <w:r>
        <w:rPr>
          <w:b/>
        </w:rPr>
        <w:t>henne²</w:t>
      </w:r>
      <w:r>
        <w:rPr>
          <w:b w:val="0"/>
        </w:rPr>
        <w:t xml:space="preserve">, men vem har tänkt på att genomföra en sådan lag, då det gäller </w:t>
      </w:r>
      <w:r>
        <w:rPr>
          <w:b/>
        </w:rPr>
        <w:t>kvinnans¹</w:t>
      </w:r>
      <w:r>
        <w:rPr>
          <w:b w:val="0"/>
        </w:rPr>
        <w:t xml:space="preserve"> arbete i hemmet? Hur omöjligt skulle det för övrigt icke vara att genomföra en sådan lag!</w:t>
        <w:br/>
        <w:br/>
        <w:t>Vidare tager lagen enbart sikte på kroppsarbetet, men det andliga, det intellektuella arbetet, som utgör det planläggande, det ledande, det bärande arbetet och som ofta är av mycket mera ansträngande art, tager den icke någon hänsyn till. Det kan icke lagen heller göra. Ingen yrkar väl heller på, att den skulle göra det. Nu har jag också det förtroendet till de framstående och ärade män, som i båda kamrarna i första hand underskrivit och framburit de motioner, som avse lagens upphävande eller tillfälliga suspension, att de nog lika väl som någon annan hava reda på, hur det förhåller sig både ute i världen och här hemma med avseende å denna fråga. Och med dem som auktoriteter och för övrigt driven av mitt eget förstånds ande yrkar jag, herr greve och talman, bifall till det i herrar Tryggers och Lindmans motioner framställda yrkandet.</w:t>
      </w:r>
    </w:p>
    <w:p>
      <w:pPr>
        <w:pStyle w:val="Heading2"/>
      </w:pPr>
      <w:r>
        <w:t>5. Axel von Sneidern (Liberala riksdagspartiet, man)</w:t>
      </w:r>
    </w:p>
    <w:p>
      <w:r>
        <w:rPr>
          <w:b w:val="0"/>
        </w:rPr>
        <w:t>Herr talman, mina herrar! Om sanningen alltid vore att finna i mitten, tror jag, att efter de anföranden, som hittills hava hållits, varje försvar för utskottets hemställan skulle vara överflödigt. Men då så mycken kritik har riktats mot detta förslag och så många uttalanden hava gjorts, torde jag dock icke kunna underlåta att något yttra mig till försvar för den hemställan, som utskottet här gör.</w:t>
        <w:br/>
        <w:br/>
        <w:t>Av herr statsrådets framställning framgick först en principiell klarläggning av målet för denna lagstiftning. Jag delar fullt och helt den uppfattning, som han därvidlag gav tillkänna. Hyser man en uppfattning sådan som den som gör sig gällande i den reservation, som är avgiven av herr Boberg m. fl. till försvar för herrar Tryggers och Lindmans massmotioner, att lagen närmast åsyftar att stävja överproduktion och fallande arbetspriser, blir ju lagen en galenskap. Men vi veta mer än väl, att något sådant icke är syftet med lagen, utan syftet är, som här blivit framhållet av herr statsrådet, det som helt kort kan angivas därmed, att man vill, att de kroppsarbetande klasserna efter förvärvsarbetets slut skola hava tid som människor och medborgare till liv och ut-</w:t>
        <w:br/>
        <w:br/>
        <w:t>veckling, en tid som icke går åt uteslutande till sömn och intagande av föda. Det är i all korthet vad som åsyftas med lagen. Det bör hållas i minne, först och främst mot dem som nu gå till anfall för att få hela lagen slopad, att det således verkligen här finnes ett stort samhälleligt intresse vid sidan av de kroppsarbetande klassernas direkta personliga intresse för bevarandet av den princip, som lagen avser att uppställa. Men man bör även komma ihåg detta gentemot dem som anse, att ingen bokstav får rubbas i den lag, som en gång har blivit stiftad. Vi måste se till målet och tänka på att åttatimmarsdagen dock blott är medlet att vinna detta mål. När de kroppsarbetande klasserna hade kommit till den politiska ställning runt om i världen, att de kunde gå fram till en lagstiftning för att vinna det mål, för vilket de så länge hade kämpat, var åttatimmarsdagen den naturliga lösningen, eftersom den hade utgjort slagordet under en lång kamp. Men naturligtvis är siffran åtta en godtyckligt vald siffra. Den når kanske i det genomsnittligt största antalet fall det rätta, men den behöver jämkas i åtskilliga fall efter olika förhållanden, då man i stället bör, som jag säger, hålla i sikte det stora målet : att nå en lämplig fritid för arbetarna. Ty denna fritid ställer sig givetvis olika, då arbetarna komma från ett svårt, ansträngande arbete, eller om arbetet icke är av den beskaffenheten. Det har redan från arbetarhåll framställts krav på en kortare arbetstid för gruvarbetarna, vilka hava ett särskilt ansträngande arbete. Därmed har även erkännande givits åt att nyanseringar äro nödvändiga. Det är behövligt att taga hänsyn till detta och se till att lagen icke erhåller en så trång avfattning, att vid mindre ansträngande arbete utvidgningar av arbetstiden icke kunna göras. Det finnes ju arbeten av sådan beskaffenhet, som exempelvis till stor del bestå av vakttjänstgöring, där under själva arbetstiden möjlighet finnes till en utveckling av personligheten genom studier och dylikt. Som jag redan sagt, får man även tänka på hur olika det är, då arbetaren överansträngd eller starkt ansträngd kommer till sin ledighetstid och då han kommer till denna med fullt friska krafter, 1 vilket fall han ju bättre kan utnyttja den lediga tiden.</w:t>
        <w:br/>
        <w:br/>
        <w:t>Denna omständighet har ju i viss mån om ej tillräckligt blivit beaktad i lagstiftningen, men jag tror, att det är även en annan omständighet, som man i framtiden får taga hänsyn till för att kunna, som jag hoppas, bevara vad som vunnits för de kroppsarbetande klasserna genom denna lag, och det är, att man även måste taga hänsyn till de olika möjligheter, som finnas för realiserandet av just lagens ändamål. Det gäller därvidlag alla dessa möjligheter till utveckling som människa och medborgare, i hemmet, i tillgodonjutande av de bildningsmöjligheter, som finnas, genom arbete i täppa eller i koloniträdgård och allt vad det kan vara. Men när dessa möjligheter icke finnas till hands, när arbetaren t. ex. lever ute i baracker för mera tillfälligt arbete — då finnas icke heller de skäl i så hög grad för handen för en inskränkning</w:t>
        <w:br/>
        <w:br/>
        <w:t>av arbetstiden, som i gemen föreligga, då arbetaren vistas i sitt hem och på andra liknande platser.</w:t>
        <w:br/>
        <w:br/>
        <w:t>Men det finns även en annan omständighet att taga vara på, när Lagförslag man resonerar om dessa frågor. Jag har nu uppehållit mig vid de rent tid GE sociala synpunkterna, men frågan har en annan sida, den som kanske gränsning mest diskuteras, och det är den ekonomiska. Det kan icke bestridas, att (Forts.) i händelse arbetsprodukten icke ökas, men samma lön utgår för en mindre arbetsprodukt, ökas därmed kostnaderna för produktionen. Detta kan väl gå för sig i goda tider. Den profit, som tillkommer arbetsgivaren, delas i högre grad av arbetaren och däremot hava vi ingenting haft att invända. Men bladet kan vända sig. Det kan uppstå den situationen, att de fördyrade arbetskostnaderna föranleda ett avstannande av produktionen: jag menar, att det kan vara i visst fall en bidragande orsak till att arbetsmöjligheterna minskas. I så fall tjänar ju icke lagen sitt syfte, ty då bortfaller ju den nytta, som man just vill skapa fram åt de arbetande klasserna. Därför måste även lagen hava den tänibarhet, att man tager hänsyn till detta under sådana exceptionella förhållanden, vari detta kan inträffa. Och det är, såsom jag uppfattar det, just av sådana skäl som Kungl. Maj:t i sitt förslag med vissa garantier och goda garantier har lämnat möjlighet för avtalsfrihet mellan rikssammanslutningarna. Garantien är ju, att Kungl. Maj:t skall lämna sitt medgivande och, som utskottet vidare har föreslagit, att det skall bli möjlighet för arbetare att under andra förhållanden sluta överenskommelse med sina arbetsgivare om lagens strikta bestämmelser. När arbetarna hava avtalsfrihet ifråga om arbetslönen, bör lagen under sådana exceptionella omständigheter, som vi exempelvis genomleva nu, även lämna möjlighet för arbetarna till överenskommelser om arbetstiden, varigenom de kunna slippa en annars ofrånkomlig och stark sänkning av arbetslönen för att i stället prestera en större arbetsprodukt, vilken då kan framställas till billigare pris och på så sätt kanske vinna köpare. Det är på det sättet jag betraktar de ändringar i detta avseende, som föreslagits i lagen. Dessa äro icke av den karaktär, som en ärad reservant gjorde gällande, att de skulle innebära ett upphävande av lagen genom införande av fullständig avtalsfrihet. I varje fall tillkommer det ju arbetsrådet eller, därest det gäller rikssammanslutningar, Kungl. Maj:t att pröva de omständigheter, under vilka dylika avtal kunna, få ingås.</w:t>
        <w:br/>
        <w:br/>
        <w:t>Herr statsrådet riktade i sitt anförande en anmärkning mot utskottets förslag av den innebörd, att vi skulle hava brutit mot principerna för den revision, som riksdagen förra året begärde, genom att flytta utanför lagen vissa grupper, som för närvarande träffas av densamma. Jag kan icke finna, att denna anmärkning är riktig. Riksdagens skrivelse förra året, som här har refererats av ett par föregående talare, innehöll även en anmärkning mot lagen av det innehåll, att begreppet ”rörelse” 1 lagen hade en så vidsträckt omfattning, att sådana områden, som enligt riksdagens uppfattning icke borde inbegripas under lagen, föllo under densamma. Detta exemplifierades med arbete i fattigvård eller å kyrkogård. Därav framgår ju, att riksdagen icke uppfattade revisionen så,</w:t>
        <w:br/>
        <w:br/>
        <w:t>att det icke skulle vara möjligt att från lagens verksamhetsområde utflytta vissa grupper av arbetare, vilka kommit att falla under lagen, ehuru givetvis — det erkänner jag villigt — vid en sådan överflyttning stor varsamhet måste iakttagas.</w:t>
        <w:br/>
        <w:br/>
        <w:t>De grupper, vid vilka herr statsrådet särskilt fäst sig under beklagande, att utskottet hade flyttat dem utanför lagen, voro arbetarna vid skiljeställen och sjukvårdspersonalen. Vad arbetarna vid skiljeställen beträffar har ju förut påvisats, att detta arbete på ett synnerligen intimt sätt sammanhänger med arbetet vid flottningen, varför det är svårt att skilja de olika kategorierna från varandra. Därtill kommer även, att dessa skiljeställen äro så olika till sin natur, dels sådana där en verklig industriell drift förekommer, dels andra, små skiljeställen, där något sådant icke kan sägas, och mellan dessa antipoder finns det en hel rad andra företag av helt skiftande beskaffenhet. Det har hittills varit och det blir med största sannolikhet även för framtiden omöjligt att fastställa någon gräns för att avgöra, huruvida dessa företag skola falla under lagen eller icke. Enligt uppgift av flottningsföreningarna skulle det finnas i vårt land 115 skiljeställen. Av dessa hava under lagens giltighetstid icke mindre än 90 stycken begärt att komma utanför lagen eller i någon form få befrielse från densamma. För närvarande äro 36 stycken ställda helt utanför lagen enligt mom. Ci I $, d. v. s. på grund av arbetets oregelbundenhet. Jag vill gentemot herr statsrådet även erinra, att herr statsrådet yttrade, att när dessa företag, som äro oregelbundna, äro genom själva lagen flyttade utanför, så måste detta flyttande äga rum genom en särskild ansökan till arbetsrådet, som har att pröva densamma. Vidare hava 18 ställen under året fått en förnyad anståndstid, så att lagen för dem icke skall komma att tillämpas tills vidare. Dessutom hava 17 skiljeställen lämnats medgivande enligt nuvarande 5 $ 3 mom., som stadgar, att arbetstiden skall få räknas i genomsnitt under fyra veckor. Man ser sålunda, att av 115 skiljeställen finns det icke mindre än 71 stycken, där särskilda undantag från lagen måst medgivas. Huru det ställer sig med de övriga skiljeställena, har man icke kunnat upplysa mig om: huruvida verkligen lagen där tillämpas, eller om den omfattar ett stort antal mindre skiljeställen, där man. helt enkelt icke fäster sig vid lagen, utan låter arbetet hava sin gång. Vidare är det att märka, att i år flottning pågår i mycket liten utsträckning, som gör, att behovet av mer utsträckt tid är mindre. Jag nämnde, att dessa skiljeställen äro så olika till sin karaktär. Herr statsrådet talade om de stora skiljeställena nere vid flodernas mynningar, där arbetet alltid bedrives fullt industrimässigt, och där det är naturligt, att lagen skall tillämpas. Men även här finnas undantag, ty det finnes sådana skiljeställen, där arbetet icke regelbundet kan bedrivas, ty vattnet flyter så långsamt fram, att man är beroende av vindriktningen och endast kan skilja, när vindriktningen är gynnsam. Jag tror därför just på grund av denna växlande beskaffenhet av de olika skiljeställena, att det är det förnuftigaste att nu flytta dem utanför lagen. Vid de stora</w:t>
        <w:br/>
        <w:br/>
        <w:t>industriella anläggningarna vet man med visshet, att den personal, som Lagförslag där finnes, kan taga sina egna intressen till vara. Motsättningen mellan 92”! arbetssågverken, som falla under lagen, och skiljeställena torde icke heller i ansa varje fall vara så framträdande, ty visst arbete såsom timmerupptag- (Forts) ning vid sågverken lär även vara ställt utanför lagen enligt beslut av | arbetsrådet, efter vad till mig uppgivits. Detta beträffande skiljeställen.</w:t>
        <w:br/>
        <w:br/>
        <w:t>Vad sedan sjukhuspersonalen angår, så gäller om den detsamma som om skiljeställena, att det har visat sig vara förenat med oöverstigliga svårigheter att göra en rationell uppdelning mellan dem, som komma under lagen och dem, som falla därutanför. De försök, som av Kungl. Maj:t gjordes att föra alla in under lagen men under en särskild paragraf, förtjäna ju allt erkännande, även om man måste göra den formella invändningen, som särskilt kraftigt gjordes av lagrådet, att det kan vara betänkligt att åt en administrativ myndighet lämna icke blott tillämpningen av en lag, utan även att den själv skall skapa lagen. Även kan den invändningen göras, att man kan sätta i tvivelsmål, huruvida arbetsrådet är den mest kompetenta myndigheten att hava tillsyn över en personal, som har med sjukvård att göra.</w:t>
        <w:br/>
        <w:br/>
        <w:t xml:space="preserve">Det har av herr Svensson anförts, att det skulle vara en viss motsättning mellan utskottets ställning i år och förra året. Han sade, att vi då godkände den åtgärd, som hade vidtagits av arbetsrådet att föra ekonomipersonalen vid sjukhusen under lagen. Ja, vad vi sade då, det var, att vi erkände, att sådan lagen var avfattad och sådana grunder, det var för densamma, var det fullt riktigt av arbetsrådet att så tolka lagen, vilket i framlagda motioner hade dragits i tvivelsmål. Den mot i fjol emellertid något skiljaktiga ställning, som utskottet intagit, trodde sig herr Svensson kunna tolka vara uteslutande beroende på </w:t>
      </w:r>
      <w:r>
        <w:rPr>
          <w:b/>
        </w:rPr>
        <w:t>sjuksköterskornas³</w:t>
      </w:r>
      <w:r>
        <w:rPr>
          <w:b w:val="0"/>
        </w:rPr>
        <w:t xml:space="preserve"> framställning till utskottet. Herr Svensson förbigår emellertid fullständigt den allra viktigaste orsaken eller den kolossala skillnad, som i år råder med avseende på hela den ekonomiska situationen, som gör det för alla icke blott motbjudande utan nästan omöjligt att vilja driva fram en lagstiftning, som medför så ofantligt stora allmänna kostnader. Man har hört uppgifter på, vad det skulle kosta på många håll att nu genomdriva lagen. Skulle den oförändrad bibehållits, skulle den naturliga följden blivit, att anstånd måst beviljas i sådan utsträck- 'ning, att i många fall lagen under hela sin giltighetstid icke kunnat bringas i tillämpning. Ja, detta kan ju icke vara något önskvärt. Även i den form, som av Kungl. Maj:t tänkts, nämligen den något mildare formen, så torde förhållandena dock på grund av svårigheterna att göra uppdelningen mellan sjukvårdsoch ekonomipersonalen, som vi i varje fall alldeles bestämt hade önskat, hava blivit sådana, att de fördelar, som kunnat vinnas icke motsvaras av de nackdelar, som följer med att hava personalen fortfarande under lagen. Nu är det ju dock att märka, att denna personal — vad den egentliga sjukvårdspersonalen beträffar — står, som erinrats från statsrådsbänken, under inspektion från medicinalstyrelsen, som har möjlighet att ingripa, och väd den andra personalen beträffar,</w:t>
        <w:br/>
        <w:br/>
        <w:t>så är det dock så, att i stor utsträckning äro våra landsting arbetsgivare. Många av dem hava gått i författning om avsevärda förbättringar, och att sådana åtgärder skola vidtagas av allt flere landsting, därom torde man hava de bästa förhoppningar, och att denna fortgående utveckling skall äga rum, det har man ju en särskild påtryckning till, genom den utredning, som begäres av utskottet, varigenom utskottet understryker, att personalen på de olika inrättningarna för framtiden icke är bortglömd.</w:t>
        <w:br/>
        <w:br/>
        <w:t>Herr statsrådet invände, att utredning har blivit verkställd beträffande denna personal. Men det gäller dock den egentliga sjukvårdspersonalen, under det att såväl vid sjukhusen som vid de andra inrättningarna, som falla under den forna 5 $ mom. A, något sådant icke är verkställt.</w:t>
        <w:br/>
        <w:br/>
        <w:t>Det torde även vara förtjänt att bemärkas, att i den skrivelse, som vi föreslagit, vi icke hava sagt arbetstiden utan arbetsförhållandena, som är ett vidsträcktare begrepp, vilket lämnar möjlighet till, att det behov av en mera human tjänstgöring, som kan behövas, kan tillgodoses på annat sätt än just genom begränsning av den dagliga arbetstiden.</w:t>
        <w:br/>
        <w:br/>
        <w:t>Herr von Sydow gick i sitt anförande in på de önskemål, som han hade och vilka han hoppades skulle bliva realiserade genom den revision av lagen, som nu skulle verkställas. Herr von Sydow önskade, att lagen skulle begränsas till vad som sker i Washingtonkonventionen eller till industri, hantverk, byggnadsverksamhet och transportverksamhet. Ja, det förefaller mig dock icke vara fullt konsekvent av herr von Sydow att framställa krav i den riktningen, att man skulle taga med alla begränsningar, som göras i konventionen men samtidigt bibehålla alla de undantag, som finnas i vår svenska lag. Vilken synpunkt man än har på dessa förhållanden, så har det dock för utskottet icke varit möjligt med den mycket korta tid, som stått till förfogande att företaga en sådan genomgripande förändring av lagen, som ett bifall till herr von Sydows yrkande skulle medföra. Vi hava icke varit i tillfälle att kunna överblicka följderna av en sådan förändring: huru stora arbetsgrupper som därigenom skulle blivit berörda av lagen o. s. v.</w:t>
        <w:br/>
        <w:br/>
        <w:t>Den andra anmärkningen, som gjordes av herr von Sydow, var, att även med lagens nuvarande avfattning fanns icke möjlighet att fördela veckans 48 timmar på 5 dagar. Även jag beklagade i början, att det icke hade skett genom det förslag, som Kungl. Maj:t framlade. Av egen erfarenhet vet jag, att för arbetarna själva i stor utsträckning det måste anses vara en fördel att få arbetsveckan på fem dagar. En förändring är ju vidtagen från 874 till 9 timmar, så att man får det mesta på fem dagar. Men likväl får man dock icke ut allt. Emellertid som förut har påpekats är det icke roligt att gå ifrån Washingtonkonventionen i sådana delar, där verkligen som i detta fall vår lag överensstämmer med konventionen. Detta har för mig varit ett starkt skäl att icke gå med på herr von Sydows yrkande, men det finnes för mig ett ännu starkare skäl, och det är det, att där det ställer sig för arbe-</w:t>
        <w:br/>
        <w:br/>
        <w:t>tarna gynnsammare, så gives genom den förändrade avfattning som vi hava föreslagit beträffande 4 mom. i 6 $ en möjlighet att erhålla en sådan utsträckning genom de överenskommelser, som i så fall kunna träffas mellan arbetare och arbetsgivare, vilka kunna godkännas av arbetsrådet. Herr von Sydows huvudanmärkning gällde den kontinuerliga driften, som herr von Sydow anser icke vara tillräckligt tillgodosedd genom Kungl. Maj:ts av utskottet tillstyrkta förslag. Jag vill då erinra om, att redan på grund av de nuvarande bestämmelserna i lagen hava beträffande 15,300 arbetare medgivits 56 timmars arbetsvecka. &lt;Beträffande 2,000 hava visserligen ansökningarna avslagits, men av dessa 2,000 arbetare tillhörde flertalet sådana industrier, som förut icke haft kontinuerlig drift. Genom den betydligt mildrade avfattning som paragrafen nu fått lämnas arbetsrådet tillfälle att åtminstone vidhålla de befrielser som hittills lämnats och även friare spelrum för framtiden.</w:t>
        <w:br/>
        <w:br/>
        <w:t>Det har åberopats av herr von Sydow på denna punkt:och på en annan, till vilken vi senare komma, att Washingtonkonventionen i dessa fall skulle vara mjukare avfattad. Jag betvivlar, att så är förhållandet. I densamma gives möjlighet till 56 timmars arbetsvecka, men endast vid sådana arbeten, som av naturen kräva en sådan arbetsfördelning. Jag tror, att om man så skarpt formulerar paragrafen, skulle icke så få av de arbetsföretag, beträffande vilka arbetsrådet nu kan medgiva undantag till 56 timmars arbetsvecka, icke kunna komma i åtnjutande av ett sådant undantag. Herr von Sydow har icke heller föreslagit ordalydelsen av Washingtonkonventionen, utan han har valt en helt annan ordalydelse, som naturligtvis lämnar en vidsträckt möjlighet. Men vi få också tänka på, att rörande dessa arbeten har man icke rätt att gå huru långt som helst. Det gäller här sådana arbeten, där driften av tekniska och ekonomiska skäl måste upprätthållas veckan runt. Det förhållandet att en arbetsgivare inför tre-skift kan icke vara tillräcklig anledning. Det har av herr von Sydow med beredvillighet erkänts, att</w:t>
        <w:br/>
        <w:br/>
        <w:t>vi äro bundna av 8-timmarsdagen genom internationella förpliktelser. -</w:t>
        <w:br/>
        <w:br/>
        <w:t>Men en liknande internationell förpliktelse enligt Versaillesfreden är även den att söka åstadkomma 24 timmars ledighet i veckan, helst under söndagar för varje arbetslag. Som utskottet påpekat, kommer man ju ändå icke ifrån arbetsrådet, även om något liknande som herr von Sydow föreslagit skulle införas i lagen. Ty genom varje arbetare kan frågan dragas inför arbetsrådets prövning, och likaledes kunna arbetsgivare som tillämpa 56 timmarsveckan stämmas för det. I sådant fall torde domstolen höra arbetsrådet, och det är otvivelaktigt att arbetsrådet vid dylika avgöranden komma att mera formellt behandla frågan än som sker vid avgöranden i dispensväg. Herr von Sydow sade vidare att inga nya verk komma till stånd på grund av oron för arbetsrådets beslut. Ja, när denna bestämmelse av arbetsrådet kommit att tillämpas under en viss tid, bildas naturligtvis en viss praxis, som gör att man känner sig fullt säker på, huru dessa beslut skola utfalla.</w:t>
        <w:br/>
        <w:br/>
        <w:t>Vad övertidsarbete beträffar, som herr von Sydow önskade att</w:t>
        <w:br/>
        <w:br/>
        <w:t>få ytterligare utökat och därvid han även åberopade Washingtonkonventionen, som skulle vara fördelaktigare avfattad för arbetsgivarne, ställer jag mig även härvidlag mycket frågande, huruvida detta är med verkligheten överensstämmande. Enligt konventionen har, såsom herr von Sydow erinrade om, varje land den friheten att utfärda särskilda bestämmelser efter hörande av arbetare och arbetsgivare. Men ser man efter ordalagen, som användas i konventionen, har man däri en ledning huru dessa bestämmelser skola träffas. Här talas om de ständiga undantag, som äro till för förberedelseoch avslutningsarbeten. Sådana ständiga undantag ha vi infört i vår lag genom bestämmelserna i 6 $ första mom. och rätten härtill har betydligt utvidgats nämligen ifrån att vara 10 timmar i månaden till 7 timmar i veckan. När man sedermera kommer till vad man menar med verkligt övertidsarbete, talas det i konventionen om tillfälliga undantag för att möta en stor ökning av arbetet. Då frågar man sig: är avsikten med de förslag, som framföras i motionerna, att övertiden skall användas vid en tillfällig ökning i arbetet? I så fall skulle huvudvikten vara lagd på att under några månader få övertidsarbetet särskilt utsträckt. Men ingen motionär har gjort yrkande om att pr månad övertidsarbetet skulle bli större än Kungl. Maj:t föreslår, eller 30 timmar i månaden utan arbetsrådets medgivande och 20 timmar med arbetsrådets medgivande. Däremot har man icke velat vara med om den begränsning som gjorts av Kungl. Maj:t till 200 timmar i det förra fallet och till 120 i det andra fallet. Men gör man icke dessa begränsningar, måste man ju säga, att det är slut med avsikten att utnyttja övertiden för dessa tillfälliga arbeten. Det blir en övertid, som avses att utsträckas över hela året, det blir icke 8 timmar, utan det blir 9 timmar eller mera. För det legitima övertidsarbetet synes det att döma av de yrkanden, som motionärerna själva gjort, vara tillräckligt sörjt genom Kungl. Maj:ts förslag. Beträffande de omständigheter, under vilka arbetsrådet kan medgiva ytterligare 120 timmar, står det att det skall kunna ske under trängande omständigheter, och härmed kan icke förstås annat än trängande omständigheter även av ekonomisk art. Ett sådant ekonomiskt tvångsläge vill jag kalla det nuvarande. |</w:t>
        <w:br/>
        <w:br/>
        <w:t>Till sist kommer herr von Sydow med den anmärkningen, att man icke velat gå med på hans förslag, att arbetsrådets beslut skola få överklagas. Såsom vi sagt ifrån, anse vi, att denna appellationsrätt, även om den, såsom herr von Sydow sade, i vissa fall kan vara till gagn, dock i det stora hela icke skulle komma att tjäna just de syften, som herr von Sydow åsyftar. Ty vi kunna icke komma ifrån, att, när dessa beslut eventuellt komma att prövas av en efter så strängt formella grunder dömande domstol som regeringsrätten, det blir nödvändigt för arbetsrådet att avgöra ärendena mera strikte formellt än för närvarande sker och att lämna mindre utrymme att döma efter andra grunder, efter billighet och praktiska hänsyn. Av dessa skäl och på grund av såväl! det ökade arbetet för regeringsrätten som den övertygelse vi ha, att arbets-</w:t>
        <w:br/>
        <w:br/>
        <w:t>rådet i stort sett är skickat att vara den instans, till vilken man skall Lagförslag</w:t>
        <w:br/>
        <w:br/>
        <w:t>vända sig, ha vi med bestämdhet avvisat detta krav.</w:t>
        <w:br/>
        <w:br/>
        <w:t>Herr Svensson har i sitt anförande riktat sig mot den lösning, som Kungl. Maj:t och än mer utskottet kommit till av den begäran, som riksdagen framförde i förra årets skrivelse. Herr Svensson gjorde den tolkningen av denna skrivelse, att den avsåg att den revision, som skulle åstadkommas, skulle ske med varsamhet och hovsamhet. Jag är fullt ense med honom härom. Men en sådan varsamhet och en sådan hovsamhet, som den ärade talaren ville åstadkomma, vilken går i den riktningen att man skall stå på status quo och i visst fall åstadkomma en ännu strängare lag, en sådan varsamhet kan dock icke ha varit åsyftad. Jag känner icke mer än möjligen två fall, då man kan tala om att herr Svensson och hans meningsfränder gått med på en ändring, och det är att de varit med om 5 $, som ju innebär en mildring för vissa grupper, fastän samtidigt förts in några nya kategorier under 5 $, och att de sedan gått med på en något mildare formulering av 2 momentet i 6 $. För övrigt hava de gått på avslag av varje framställning från Kungl. Maj:t, som innebär någon uppmjukning av lagen, och de hava ställt sig på den nuvarande lagens ståndpunkt. Vidare föreslå de en viss skärpning, så att man helt och hållet skulle inbegripa under lagen alla små företag, som sysselsätta högst 4 arbetare, vilka redan nu till en del flyttats utanför lagen. Desslikes hava de påyrkat, att statens arbeten skulle föras in under lagen, och de föreslå, att vissa grupper, som nu äro undantagna genom 2 $, skulle flyttas in under lagen och så vidare. Att en sådan revision icke varit avsedd torde vi kunna vara överens om. Herr Svensson har icke kunnat deltaga i denna skrivelse, enär han då tillhörde regeringen, men ej heller hans meningsfränder stå bakom densamma. Vad tolkningen av skrivelsen beträffar kanske jag för övrigt har möjlighet att åstadkomma något i den vägen, då jag avfattat densamma. Vad vidare beträffar företag med högst 4 arbetare ha de ju tidigare i viss utsträckning flyttats utanför lagen på grund av svårigheten att kunna upprätthålla lagen för företag på landsbygden. Nu har man tagit steget fullt ut, då sådana geografiska gränser i tillämpningen blivit omöjliga att upprätthålla. De åtgärder, som skulle strida mot lagens principer, den avtalsfrihet, som i viss, mån, men med betydande garantier tillämpats 198 och i 4 momentet av d $, har jag redan uttalat mig om, varför något vidare uttalande icke torde vara av behovet påkallat.</w:t>
        <w:br/>
        <w:br/>
        <w:t>Till sist riktade herr Svensson en anmärkning mot dem, som en gång varit med om att föra fram denna lagstiftning, men nu blivit allt blekare vid försvaret av densamma och gått allt längre i rubbningar. Ja, herr Svensson, jag tror, att för bibehållandet av den viktiga princip, som jag i början av mitt anförande framhöll att man just har, om man bibehåller en arbetstid, som lämnar möjlighet för den kroppsarbetande klassen att kunna vinna de mål den åsyftar, det är nödvändigt att lägga lagstiftningen på sådant sätt, att icke uppenbara missförhållanden förekomma. I vilken riktning det skall gå har jag förut antytt. Vi få icke</w:t>
        <w:br/>
        <w:br/>
        <w:t>låta denna lag bli en katekes, utan vi måste anpassa den efter det praktiska livets krav, vilket riksdagen förra året begärde. Då jag tror, att detta även i mycket stor utsträckning kommer att ske genom ett bifall till utskottets förslag, ber jag, herr talman, att få yrka bifall till 1 $ i den form utskottet föreslagit.</w:t>
      </w:r>
    </w:p>
    <w:p>
      <w:pPr>
        <w:pStyle w:val="Heading2"/>
      </w:pPr>
      <w:r>
        <w:t>6. Erland von Hofsten (Första kammarens nationella parti, man)</w:t>
      </w:r>
    </w:p>
    <w:p>
      <w:r>
        <w:rPr>
          <w:b w:val="0"/>
        </w:rPr>
        <w:t>Herr statsrådet har använt ganska skarpa ordalag och fällt hårda omdömen angående förfarandet att undantaga sjukvårdsoch ekonomipersonalen från lagens tillämpning, varvid utskottet följt en av undertecknad med flera avgiven motion. Herr statsrådet yttrade — om jag rätt fattade honom — att denna åtgärd vittnade om missförstånd för att icke säga oförstånd. Det är ju så, att var och en särskilt ser på de förhållanden, som ligga honom nära. Om jag då tänker på mitt eget län, har verkställd undersökning givit vid handen, att uppförandet av de byggnader vid länets lasarett och sanatorier, som vore erforderliga för att mottaga denna nya ökade arbetarestam, som skulle bli nödvändig för tillämpningen av 8-timmarslagen i förevarande avseende, skulle gå till en summa av mellan 730,000 och en million kronor. Det är att märka, att denna lag endast är provisorisk. Det kan därför ifrågasättas, om det icke skulle kunna rubriceras såsom oförstånd att uppföra byggnader för cirka en million kronor för tillämpning av en provisorisk lagstiftning. Härför erforderliga byggnader skulle draga oerhörda kostnader, och omfattande byggnadsföretag skulle sättas i gång i samtliga län och städer. När man då betänker vilka ofantliga arbetsbördor, som under senare år pålagts landstingen för fattigvård, epidemisjukvård, barnmorskeväsendet m. m., med ett ord att det är en väldig utgiftsökning, som lagts på landstingen, så kan det efter min mening icke vara förenligt med en klok ekonomisk politik att för en provisorisk lagstiftning använda ytterligare cirka en million kronor. Det är även så, att våra lasarettsläkare fullkomligt enhälligt — de ha i dagarna haft ett möte här i Stockholm — förklarat att de icke kunna se någon möjlighet, huru denna lag skall kunna inom sjukvårdsväsendet realiseras. De säga med skäl: vi kunna reda oss på ett lasarett med en operationssköterska, men skall 8-timmarslagen tillämpas, måste vi ha tre operationssköterskor. Därtill kommer ock som ett synnerligt vägande skäl att sjuksköterskekåren, såsom också herr statsrådet själv påpekade, anhållit att icke läggas under lagen. Herr statsrådet framhöll, att överlåtandet till arbetsrådet att bestämma angående sjukoch ekonomipersonalens vid sjukhusen fallande under eller utanför lagen vore en synnerligen lycklig form. En smidigare form kunde knappast vara möjlig än att arbetsrådet komme att handla så mjukt som möjligt från fall till fall. Man kan i detta avseende tillåta sig invända, att det är en oerhörd makt som ytterligare härigenom skulle läggas i arbetsrådets hand. Det synes dock vara för svensk rättsuppfattning rätt främmande att åt ett ämbetsverk uppdraga en makt med sådana ekonomiska konsekvenser och att ingripa på angivet sätt i kommunala förhållanden utan</w:t>
        <w:br/>
        <w:br/>
        <w:t>rätt till appell från denna domstol. Man kan även ifrågasätta, huru- Lagförslag</w:t>
        <w:br/>
        <w:br/>
        <w:t>vida detta arbetsråd har eller i varje fall alltid i framtiden kommer att få den speciella kompetens, som beträffande sjukvårdsoch ekonomipersonal skulle vara behövlig för att så ingående pröva denna personals tjänsteställning och verksamhet.</w:t>
        <w:br/>
        <w:br/>
        <w:t>Det har förut påpekats, huru dessa båda verksamhetsområden, sjukvårdspersonalens och ekonomipersonalens olika områden, ligga varandra så nära och så gripa in i varandra, att det nästan är omöjligt att strikte skilja deras olika verksamhetsområden åt, och jag skall nu icke vidare ingå härpå.</w:t>
        <w:br/>
        <w:br/>
        <w:t>Därför är det ock givetvis klart, att antingen måste båda dessa personalgrupper läggas under lagen eller båda undantagas från lagen, såsom vi nu i vår motion hava önskat och vilket också utskottet gått med på.</w:t>
        <w:br/>
        <w:br/>
        <w:t>På grund av vad jag sålunda anfört, herr talman, och med den erfarenhet, man dock får under 20 års verksamhet inom ett landsting, särskilt inom den del av dess arbete, som är mest betydande, nämligen den som rör sjukvården, förmenar jag, att det skulle vara synnerligen olyckligt, om sjukvårdsoch ekonomipersonalen skulle läggas under åttatimmarslagen. Jag tror, att det icke är ogrannlaga nämna att från personer inom mitt landstings sjukvårdsarbete, vilka tillhöra det parti, som står som reservanter, enstämmigt förklarats, att det även är deras uppfattning, att om man ser detta arbete på nära håll, det måste sägas vara olyckligt, om denna gren lägges under arbetstidslagen.</w:t>
        <w:br/>
        <w:br/>
        <w:t>Jag ber att få yrka bifall till utskottets hemställan.</w:t>
      </w:r>
    </w:p>
    <w:p>
      <w:pPr>
        <w:pStyle w:val="Heading2"/>
      </w:pPr>
      <w:r>
        <w:t>7. Henning Elmquist (–, man)</w:t>
      </w:r>
    </w:p>
    <w:p>
      <w:r>
        <w:rPr>
          <w:b w:val="0"/>
        </w:rPr>
        <w:t xml:space="preserve">Herr greve och talman, mina herrar! Jag hade icke tänkt besvära kammaren efter det anförande, som hållits av utskottets ordförande, då han ju redan i huvudsak framfört, vad jag skulle velat anföra gent emot de erinringar, herr von Sydow gjorde. Jag begärde emellertid ordet med anledning av ett missförstånd, som herr von Hofsten gjorde sig skyldig till, ett missförstånd som kanske får sin förklaring av min egen lågmäldhet. Jag har aldrig beskyllt utskottet för vare sig missförstånd eller oförstånd. Men däremot har jag sagt, att det vill förefalla mig, som om </w:t>
      </w:r>
      <w:r>
        <w:rPr>
          <w:b/>
        </w:rPr>
        <w:t>sjuksköterskornas³</w:t>
      </w:r>
      <w:r>
        <w:rPr>
          <w:b w:val="0"/>
        </w:rPr>
        <w:t xml:space="preserve"> framställning gjorde intryck av något sådant, och jag anförde skäl härför, nämligen att de vänt sig mot att ”åttatimmarsdagen” skulle bli gällande för dem, något som ju aldrig varit ifrågasatt.</w:t>
        <w:br/>
        <w:br/>
        <w:t>Vidare vill jag, eftersom jag fått ordet, säga till herr von Hofsten, att jag fortfarande i denna fråga anser, att de farhågor, som flera ledamöter av landstingen haft beträffande att denna ekonomipersonal alltjämt skulle bibehållas under lagen om arbetstidens begränsning, väsentligen varit beroende på att man räknat med hittillsvarande förhållanden och att den nuvarande lagen skulle bli gällande. TI varje fall är det sådana beräkningar, som framförts i herr von Hofstens egen motion. Meningen är den, jag upprepar det än en gång, att om riksdagen bifaller</w:t>
        <w:br/>
        <w:br/>
        <w:t>Kungl. Maj:ts proposition, det skall göras den allra mjukaste reglering av dessa förhållanden och, såsom det framhållits, tagas all möjlig hänsyn till att det icke skall bliva någon ekonomisk tunga.</w:t>
        <w:br/>
        <w:br/>
        <w:t>Vad slutligen beträffar frågan om arbetsrådets kompetens, ber jag få säga, att jag är fullkomligt övertygad om att arbetsrådet är den mest kompetenta myndighet, som kan taga hand om uppgiften, och jag tror ej jag träder grannlagenheten för nära, om jag säger, att denna reglering även beträffande sjukvårdspersonalens arbetstidsförhållanden sker bäst genom att man därtill anlitar arbetsrådets nuvarande ordförande, som torde vara mest sakkunnig och mest kompetent för en reglering speciellt på det område, det här är fråga 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