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1543</w:t>
      </w:r>
    </w:p>
    <w:p>
      <w:r>
        <w:rPr>
          <w:b/>
        </w:rPr>
        <w:t xml:space="preserve">Datum: </w:t>
      </w:r>
      <w:r>
        <w:t>1922-03-10</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August Jonsson (Lantmannapartiet, man)</w:t>
      </w:r>
    </w:p>
    <w:p>
      <w:r>
        <w:rPr>
          <w:b w:val="0"/>
        </w:rPr>
        <w:t>Herr talman! Jag skall be att få säga några ord i denna fråga.</w:t>
        <w:br/>
        <w:br/>
        <w:t>För det första säger utskottet, att »utskottet delar i allo motionärernas åsikt om den stora betydelsen av en god tandvård för vårt folk i dess helhet och ansluter sig även i princip till den uppfattningen, att synnerlig uppmärksamhet bör från statsmakternas sida ägnas åt denna gren av folkhygienen. Utskottet inser även, att tandläkarkåren ännu på långt när icke är tillräckligt talrik för att motsvara det härför erforderliga behovet. Likaså är utskottet ense med motionärerna däri, att en tandvård, som rationellt skall tillfredsställa kravet på en god dylik för de bredare lagren av vårt folk, måste göras så billig som möjligt.&gt; Det gläder mig i alla fall, att utskottet har uttalat dessa orden, att de äro ense med motionärena därutinnan.</w:t>
        <w:br/>
        <w:br/>
        <w:t>Jag skall be att få redogöra litet för orsaken till, att denna motion har framkommit. Den som lever ute på landsbygden, där inga tandläkare finnas, märker nogsamt, vilken nöd och vilka svårigheter allmänheten har att dragas med på grund av dåliga tänder och på grund därav, att inga tandläkare finnas att tillgå eller att, där så är fallet, tandläkarna ta så hög betalning, att personer, som ha små inkomster, icke kunna anlita dessa tandläkare och vända sig till dem. Vilka följder det har, att befolkningen ej får eller kan få den tandvård, som den borde ha och önskar, kan var och en förstå. Olägenheterna därav äro både många och stora. En mycket framstående läkare har uttalat sig om det förhållandet. Jag syftar då på Jönköpings läns landstings läkare å sanatoriet vid Eksjö, vilken vid ett tillfälle uttalat, att orsaken till att så många personer vårdas för sjukdomar på våra sjukstugor, lasarett och sanatorier, är just dåliga tänder; de ha icke fått den tandvård, som de behöft.</w:t>
        <w:br/>
        <w:br/>
        <w:t>Jag nämnde nyss, att på grund därav, att tandläkarna fordra så höga arvoden, ha de flesta icke tillfälle eller råd att söka läkare. Jag skall be att i det fallet få läsa upp ett brev, som jag fått från en industriidkare nere ifrån våra orter, där det heter: »Med stort intresse ha vi sett i tidningarna, att ni väckt motion i riksdagen angående tandläkarnas utbildning och om inrättande av distriktstandläkare, och vi bedja eder söka verka för att eder motion må gå igenom, ty bland alla orättfärdigheter, som begås mot den fattigare befolkningen, intager denna fråga en framstående plats. Ty om en fattig arbetare får tandvärk och nödgas resa till tandläkare för att få en tand utdragen, så går det först åt pengar till biljetten,</w:t>
        <w:br/>
        <w:br/>
        <w:t>arbetare kan förtjäna i allra bästa fall på en hel dag, och så är det</w:t>
        <w:br/>
        <w:br/>
        <w:t xml:space="preserve">barn kan som det nu är aldrig komma i fråga, enär tandläkaren för en s. k. plombering, vilken kräver en tid av låt oss säga ?/, timme, fordrar en betalning av 10 å 12 kronor. Så var t. ex. en </w:t>
      </w:r>
      <w:r>
        <w:rPr>
          <w:b/>
        </w:rPr>
        <w:t>flicka²</w:t>
      </w:r>
      <w:r>
        <w:rPr>
          <w:b w:val="0"/>
        </w:rPr>
        <w:t xml:space="preserve"> hos tandläkaren 4 gånger, över huvud taget 1 timma varje gång, summa 4 timmar; härför fick </w:t>
      </w:r>
      <w:r>
        <w:rPr>
          <w:b/>
        </w:rPr>
        <w:t>hon²</w:t>
      </w:r>
      <w:r>
        <w:rPr>
          <w:b w:val="0"/>
        </w:rPr>
        <w:t xml:space="preserve"> betala 140, säger etthundrafyrtio kronor. Följden blir ju den, att tänderna måste få vara hos den fattigare befolkningen, och folkhälsan blir därefter. Vore det därför möjligt få det ordnat så som t. ex. med provinsialtandläkare och en skälig taxa hestämdes, vore det mycket vunnet.» |</w:t>
        <w:br/>
        <w:br/>
        <w:t>Det är doktor Tretow, som på detta sätt yttrat sig. Han säger, att en tandläkare, trots sin betydligt kortare arbestid, för sitt mycket mindre ansvarsfulla arbete beräknar en ersättning, som är tre gånger så hög som stadsläkarens och fem gånger så hög som landsläkarens taxa. Under sådana förhållanden är det ju, som jag förut nämnde, inte gärna möjligt för den fattigare befolkningen att resa in till städerna och sköta sina tänder för de arvoden, som tandläkarna fordra.</w:t>
        <w:br/>
        <w:br/>
        <w:t>»Vad beträffar motionernas förslag om anskaffande av billigare tandvård genom att minska fordringarna för tandläkarnas förutbildning (realskoleexamen i stället för studentexamen) i hopp att därmed minska kostnaden för deras tandläkareutbildning, så kan utskottet», heter det i utlåtandet, »icke dela åsikten om lämpligheten för vårt folk av en dylik åtgärd.» Utskottet vill alltså icke vara med om, att de blivande tandläkarna skulle få dispens från nuvarande kompetensvillkor, och ej heller, att det i lagen bestämmes, att realskoleexamen berättigar till inträde vid tandläkareinstitutet. Motionärerna ha heller aldrig tänkt sig, att de blivande tandläkarna icke skulle äga den utbildning, som deras yrke erfordrade och som de givetvis böra förvärva vid tandläkarinstitutet, utan endast att fordringarna för inträde vid detta institut skulle kunna minskas.</w:t>
        <w:br/>
        <w:br/>
        <w:t>Jag skall be att i detta sammanhang få redogöra för, hur det är ordnat med denna utbildning i en del andra länder. I Danmark, Frankrike och Förenta staterna är i allmänhet realskoleexamen eller därmed jämförliga förkunskaper tillräckliga för inträde vid de odontologiska läroanstalterna. I Storbritannien äro, enligt lag av den 28 juli 1921, som träder i kraft 12 månader därefter, fordringarna för att vinna inträde vid någon »Dental School» — motsvarande vårt tandläkarinstitut — följande: I. Minimiålder 16 år; II. Godkänd prövning i följande bokliga kunskaper: 1) Engelska: grammatik, skriftliga uppsatser, engelsk historia och geografi; 2) Latin: grammatik, översättning från latin till engelska och tvärtom; 3) Matematik: aritmetik, algebra, inklusive enklare problem samt Euklides elementa; 4) Grekiska eller ett modernt språk.</w:t>
        <w:br/>
        <w:br/>
        <w:t>Kursen är treårig, oberäknat ett års praktik hos någon praktiserande tandläkare. .</w:t>
        <w:br/>
        <w:br/>
        <w:t>Om vi jämföra ovanstående fordringar i vad de avse de bokliga</w:t>
        <w:br/>
        <w:br/>
        <w:t>kunskaperna, med dem, som fordras för avläggande av realskole- Ang. villkor. examen här i landet, finna vi, att de något så när motsvara var-för inträde vi</w:t>
        <w:br/>
        <w:br/>
        <w:t>Ne oc . N 5 å tandläkareandra. För inträde i en engelsk »Dental School» fordras ju kuninstitutet m.m.</w:t>
        <w:br/>
        <w:br/>
        <w:t>skaper i latin och grekiska — eventuellt ett modernt språk i stäl- — (Forts. let för grekiska — men i vår realskoleexamen fordras däremot</w:t>
        <w:br/>
        <w:br/>
        <w:t>kunskaper 1 tre moderna språk, franska språket dock valfritt. För avläggande av realskoleexamen fordras ju dessutom prov i åtskilliga andra ämnen än de härovan nämnda, exempelvis i biologi, ett ämne, som man ju tycker just borde tillhöra utbildningen för ifrågavarande yrke. Om härjämte tages 1 betraktande, att England är ett av de land där tandläkarekonsten lär stå högst både i tekniskt och tandkirurgiskt avseende, för att nu icke tala om Englands stora tandindustri, vartill de engelska tandläkarna givetvis lämnat uppslaget, borde det väl icke finnas någon anledning, varför ej detta land i berörda fråga skulle kunna tjäna som mönster för oss.</w:t>
        <w:br/>
        <w:br/>
        <w:t>Ja, jag vill ännu en gång uttala den meningen, att då så många andra länder, bland dem Storbritannien, där tandläkarekonsten står så högt, nöja sig med betydligt lägre kompetensvillkor för de blivande tandläkarna än vi, så borde vi också kunna sänka fordringarna på kunskaper för inträde vid tandläkarinstitutet, så att vi härigenom kunde få flera tandläkare i landet. Vårt folk lider brist på tandläkare ute på landsbygden. Det är helt enkelt upprörande att veta, att en stor del av befolkningen på grund av denna tandläkarebrist nödgas, för att få sina tänder skötta, vända sig till allehanda företagsamma personer, som sakna utbildning i tandläkareyrket. Jag säger ännu en gång, att det är upprörande, att det skall behöva vara på det sättet, och jag tycker det borde ligga statsmakterna om hjärtat att i detta avseende göra vad göras kan, så att vi må få flera tandläkare i landet och en billigare tandvård.</w:t>
        <w:br/>
        <w:br/>
        <w:t>Jag skulle visserligen vilja säga litet mer, men skall kanske inte upptaga kammarens tid längre, då jag hörde, att talmannen hade litet bråttom.</w:t>
        <w:br/>
        <w:br/>
        <w:t>Det är dock ännu en punkt i utskottets utlåtande, där jag borde komma med ett bemötande. Det heter på sidan 2: »Utskottet vill i detta sammanhang uttala sin mening, att frågan om tandvårdskostnadernas förbilligande lämpligen torde böra lösas efter nu antydda riktlinjer, under det inrättandet av provinsialtandläkare med arvodestaxa enligt motionärernas förslag knappast torde vara praktiskt utförbart.»</w:t>
        <w:br/>
        <w:br/>
        <w:t>Det förvånar mig, att utskottet kunnat uttala dessa ord om att det skulle vara alldeles outförbart att inrätta provinsialtandläkare, Vi ha ju provinsialläkaredistrikt, vi ha barnmorskedistrikt, och vi ha sjukvårdsdistrikt. Varför skulle vi då icke kunna inrätta även provinsialtandläkaredistrikt? Jag skulle kunna draga fram åtskilliga exempel på andra distrikt, som vi ha i detta land, men som icke hava med sjukvården att göra. Jag tror, att det skulle vara av värde för vårt folk och ägnat att bidraga till ökad hälsa och kraft, om vi hade tillräckligt med tandläkare, som stode folket</w:t>
        <w:br/>
        <w:br/>
        <w:t>till buds mot rimliga arvoden. Jag anser, som sagt, att detta skulle bliva till gagn för hela folket.</w:t>
        <w:br/>
        <w:br/>
        <w:t>Under åberopande av de få ord, jag nu uttalat i denna sak, skall jag be att få yrka bifall till vad motionärerna hemställt i motionerna nr 171 och 172.</w:t>
      </w:r>
    </w:p>
    <w:p>
      <w:pPr>
        <w:pStyle w:val="Heading2"/>
      </w:pPr>
      <w:r>
        <w:t>2. Carl Loven (Socialdemokraterna, man)</w:t>
      </w:r>
    </w:p>
    <w:p>
      <w:r>
        <w:rPr>
          <w:b w:val="0"/>
        </w:rPr>
        <w:t>Herr talman, mina damer och herrar! Mot de avslagsyrkanden, vartill utskottet kommit, har jag ingen erinran att göra, så mycket mindre som jag har mig bekant, att frågan till nästa år kommer att föreläggas riksdagen i hela dess vidd i och för definitivt beslut. Jag anser det dock oriktigt, att utskottet gjort denna förhandsmotivering i rak motsats till vad vederbörande utskott yttrat i samma fråga år 1920. Sistnämnda utskott uttalade sig mera välvilligt om möjligheterna för åstadkommande av en bättre och billigare tandvård för vårt folk.</w:t>
        <w:br/>
        <w:br/>
        <w:t>I början av motiveringen till det nu föreliggande utlåtandet. säger utskottet, att för att det skall kunna bli en rationell tandvård för folket i vårt land, måste denna göras så billig som möjlig. Men går man vidare i utlåtandet, finner man av den nog så långa motiveringen, att utskottet icke vill vara med om att göra denna tandvård så billig som möjlig. Man håller alltjämt fast vid denna kinesiska mur med studentexamen och fullständig tandläkarexamen, för att folk skall få syssla med behandling av sjuka och dåliga tänder. Det är ett konstaterat faktum, att det råder brist på tandläkare i vårt land. På landsbygden finnes det enligt uppgift en tandläkare på 67,000 invånare och i städerna en på 3,200. Man kan ju förstå, hur tandvården under sådana förhållanden skall bli utförd och varför vårt folk har så dåliga tänder. Hela detta missförhållande bottnar i den omständigheten, att det är för dyrt för folk att låta vårda sina tänder.</w:t>
        <w:br/>
        <w:br/>
        <w:t>I Dagens Nyheter klagar en insändare någon dag i december 1921, att han för att få en tand lagad hos en i denna stad boende tandläkare, fått betala ett arvode så högt, att insändaren beräknar tandläkarens förtjänst på denna enda behandling uppgår till icke mindre än 80 kronor i timmen. Då han därjämte tillägger, att mycket skickliga vanliga läkare endast kunna förtjäna upp till 30 kronor 1 timmen, så förstår man vart det pekar hän, särskilt för de mindre bemedlade, om kostnaderna för tandvården skola beräknas efter en inkomst för tandläkaren av 80 kronor i timmen. Skall detta kineseri 1 vetenskapens namn få fortsätta, så blir det i framtiden bara mycket värre. En framstående provinsialläkare, doktor Högberg, säger, att ofta, när han hänvisar sina patienter till tandläkare, får han det svaret, att man icke vågar gå dit, ty man har icke råd att kosta på sig deras behandling.</w:t>
        <w:br/>
        <w:br/>
        <w:t>Om vi alltjämt fasthålla vid att alla dessa, som syssla med tandvård, ovillkorligen måste stå på en hög vetenskaplig nivå, kom-</w:t>
        <w:br/>
        <w:br/>
        <w:t>mer detta att fortfarande betyda dåliga tänder för stora delar av vårt folk. Ingen lär väl vilja förneka, att icke verkliga sjukdomar</w:t>
        <w:br/>
        <w:br/>
        <w:t>i tänderna, t. ex. i käkarna eller i nerverna böra skötas av examiinstitutet m.m.</w:t>
        <w:br/>
        <w:br/>
        <w:t>nerade tandläkare, men enklare plomberingar, reparationer och insättning av löständer kunna mycket väl utföras av dentister utan vare sig studentexamen eller den högre utbildning, som nu är föreskriven för tandläkare.</w:t>
        <w:br/>
        <w:br/>
        <w:t>Häremot invändes nu från tandläkarhåll, att en dylik tandvård vore undermålig. För min del finner jag dock, att det är bra mycket bättre med någon tandvård, om än i vissa fall undermålig, än med ingen tandvård alls. Jag tycker nästan det verkar medeltid, detta kineseri, som förbjuder en person, vilken kanske i många år sysslat med tandvård på en tandläkares mottagningsrum, att i sin bostad laga en tand. Gör han detta, blir han ögonblickligen åtalad och dömd till 500 kronors böter.</w:t>
        <w:br/>
        <w:br/>
        <w:t>Den fullt utbildade läkaren är mången gång fullt kompetent att utföra massagebehandling, men hur många läkare utföra själva denna del av sjukdomsbehandlingen? TI regel hänvisar väl läkaren en patient, som behöver massage, till en utbildad massör, och härigenom blir denna del av läkarvården så mycket billigare, än den eljest skulle bli. Skulle alla läkare även utföra massagebehandlingen. skulle man snart få se, hur dyr denna massage skulle bli.</w:t>
        <w:br/>
        <w:br/>
        <w:t>Kunde man nu icke tänka sig, att en tandläkare behandlade verkliga sjukdomar i tänderna, men överlämnade fyllningar och dylika enklare saker att utföras av därtill fullt kvalificerade dentister, som mycket väl skulle kunna sköta den saken.</w:t>
        <w:br/>
        <w:br/>
        <w:t>Då utskottet säger, att alla sakkunniga myndigheter uttalat sig mot sänkning av nu gällande fordringar för att få praktisera som tandläkare, är detta påstående icke riktigt. En mängd läkare hava uttalat sig för en dylik sänkning och mot de sakkunnigas betänkande i denna del. Sålunda har en framstående tandläkare, Alfred Lundström, avgivit en diger reservation, där han fullständigt nedgör de sakkunnigas utlåtande på denna punkt.</w:t>
        <w:br/>
        <w:br/>
        <w:t xml:space="preserve">En </w:t>
      </w:r>
      <w:r>
        <w:rPr>
          <w:b/>
        </w:rPr>
        <w:t>barnmorska³</w:t>
      </w:r>
      <w:r>
        <w:rPr>
          <w:b w:val="0"/>
        </w:rPr>
        <w:t xml:space="preserve"> utan studentexamen och med två års utbildning på sin höjd får ibland ensam svara för två människors liv, men för att laga sjuka tänder begär man fortfarande studentexamen.</w:t>
        <w:br/>
        <w:br/>
        <w:t>Jag tycker, att det är på tiden, att man ser litet mera praktiskt och litet mindre vetenskapligt på dessa frågor om huruvida vi skola få en bättre tandvård i vårt land. Man må gärna underkasta dessa dentister, eller vad de kallas, en grundlig prövning och även en examen, men därutöver kan jag inte inse, att det behöver resas några kinesiska murar eller att tandläkarna skola ha fullständigt monopol på att göra den enklaste lagning av en söndrig tand, vilket kan skötas fullkomligt lika bra av praktiskt folk, som varken har tid eller lust att syssla med studentexamen.</w:t>
        <w:br/>
        <w:br/>
        <w:t>Jag har mig, som sagt, bekant, att hela frågan till nästa riksdag kommer på kammarens bord, och jag tycker, att det under sådana förhållanden är oriktigt av utskottet att göra en sådan förhandsmotivering, som det här skrivna och vilken för resten delvis motsäger</w:t>
        <w:br/>
        <w:br/>
        <w:t>gan också var uppe, intog en betydligt medgörligare ståndpunkt och</w:t>
        <w:br/>
        <w:br/>
        <w:t>Jag finner mig därför, herr talman, föranlåten att yrka bifall till utskottets kläm men avslag på dess motivering.</w:t>
      </w:r>
    </w:p>
    <w:p>
      <w:pPr>
        <w:pStyle w:val="Heading2"/>
      </w:pPr>
      <w:r>
        <w:t>3. Axel Euren (Lantmanna- och borgarepartiet inom andrakammaren, man)</w:t>
      </w:r>
    </w:p>
    <w:p>
      <w:r>
        <w:rPr>
          <w:b w:val="0"/>
        </w:rPr>
        <w:t>Herr talman, mina damer och herrar! Jag är den förste att erkänna de goda och samhällsnyttiga motiv, som ligga till grund för denna motion. Dock när det nyss sades, att utskottet i sitt avstyrkande utlåtande motsagt sig självt, måste jag redan från början säga. att den ärade talare, som yttrade detta, icke lämnat något som helst bevis för sitt påstående; jag skall senare återkomma till hans yttrande. Nu vill jag endast påpeka, att utskottet åberopat åtskilliga utredningar, som redan föreligga, och att detta är skälet till att utskottet självt icke har kunnat förorda någon ytterligare utredning. Det är nog så, som herr Olsson i Kullenbergstorp sade här om dagen, att utredningar icke äro moderna för tillfället, och jag vill tillägga, att de icke heller äro så värst populära. Allra minst kan väl en utredning vara populär, då den är onödig, därför att riksdagen själv förut begärt en sådan, och denna kommit till stånd fastän frågan härom ännu icke blivit behandlad av regeringen eller något förslag framlagt för riksdagen. TI ett sådant fall kan ju begäran om en ny utredning icke vara berättigad.</w:t>
        <w:br/>
        <w:br/>
        <w:t>Vad nu beträffar de skäl, som tala för, att vi icke skola försämra tandläkarkårens utbildning, när vi vilia göra tandläkarvård tillgänglig för den mindre bemedlade allmänheten och särskilt för folkskolorna, tycker jag verkligen att utskottet har motiverat detta tydligt nog. Tandläkarkonsten är icke längre endast ett hantverk, såsom, den betraktades i sin första början, utan den måste såväl som läkarkonsten i allmänhet grunda sig på kunskaper i fysik, kemi, anatomi, fysiologi och patologi. Den är icke längre endast en konst att laga tänder och sätta in nya, såsom man fordom trodde, utan den har till uppgift att konservera hela grundlaget för tandbildningen, att reglera oriktigt framkomna tänder samt att skydda och bevara tänderna, så att man om möjligt icke skall behöva några dyrbara lagningar och insättningar av konstgjorda tänder. Det är detta, som hela tandläkarkonsten numera går ut på, och det är för det ändamålet, som de grundliga kunskaperna måste finnas.</w:t>
        <w:br/>
        <w:br/>
        <w:t>Då herr Jonsson i Hökhult här åberopade England, vill jag säga, att det i England ända tills på allra sista tiden varken för tillträde till läkareeller än mindre till tandläkaryrket krävts någon högre examen. De förhållanden, som rått i England, ha ansetts helt enkelt odrägliga, och den sist antagna lagen — vars utkast jag har liggande i min pulpet — avser att införa vissa restriktioner, där det förut egentligen icke funnits några alls. Man har sålunda först nu satt upp några större kunskapsfordringar såsom förutsättning för</w:t>
        <w:br/>
        <w:br/>
        <w:t>tandläkarutbildningen. Vi äro lika långt före England med avseende på den vanliga läkarutbildningen som med avseende på tand-</w:t>
        <w:br/>
        <w:br/>
        <w:t>läkarnes, och jag kan icke finna något som helst skäl varför icke, då institutet m.m.</w:t>
        <w:br/>
        <w:br/>
        <w:t>man ansett, att den vanliga läkarutbildningen hos oss kan göras grundligare än i England, även tandläkarutbildningen hädanefter bör fortfara att vara så. Man glömmer också bort, att eleverna i dessa stora kulturländer icke behöva studera t. ex. svenska, såsom vi svenskar måste studera engelska. En tandläkarkandidat, som skall studera och följa med sitt ämne, måste vara hemma i de tre stora kulturspråken, och om han icke får lära sig dessa, innan han börjar vid tandläkarinstitutet, måste han göra det sedan. Och då vinner han ju varken tid eller någon verklig minskning i utgifterna om studentexamen ersättes av realskoledito för inträde till tandläkarinstitutet. Även i Danmark äro nu starka krafter i rörelse för att höja förutsättningarna för tandläkarutbildningen. På samma sätt är det i de andra stora kulturländerna.</w:t>
        <w:br/>
        <w:br/>
        <w:t>Herr Lovén har talat för utbildning av en sorts lägre tandläkare. Den frågan har icke upptagits av motionärerna, och därför har utskottet icke haft anledning att befatta sig med den. Jag vill dock nämna, att jag tycker, att det vore en synnerligen tråkig utväg, om våra bredare folklager, när de äntligen få sin tandläkarvård, skulle få den sämre än de klasser, som hittills haft råd att skaffa sig sådan. Det finnes, så vitt jag kan förstå, icke heller någon anledning att göra tandläkarvården sämre och mindre kvalificerad, därför att man vill göra den billigare. Det finnes i detta fall, såsom utskottet antytt, andra och bättre sätt, för vilka redogjorts både i det stora kommittébetänkande, som är inlämnat till regeringen, och i det utlåtande och förslag angående en tandläkarhögskola, som av särskilda sakkunniga inom ecklesiastikdepartementet blivit utarbetat. I utskottets motivering omnämnes, vad som måste vara begynnelsen till all effektiv tandvård för vårt folk: införande av tandvård i våra skolor genom skoltandkliniker. Utan att vi börja med våra barn kunna vi aldrig tänka oss, att någon rationell tandvård kan komma till stånd, d. v. s. en tandvård, som skall bevara folkets tänder, och det är väl det, som är meningen. Om den saken tror jag icke, att jag behöver orda så mycket, ty det bör väl för var och en vara klart, att tandvården skall börja senast i skolorna och att inrättande av skolpolikliniker och folkpolikliniker måste vara det enda sätt, på vilket man kan få en verkligt billig tandvård.</w:t>
        <w:br/>
        <w:br/>
        <w:t>När utskottet sagt, att motionen om provinsialtandläkare knappast torde vara praktiskt utförbar, så är kanske uttrycket icke så väl funnet, men utskottet menar, att det åsyftade ändamålet icke därigenom kan vinnas. En provinsialtandläkare kan icke vara verksam på samma sätt som en vanlig provinsialläkare. En tandläkare kan man ju icke skicka efter, då man får ont i en tand, på samma sätt som man nu skickar efter en provinsialläkare. Hur högt man än skulle avlöna provinsialtandläkaren, kan man väl icke begära, att han med sina maskiner och utensilier mot rimlig ersättning kan</w:t>
        <w:br/>
        <w:br/>
        <w:t>resa ut till landsbygden. Nej, det blir naturligtvis så, att folket reser till tandläkaren och icke tvärt om.</w:t>
        <w:br/>
        <w:br/>
        <w:t>Det finnes som nyss nämnts en annan utväg att göra tandvården billig, som utskottet även påpekat, nämligen inrättande av polikliniker. Sådana torde redan finnas i de stora städerna, och ingenting hindrar, att samma förfarande användes för att ordna tandvården även på landet. Dessa skulle då inrättas i vissa centra på landsbygden och kostnadsfri tandvård härigenom lämnas åt dem, som därav äro i behov.</w:t>
        <w:br/>
        <w:br/>
        <w:t>Frågan om s. k. dentister har, som sagt, icke varit föremål för utskottets behandling, men utskottet har ändå i sitt utlåtande tangerat ett sätt, på vilket man, utan att använda sig av otillräckligt utbildade tandläkare, kan få tillräcklig hjälp åt den verkligt utbildade tandläkaren, för att han skall kunna lämna billig vård på en poliklinik. Detta skulle ske genom utbildning av en kår av tandsköterskor. Förslaget härom är ursprungligen framställt av professor Jundell. Jag hade väntat, att motionärerna skulle åberopa professor Jundell här uti debatten. Ty han har mycket starkt framhållit, att en stor del av tandvårdsarbetet kan utföras av i avseende på utbildningen mindervärdiga krafter, men detta dock endast under en förutsättning, och den är, att detta arbete utföres under tillsyn och ansvar av en fullt utbildad tandläkare. En tandläkare med tillräckligt antal tekniska biträden och tandsköterskor skulle på det viset kunna under ett år sköta tusentals patienter. Men att släppa tandvården med allt vad därtill hörer i händerna på sådana personer, som inte ha de erforderliga anatomiska, fysiologiska och patologiska kunskaperna, det vore ju att fullkomligt släppa den vind för våg. Ty hur skulle man kunna begära, att en person, som inte har de nödiga förutsättningarna, skall kunna avgöra, när han skall upphöra med behandlingen och när han skall lämna patienten ifrån sig till behörig tandläkare. Dagligdags förekomma här i Stockholm exempel på, hur sådana patienter, som blivit skötta av dylika inkompetenta tandläkare, ha fått underkasta sig svåra, plågsamma och dyrbara åtgärder, när de sedermera likväl nödgats anlita sakkunnig vård. Jag anser för min del, att det är en missriktad demokratisk åskådning, om man vill för folket i sin helhet skapa en dylik sämre vård, då det faktiskt fins åtgärder, genom vilka man kan få en så sakkunnig vård som det överhuvud är möjligt.</w:t>
        <w:br/>
        <w:br/>
        <w:t xml:space="preserve">De »dentister», om vilka professor Jundell talar, skulle sålunda enligt hans åsikt vara </w:t>
      </w:r>
      <w:r>
        <w:rPr>
          <w:b/>
        </w:rPr>
        <w:t>kvinnor¹</w:t>
      </w:r>
      <w:r>
        <w:rPr>
          <w:b w:val="0"/>
        </w:rPr>
        <w:t xml:space="preserve"> och ha en viss utbildning, gärna under tandläkarinstitutets ledning. Men de skulle inte äga rätt att på eget ansvar bestämma över behandlingen. Även vid den enklaste fyllning av ett hål i en tand kan man aldrig vara säker, att man inte kommer åt tandens ömtåliga inre och att detta kan bli infekterat. En person, som inte alls känner till lagarna för detta ömtåliga inres behandling, bör icke plötsligt ställas inför möjligheten att sköta detta, så att patienten lider direkt skada. Det kan visserligen sägas. att detta på sin höjd har den följden, att patienten mister en tand. Men då vi kommit så långt, att tandvården börjar hos skol-</w:t>
        <w:br/>
        <w:br/>
        <w:t>barnen och helst dessförinnan, då ha vi också kommit därhän, att vi inse, att varje tand är dyrbar att behålla så länge som möjligt.</w:t>
        <w:br/>
        <w:br/>
        <w:t>För min del tror jag att tandvården i samband med tandpolikliniker ;nstitutet m.m.</w:t>
        <w:br/>
        <w:br/>
        <w:t>i skolorna bör och skall understödjas av lärarna själva, och ifrån skolan skall en mission komma hemmen till del, så att tandvården börjar på ett ännu långt tidigare stadium, än då barnen komma 1 skolan. En så enkel åtgärd att konservera tänderna, som att man rengör och sköljer munnen efter varje måltid, måste vi tyvärr säga vara någonting för stora massor av vårt folk ännu fullständigt okänt. (Inom parentes vill jag säga, att en lika enkel åtgärd, som att tvätta händerna före varje måltid, och som gör, att vi läkare i så väsentlig grad skydda oss mot smittosamma sjukdomar, är en sak, som knappt förekommer bland den stora allmänheten.) Med sådana enkla åtgärder skall man börja, och i detta fall skall man börja med småbarnens tänder, och med skoltandkliniker. Allt annat i tandvården kan sägas vara oväsentligt gentemot detta. Folk får härigenom utsikt att behålla sina tänder, och då får man också utsikt att i långt mindre grad än nu är fallet behöva anlita tandläkare för erhållande av konstgjorda tänder, vilket väl är det dyrbaraste. Jag vill till slut en liten smula gå in på frågan om tandläkarnas höga priser. Föreställningen om dessa är otvivelaktigt hos en stor del av kammarens ledamöter överdriven, denna föreställning, att det tas så oerhört mycket betalt. Vi skola besinna, att tandläkarna utgöra en kår, som inte har den ringaste avlöning. De få bekosta relativt dyra studier, och de måste skaffa en mycket dyrbar uppsättning. Att kunna hantera denna dyrbara uppsättning fordrar, redan det, betydliga och grundliga studier. Vidare är deras yrke mycket ansträngande, ett yrke, som förkortar livslängden. Om herrarna tänka efter, så skola herrarna finna, att det icke finns många åldringar bland tandläkarna. De flesta gå bort i medelåldern eller kort därefter. De skola således samla sig ett litet kapital, som, om de likväl få uppleva högre ålder, skall motsvara ämbetsmännens pension och trygga familjen. Under sådana förhållanden och om herrarna jämföra tandläkarnas inkomster i gemen med andra motsvarande yrkesutövare, så torde ni finna, att de nog inte äro så svindlande höga, som här framhålits. Det är visserligen sant, att vissa berömda och skickliga tandläkare i de stora städerna förtjäna mycket stora summor, och det göra ju också vissa läkare i ropet. Men detta kan icke tagas till intäkt för, att tandläkare i allmänhet skulle ha så grova inkomster, eller i varje fall oskäliga. Man kan icke heller rättvist beräkna läkararvoden efter timme. Om jag t. ex. på en halvtimme gör en operation, som räddar en människas liv och som fordrar hela den konst, jag genom studier och erfarenhet förvärvat, så vore det väl orimligt, om jag för detta skulle få betalt efter timme. Jag kan en annan gång få hålla på tre timmar med att få i ordning en patient, som icke alls fordrar så ingående kunskaper. Skulle man 1 båda dessa fall beräkna arvode efter timme? Det vore, som sagt, rent orimligt. I analogi härmed bör också tandläkarens arvode utgå efter kunskap och skieklighet, inte efter tid. Eljest skulle det</w:t>
        <w:br/>
        <w:br/>
        <w:t>tandläkaren, som håller på lång tid med ett arbete, skulle få mera</w:t>
        <w:br/>
        <w:br/>
        <w:t>Ja, jag vill till sist ytterligare understryka, att om man tänker på, hur tandläkarkonsten såg ut för 40 å 50 år sedan, vilket jag själv kan minnas, så måste man säga, att då voro tandläkarna verkligen endast hantverkare, som så att säga på Guds försyn lagade tänder. Om vi nu skulle släppa de biträden, som lärt sig att göra de rent tekniska arbeten, som tandläkarna utföra, till att även bedöma indikationerna för ingrepp och vård, då vore väl snarare detta att gå tillbaka till medeltiden, i stället för att, såsom herr Lovén sade, vi nu skulle ha förhållanden på tandläkarområdet, som påminna om medeltiden. Jag tror, att det snarare vore att gå tillbaka till medeltiden att följa herr Lovéns riktlinjer. Det är i sanning den nyare tiden, som fordrar grundligare utbildning.</w:t>
        <w:br/>
        <w:br/>
        <w:t>På grund av vad jag nu yttrat, och då jag icke kan finna, att de ärade talare, som kritiserat utskottet, kommit med några verkliga skäl för att motiveringen skulle underkännas, ber jag, herr talman, att få yrka bifall till utskottets förslag.</w:t>
      </w:r>
    </w:p>
    <w:p>
      <w:pPr>
        <w:pStyle w:val="Heading2"/>
      </w:pPr>
      <w:r>
        <w:t>4. Bernhard Corneliusson (Lantmanna- och borgarepartiet inom andrakammaren, man)</w:t>
      </w:r>
    </w:p>
    <w:p>
      <w:r>
        <w:rPr>
          <w:b w:val="0"/>
        </w:rPr>
        <w:t>Herr talman, mina damer och herrar! Med anledning av att jag deltagit i utskottets behandling av dessa motioner skall jag tillåta mig att yttra några få vrd.</w:t>
        <w:br/>
        <w:br/>
        <w:t>Det har sagts såväl av motionärerna som av en del talare här i debatten, att om man finge sämre kvalificerade tandläkare, så finge man billigare tandvård. Jag kan icke dela denna uppfattning. Jag har den övertygelsen, att det visst icke är sagt, att tandvården skulle bli billigare, därför att vi finge sämre kvalificerade tandläkare. Det har åtminstone under diskussionerna i utskottet om denna sak icke kunnat bevisas, att så skulle bliva fallet.</w:t>
        <w:br/>
        <w:br/>
        <w:t>Vidare har man uttalat, att om man skulle gå denna av motionärerna föreslagna väg, så skulle man få bättre tandvård för folket på landsbygden. Detta är den punkt, som jag för min del anser vara den allra ömtåligaste. Men jag är alldeles övertygad, att om vi få två kategorier tandläkare, så är det uppenbart, att de sämre kvalificerade tandläkarna skulle komma att bliva stationerade på landet. I de stora städerna finns det ju alltid resurser och större möjlighet för skickliga tandläkare att göra sig gällande. Och det är därför helt naturligt, att dessa skickliga tandläkare icke skulle komma att söka sig ut i landsbygden.</w:t>
        <w:br/>
        <w:br/>
        <w:t>Herr Jonsson sade, att det är upprörande, hur illa det är ställt på landsbygden i avseende på tandvården. Och jag vill visst icke motsäga honom därvidlag, ty det kan nog vara alldeles riktigt. Men, mina damer och herrar, det är därför ingalunda sagt, att det skulle bli bättre med tandvården på landsbygden genom att vi finge en kår, så att säga, sämre kvalificerade tandläkare och en' kår bättre kvalificerade. Det är alldeles uppenbart, att vår tids utveckling icke går i den riktningen, att man skall söka få sämre kvalificerat folk på</w:t>
        <w:br/>
        <w:br/>
        <w:t>ett så viktigt område som tandvården. Och jag har för min del den övertygelsen, att tandvården är lika viktig som annan läkarvård.</w:t>
        <w:br/>
        <w:br/>
        <w:t>Jag har sålunda för min del icke kunnat biträda den tanke, som fått uttryck i den första av de här förevarande motionerna.</w:t>
        <w:br/>
        <w:br/>
        <w:t>Den andra av motionärerna väckta frågan rör sig om önskemålet att bereda plats för ett större antal studerande vid tandläkarinstitutet. Det önskemålet är ju emellertid, såsom utskottet framhållit, genom fattade beslut redan tillgodosett.</w:t>
        <w:br/>
        <w:br/>
        <w:t>Med avseende på den tredje frågan, som rör sig om inrättande av provinsialtandläkaredistrikt, så har jag av rent ekonomiska skäl ansett, att den för närvarande är alldeles omöjlig att genomföra. Vi ha nyligen fått de ordinarie provinsialläkaredistrikten ordnade, och i många distrikt äro provinsialläkarebostäder under byggnad, i andra har man redan byggt och har för ändamålet stora skulder att förränta. Skulle vi nu införa provinsialläkaredistrikt även för tandvården, så skulle vi givetvis bli ålagda att bygga bostäder även för dessa provinsialtandläkare. Och detta skulle medföra en så stor ekonomisk börda, att jag icke kan ställa mig på motionärernas sida i detta avseende, ehuruväl jag inte vill på något sätt bestrida, att inte syftemålet är synnerligen behjärtansvärt.</w:t>
        <w:br/>
        <w:br/>
        <w:t>Ja, det har redan talats så mycket i denna fråga, att jag inte längre skall taga kammarens tid i anspråk, utan ber, herr talman, - på dessa skäl få yrka bifall till utskottets såväl motivering som kläm.</w:t>
      </w:r>
    </w:p>
    <w:p>
      <w:pPr>
        <w:pStyle w:val="Heading2"/>
      </w:pPr>
      <w:r>
        <w:t>5. Conrad Jonsson (Socialdemokraterna, man)</w:t>
      </w:r>
    </w:p>
    <w:p>
      <w:r>
        <w:rPr>
          <w:b w:val="0"/>
        </w:rPr>
        <w:t>Jag ber om ursäkt, att jag ett par ögonblick vågar taga kammarens tid i anspråk. Jag skulle icke alls ha besvärat kammaren, om det icke varit på det sättet, att min ärade riksdagskamrat och partivän, och jag får väl också säga vän, herr Lovén, uppträtt och yrkat avslag på utskottets motivering. I någon mån ursäktad kan man väl också vara av den omständigheten, att det ju i varje fall är en mycket betydelsefull fråga, som vi diskutera, ehuruväl den haft olyckan att komma under behandling av ett av dessa mindervärdiga tillfälliga utskott, som kammaren har.</w:t>
        <w:br/>
        <w:br/>
        <w:t>Motionärerna äro — det vill jag i likhet med utskottets ärade ordförande stryka under — allt erkännande värda för det intresse, som de ha ägnat saken. Och — i det fallet står jag i motsatsställning till utskottets ordförande — kan det glädja motionärerna på något sätt, så vill jag för min del säga, att de ha min fullaste sympati, när de reagera mot de priser, som tandläkarna ta för sina operationer. En tidningsman kommer i vanliga fall oftare än andra människor i förbindelse med den s. k. ärade allmänheten och får reda på hur man tycker och tänker. Och det är en allmän uppfattning, det tror jag mig kunna säga, att tandläkarna över huvud äro så pass oblyga, när de ta betalt för de tjänster, de göra allmänheten, att man understundom verkligen kommer att tänka på ockerlagen.</w:t>
        <w:br/>
        <w:br/>
        <w:t>Men när jag gjort alla dessa erkännanden, kan jag inte följa motionärerna längre. Deras uppslag om inrättande av provinsialtandläkardistrikt kan naturligtvis diskuteras, och visst är det möj-</w:t>
        <w:br/>
        <w:br/>
        <w:t>för saken och huruvida man med inrättande av sådana tjänster skulle</w:t>
        <w:br/>
        <w:br/>
        <w:t>institutet m.m. Nå det eftersträvade målet: en billigare tandvård, det ställer jag</w:t>
        <w:br/>
        <w:br/>
        <w:t>för min del i tvivelsmål. Det skulle obestridligen bli en mycket oformlig och dyr organisation, det är åtminstone min bestämda uppfattning.</w:t>
        <w:br/>
        <w:br/>
        <w:t>Här säges det av motionärerna, att tandvården blir så dyr, därför att landsbygdens befolkning har att utbetala förutom en rätt avsevärd penning till tandläkaren kostnad för resa in till städerna. Jag föreställer mig, att det icke kommer att ställa sig billigare, även om vi inrätta provinsialtandläkardistrikt, ty patienten och tandläkaren måste ju på något sätt komma i kontakt med varandra. Antingen måste då patienten resa in till staden eller, vilket väl är förutsättningen, när man talar om provinsialtandläkardistrikt, läkaren resa ut på kallelse till patienten. Läkarens resa på tåget är naturligtvis lika dyr som patientens. Så är det vidare fråga om taxan. Därvidlag vet man ju, att de vanliga provinsialläkarna understundom kunna vara ganska företagsamma, när det gäller att taga betalt av allmänheten; det är åtminstone icke mig obekant.</w:t>
        <w:br/>
        <w:br/>
        <w:t>Det väsentliga är i allt fall, att vi se till, att barnen få tandvård, att det blir obligatorisk tandvård i skolan. Vi skola icke inbilla oss att, om vi inrätta provinsialtandläkardistrikt, landsbygdens befolkning blir så intresserad av att sköta om barnens tänder, att den antingen kallar ut provinsialtandläkarenr för att draga ut en tand, plombera en tand eller överhuvud taget se om barnens tänder, eller också reser in till staden med barnen för att de skola få tandvård.</w:t>
        <w:br/>
        <w:br/>
        <w:t xml:space="preserve">Det väsentliga i oppositionen mot utskottets utlåtande är talet om en lägre kompetens för inträde vid tandläkarinstitutet, och man talar om att realskoleexamen skulle vara tillräcklig. Jag skulle vilja säga, i viss motsättning måhända till utskottets ärade ordförande, att jag för min personliga del har då alls ingen överdriven vördnad för den vita mössan såsom lärdomsbevis. Å andra sidan har jag en mycket stor aktning för ålderdom och riksdagsår, vilket jag naturligtvis är skyldig ha såsom novis inom det parlamentariska arbetet. Allt detta hindrar mig emellertid icke från att säga — jag hoppas, att det icke sårar de ärade motionärerna — att jag tycker att de hava tänkt sig bra litet för, då de skrivit motionen rörande lägre kompetensfordringar för tandläkareelever. Man kan påvisa utländska förhållanden, man kan visa att det i utlandet är så ordnat. att man kan få inträde vid tandläkarinstitut vid yngre år och med lägre kompetens, än vad här i landet är fallet. Därmed konstaterar man endast ett faktum; man bevisar ej, att förhållandet är bättre, genom att bara konstatera detta faktum. Här avlägga pojkarna och </w:t>
      </w:r>
      <w:r>
        <w:rPr>
          <w:b/>
        </w:rPr>
        <w:t>flickorna²</w:t>
      </w:r>
      <w:r>
        <w:rPr>
          <w:b w:val="0"/>
        </w:rPr>
        <w:t xml:space="preserve"> realskoleexamen vid 15—16 års ålder. Vid den åldern skulle de enligt motionärernas mening kunna träda in i tandläkarinstitutet och genomgå kurser och samtidigt undergå praktisk utbildning. De skola således få hålla på och rota i folks munnar och arbeta med folks tänder, dessa 15 eller 16 år gamla pojkar och </w:t>
      </w:r>
      <w:r>
        <w:rPr>
          <w:b/>
        </w:rPr>
        <w:t>flickor²</w:t>
      </w:r>
      <w:r>
        <w:rPr>
          <w:b w:val="0"/>
        </w:rPr>
        <w:t>. Det blir på det sättet verkligen ingen tandvård för dem, som skola under-</w:t>
        <w:br/>
        <w:br/>
        <w:t>kasta sig operation på institutet. Det blir möjligen tandbehandling, jag skulle kunna säga tandmisshandel. Jag tror knappast, att det</w:t>
        <w:br/>
        <w:br/>
        <w:t>är någon av de ärade motionärerna som skulle vilja underkasta sig institutet m.m.</w:t>
        <w:br/>
        <w:br/>
        <w:t>att vara försöksobjekt vid sådana operationer. Men det man ej vill vara med om själv skall man ej heller begära, att andra skola vara med om.</w:t>
        <w:br/>
        <w:br/>
        <w:t xml:space="preserve">Det finns också en annan omständighet härvidlag. Om man tänker sig för något, kommer man — i varje fall ligger det nära till hands — till den uppfattningen, att ynglingarna och </w:t>
      </w:r>
      <w:r>
        <w:rPr>
          <w:b/>
        </w:rPr>
        <w:t>flickorna²</w:t>
      </w:r>
      <w:r>
        <w:rPr>
          <w:b w:val="0"/>
        </w:rPr>
        <w:t xml:space="preserve"> vid den åldern hava varken den fysiska eller andliga mognad, som behövs för att man skall kunna tillgodogöra sig undervisningen vid tandläkarinstitutet. De måste vara äldre, måste alltså gå och vänta några år, innan de kunna komma in i tandläkarinstitutet, och de måste följaktligen under den tiden hava något att göra. De måste då förmodligen skaffa sig ökade kunskaper till komplettering av det vetande de fått i realskolan, vilka ökade kunskaper torde vara nödvändiga för inträde vid tandläkarinstitutet. Då undrar jag vad man vunnit med saken. Då blir ju förutbildningen i alla fall dyr, kanske lika dyr som utbildningen till studentexamen, och man vinner intet på det sättet.</w:t>
        <w:br/>
        <w:br/>
        <w:t>Herr Lovén vill, att det skall ordnas så, att dentister skola få tillfälle att behandla enklare fall. Men hur skall man kunna garantera, att dessa dentister verkligen hålla sig till de enklare fallen och icke ge sig in på svårare opexgationer? Kan herr Lovén säga, hur det skall gå till? Kan herr Lovén säga, hur samhället skall bära sig åt för att hava någon garanti för att dessa, jag höll på att säga kvackfal vare, ej ge sig in på saker och operationer, som de faktiskt icke</w:t>
        <w:br/>
        <w:br/>
        <w:t>Jag kan icke finna, att själva saken vinner någonting på att man, när man likväl bifaller utskottets kläm, stryker motiveringen. Därför tillåter jag mig, herr talman, att yrka bifall till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