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1637</w:t>
      </w:r>
    </w:p>
    <w:p>
      <w:r>
        <w:rPr>
          <w:b/>
        </w:rPr>
        <w:t xml:space="preserve">Datum: </w:t>
      </w:r>
      <w:r>
        <w:t>1924-05-14</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talman! Då jag varit med och förberett detta örende på vederbörande avdelning i statsutskottet och biträtt samman- Jämkningsförslaget, skall jag be att få säga några ord.</w:t>
        <w:br/>
        <w:br/>
        <w:t>Det har sagts i pressen och i debatten, att detta sammanjämkningsförslag skulle vara ett förarbete för skolkommissionens förslag, så att därigenom alla hinder skulle undanröjas för detta förslags lyckliga förande i hamn. Jag förstår icke detta tal. Om man tar bort allt sådant i privatskolorna, som man kan taga på är felaktigt, så skulle jag tro, att man snarare stärker privatskolornas ställning än försvagar densamma. Det är därför, som jag anser, att allt det, som påtagligen är felaktigt, skall och bör rättas, riksdagen kan icke favorisera några läroanstalter på andras bekostnad, utan det skall vara likhet inför lagen, även när det gäller undervisningsfrågor.</w:t>
        <w:br/>
        <w:br/>
        <w:t>Då det vidare säges, att vi ha gått bryskt fram, så är jag villig medgiva, att 1 utskottets första utlåtande voro övergångsbestämmelserna kanske väl snäva, och att det kom väl hastigt över dessa läroverk. Det har också både i pressen och annorstädes påpekats, att detta utskottsförslag hade brister, som voro påtagliga, men då det nu kommit till sammanjämkning, har man försökt att få bort dessa brister, som vidlådde det första förslaget.</w:t>
        <w:br/>
        <w:br/>
        <w:t>Vad man då i första hand opponerade sig emot var helt naturligt det ökade kravet på antalet lärjungar, innan man hade rätt att dela upp i parallellkiasser, och det är kanske därpå det beror, att frågan så allvarligt kommit upp i statsutskottets andra avdelning. Det är icke så, som det påståtts, att här var fråga om en kohandel mellan ordföranden på avdelningen och vice ordföranden, utan saken berodde på att nuvarande ecklesiastikministern ställt kravet på, att antalet lärjungar skulle vara 35 i de kommunala mellanskolorna, innan de fingo delas upp i parallellklasser, och då resonerade avdelningen som så, att då hade man också rätt att kräva samma antal vid de privata läroverken, innan delning där finge ske. Nu har det upplysts, att många av dessa icke ha lokaler, som räcka till att taga emot 35 elever, och det är med insikt om detta, som man i sammanjämkningsförslaget låtit denna siffra bortfalla och gått ner till 30, och det har t. o. m., om lokala hinder möta, medgivits att gå under 30 lärjungar, då delning får ske, detta dock först efter prövning av skolöverstyrelsen.</w:t>
        <w:br/>
        <w:br/>
        <w:t xml:space="preserve">Det andra skälet var undervisningstiden. Man hade ansett det för mycket begärt med den avlöning </w:t>
      </w:r>
      <w:r>
        <w:rPr>
          <w:b/>
        </w:rPr>
        <w:t>lärarinnorna³</w:t>
      </w:r>
      <w:r>
        <w:rPr>
          <w:b w:val="0"/>
        </w:rPr>
        <w:t xml:space="preserve"> nu ha att de skulie undervisa 24—28 timmar, utan ville ha samma frihet som nu. Ja, men jag undrar, om man kan vid privata skolor, som åtnjuta statsbidrag i så pass stor utsträckning, som nu sker, låta undervisningstiden utan vidare dikteras av direktionerna; man får väl här som i alla andra skolor ha gränser satta, både minimioch maximigränser. Och då man säger, att härför också kräves, att det skall vara mera betalt, så är ju detta en omdömesfråga, som man kan ha olika meningar om. Det kan ju vara alldeles riktigt, att en </w:t>
      </w:r>
      <w:r>
        <w:rPr>
          <w:b/>
        </w:rPr>
        <w:t>lärarinna³</w:t>
      </w:r>
      <w:r>
        <w:rPr>
          <w:b w:val="0"/>
        </w:rPr>
        <w:t xml:space="preserve"> med svag fysisk hälsa icke tål varken 24, 26</w:t>
        <w:br/>
        <w:br/>
        <w:t xml:space="preserve">eller 28 timmar — men hur långt ned skall man gå, tål </w:t>
      </w:r>
      <w:r>
        <w:rPr>
          <w:b/>
        </w:rPr>
        <w:t>hon²</w:t>
      </w:r>
      <w:r>
        <w:rPr>
          <w:b w:val="0"/>
        </w:rPr>
        <w:t xml:space="preserve"> då månne 22? Det är helt och hållet en subjektiv omdömesfråga, som är ganska svårt att få ett bestämt avgörande uti. 1 varje fall har möjligheten att undervisa viss tid icke med avlöningen att skaffa. Jag kan upplysa om, att jag själv tillhör direktionen för ett privat läroverk, och där har under en hel del år förekommit, att lärarkrafterna avlönats i likhet med vad fallet är i de kommunala mellanskolorna, och så torde det säkerligen vara på många håll. I varje fall kan den frågan icke vara avgörande för huruvida vederbörande orkar undervisa 22, 24 eller 28 timmar.</w:t>
        <w:br/>
        <w:br/>
        <w:t xml:space="preserve">Då herr Edén säger, att han lägger ganska stor vikt vid denna sak, så vill jag framhålla, att staten kan naturligtvis icke träffa något avgörande i avlöningsfrågan, utan det beror på vederbörande styrelser och på de privata skolorna själva. Ha de icke medel nog, så få de väl antingen öka ut sitt aktiekapital genom teckning av nya aktier i bolaget, som äger skolan, eller också gå in till staten och begära mera bidrag, så att de kunna avlöna ordentligt. Det är en sak, som icke har att göra med, huruvida </w:t>
      </w:r>
      <w:r>
        <w:rPr>
          <w:b/>
        </w:rPr>
        <w:t>lärarinnorna³</w:t>
      </w:r>
      <w:r>
        <w:rPr>
          <w:b w:val="0"/>
        </w:rPr>
        <w:t xml:space="preserve"> kunna tåla att undervisa 22, 26 eller 28 timmar. Men vi ha emellertid fallit undan även härvidlag och gjort modifikationer i fråga om undervisningstiden.</w:t>
        <w:br/>
        <w:br/>
        <w:t xml:space="preserve">Slutligen och för det tredje är det en viss känslofråga, som gjort ett ganska starkt intryck på den tidningsläsande allmänheten. Det har nämnts, att det här gäller, att en hel del </w:t>
      </w:r>
      <w:r>
        <w:rPr>
          <w:b/>
        </w:rPr>
        <w:t>lärarinnor³</w:t>
      </w:r>
      <w:r>
        <w:rPr>
          <w:b w:val="0"/>
        </w:rPr>
        <w:t xml:space="preserve"> skulle bli arbetslösa. Det förhåller sig så, att man utan någon som helst kontroll tagit in så många </w:t>
      </w:r>
      <w:r>
        <w:rPr>
          <w:b/>
        </w:rPr>
        <w:t>lärarinnor³</w:t>
      </w:r>
      <w:r>
        <w:rPr>
          <w:b w:val="0"/>
        </w:rPr>
        <w:t xml:space="preserve"> som helst vid dessa läroverk. Då är ju klart, att en hel del skulle blivit arbetslösa och sålunda skulle fått det ganska svårt efter andra kammarens beslut med endast ett års övergångstid; men även härutinnan har sammanjämkningsförslaget medfört en ändring. I förevarande utskottsutlåtande ha icke bara de </w:t>
      </w:r>
      <w:r>
        <w:rPr>
          <w:b/>
        </w:rPr>
        <w:t>lärarinnor³</w:t>
      </w:r>
      <w:r>
        <w:rPr>
          <w:b w:val="0"/>
        </w:rPr>
        <w:t>, som nu äro anställda, de må vara så unga som helst, utan även de, som komma att anställas från och med läsåret 1924—1925, blivit garanterade att få stå kvar ända till pensionsåldern.</w:t>
        <w:br/>
        <w:br/>
        <w:t>Jag undrar, om man kan begära mera i ett sådant sammanjämkningsfall som detta. Menar man verkligen, att man från andra kammarens sida skall så falla undan för första kammarens beslut, att man helt och hållet uppgiver andra kammareställningen? Visserligen bör man icke ställa kammare mot kammare, utan det är sakfrågan, som bör vara avgörande. Vid ställningstagandet bör man låta sig vägledas av rent sakliga skäl; och här menar jag, att sakskälen äro så starka efter de eftergifter, som andra kammaren har gjort, att vi måste hålla på vad vi ha kvar.</w:t>
        <w:br/>
        <w:br/>
        <w:t>Nu begär herr Lindman att det hela skall gå till utredning. Ja, beträffande de saker, som jag vidrört och där vi fallit undan, kan det väl icke vara meningen att det behöves någon utredning, då vi tillåta samma praxis, som hittills har varit gällande, även för framtiden. Den fråga, det här gäller, är, om vi skola giva upp helt och hållet för en förutsättningslös utredning och låta dessa läroverk, som hittills fått arbeta fritt, utan någon som helst kontroll, få fortfara därmed, eller om det skall göras en undersökning efter vissa direktiv. Vi äro med på att det skall ske en utredning men icke, när det gäller saker, som äro självklara.</w:t>
        <w:br/>
        <w:br/>
        <w:t>Jag vill till slut, herr talman, på det allra varmaste uppmana kammaren att taga sammanjämkningsförslaget, därför att andra kammaren har för sin del gjort så många eftergifter här, att det nästan överraskat mig att finna, att herr Rydén kunnat gå med på så många eftergifter, som han gjort. Men då han gjort detta, så skulle det förvåna mig mycket, om kammaren frånfaller sitt förra beslut och faller undan för en pressopinion, som varit så stark, att man sällan sett så många pennor i rörelse för en sak som nu beträffande dessa skolor.</w:t>
        <w:br/>
        <w:br/>
        <w:t>Jag ber, herr talman, att få yrka bifall till statsutskoltets förslag.</w:t>
      </w:r>
    </w:p>
    <w:p>
      <w:pPr>
        <w:pStyle w:val="Heading2"/>
      </w:pPr>
      <w:r>
        <w:t>2. Conrad Jonsson (Socialdemokraterna, man)</w:t>
      </w:r>
    </w:p>
    <w:p>
      <w:r>
        <w:rPr>
          <w:b w:val="0"/>
        </w:rPr>
        <w:t>Herr talman! Jag skulle icke ha blandat mig i diskussionen, om det hade varit på det sättet, att opponenterna iakttagit någon moderation. Då så emellertid enligt min uppfattning icke varit fallet, anser jag mig oförhindrad att säga några ord — jag lovar att icke taga många minuter i anspråk.</w:t>
        <w:br/>
        <w:br/>
        <w:t>Jag erinrar om att, när vi förra gången behandlade denna fråga, så riktade oppositionen mot statsutskottets förslag in sig på två punkter: dels ansåg man oriktigt att ordna det på det sättet, att en rad ämneslärarinnor kanhända skulle bli utan anställning, och dels påpekade man, att många privatläroverk hade så små klassrum, att den nya ordning beträffande klassernas storlek, som var föreslagen, icke skulle kunna verkställas. Dessa invändningar, som voro de mest betydande i debatten, såvitt man kunde finna, har statsutskottet nu i sitt sammanjämkningsförslag tagit vederbörlig hänsyn till.</w:t>
        <w:br/>
        <w:br/>
        <w:t xml:space="preserve">Nu befinnes det emellertid, att man reser betydande principiella invändningar mot förslaget, och det visar sig, att man faktiskt ingenting vill, att på botten av hela motståndet ligger en ovilja mot att verkställa någon som helst förändring i privatskolornas verksamhet. Jag fann det tydligaste uttrycket härför i herr Edéns anförande alldeles nyss. Han vände sig nämligen med mycken skärpa mot att man skulle draga in statsbidraget för tjänstgöringen på nederstadiet, och han ansåg sig böra förklara, att denna tjänstgöring på nederstadiet av </w:t>
      </w:r>
      <w:r>
        <w:rPr>
          <w:b/>
        </w:rPr>
        <w:t>lärarinnor³</w:t>
      </w:r>
      <w:r>
        <w:rPr>
          <w:b w:val="0"/>
        </w:rPr>
        <w:t xml:space="preserve"> från läroverken var av stor pedagogisk betydelse. Ja, jag vågar, herr Edén, fastän jag är en mycket enkel man, ha en helt annan uppfattning. Om det är så, att man är intresserad för en demokratisering av -vårt skolväsen och om man vill gå in för principen, att folkskolan skall vara bottenskola, då måste man utan vidare bestämt vända sig emot att staten på något sätt skall bidraga till undervisningen i </w:t>
      </w:r>
      <w:r>
        <w:rPr>
          <w:b/>
        </w:rPr>
        <w:t>flickskolans²</w:t>
      </w:r>
      <w:r>
        <w:rPr>
          <w:b w:val="0"/>
        </w:rPr>
        <w:t xml:space="preserve"> nederstadium. Det kan möjligen vara riktigt att beträffande </w:t>
      </w:r>
      <w:r>
        <w:rPr>
          <w:b/>
        </w:rPr>
        <w:t>flickors²</w:t>
      </w:r>
      <w:r>
        <w:rPr>
          <w:b w:val="0"/>
        </w:rPr>
        <w:t xml:space="preserve"> undervisning det kan vara av någon betydelse, att de få börja i </w:t>
      </w:r>
      <w:r>
        <w:rPr>
          <w:b/>
        </w:rPr>
        <w:t>flickskolornas²</w:t>
      </w:r>
      <w:r>
        <w:rPr>
          <w:b w:val="0"/>
        </w:rPr>
        <w:t xml:space="preserve"> förberedande klasser, om de sedan tänka fortsätta i dessa skolor. Men vilka pedagogiska skäl kan man åberopa för att man plockar in pojkar i privatskolornas nederstadium? Inga som helst. Utan det enkla skälet är, att då föräldrar låta sina pojkar gå in i </w:t>
      </w:r>
      <w:r>
        <w:rPr>
          <w:b/>
        </w:rPr>
        <w:t>flickskolornas²</w:t>
      </w:r>
      <w:r>
        <w:rPr>
          <w:b w:val="0"/>
        </w:rPr>
        <w:t xml:space="preserve"> förberedande avdelning — jag ber om ursäkt att jag vågar säga det här, då man tydligen är mycket finkänslig på denna punkt, vilket jag nogsamt fick veta av förra gången — då man låter pojkarna gå in i de förberedande klasserna, säger jag, så är det bara därför, att man icke vill, alt de skola vara tillsammans med folkskolans elever. Det är det drivande motivet, det är den innersta bevekelsegrunden, och man kan icke åberopa några som helst pedagogiska skäl för att pojkarna skola in i dessa skolor, t. ex. det skälet att de skulle slippa underkasta sig tentamen i likhet med andra, då de skola söka in i de allmänna läroverken.</w:t>
        <w:br/>
        <w:br/>
        <w:t xml:space="preserve">Sedan är det en annan omständighet, som gör, att man måste ställa sig mycket betänksam, och det är den, att dessa förberedande skolor ha det så ställt, att om föräldrar vilja ha in </w:t>
      </w:r>
      <w:r>
        <w:rPr>
          <w:b/>
        </w:rPr>
        <w:t>flickorna²</w:t>
      </w:r>
      <w:r>
        <w:rPr>
          <w:b w:val="0"/>
        </w:rPr>
        <w:t xml:space="preserve"> i en </w:t>
      </w:r>
      <w:r>
        <w:rPr>
          <w:b/>
        </w:rPr>
        <w:t>flickskola²</w:t>
      </w:r>
      <w:r>
        <w:rPr>
          <w:b w:val="0"/>
        </w:rPr>
        <w:t xml:space="preserve">, så måste de nästan undantagslöst kosta på sina barn denna mycket dyrbara undervisning i de lägre klasserna, såvida de skola ha någon utsikt till att barnen skola komma in i </w:t>
      </w:r>
      <w:r>
        <w:rPr>
          <w:b/>
        </w:rPr>
        <w:t>flickskolan²</w:t>
      </w:r>
      <w:r>
        <w:rPr>
          <w:b w:val="0"/>
        </w:rPr>
        <w:t>; ty om de skola tentera in från folkskolan, så ha de i många fall mycket små utsikter att komma in i dessa privatläroverk.</w:t>
        <w:br/>
        <w:br/>
        <w:t>Alltså, den som står på den ståndpunkten, att vi skola försöka bereda mark för folkskolan såsom bottenskola, och den som vill demckratisera vår undervisning, kan icke annat än på det bestämdaste opponera sig emot att staten skall understödja undervisningen på privatskolornas nederstadier. Jag vågar också säga det — ehuruväl det kanske skorrar illa i öronen på mången — såsom slutsumma av vad jag här anfört, att denna förberedande skola vid privatläroverken skulle kunna betecknas såsom en lyxskola i vårt undervisningsväsen och ingenting annat.</w:t>
        <w:br/>
        <w:br/>
        <w:t xml:space="preserve">Sedan ber jag att med anledning av </w:t>
      </w:r>
      <w:r>
        <w:rPr>
          <w:b/>
        </w:rPr>
        <w:t>fröken²</w:t>
      </w:r>
      <w:r>
        <w:rPr>
          <w:b w:val="0"/>
        </w:rPr>
        <w:t xml:space="preserve"> Tamms anförande få säga blott ett par ord. </w:t>
      </w:r>
      <w:r>
        <w:rPr>
          <w:b/>
        </w:rPr>
        <w:t>Hon²</w:t>
      </w:r>
      <w:r>
        <w:rPr>
          <w:b w:val="0"/>
        </w:rPr>
        <w:t xml:space="preserve"> förklarade, att det visat sig, att landsortens privatläroverks </w:t>
      </w:r>
      <w:r>
        <w:rPr>
          <w:b/>
        </w:rPr>
        <w:t>lärarinnor³</w:t>
      </w:r>
      <w:r>
        <w:rPr>
          <w:b w:val="0"/>
        </w:rPr>
        <w:t xml:space="preserve"> opponera sig mot den här nya föreslagna ordningen minst lika kraftigt som </w:t>
      </w:r>
      <w:r>
        <w:rPr>
          <w:b/>
        </w:rPr>
        <w:t>lärarinnorna³</w:t>
      </w:r>
      <w:r>
        <w:rPr>
          <w:b w:val="0"/>
        </w:rPr>
        <w:t xml:space="preserve"> i huvudstaden, och det skulle nu vara ett bevis för att man där ute 1 landsorten tror, att man kommer under mycket bedrövliga förhållanden, om statsutskottets sammanjämkningsförslag skulle gå igenom. Med anledning härav ber jag att få berätta en liten historia. För blott ett par dagar sedan råkade jag av en ren händelse träffa samman med en föreståndarinna för ett privatläroverk i landsorten. </w:t>
      </w:r>
      <w:r>
        <w:rPr>
          <w:b/>
        </w:rPr>
        <w:t>Hon²</w:t>
      </w:r>
      <w:r>
        <w:rPr>
          <w:b w:val="0"/>
        </w:rPr>
        <w:t xml:space="preserve"> kom därvid naturligtvis att lägga fram sina bekymmer i den här frågan för mig, då </w:t>
      </w:r>
      <w:r>
        <w:rPr>
          <w:b/>
        </w:rPr>
        <w:t>hon²</w:t>
      </w:r>
      <w:r>
        <w:rPr>
          <w:b w:val="0"/>
        </w:rPr>
        <w:t xml:space="preserve"> visste, att jag var riksdagsman och 1 viss mån också haft litet med den här saken att göra. </w:t>
      </w:r>
      <w:r>
        <w:rPr>
          <w:b/>
        </w:rPr>
        <w:t>Hon²</w:t>
      </w:r>
      <w:r>
        <w:rPr>
          <w:b w:val="0"/>
        </w:rPr>
        <w:t xml:space="preserve"> sade då, att </w:t>
      </w:r>
      <w:r>
        <w:rPr>
          <w:b/>
        </w:rPr>
        <w:t>hon²</w:t>
      </w:r>
      <w:r>
        <w:rPr>
          <w:b w:val="0"/>
        </w:rPr>
        <w:t xml:space="preserve"> hoppades, att sammanjämkningsförslaget skulle falla. Jag invände härtill, att förslaget komme icke på något sätt att beröra vederbörandes skola; det skulle 1 föreliggande fall icke åstadkomma den allra minsta förändring, såvitt jag kunde förstå. De hade där i skolan 39 elever 1 klasserna, såvitt det framgick av katalogen — t. o. m. 36 i någon klass — och de komme icke alls att bli berörda av bestämmelserna om att statsbidrag icke skulle lämnas för tjänstgöring på nederstadiet. Överhuvud taget skulle de bli alldeles oberörda av de nya bestämmelserna, liksom förhållandet utan tvivel skulle bli beträffande flertalet landsortsläroverk. Då genmälde </w:t>
      </w:r>
      <w:r>
        <w:rPr>
          <w:b/>
        </w:rPr>
        <w:t>hon²</w:t>
      </w:r>
      <w:r>
        <w:rPr>
          <w:b w:val="0"/>
        </w:rPr>
        <w:t xml:space="preserve"> betecknande nog: »ja, det kan vara riktigt, men se, man har ju kårintressen!»</w:t>
        <w:br/>
        <w:br/>
        <w:t>Herr talman! Jag ber att få yrka bifall till sammanjämkningsförslaget.</w:t>
      </w:r>
    </w:p>
    <w:p>
      <w:pPr>
        <w:pStyle w:val="Heading2"/>
      </w:pPr>
      <w:r>
        <w:t>3. Värner Ryden (Socialdemokraterna, man)</w:t>
      </w:r>
    </w:p>
    <w:p>
      <w:r>
        <w:rPr>
          <w:b w:val="0"/>
        </w:rPr>
        <w:t>Herr talman! Det var icke min önskan och avsikt att här rulla upp en stor debatt. Men Jag får säga det, att då jag hörde särskilt herr Edéns anförande här, så tyckte jag, att jag icke kunde låta bli att säga några ord, därför att det är så, att håller Tan på och upprepar osanningar i det oändliga och de icke bli bemötta, så tror folk till sist, att osanningen är sanning. Och nu har man upprepat och kört med i pressen och använt som argument i riksdagen så mycket osanning, så många rena lögner, att jag tycker att jag får lov att till kammarens protokoll här opponera mig litet mot detta.</w:t>
        <w:br/>
        <w:br/>
        <w:t xml:space="preserve">Jag blev icke litet förvånad, när jag t. ex. i fredags fick se i en huvudstadstidning — det var för resten Svenska Morgonbladet — att en av de främsta privatskolemännen här i Stockholm — jag tror att han är ordförande i det s. k. privatskolornas ledareförbund, jag skall nog i sinom tid, om jag lever, taga hand om det sällskapet vid något tillfälle, han intager alltså den ställningen, såvitt jag vet, av ordförande i privatskolornas ledareförbund i Stockholm — Jag fick då läsa till min obeskrivliga häpnad, — att han yttrat till tidningen, Svenska Morgonbladet: »När den ettåriga fristen gått till ända» — d. v. s. den ettåriga fristen, som gäller under övergångstiden, innan de nya bestämmelserna nästa år träda 1 kraft — »kommer med all säkerhet ”reformen” att medföra massavskedande av </w:t>
      </w:r>
      <w:r>
        <w:rPr>
          <w:b/>
        </w:rPr>
        <w:t>lärarinnor³</w:t>
      </w:r>
      <w:r>
        <w:rPr>
          <w:b w:val="0"/>
        </w:rPr>
        <w:t>. Att ställa en mängd personer utan utkomstmöjligheter kan knappast kallas en rättvis reform.» Jag vet icke, om tidningen gjort sig skyldig till någon missuppfattning, men i varje fall har jag icke sett någon dementi i tidningen, utan detta får väl anses vara uttryck för vad själva huvudpersonen i den agitation som bedrivits ansett sig böra uttala som sant beträffande statsutskottets hemställan.</w:t>
        <w:br/>
        <w:br/>
        <w:t>Jag ser genast en liten skörd av denna osannfärdiga sådd, när jag slår upp Dagens Nyheter för i söndags, om jag minns rätt, och där läser följande: »Avskeda personer, bryta ingångna kontrakt, ställa avtal och studieplanen på huvudet, det var första budet. Andra budet lyder: ett år ha ni på er, men sedan</w:t>
        <w:br/>
        <w:br/>
        <w:t>smäller det. Det senare budet är givetvis något bättre. Det bryska och brutala</w:t>
        <w:br/>
        <w:br/>
        <w:t>i den första åtgärden är dämpat, men resultatet blir i längden detsamma: folk</w:t>
        <w:br/>
        <w:br/>
        <w:t xml:space="preserve">lönebillägg är på gatan, omläggning av de vitala betingelserna för de privata skolornas tillrerna ” Sådant säger en man, som gör anspråk på att ha, förmodar jag, en mycket understödda framskjuten och mycket betydande ställning och som antagligen också är en ra mycket sannfärdig man, eftersom hans läroanstalt står på kristlig grund. Så- (Forts.) dant skriver en tidning, efter det att statsutskottets betänkande föreligger och 7” efter det att man sålunda har kunnat se, att statsutskottet har begärt alldeles särskilda åtgärder, för att icke en enda </w:t>
      </w:r>
      <w:r>
        <w:rPr>
          <w:b/>
        </w:rPr>
        <w:t>lärarinna³</w:t>
      </w:r>
      <w:r>
        <w:rPr>
          <w:b w:val="0"/>
        </w:rPr>
        <w:t xml:space="preserve"> med full tjänstgöring, icke ens då det gäller en nyexaminerad, som för första gången träder i privatskolans tjänst nästa år, icke en enda, som icke är överårig, skall avskedas. Detta står 1 statsutskottets betänkande och framgår för övrigt av vad som i debatterna här förut särskilt betonats. Men detta hindrar och generar icke vissa personer att driva en fullständigt lögnaktig kampanj i pressen och att på det sättet upp-</w:t>
        <w:br/>
        <w:br/>
        <w:t xml:space="preserve">Jag beklagar, att jag tvingas att draga in dessa förhållanden, men då jag hör en ledamot av kammaren, vars erfarenhet och förmåga att sätta sig in i dessa ling jag sedan gammalt skattar högt, så finner jag mig, herr talman, fullt ursäktad för att jag sålunda dragit in personer och pressorgan, som icke här kunna försvara sig, och stämplat deras uttalanden som rena lögner och deras uppträdande som skrämselagitation. Men jag ber, att </w:t>
      </w:r>
      <w:r>
        <w:rPr>
          <w:b/>
        </w:rPr>
        <w:t>lärarinnorna³</w:t>
      </w:r>
      <w:r>
        <w:rPr>
          <w:b w:val="0"/>
        </w:rPr>
        <w:t>, om de blivit missiedda av sådana ledare, må taga intryck av vad som säges här av dem som veta, vad meningen är med statsutskottets hemställan.</w:t>
        <w:br/>
        <w:br/>
        <w:t xml:space="preserve">Jag skall nu säga några ord i fråga om denna omtuggade förmenta orättfärdighet beträffande tjänstgöringstiden och härvid först med några ord vända mig till herr Edén med anledning av hans yttrande. Herr Edén hade djärvheten fälla det uttrycket, att utskottets krav på att tjänstgöringstiden skulle utgöra 22-—26 timmar under det läsår, som nu kommer, att detta krav, om jag nu antecknat orden rätt, icke står i rimligt förhållande till vederbörandes löner. Nu är ju saken den, att den tjänstgöringstiden har varit dem ålagd sedan lång tid tillbaka, jag tror att sedan 1910 har denna tjänstgöringstid av 22—26 timmar varit stadgad, d. v. s. det har funnits bestämmelse om att det skall vara samma tjänstgöringstid här som för </w:t>
      </w:r>
      <w:r>
        <w:rPr>
          <w:b/>
        </w:rPr>
        <w:t>lärarinnor³</w:t>
      </w:r>
      <w:r>
        <w:rPr>
          <w:b w:val="0"/>
        </w:rPr>
        <w:t xml:space="preserve"> vid statens samskolor, och dessa </w:t>
      </w:r>
      <w:r>
        <w:rPr>
          <w:b/>
        </w:rPr>
        <w:t>lärarinnor³</w:t>
      </w:r>
      <w:r>
        <w:rPr>
          <w:b w:val="0"/>
        </w:rPr>
        <w:t xml:space="preserve"> ha 22—26 timmar med undantag för dem som äro särskilt betungade av skrivlag och dylikt. Nu är det visserligen sant, att en del av Stockholms privatläroverk aldrig följt den föreskriften, utan ligger med hela tjänstgöringen under 22 timmar, och jag vill härvidlag ännu en gång säga, att jag hoppas, att statsmyndigheterna skola taga hand om denna sak, när vederbörande själva icke vilja åstadkomma rättelse i detta avseende. Alltså, att man begär, att lagens föreskrifter skola fullgöras, föreskrifter som gällt sedan ett årtionde eller ett och ett halvt årtionde, att man begär att nu gällande föreskrifter skola uppfyllas under nästa läsår, detta stämplas här av en av representanterna för privatläroverkens synpunkter såsom icke stående i rimligt förhållande till dc löner vederbörande nu ha.</w:t>
        <w:br/>
        <w:br/>
        <w:t>Jag vill även bringa i erinran några andra saker. Jag har suttit i statsutskottet sedan 1909, med ett kortare avbrott, och har varit med om alla åtgärder, som i denna fråga vidtagits av riksdagen, och jag var även med den gången, då nu gällande allmänna föreskrifter i fråga om privatlärarna beslutades. Det har under den tiden företagits regleringar uppåt i fråga om lärarnas tjänstgöring på en mängd olika områden, och jag vill särskilt erinra om att också lärarna vid statens läroverk kommit under dessa regleringar. Det ligger i sakens natur att en del lärare vilja göra så litet som möjligt, om det tillåtes, och det är klart att de protestera mot varje timmes ökning av deras arbetstid, ty det göra människorna — de flesta åtminstone — =:TI statens läroverk hade man bringat ned den faktiska tjänstgöringstiden till själva underkanten; denna tid är för ad-</w:t>
        <w:br/>
        <w:br/>
        <w:t>junkter 24—28 timmar genomsnittlig tjänstgöring; men den hade nedbringats i dd . till underkanten och i åtskilliga fall ännu längre. Statsutskottet och rOGCYinförarinn! did gen ha emellertid, låt vara under ett stilla knorr å lärarnas sida successivt geätäla:</w:t>
        <w:br/>
        <w:br/>
        <w:t xml:space="preserve">nomfört en ökning av tjänstgöringstiden varje termins slut och sålunda åstadunderstödda kommit, att man nu är uppe nära 26 timmar i genomsnitt för adjunkter. Och | enskilda de ha icke fått ett öres löneökning i sammanhang härmed. Beträffande foltkläroumstalter. skolorna hade också på sina håll den ordningen införts, att man sänkt tjänst- (Forts) göringstiden, så att den i Stockholm, enligt vad jag tror, var nere i 24—-25 timmar på sina håll. När den nya undervisningsplanen utfärdades 1919 — det var med min kontrasignatiop — så innehöll den den bestämmelsen beträffande folkskolorna, att tjänstgöringstiden i de egentliga folkskolorna skulle utgöra 28-—30 timmar. Det blev icke ett öres löneförhöjning i det sammanhanget. En tjänstgöringstid av 24-—28 timmar har genomförts beträffande de kommunala mellanskolorna och har genomförts beträffande de allmänna högre folkskolorna, överhuvud taget har den genomförts praktiskt taget vid alla skolor i Sverige; det är huvudsakligen i fråga om några statssamskolelärarinnor, som äro på avskrivning och som skola ersättas med </w:t>
      </w:r>
      <w:r>
        <w:rPr>
          <w:b/>
        </w:rPr>
        <w:t>kvinnliga¹</w:t>
      </w:r>
      <w:r>
        <w:rPr>
          <w:b w:val="0"/>
        </w:rPr>
        <w:t xml:space="preserve"> adjunkter, som undantag äro att anteckna. När vi införde </w:t>
      </w:r>
      <w:r>
        <w:rPr>
          <w:b/>
        </w:rPr>
        <w:t>kvinnliga¹</w:t>
      </w:r>
      <w:r>
        <w:rPr>
          <w:b w:val="0"/>
        </w:rPr>
        <w:t xml:space="preserve"> adjunkter vid de allmänna läroverken bestämdes tjänstgöringstiden till 24—28 timmar, och i år tog statsutskottet utan vidare och föreslog riksdagen att för lärare vid yrkesbestämda högre folkskolor, där tjänstgöringstiden förut varit 22—26 timmar, nu skulle sättas till 24—928 timmar. Det var icke fråga om ett öres löneförhöjning med anledning av detta. Det beror naturligtvis på att man resonerat på det sättet, att har man en lön avmätt för lärare, som av de bestämmande statsmakterna befunnits riktig, så skall man också utkräva ett arbete av dessa lärare, som någorlunda står i proportion till vad de förmå i fråga om arbete. Och jag måste säga, att jag aldrig haft något emot att upphjälpa lärarepersonalens ställning, utan tvärtomr gjort åtskilligt för att även privatläroverkens lärare skola få en ekonomiskt förbättrad ställning. Hela detta krav från deras sida, att de skola ha så oskäligt liten tjänstgöring, att de icke ens skola tjänstgöra 4 timmar om dagen i skolan — ty det är ju det saken gäller, det hela går ut på att införa en minimitjänstgöring av 4 timmar om dagen i skolan — hela detta krav har jag omöjligt kunnat acceptera. Men kravet på en mer effektiv tjänstgöring anser emellertid herr Edén vara oskäligt i förhållande till deras löner. Han bortser härvid ifrån att tjänstgöringen bör vara sådan, att den någorlunda fyller människans tid och tager </w:t>
      </w:r>
      <w:r>
        <w:rPr>
          <w:b/>
        </w:rPr>
        <w:t>hennes²</w:t>
      </w:r>
      <w:r>
        <w:rPr>
          <w:b w:val="0"/>
        </w:rPr>
        <w:t xml:space="preserve"> krafter i anspråk. Jag har aldrig kunnat för min del gilla en annan uppfattning, utan jag har alltid hållit på att människorna skola vara ordentligt betalade, men å andra sidan har jag arbetat för och kommer, så länge jag förmår att inverka något på förhållandena i skolorna, att arbeta för förverkligandet av den principen. Skolfolket är i allmänhet illa avlönat, och jag har alltid gjort vad jag kunnat för att skapa en bättre ekonomisk ställning för dem. Men om man icke vill utföra skäligt arbete, så protesterar jag häremot, om jag också skulle få hela svenska skolans folk emot mig och till fiender; och i det avseendet bryr jag mig rakt icke om, vad som säges och argumenteras. ty rätt skall vara rätt. Och det är min absoluta mening, att skolfolket orkar arbeta 4 timmar om dagen i skolan och att det icke är oskäligt begärt att de skola göra det, även om de vid sidan av sitt skolarbete ha en del hemarbete i form av uppsatsrättelse och sådant. När de komma med anspråk i annan riktning, så får det ursäktas, att jag icke kan vara med, utan tycker att det är orätt och ledsamt, att de på det sättet skola förfäkta en oriktig mening. Det är klart, att, om det intrycket blir allmänt bland de bestämmande myndigheterna, riksdagen, stadsfullmäktige o. s. v., att skolfolket icke utför skäligt arbete. bli lärarna lidande i fråga om sina löner, men i samma mån man kan säga, att de ha skäligt arbete, kunna de göra anspråk på att få skäliga löner. På alla</w:t>
        <w:br/>
        <w:br/>
        <w:t>andra områden har man ansett sig kunna utan att sätta till några stor löneregleringskommittéer genomföra en så pass oväsentlig utsträckning av arbetstiden, som den som nu är ifrågasatt.</w:t>
        <w:br/>
        <w:br/>
        <w:t>Vad menar man egentligen när man nu begär en förutsättningslös utredning, huruvida det är skäligt att införa skyldighet att läsa 24—2928 timmar i veckan vid privatskolorna? Hur är det egentligen meningen, att man skall gå till väga vid utförandet av denna utredning? Skall man underkasta människor läkarundersökning, eller vad skall utredningen avse? Frågan är bara: vill man eller vill man icke? För att kunna lämna svar på den frågan, behöver man icke tillgripa någon utredning. På empirisk väg ha vi utrönt, att friska människor kunna arbeta 4 timmar om dagen i skolan utan att överanstränga sig, och det har icke behövts några läkarintyg eller någon utredning för att konstatera den saken. Frågan är helt enkelt: Vill man eller vill man icke? Jag för min del tycker, att man skall göra det. Jag kan möjligen förstå dem, som tycka, att man icke skall göra det, men icke dem, som vilja, att man skall sätta till undersökningskommissioner. Det behövs icke.</w:t>
        <w:br/>
        <w:br/>
        <w:t xml:space="preserve">Så några ord om läsning på nederstadiet. Man har sökt uppleta alla möjliga dåliga motiv, som skulle bestämt mig för att vara med om denna aktion. Så t. ex. har man trott, att jag velat på en smygväg införa skolkommissionens idéer. Jag har ju många gånger ansetts för att vara en mycket suspekt människa. Kanske har man också understundom ansett mig för dum, men så oerhört enfaldig är jag icke, att jag, om jag skulle vilja taga upp en aktion för skolkommissionens förslag på omvägar, skulle angripa problemet från en så periferisk utgångspunkt. Att tro något sådant är att alldeles underskatta min begåvning. Det får jag verkligen säga. Ifall min avsikt varit att söka genomföra skolkommissionens förslag, skulle jag angripit problemet från helt andra utgångspunkter, än dem, som denna fråga skulle kunna lämna. Det enkla sakförhållandet torde framgå av vad jag nu skall framhålla: Här ser man, när man undersöker privatläroverkens förhållanden, att i skola efter skola, mest här i Stockholm, sitta akademiskt bildade </w:t>
      </w:r>
      <w:r>
        <w:rPr>
          <w:b/>
        </w:rPr>
        <w:t>kvinnor¹</w:t>
      </w:r>
      <w:r>
        <w:rPr>
          <w:b w:val="0"/>
        </w:rPr>
        <w:t xml:space="preserve"> och läsa med barn på ett stadium där man lär sig stava och skriva A, B, C. Är det, mina damer och herrar, om ni vilja se nyktert på saken och icke betrakta privatskolorna, som jag vet ofta sker, ur andra synpunkter, någon rim och reson i detta? Jag har den personliga uppfattningen, att det är en särskild undervisningskonst att taga hand om de små barnen och lära dem de första grunderna i att läsa, skriva och räkna, och det är icke alls säkert, att man behöver vare sig vara filosofie magister eller ha genomgått högre lärarinneseminarium för att utföra ett sådant arbete. Jag skall t. o. m. gå så långt, att jag säger, att jag tror, att de små parvlarna må bättre, om de genast de komma in i småskolan bliva omhändertagna av </w:t>
      </w:r>
      <w:r>
        <w:rPr>
          <w:b/>
        </w:rPr>
        <w:t>lärarinnor³</w:t>
      </w:r>
      <w:r>
        <w:rPr>
          <w:b w:val="0"/>
        </w:rPr>
        <w:t xml:space="preserve">, som fått särskild utbildning i att undervisa på nederstadiet och som hela sitt liv riktat in sig på denna del av barnundervisningen, än att få filosofie magistrar att läsa med dem. Jag är verkligen så kättersk, att jag vågar påstå detta. Jag går så långt, att jag säger att Jag tror det är bättre för skolbarn på småskolestadiet att även i folkskolan ha specialutbildade </w:t>
      </w:r>
      <w:r>
        <w:rPr>
          <w:b/>
        </w:rPr>
        <w:t>lärarinnor³</w:t>
      </w:r>
      <w:r>
        <w:rPr>
          <w:b w:val="0"/>
        </w:rPr>
        <w:t xml:space="preserve">, än att ha </w:t>
      </w:r>
      <w:r>
        <w:rPr>
          <w:b/>
        </w:rPr>
        <w:t>lärarinnor³</w:t>
      </w:r>
      <w:r>
        <w:rPr>
          <w:b w:val="0"/>
        </w:rPr>
        <w:t xml:space="preserve">, som utbildat sig för undervisning på ett högre stadium i folkskolan. Jag får uppriktigt säga, fastän jag är en mycket svagt utbildad lärare, att jag icke skulle vilja åtaga mig att bliva småskolelärare och lära barnen de första grunderna på nederstadiet, de första grunderna i läsning och räkning. Och detta därför att jag tycker det skulle vara så oerhört tråkigt att undervisa på det stadiet. Och vad skall då en person, som är så höglärd som en filosofie magister eller en </w:t>
      </w:r>
      <w:r>
        <w:rPr>
          <w:b/>
        </w:rPr>
        <w:t>lärarinna³</w:t>
      </w:r>
      <w:r>
        <w:rPr>
          <w:b w:val="0"/>
        </w:rPr>
        <w:t xml:space="preserve">, utgången från ett enskilt högre lärarinnesminarium eller från ett statens högre lärarinneseminarium, tycka om att undervisa på ett dylikt stadium? Det är missbrukad både mannakraft och </w:t>
      </w:r>
      <w:r>
        <w:rPr>
          <w:b/>
        </w:rPr>
        <w:t>kvinnokraft¹</w:t>
      </w:r>
      <w:r>
        <w:rPr>
          <w:b w:val="0"/>
        </w:rPr>
        <w:t>, om man sätter personer med sådan utbildning att läsa på småskolestadiet. Då vi nu äro med om att avskriva detta system för folkskolor-</w:t>
        <w:br/>
        <w:br/>
        <w:t>na, är det då orimligt, att samma riksdag, som begärt dess avskaffande vid folkjö ae . skolorna, låt vara med vissa övergångsbestämmelser, beslutar att samma prinsd ciper skola tillämpas beträffande privatskolorna? Så enkel är den saken. stats-</w:t>
        <w:br/>
        <w:br/>
        <w:t xml:space="preserve">Jag skulle nog kunna lägga sociala synpunkter på detta. Jag vet många förunderstödda äldrar, som under den tid, jag suttit som ordförande i en folkskolestyrelse, kom- | enskilda mit till mig och klagat över att det icke fanns någon möjlighet för ett folkskolelärvanstaller. barn att komma in vid ett privatläroverk. Privatläroverken ordna det här och var (Forts.) så. att de på det förberedande stadiet taga in fullt ut så många lärjungar, skolan kan taga mot å </w:t>
      </w:r>
      <w:r>
        <w:rPr>
          <w:b/>
        </w:rPr>
        <w:t>flickskolestadiet²</w:t>
      </w:r>
      <w:r>
        <w:rPr>
          <w:b w:val="0"/>
        </w:rPr>
        <w:t xml:space="preserve">. Det finns därför, exempelvis i en stad som Malmö, praktiskt taget ingen möjlighet för en </w:t>
      </w:r>
      <w:r>
        <w:rPr>
          <w:b/>
        </w:rPr>
        <w:t>flicka²</w:t>
      </w:r>
      <w:r>
        <w:rPr>
          <w:b w:val="0"/>
        </w:rPr>
        <w:t xml:space="preserve">, som gått tre år i folkskolan, att komma in i ett privatläroverk. Ty läroverken äro blockerade och det till den grad, att det finnes </w:t>
      </w:r>
      <w:r>
        <w:rPr>
          <w:b/>
        </w:rPr>
        <w:t>mödrar²</w:t>
      </w:r>
      <w:r>
        <w:rPr>
          <w:b w:val="0"/>
        </w:rPr>
        <w:t xml:space="preserve">, som åratal i förväg tinga plats för sina </w:t>
      </w:r>
      <w:r>
        <w:rPr>
          <w:b/>
        </w:rPr>
        <w:t>flickor²</w:t>
      </w:r>
      <w:r>
        <w:rPr>
          <w:b w:val="0"/>
        </w:rPr>
        <w:t xml:space="preserve"> i dessa förberedande klasser. Dessa sidor av problemet skall jag emellertid icke taga närmare upp nu, ty dylika missförhållanden har man lokala möjligheter att komma tillrätta med, och de möjligheterna har man också använt sig av 1 flera städer. I 13 städer, vill jag minnas, ha kommunerna själva avskaffat dessa förberedande klasser, just därför att de växt ut till en ensidig plantskola för de burgnare klassernas barn och utestängt folkskolebarnen från möjligheten att komma in i läroverken.</w:t>
        <w:br/>
        <w:br/>
        <w:t xml:space="preserve">Så kommer jag till en annan sak, som jag också förvånat mig över, nämligen att privatläroverken driva sin agitation osannfärdigt. En intelligent och kunnig människa har yttrat, att man vid privatläroverken gärna önskade sänka terminsavgifterna, men att ett bifall till sammanjämkningsförslaget skulle omöjliggöra en dylik sänkning och även ett så enkelt resonemang, har herr Edén i sitt anförande accepterat såsom riktigt. Han sade något i den vägen: Hur skall det pli möjligt att bringa ned terminsavgifterna, sedan denna reform genomförts? Jag skulle vilja vädja till herr Edéns utomordentliga tankeskärpa och bedja honom att följa mig i ett resonemang som detta: Om en privatskola hade samma antal elever och lika stora inkomster av terminsavgifter som förut, men finge ett mindre antal </w:t>
      </w:r>
      <w:r>
        <w:rPr>
          <w:b/>
        </w:rPr>
        <w:t>lärarinnor³</w:t>
      </w:r>
      <w:r>
        <w:rPr>
          <w:b w:val="0"/>
        </w:rPr>
        <w:t xml:space="preserve"> att avlöna, skulle detta verka försvagande på skolans ekonomi eller skulle det stärka skolans ekonomi? När privatläroverken ha samma inkomster av terminsavgifter, men mindre antal </w:t>
      </w:r>
      <w:r>
        <w:rPr>
          <w:b/>
        </w:rPr>
        <w:t>lärarinnor³</w:t>
      </w:r>
      <w:r>
        <w:rPr>
          <w:b w:val="0"/>
        </w:rPr>
        <w:t>, få dessa skolor givetvis mindre utgifter. Vad är det för trams att komma med i en allvarlig debatt, att säga att, när man vidtager åtgärder, som innebära, att skolornas ekonomi faktiskt blir stärkt, då blir det därigenom omöjligt för skolorna att genomföra en sänkning av terminsavgifterna. Det är ju så, att båda de åtgärder, som äro föreslagna — längre tjänstgöringstid och restriktioner i fråga om uppdelning i parallellklasser — komma att stärka och icke att försvaga skolernas ekonomi och följaktligen även att öka möjligheten att sänka terminsavgifterna.</w:t>
        <w:br/>
        <w:br/>
        <w:t>Jag skall icke taga upp någon polemik mot min utskottskamrat herr Lindskog, emedan han förtvivlat om genomförbarheten av de nu föreslagna bestämmelserna. Jag har mött samma resonemang, som det av herr Lindskog utvecklade, även inom statsutskottet, och jag är mycket ledsen, att jag icke kunnat klargöra för herr Lindskog, att bestämmelserna äro genomförbara. Man borde väl kunna förstå detta, när statsutskottet går in för den linjen, att från och med läsåret 1925—1926 skall man införa 24—928 timmars tjänstgöringstid, men tillika, för att ingen skall behöva avskedas, bestämmer att, om en skola icke kan tillämpa bestämmelserna utan att avskeda personal, får den skolan slippa tillämpa bestämmelserna så länge tills det på naturligt sätt, exempelvis genom avgång från skolan, blir möjligt. Det är en sund tankegång, som ligger till grund för utskottets förslag, och förslaget är genomförbart. Jag kan icke tänka mig mera humana villkor i världen än dem, som uppställts i statsutskottets sammanjämkningsförslag.</w:t>
        <w:br/>
        <w:br/>
        <w:t xml:space="preserve">Man har klandrat utskottet för att utskottet icke gått in för en förutsättningslös utredning. Men vad är det egentligen utskottet begär? Det är två saker: För det första att tjänstgöringstiden skall något ökas, och för det andra att undervisning på nederstadiet skall upphöra. Det är de saker, som här äro före, och hela den kritik, som vid debatten om det ursprungliga utskottsförslaget riktats mot skolöverstyrelsens tabell, kan, såvitt jag förstått rätt, icke rubba en enda siffra i de delar av utredningen, som beröra tjänstgöringstiden och läsningen på nederstadiet. Vad de herrar, och damer också för resten, som uppträtt som motståndare till utskottets förslag, talat om, har varit frågan, huruvida privatläroverkens inkomster och vinster riktigt uppgivits eller icke. Den frågan är ju omöjlig att besvara, förrän privatläroverken bliva tvungna att lämna fram sina räkenskaper. Privatläroverkens inkomster har utskottet emellertid icke rört vid. Vi ha icke tänkt konfiskera deras vinster utan ha i stället velat hjälpa dem att förbättra sin ekonomi på det sätt, som här närmare utvecklats. Det är närmast två saker, som det här gäller: Vi veta precis huru lång tjänstgöringstiden i skolan är. Vi veta, huru många som läsa på nederstadiet, och huru lång tid, de läsa på detta stadium. Trots detta begära förslagets motståndare en förutsättningslös utredning. Vad skulle den utredningen tjäna till? Frågan om tjänstgöringstiden har jag redan berört. Det gäller bara: Vill man eller vill man icke. Och frågan om undervisningen på nederstadiet? Ja, herr Edén och alla som tänka lika med Eder! Den är utredd. Jag tror, jag har 60-—70 centimeter, i hyllängd räknat, med skolutredningar från de tio—femton sista åren. Saken är utredd av lärarelönenämnden, där det även satt representanter för privatläroverken. Den stora skolkommissionen upptager i sitt betänkande också en fullständig utredning i denna fråga. Här finns ingenting att sätta i gång med en utredning om. Även här gäller frågan: Vill man eller vill man icke? Vill man ha kvar dessa skolor som ett slags privilegierade skolor och hindra folkskolebarnen att få tillträde till läroverken? Vill man ha akademiskt bildade </w:t>
      </w:r>
      <w:r>
        <w:rPr>
          <w:b/>
        </w:rPr>
        <w:t>kvinnor¹</w:t>
      </w:r>
      <w:r>
        <w:rPr>
          <w:b w:val="0"/>
        </w:rPr>
        <w:t xml:space="preserve"> för undervisning i </w:t>
      </w:r>
      <w:r>
        <w:rPr>
          <w:b/>
        </w:rPr>
        <w:t>flickskolornas²</w:t>
      </w:r>
      <w:r>
        <w:rPr>
          <w:b w:val="0"/>
        </w:rPr>
        <w:t xml:space="preserve"> småskoleklasser? Det behövs ingen utredning av den saken, ty den kunna vi klara själva.</w:t>
        <w:br/>
        <w:br/>
        <w:t>Herr talman! Jag beklagar att jag så länge nödgats taga kammarens tid i anspråk, men då jag håller på med en liten uppgörelse med några av dem, som ljugit, skall jag även säga några ord i anledning av ett anförande, som hållits utanför kammaren i denna fråga. Inom parentes vill jag nämna, att jag, då jag talar om »dem som ljugit» icke alls tänker på några kamrater här i kammaren. De personer jag syftar på, tillhöra icke kammaren. Dock är det tyvärr så, att de osannfärdigheter, som utomstående personer kolporterat ut, blivit trodda och upprepade på sina håll även här i kammaren. När jag nu håller på med att gå till rätta med mina motståndare, skulle jag vilja säga några ord i anledning av ett mycket uppseendeväckande och uppmärksammat tal, som hållits av en ledamot av riksdagen i denna sak. Jag gör det icke för min egen skull, ty jag bryr mig ej om vad allmänheten eller tidningarna tycka om mig, men jag tager upp saken, därför att talet i fråga innebär ett angrepp på en av mig högt skattad och aktad kamrat i statsutskottet och för övrigt på hela statsutskottet som sådant. Av en riksdagsledamot har i pressen släppts ut en historia om att detta utskottsbetänkandes genesis skulle varit den, att det skulle kohandlats mellan mig och biskop Bergqvist, alltså mellan ordföranden och vice ordföranden på avdelningen, han skulle ha fått en kyrka i Norrbotten, och jag skulle fått igenom min mening i fråga om privatläroverken. Denna i och för sig något enfaldiga berättelse — ty det är ju att tillmäta både biskopen och mig alltför litet förstånd att tro, att vi skulle givit oss in på något sådant — har blivit trodd och gjord till underlag för ett anförande, i vilket talats om »kohandelsparlamentarism»&gt; och om »översteprästen i kohandelsparlamentet».</w:t>
        <w:br/>
        <w:br/>
        <w:t>Jag vill med anledning härav säga, att det icke finnes den allra blekaste aning av sanning i den historien. Detta kan för övrigt bestyrkas av ledamöter av andra partier. Privatskolefrågan har aldrig inom statsutskottets andra avdelning varit föremål för ens den allra obetydligaste kompromiss. Alla ha vi från början, sedan vi tagit del av utredningsmaterialet, varit eniga om, att det på ifrågavarande område icke kunde få fortgå som hittills. Det enda man diskuterat om och avgjort på ett senare stadium än alla andra frågor på 8:de huvudtiteln, har varit detaljfrågor rörande bestämmelser för privatläroverken. Det är ju, som var och en som tillhört ett utskott vet, klart, att man diskuterar fram och tillbaka och väger skäl och motskäl, tills man tror sig ha kommit till klarhet om, vad som är riktigt. I allmänhet har inom statsutskottets andra avdelning icke i denna fråga förelegat några större motsättningar, ty herr andre vice talmannen och biskop Bergqvist och alla andra ha vi varit fullständigt överens om att det av utskottet rörande privatläroverken framlagda förslaget varit sakligt berättigat. Jag tycker, att man av en ledamot av riksdagen borde kunna kräva, att han icke, på sätt skett, beljuger och svärtar ned sina medmänniskor och riksdagen.</w:t>
        <w:br/>
        <w:br/>
        <w:t>I statsutskottet är man tvungen att förbehålla sig en viss rätt att modifiera sin ståndpunkt i olika frågor. Det finns ingen möjlighet att vid behandlingen av de första punkterna av en stor huvudtitel, sådan som 8:de huvudtiteln, inom vilken vi, efter vad jag vill minnas, haft 300 anslagspunkter och 70 motioner att behandla, veta, hur man kan komma att ställa sig, när huvudtitelns behandling slutförts, därför att, innan man bestämmer sig, måste man ha en fullständig överblick över hela huvudtiteln. Detta förhållande har gjort, att under hela den långa tid, under vilken 8:de huvudtiteln behandlats, det varit en överenskommen sak, att alla beslut vore s. k. »arbetsbeslut», d. v. s. blott vore av preliminär natur, och att ingen behövde intaga någon bestämd ståndpunkt i någon fråga, förrän hela huvudtiteln vore färdig och man kunde beräkna vad olika förslag kostade. Innan någon ledamot i statsutskottets andra avdelning intog definitiv ståndpunkt i en enda fråga, hade inom utskottet företagits en detaljerad uträkning, avseende alla anslagspunkter. Då denna uträkning förelåg färdig, inträffade det — det hände mig lika väl som andra ledamöter av utskottet — att man kunde bliva tvungen att resonera som så: Hur gärna jag än skulle vilja taga med det eller det, kan jag det icke, ty om jag gjorde det, skulle huvudtiteln springa upp med hundratusentals kronor. Så ha vi måst hålla frågorna öppna, tills vi fått en total översikt över huvudtiteln. Efter att hava fått en dylik överblick, ha vi blivit tvungna släppa saker, som vi skulle velat taga med. I fråga om andra anslag, rörande vilka vi varit tveksamma, ha vi åter vid slutbehandlingen kunnat säga oss, att budgeten tål vid att belastas med det eller det anslaget. Hela hemligheten med den mycket berömda kohandeln i statsutskottet är, att vi ha att göra med flera hundra anslagspunkter och att vårt yttersta ståndpunktstagande måste bestämmas av budgetära hänsyn. Jag skulle önska, att de personer i pressen, som vid många tillfällen om arbetet i riksdagen yttrat sig på sätt, jag antytt. finge klart för sig, att det icke är lika enkelt att behandla en huvudtitel, som tager tre månader från det man börjar och tills man slutar behandlingen av densamma, som att på en tidningsredaktion sitta och skriva ihop en hel- eller halvsann ledare.</w:t>
        <w:br/>
        <w:br/>
        <w:t>Herr talman! Jag skall, efter dessa förklaringar, bedja att få vidhålla mitt yrkande.</w:t>
      </w:r>
    </w:p>
    <w:p>
      <w:pPr>
        <w:pStyle w:val="Heading2"/>
      </w:pPr>
      <w:r>
        <w:t>4. Per Pehrsson (Nationella framstegspartiet, man)</w:t>
      </w:r>
    </w:p>
    <w:p>
      <w:r>
        <w:rPr>
          <w:b w:val="0"/>
        </w:rPr>
        <w:t>Herr talman! De allra värsta missdådare i detta land ha anspråk på att icke dömas utan laga rannsakning och att bli hörda, innan dom faller. Det förefaller sig, som om man knappast unnade privatläroverken och deras lärare samma rätt, men enligt mitt förmenande ha de väl ändock rätt att behandlas åtminstone lika hänsynsfullt som missdådare och förbrytare, med vilka de hart när jämställas! Det synes mig, som om den förutsättningslösa utredning, som här begärts, skulle vara den helt naturliga analogien till en sådan rannsakning, som den, jag nyss talade om.</w:t>
        <w:br/>
        <w:br/>
        <w:t>Herr Rydén har i dag avgivit ett bragelöfte att taga hand om »det där sällskapet» längre fram. Det var ju ett löfte, som jag icke kan underlåta att understryka, i all synnerhet som det synes mig, som om herr Rydén har sökt på ett synnerligen olyckligt och olämpligt sätt att taga hand också om »det här sällskapet», som i dag har att avgöra denna fråga.</w:t>
        <w:br/>
        <w:br/>
        <w:t>Jag skall be att i anslutning till vad här har yttrats av herr Rydér och kanske ännu mera i anledning av herr Bengtssons i Norup anförande få göra några randanmärkningar.</w:t>
        <w:br/>
        <w:br/>
        <w:t xml:space="preserve">Herr Rydéns hela argumentering var lagd så, att här skulle frågan först och sist, ja, kanske så gott som uteslutande, gälla </w:t>
      </w:r>
      <w:r>
        <w:rPr>
          <w:b/>
        </w:rPr>
        <w:t>lärarinnornas³</w:t>
      </w:r>
      <w:r>
        <w:rPr>
          <w:b w:val="0"/>
        </w:rPr>
        <w:t xml:space="preserve"> tjänstgöringstid. När herr Rydén talar om tjänstgöringstiden för </w:t>
      </w:r>
      <w:r>
        <w:rPr>
          <w:b/>
        </w:rPr>
        <w:t>lärarinnorna³</w:t>
      </w:r>
      <w:r>
        <w:rPr>
          <w:b w:val="0"/>
        </w:rPr>
        <w:t xml:space="preserve"> i de privata skolorna, så anser han den frågan vara klart utredd genom den så kallade utredning, som har åvägabragts av k. överstyrelsen och på vilken statsutskottet stött sig. Lika ovederhäftig som denna utredning är på andra punkter, lika ovederhäftig är den beträffande den kolumn, som gäller </w:t>
      </w:r>
      <w:r>
        <w:rPr>
          <w:b/>
        </w:rPr>
        <w:t>lärarinnornas³</w:t>
      </w:r>
      <w:r>
        <w:rPr>
          <w:b w:val="0"/>
        </w:rPr>
        <w:t xml:space="preserve"> tjänstgöring. I denna kolumn finnes åtskilligt intaget, som egentligen skulle ha särskilts. Så t. ex. har föreståndarinnornas minskade arbetstid också blivit inrymd i denna kolumn. Dessutom är att märka, att </w:t>
      </w:r>
      <w:r>
        <w:rPr>
          <w:b/>
        </w:rPr>
        <w:t>lärarinnornas³</w:t>
      </w:r>
      <w:r>
        <w:rPr>
          <w:b w:val="0"/>
        </w:rPr>
        <w:t xml:space="preserve"> tjänstgöring är lagd på en helt annan bog, när det gäller dessa </w:t>
      </w:r>
      <w:r>
        <w:rPr>
          <w:b/>
        </w:rPr>
        <w:t>flickskolor²</w:t>
      </w:r>
      <w:r>
        <w:rPr>
          <w:b w:val="0"/>
        </w:rPr>
        <w:t>, mot vad fallet är beträffande andra skolor. Var och en, som har kännedom om dessa förhållanden, vet mer än väl, att det förhåller sig så, som jag säger. Man kan icke räkna timantal så mekaniskt som herr Rydén gjort. Är det verkligen riksdagen värdigt att låta en utredning av den art, som här blivit framlagd, ligga till grund för ett beslut? Om en bolagsstyrelse skulle i en bolagsstämma lägga fram en beräkning, enligt vilken bolagsstämman skulle fatta ett beslut av ekonomisk innebörd, och denna beräkning skulle visa sig vara till den grad ovederhäftig som här är fallet, så är jag alldeles övertygad om, att det ingalunda skulle gå denna bolagsstyrelse väl. Vi ha skäl att fordra, att den svenska riksdagen skall ha en verkligt vederhäftig utredning, innan den vidtar en sådan åtgärd, som nu är ifrågasatt.</w:t>
        <w:br/>
        <w:br/>
        <w:t>Herr Jonsson i Eskilstuna har ju så klart som möjligt lagt fram för oss innebörden av detta utlåtande. Det är vad han kallar den sociala synpunkten, vilken även ganska starkt markerades av herr Rydén. Herr Bengtsson i Norup har visserligen själv förklarat, att här var det icke detta det gällde, det var icke fråga om ett förarbete för den skolreform, som herr Rydén hoppas få genomförd. Här står således yttrande mot yttrande.</w:t>
        <w:br/>
        <w:br/>
        <w:t>Herr Rydén trodde, att vi underskattat hans begåvning. Nej, sannerligen icke, men just därför att vi icke underskattat hans begåvning eller övriga egenskaper, är det för oss ganska klart, att när han nu söker slå en bresch i det nuvarande systemet, så är det utan tvivel därför, att han vill ha vissa principer fastslagna, som sedermera skulle bli till nytta för honom, då han själv eller någon annan skall slå igenom denna reform på samma sätt, som han i dag söker slå igenom detta sammanjämkningsförslag med dess principiella innebörd.</w:t>
        <w:br/>
        <w:br/>
        <w:t>Herr Rydén talar om, att det har gjorts lögnaktiga framställningar ifrån »det där sällskapet», som han kallade privatläroverkens ledande personer.</w:t>
        <w:br/>
        <w:br/>
        <w:t>Skulle icke bara ett uttryck av denna art kunna varna kammaren för att följa herr Rydén, som anser sig behöva taga till så skarpa personliga utfall mot personer, som med skäl kunde förvänta att bli behandlade åtminstone som motståndare, de där ha rätt att försvara sig. Redan detta sätt att gå till väga borde ha ryckt undan grunden för den argumentering, som presterats av herr Rydén i dag. För övrigt har kammaren ju icke att taga hänsyn till de mer eller mindre olyckliga uttryck, som kunna ha fällts i vissa tidningsorgan. Kan det verkligen vara riktigt lämpligt att i kammaren polemisera mot tidningarnas uttalanden? Intet parti torde väl alla gånger vilja stå för sina tidningars uppfattning och uttalanden.</w:t>
        <w:br/>
        <w:br/>
        <w:t xml:space="preserve">Jag kan icke underlåta att visa, huru litet statsutskottets betrodde män i själva verket varit inne i själva den sak, som detta sammanjämkningsförslag berör. Jag satt här och åhörde med stor förvåning herr Bengtssons i Norup anförande. Han yttrade, att det här gällde att favorisera en läroanstalt på de andras bekostnad. Ha herrarna betänkt vilket ovederhäftigt tal detta är, som dock fått bli en grundval för herr Rydéns och, såvitt man förstår, alla hans meningsfränders argumentation? Dessa enskilda läroverk få Ju sitt grundbelopp oberoende av sin storlek, så att Ju större de äro — i Göteborg finnes ett, som är tre gånger så stort som ett vanligt läroverk — desto mindre blir läroverkets andel av statsbidraget, räknat efter vad som belöper på varje lärjunge. Till de kommunala mellanskolorna betalas i statsbidrag 11,200 kronor för varje skola och sedan 2,800 kronor för varje parallellklass, men till </w:t>
      </w:r>
      <w:r>
        <w:rPr>
          <w:b/>
        </w:rPr>
        <w:t>flickskolorna²</w:t>
      </w:r>
      <w:r>
        <w:rPr>
          <w:b w:val="0"/>
        </w:rPr>
        <w:t xml:space="preserve"> få vi icke ett öres statsbidrag till parallellklasserna. Och vart tro herrarna de pengar taga vägen, som komma in genom terminsavgifterna? 'Tro herrarna de gå till några företagare, som satt igång dessa skolor? Nej, de gå till bestridande av </w:t>
      </w:r>
      <w:r>
        <w:rPr>
          <w:b/>
        </w:rPr>
        <w:t>lärarinnornas³</w:t>
      </w:r>
      <w:r>
        <w:rPr>
          <w:b w:val="0"/>
        </w:rPr>
        <w:t xml:space="preserve"> avlöning och till åtskilligt annat, ehuru den s. k. utredningen alldeles förtiger detta. Det är således icke fråga om att favorisera en läroanstalt, som har — och detta har erkänts vara ett statsintresse — under gångna år med ett jämförelsevis ganska litet statsbidrag bestritt undervisningen i de högre </w:t>
      </w:r>
      <w:r>
        <w:rPr>
          <w:b/>
        </w:rPr>
        <w:t>kvinnliga¹</w:t>
      </w:r>
      <w:r>
        <w:rPr>
          <w:b w:val="0"/>
        </w:rPr>
        <w:t xml:space="preserve"> läroanstalterna. Om wi vilja jämföra vad dessa barn kostat staten med vad de barn kostat, som undervisas 1 statsskolorna, så skall det visa sig, att kostnaderna för de förra varit betydligt mindre. Och för övrigt, hör det icke till en utredning, att vi få klarhet även i denna sak?</w:t>
        <w:br/>
        <w:br/>
        <w:t>Herr Bengtsson i Norup talade om likhet inför lagen och trodde icke att det fanns någon sådan i fråga om kontrollen över de enskilda skolorna. Han sade, att de vilja hädanefter »fritt arbeta såsom hittills utan någon kontroll». Jag vill hänvisa herr Bengtsson i N orup till stadgan om de enskilda läroanstalterna, av vilken det förvisso skall framgå, att dessa skolor icke stå utan kontroll; här har ju för övrigt föreslagits även av reservanterna, att denna kontroll skall utvidgas.</w:t>
        <w:br/>
        <w:br/>
        <w:t>Herr Rydén talade vidare om — och han gjorde det med mycket stora ord — att han alltid hållit på ordentlig betalning till lärarpersonalen och att denna betalning skulle stå i proportion till arbetet. Men när det sedan gällde att föra ut denna proportion, kunde jag icke höra, att herr Rydén med ett enda ord angav, att han ville ställa vare sig lönen i förhållande till arbetet eller arbetet i förhållande till lönen, utan det var fråga om, att arbetet skulle utföras efter en löneberäkning och sedan skulle lönerna utgå efter en annan beräkning av arbetet.</w:t>
        <w:br/>
        <w:br/>
        <w:t>Jag vill säga ytterligare ett ord med anledning av ett uttalande av herr Rydén — det kan ju hända, att det kommer att bemötas av en annan talare, eftersom det var till honom det riktats. Herr Rydén hade stor omsorg om dessa våra skolor och ville »hjälpa» dem. Det hade sagts, att de icke kunde sänka terminsavgifterna om utskottets beslut bleve riksdagens, och herr Rydén förklarade nu, att detta var »trams» — ett underligt ord i en allvarlig debatt!</w:t>
        <w:br/>
        <w:br/>
        <w:t xml:space="preserve">Jag vill påpeka, att den princip herr Rydén vill fastslå, nämligen om proportion mellan löner och undervisning, förutsätter, att vi om de få längre arbetstid måste giva våra </w:t>
      </w:r>
      <w:r>
        <w:rPr>
          <w:b/>
        </w:rPr>
        <w:t>lärarinnor³</w:t>
      </w:r>
      <w:r>
        <w:rPr>
          <w:b w:val="0"/>
        </w:rPr>
        <w:t xml:space="preserve"> högre ersättning, vilket vi också gärna vilja göra om det vore oss möjligt. Dessutom ha vi dessa timlärare, som vi av pedagogiska skäl ej kunna undvara, att avlöna. Få vi intet statsbidrag till de senare och skola höja lönerna till samma nivå som i statsläroverken, var skola vi ta medel därtill utom genom terminsavgifterna? Det är sålunda långt ifrån »trams», när vi säga, att det är otänkbart att under dessa förhållanden sänka terminsavgifterna. Det förhåller sig fastmer så, att sådant tal måste vara beroende på okunnighet om saken, vilket jag vill hoppas, eller av någon annan anledning.</w:t>
        <w:br/>
        <w:br/>
        <w:t>Herr Bengtsson i Norup hade också ett eget underligt förslag, som jag ber att få stryka under. Det förslaget visar verkligen en sådan brist på insikter på detta område, att jag får säga, att äro statsutskottets majoritets insikter i frågan icke större, då är det sannerligen beklagligt. Här säger herr Bengtsson: Kära, varför klagar Ni över ekonomien? Det är ju bara att teckna nya aktier, så ha ni pengar till avlöningar! Jag avstår från att karakterisera ett sådant yttrande, som ligger så totalt borta från allt vad erfarenhet och verklighet vill säga. Här ha genom aktier, som icke givit någon utdelning, och genom donationer m. m. upprättats skolor. Var taga pengar till att ersätta vad som skulle förloras genom den nya anordningen? Skaffa nya donationer bara! Det var en högst underlig, för att icke säga underbar, uppfattning, som herr Bengtsson i Norup nu hade.</w:t>
        <w:br/>
        <w:br/>
        <w:t>Det synes mig, herr talman, som skulle det verkligen finnas fullgoda skäl, och detta icke minst på grund av den motivering, som från olika synpunkter framlagts här i dag, för att man verkligen finge en utredning i denna fråga. Och är det så, att herr Rydén icke vill ha dessa sina principer fastslagna här med våld, så vore det väl underligt, om han icke kunde gå med på en förutsättningslös utredning. Ty han må väl vara viss om, att hans sak är så stark, att den tål vid att synas i sömmarna. Eller är det kanske meningen att taga hand om »detta sällskap» redan från början, såsom det tydligen är meningen att göra i fortsättningen?</w:t>
        <w:br/>
        <w:br/>
        <w:t>Herr talman! Jag yrkar avslag på sammanjämkningsförslaget.</w:t>
      </w:r>
    </w:p>
    <w:p>
      <w:pPr>
        <w:pStyle w:val="Heading2"/>
      </w:pPr>
      <w:r>
        <w:t>5. Arvid Lindman (Högerns riksdagsgrupp, man)</w:t>
      </w:r>
    </w:p>
    <w:p>
      <w:r>
        <w:rPr>
          <w:b w:val="0"/>
        </w:rPr>
        <w:t>Herr talman! Jag skall icke säga många ord ytterligare i denna debatt.</w:t>
        <w:br/>
        <w:br/>
        <w:t>Eerr Rydén uttalade i sitt långa anförande, att här behövdes icke någon utredning. Här är bara fråga, om man vill eller icke vill. Han ville ha det på det sätt han angivit, men vad vi vilja, som intaga en annan ståndpunkt, det är att få en opartisk utredning, ty vi kunna icke bara gå på den utredning, som är gjord av herr Rydén i statsutskottet.</w:t>
        <w:br/>
        <w:br/>
        <w:t>Vi ha här under debatten fått höra av en ledamot på samma avdelning i statsutskottet, som herr Rydén tillhör, nämligen herr Bengtsson i Norup, att statsutskottets första betänkande i frågan var, såsom han erkände i sitt anförande, väl bryskt. Vi ha alltså fått bekräftat genom herr Bengtssons i Norup erkännande, att vi hade rätt förra gången, då vi påstodo, att statsutskottet skjutit över målet. Frågan är då, om statsutskottet har rätt nu vid detta tillfälle.</w:t>
        <w:br/>
        <w:br/>
        <w:t>Herr Bengtsson i Norup har sagt, att man försökt att få bort bristerna, som vidlådde det förra betänkandet. Jag tror nog, att herr Bengtsson i Norup tycker, att dessa brister nu äro borta, men vi andra äro icke riktigt tillfredsställda med detta sammanjämkningsförslag, utan vi vilja, att den utredning, som skall göras, göres förutsättningslös.</w:t>
        <w:br/>
        <w:br/>
        <w:t>Herr Rydén talar om, att här skulle göras en stor, väldig utredning. Här . Ang. är inte fråga om att resonera, menade ham, utan bara att bestämma sig. Men, pöneriTlägg åt. herr Rydén, här är icke fråga om någon stor utredning. Vad vi vilja är att stats den sakkunniga myndigheten, skolöverstyrelsen, skall få tillfälle att uttala understödda sig om det förslag, statsutskottet här kommit med, är lämpligt eller om det RR mot detta förslag kan göras några berättigade invändningar. Det synes mig, eg ter att en sådan utredning skulle vara så mycket mer påkallad efter det yttrande (Forts) herr Rydén nyss hade.</w:t>
        <w:br/>
        <w:br/>
        <w:t>Herr Rydén står här och polemiserar mot en massa tidningars uttalanden, mot Svenska Morgonbladet och Dagens Nyheter och mot de personer, som uttalat sig i dessa tidningar. Då frågar jag: Vore det icke bättre att låta dessa personer uttala sig under ansvar till den myndighet, som skall göra utredningen, och att riksdagen därefter, sedan dessa personers uttalanden blivit prövade, får fatta beslut, i stället för att vi här i andra kammaren skola behöva taga befattning med tidningspolemik? Är det icke bättre att rikta polemiken mot den verkliga utredningen och de uttalanden, som av dessa personer göras under ansvar och med kännedom om att det icke bara gäller tidningsuttalanden, utan att deras inlägg komma att behandlas inför vederbörligt forum och sedermera inför riksdagen?</w:t>
        <w:br/>
        <w:br/>
        <w:t>När herr Rydén söker förringa betydelsen av vad som nu skall träda i kraft och uppräknar två saker, som det gäller att fatta ståndpunkt till, så får jag säga, att man fattar väl icke bara ståndpunkt till statsutskottets kläm utan även till dess motivering. För så vitt icke herr Rydén yrkar bifall till och riksdagen bifaller utskottets hemställan med uteslutande av dess motivering, kommer ju beslutet att innefatta även det som står i motiveringen, och det är därför vilseledande att säga, att man bara beslutar i den och den punkten.</w:t>
        <w:br/>
        <w:br/>
        <w:t>Ty vad vi besluta är naturligtvis också, att den utredning, som skall ske, skall taga hänsyn till vad statsutskottet sagt i sin motivering, om nu riksdagen biträder utskottets utlåtande i dess helhet.</w:t>
        <w:br/>
        <w:br/>
        <w:t>I herr Rydéns uttalande, att det skall vara full tjänstgöring och god betalning åt lärarna, kan jag naturligtvis instämma med honom, men jag vill påpeka något, som icke uttalats av honom, fast det sades i debatten vid förra tillfället, nämligen att full tjänstgöring och god lön böra förutsätta lika lön för lika tjänstgöring. Så är dock icke fallet. När man jämför dessa skolor med de kommunala mellanskolorna, visar det sig, att lönen i de senare i första lönegraden överstiger de löner det nu är fråga om med i normala fall 300 kronor. Därtill kommer ytterligare förmånen av fri bostad jämte bränsle, vilken förmån kan beräknas till 350 kronor, i Stockholm till och med till 1,725 kronor.</w:t>
        <w:br/>
        <w:br/>
        <w:t>Jag vill ha dessa skäl för olikhet klargjorda genom en förutsättningslös utredning.</w:t>
        <w:br/>
        <w:br/>
        <w:t>Herr Rydén säger vidare, att här är bara fråga om att en lärarkår vill komma undan arbete så mycket som möjligt; man vill få ned arbetstiden till det minsta möjliga. Jag vet icke, på vilken erfarenhet herr Rydén grundar sin uppfattning i det fallet. Min erfarenhet av ämbetsmännen i allmänhet är den, att det visserligen kan finnas en eller annan individ, som resonerar på det sättet, men att det finnes en stor mängd, vilka till följd av sin pliktoch ambitionskänsla alls icke behöva denna påfösare, som enligt herr Rydéns mening skulle vara erforderlig. Det är icke alls meningen att komma ifrån med det minsta möjliga, och som bevis härpå kan jag nämna, att en hel mängd lärare utan ersättning giva privatlektioner åt sina elever för att söka hjälpa dem, som eljest icke skulle kunna följa med.</w:t>
        <w:br/>
        <w:br/>
        <w:t>Till sist vill jag instämma med herr Rydén i en sak, och det är det, att jag vill heller icke vara småskollärare.</w:t>
      </w:r>
    </w:p>
    <w:p>
      <w:pPr>
        <w:pStyle w:val="Heading2"/>
      </w:pPr>
      <w:r>
        <w:t>6. Nils Eden (Liberala riksdagspartiet, man)</w:t>
      </w:r>
    </w:p>
    <w:p>
      <w:r>
        <w:rPr>
          <w:b w:val="0"/>
        </w:rPr>
        <w:t>Herr talman! Jag såg mig nödsakad att begära ordet egentligen med anledning av herr Jonssons i Eskilstuna anförande, men sedan dess har en hel del yttranden blivit fällda även av andra talare, bland annat av herr Rydén, vilka jag finner mig åtminstone till någon del böra bemöta.</w:t>
        <w:br/>
        <w:br/>
        <w:t>Herr Rydén började sitt anförande med en filippik mot dem, som i denna sak excellerat i »osanningar», ja, han använde till och med ordet »lögner». Jag tar för alldeles givet, att dessa mer än starka uttryck i varje fall icke voro applicerade på någon talare i denna kammare eller på mig, ehuru de fälldes i sådant sammanhang, att det kunde leda till någon misstanke i den vägen. Över huvud inlåter jag mig icke på olika metoder att karakterisera inlägg i debatterna, vare sig inom kammaren eller i pressen. Men nog skulle Jag tro, att det vore klokare att icke taga till på det sättet i en sak av denna art. Det kan annars hända, att man från andra sidan skulle draga fram yttranden, som i minst lika hög grad äro förtjänta av samma karakteristik, yttranden, som förekommit på herr Rydéns sida.</w:t>
        <w:br/>
        <w:br/>
        <w:t xml:space="preserve">Vad som i varje fall, uppenbart och direkt, var riktat mot mig, var den anmärkning herr Rydén framställde mot att jag skulle, som hans ord föllo sig, »haft djärvheten» att taga upp frågan om </w:t>
      </w:r>
      <w:r>
        <w:rPr>
          <w:b/>
        </w:rPr>
        <w:t>lärarinnornas³</w:t>
      </w:r>
      <w:r>
        <w:rPr>
          <w:b w:val="0"/>
        </w:rPr>
        <w:t xml:space="preserve"> tjänstgöringstid i sammanhang med deras löner. Ja, tänk, att så djärv är jag, och jag frågar icke heller herr Rydén om lov till det.</w:t>
        <w:br/>
        <w:br/>
        <w:t xml:space="preserve">Saken är först och främst den, att när jag omnämnde denna sida av frågan, talade jag icke endast om utskottets förslag för åren 1924—1925, utan jag syftade också på utskottets slutförslag, efter därpå följande läsårs ingång, sålunda det slutförslag, som utmynnar i 24—28 timmars tjänstgöringstid. Och om detta vågar jag fortfarande bestämt hävda, att det är orimligt och orättfärdigt att ovillkorligt fordra en tjänstgöring av denna omfattning för de löner, som nu, normalt, gå ut i </w:t>
      </w:r>
      <w:r>
        <w:rPr>
          <w:b/>
        </w:rPr>
        <w:t>flickskolorna²</w:t>
      </w:r>
      <w:r>
        <w:rPr>
          <w:b w:val="0"/>
        </w:rPr>
        <w:t>. Vad angår den tjänstgöringstid, som utskottet vill ha genomförd från och med hösten 1924, en tjänstgöringstid, som enligt utskottet är bestämd så, att den »icke skall understiga» 22—26 timmar 1 veckan, anförde herr Rydén, att jag där skulle ha förbigått — jag tror att jag även därför fick en ordentlig avstraffning — att dessa bestämmelser redan nu finnas. Förlåt, jag har ingalunda förbisett, vilka bestämmelser som nu finnas, men jag kanske får fästa uppmärksamheten på att bestämmelserna, som det uttryckligen står även i statsutskottets utlåtande, nu lyda så här: »Med full tjänstgöring förstås tjänstgöring till ungefärligen den omfattning, som åligger ämneslärarinna vid allmänt läroverk.&gt; Här är timantalet icke så preciserat, som utskottet nu har gjort det. Det finnes för närvarande en, tydligen avsiktlig, latitud. Herr Rydén har påstått, att man missbrukat den latituden. Om det skall jag inte nu yttra mig, men jag tror inte det finnes några skäl för herr Rydén att, trots den eminenta sakkunskap, som han besitter, på något vis underkänna möjligheten för annan ledamot av riksdagen att också något så när taga reda på papperen i den här saken.</w:t>
        <w:br/>
        <w:br/>
        <w:t xml:space="preserve">Sedan kom herr Rydén fram till att det var en orimlig farhåga, som jag hyste, när jag befarade, att utskottets förslag skulle lända till ytterligare en fara för skolornas ekonomi. Även där fingo vi till livs ett sådant där litet klatschord, som jag med glatt leende kände igen från föregående förtroliga meningsutbyten med herr Rydén. Herr Rydén förklarade, att det var bara »trams». Förlåt, det är inte bara »trams». Många gånger förut, när vi resonerat, ha de synpunkter, som en annan person framfört för min ärade vän, till en början varit »trams» därför att de inte fallit honom i smaken — men sedan även av honom fått vederbörligen beaktas. Svagheten i herr Rydéns resonemang är ju uppenbarligen den, att han utgår därifrån, att i samma ögonblick som fordran på tjänstgöringstid för varje </w:t>
      </w:r>
      <w:r>
        <w:rPr>
          <w:b/>
        </w:rPr>
        <w:t>lärarinna³</w:t>
      </w:r>
      <w:r>
        <w:rPr>
          <w:b w:val="0"/>
        </w:rPr>
        <w:t xml:space="preserve"> ökas, i samma ögonblick</w:t>
        <w:br/>
        <w:br/>
        <w:t>sjunka skolans utgifter till lärarnas avlöning. Har herr Rydén då tänkt på följande förhållanden? För det första, att det icke längre skall bliva möjligt att, när det gäller att erhålla statsbidrag, även inräkna tjänstgörimgstiden för undervisningen på de förberedande stadierna. Jag skall strax be att få återkomma till denna sak i annat sammanhang, men framhåller nu, att det är uppenbart, att den omständigheten, att de timmar, som iäro anslagna för undervisningen i »småklasserna» ej få medräknas för erhållande av statsbidrag, kommer att föranleda, att alla lärare på detta stadium måste avlönas av skolan ensam, något som kan bli en ganska betydande utgiftsökning. Har herr Rydén vidare tänkt på, att detta förslag kan vålla, att ett läroverk ser sig nödsakat att avskeda en hel del timlärare för att kunna få tjänstgöringstiden för ordinarie lärare att räcka till för erhållande av statsbidrag, och att naturligtvis då den för den högre undervisningen fordrade kvalificerade lärarestammen måste utfyllas med dyrare ordinarie arbetskraft. Det finnes flera sådana omständigheter, som göra, att jag lugnt vidhåller mitt uttalande, att det icke är en god överensstämmelse mellan å ena sidan statsutskottets krav på att terminsavgifterna skola om möjligt nedsättas och å andra sidan statsutskottets politik att faktiskt förminska bidragen till de läroverk, på vilka kravet ställes.</w:t>
        <w:br/>
        <w:br/>
        <w:t xml:space="preserve">Till sist, herr talman, några ord om den sak, som tvingade mig att besvära kammaren på nytt. Det var en punkt, som särskilt berördes av herr Jonsson i Eskilstuna, och som sedan också herr Rydén tagit upp, nämligen frågan om möjligheten för resp. </w:t>
      </w:r>
      <w:r>
        <w:rPr>
          <w:b/>
        </w:rPr>
        <w:t>flickskolor²</w:t>
      </w:r>
      <w:r>
        <w:rPr>
          <w:b w:val="0"/>
        </w:rPr>
        <w:t xml:space="preserve"> att låta en kvalificerad ämneslärarinna tjänstgöra på förberedande stadier och dock få räkna in dessa timmar för rätt till statsbidrag.</w:t>
        <w:br/>
        <w:br/>
        <w:t>Herr Rydén har nu i denna sak först och främst uttalat den meningen, att han inte kunde finna, att det var lämpligt att förena en tjänstgöring på mellanstadiet med en tjänstgöring på ett förberedande stadium. Själv undanbad han sig att på något vis behöva vara med i någon undervisning av småbarn i läsning, skrivning och räkning o. s. v. Jag kan ju i förbigående få omnämna, att jag en gång kände en av Sveriges förnämsta matematikpedagoger — jag kan för resten gärna nämna hans namn, det var lektor Karl Petter Nordlund. Han var alltid och icke minst efter en lång lärarerfarenhet i högsta grad intresserad av undervisningen på det lägre stadiet, och jag minns, huru han på gamla dagar sysslade med sådan undervisning, emedan han ansåg, att de pedagogiska rön, som där voro att vinna, voro av grundläggande betydelse för uppfattningen av hans ämne. En dylik åskådning träffar man fortfarande här och där på sina håll. Kanske jag t. o. m. får påminna om, att en så framstående pedagogisk auktoritet — ja, jag menar allvar —, som herr Rydén själv vid den förra debatten i denna fråga här i kammaren enligt kammarens justerade protokoll yttrade: »Jag vill inte bestrida, att det finnes vissa pedagogiska skäl, som kunna tala för en sådan anordning»; — nämligen att högt utbildade lärare delvis undervisa även på det lägsta stadiet. Jag vet inte riktigt, vilken jag skall tro på. herr Rydén från onsdagen den 9 april eller herr Rydén från denna dag. Jag föredrager emellertid den förstnämnde — liksom jag överhuvud taget med hänsyn till denna fråga föredrager att tänka på herr Rydén ju längre bort dess bättre från den nuvarande tidpunkten.</w:t>
        <w:br/>
        <w:br/>
        <w:t>Herr Rydén har vidare sagt, att det skulle vara orimligt att låta denna möjlighet, nämligen att kvalificerad ämneslärarinna får tjänstgöra jämväl på det lägre stadiet, alltjämt kvarstå, då man nu har gått i författning om, att de kvalificerade folkskolelärarinnorna så småningom skola avkopplas från undervisningen i småklasserna vid Stockholms folkskolor. Tillåt mig att fråga: varför kan man inte i denna del bevilja privatläroverken samma förmån, som man med skäl har ansett sig böra bevilja Stockholms folkskolor, nämligen att övergången</w:t>
        <w:br/>
        <w:br/>
        <w:t xml:space="preserve">skall ske så småningom, i den mån de nu anställda lärarkrafterna försvinna? Herr Rydén säger härom, att skälet är, att i folkskolorna här i Stockholm har man ingen möjlighet att avskeda de anställda lärarna eller </w:t>
      </w:r>
      <w:r>
        <w:rPr>
          <w:b/>
        </w:rPr>
        <w:t>lärarinnorna³</w:t>
      </w:r>
      <w:r>
        <w:rPr>
          <w:b w:val="0"/>
        </w:rPr>
        <w:t xml:space="preserve">, därför att de ju äro antagna med kontrakt. Kan det verkligen vara herr Rydéns allvar att göra gällande, att den omständigheten, att </w:t>
      </w:r>
      <w:r>
        <w:rPr>
          <w:b/>
        </w:rPr>
        <w:t>lärarinnorna³</w:t>
      </w:r>
      <w:r>
        <w:rPr>
          <w:b w:val="0"/>
        </w:rPr>
        <w:t xml:space="preserve"> vid privatläroverken icke äro kontraktsanställda eller anställda i samma betryggande former som </w:t>
      </w:r>
      <w:r>
        <w:rPr>
          <w:b/>
        </w:rPr>
        <w:t>lärarinnorna³</w:t>
      </w:r>
      <w:r>
        <w:rPr>
          <w:b w:val="0"/>
        </w:rPr>
        <w:t xml:space="preserve"> vid. Stockholms folkskolor, skall göra det sakligt berätligat eller kan ge ett sken av rättfärdighet åt, att man mot dem förfar strängare än mot folkskollärarinnorna? Det förefaller mig verkligen, som om det finns rimlig anledning att på denna punkt gå mjukare fram även beträffande privatläroverken. Att sedan i det avseendet en starkare begränsning än den nu föreskrivna kan vara behövlig, har jag redan förut erkänt och vill inte heller nu förneka. Men att gå fram på detta sätt finner jag inte rimligt.</w:t>
        <w:br/>
        <w:br/>
        <w:t>För fullständighetens skull kanske även några ord böra ägnas åt herr Bengtsson i Norup, innan jag kommer till den sista punkten. Det har redan talats om herr Bengtssons i Norup underbara uppfattning, att om det går dåligt för privatskolorna, har man bara att sätta in nytt aktiekapital i desamma. Jag vill hoppas, att herr Bengtsson i Norup inte följer sådana affärsregler i sitt eget leverne, som han vill rekommendera, när det gäller privatskolornas understödjande, ty det skulle vara ägnat att leda till ett betänkligt resultat. Såsom en annan utväg hänvisade herr Bengtsson i Norup också på att, om inte privatskolorna hade tillräckliga medel finge de väl begära, om jag uppfattade honom rätt, »mera hjälp». Av vem? Jo, av staten naturligtvis. Resultatet av det hela skulle då bliva, att man skulle komma in till staten och »begära mera hjälp». därför att det ekonomiskt inte går ihop, om man tillämpar statsutskottets regler. Ja, men i så fall förstår jag inte, att statsutskottet skulle vinna så mycket med sitt förslag. Det vore kanske i varje fall skäl att, innan man slår in på en väg, som kan leda till den möjligheten — däri ger jag herr Bengtsson i Norup rätt — låta frågan undersökas litet bättre, och låta flera ögon än de visserligen skarpa ögon, som sitta på statsutskottets andra avdelning, se på den här saken.</w:t>
        <w:br/>
        <w:br/>
        <w:t>Till sist vill jag yttra något om det, som egentligen uppkallade mig. Herr Jonsson i Eskilstuna har här påvisat »principiella» skäl för ett fullständigt avskärande av möjligheten att få bidrag till tjänstgöring i förberedande klasser. När herr Jonsson i Eskilstuna talade om, att det var så orimligt att uppehålla dylika förberedande privatskolor speciellt för pojkar, blev Jag intresserad. Jag har nämligen två pojkar, som gått igenom en sådan skola, och därför kan jag kanske vara i tillfälle att upplysa om, att han tar fullständigt och kapitalt fel, när han bland annat tror, att anledningen till att man inte vill sätta pojkar i en folkskola skulle endast vara den, att man anser, att en sådan skola inte är nog »fin». Anledningen är i främsta rummet helt enkelt den, att de förberedande klasserna vid privatläroverken äro så lagda, att pojkarna kunna få tillfälle att komma in i de allmänna läroverken ett år tidigare, herr Jonsson i Eskilstuna! Det är denna viktiga årsvinst, som här är avgörande, och, det kan herr Jonsson i Eskilstuna vara övertygad om, många föräldrar skulle inte vara sinnade att kosta på sig privatskolornas höga terminsavgifter, där det finns tillfredsställande folkskolor — och sådana finnas dess bättre i de allra flesta städer — om inte därmed vunnes just denna möjlighet att få fram pojkarna ett år tidigare. Herr Jonsson i Eskilstuna karakteriserade överhuvud taget dessa skolor särskilt i den delen såsom rena »lyxskolor». Skulle vi ändå inte kunna slippa ifrån en sådan terminologi? Den är verkligen icke ur någon synpunkt tillbörlig.</w:t>
        <w:br/>
        <w:br/>
        <w:t>Herr Jonsson i Eskilstuna skall inte heller komma och säga, att det är nödvändigt att driva denna sak »ur demokratisk synpunkt». Jag har aldrig för min del förnekat och förnekar inte heller nu min principiella uppfattning om</w:t>
        <w:br/>
        <w:br/>
        <w:t>folkskolan såsom bottenskola. Jag har emellertid däri aldrig lagt in den me- ,. Ang. : , IE . lönetillägg åt</w:t>
        <w:br/>
        <w:br/>
        <w:t>ningen, att folkskolan skulle vara en bottenskola, som förhindrar varje annan jirarinnor vid</w:t>
        <w:br/>
        <w:br/>
        <w:t>bottenskola att vara till. Hur utmärkt folkskolan också kan bli, och därutinnan ätäta:</w:t>
        <w:br/>
        <w:br/>
        <w:t>vilja vi hoppas det bästa, finnes det utan tvivel alla möjliga pedagogiska skäl understödda för att giva utrymme även åt andra och friare skolor på detta förberedande sta- ,; enakitäa, dium. TI rak motsats till herr Jonssons i Eskilstuna uppfattning får jag säga, Ern ser: att det är ett demokratiskt önskemål att tillbörlig frihet i inhämtandet av peda- (Forts) gogisk erfarenhet skall finnas även på detta skolstadium, om vi överhuvud taget skola kunna tänka på en friskare och livskraftigare växelverkan mellan olika tankar och förslag inom vårt skolväsende. Herr Jonsson i Eskilstuna skall därför icke försöka göra gällande, att det här är någon demokratisk principfråga.</w:t>
        <w:br/>
        <w:br/>
        <w:t>Men nog är det betecknande, att medan herr Rydén nu bestämt avvisat varje tanke på att det här skulle vara fråga om någon smygväg för att förbereda skolkommissionens förslag, står herr Jonsson i Eskilstuna och säger rent ut, att det var just detta, som det var fråga om, nämligen att göra slut på varje annan bottenskola än folkskolan. Vid förra debatten kallade herr Starbäck herr Jonsson i Eskilstuna för herr Rydéns »lärjunge». Vid den här debatten nödgas jag konstatera, att lärjungen hade bort fråga magistern om råd, innan han kom med sitt yttrande. — Herr talman! Jag har inte alls någon önskan att draga in i denna debatt de stora skolpedagogiska spörsmålen för att inte tala om de skolpolitiska — ett ord, som synes mig förskräckligt i och för sig — men jag har inte kunnat undgå att beröra åtminstone de delar därav, som nu direkt provocerats fram genom särskilt herr Jonssons i Eskilstuna anförande. Jag anser, att ett ingripande av den art, som även uti sammanjämkningsförslaget är 1 fråga mot privatläroverken, icke är demokrati. Utan — herr Jonsson i Eskilstuna får ursäkta, om jag säger det rent ut hans resonemang är demagogi och en mycket illa genomtänkt demagogi. Så måste jag karakterisera det av honom öppet proklamerade syftet att komma åt dem, som även åt de privata skolformerna vilja bereda tillräcklig möjlighet att leva och röra sig på alla undervisningsstadier. För mig är det hela, för att begagna ett ord av herr Rydén i förra debatten, en fråga om »rättvisa och rättfärdighet» mot läroanstalter, som verkligen kunna ha anspråk att bliva visade all hänsyn, innan de underkastas en ny tvångsreglering. Ur denna synpunkt, herr talman, vidhåller jag yrkandet om avslag å samman- Jämkningsförslaget.</w:t>
      </w:r>
    </w:p>
    <w:p>
      <w:pPr>
        <w:pStyle w:val="Heading2"/>
      </w:pPr>
      <w:r>
        <w:t>7. Värner Ryden (Socialdemokraterna, man)</w:t>
      </w:r>
    </w:p>
    <w:p>
      <w:r>
        <w:rPr>
          <w:b w:val="0"/>
        </w:rPr>
        <w:t>Herr talman! Jag skall endast be att få säga några ord. Jag skall inte uppehålla mig med att bemöta alla de talare, som här hava framfört anmärkningar mot mitt förra anförande, utan jag skall endast inskränka mig till att bemöta de anmärkningar, som den siste ärade talaren här framfört.</w:t>
        <w:br/>
        <w:br/>
        <w:t xml:space="preserve">Det finnes ingen motsättning emellan mitt yttrande vid förra behandlingen av denna fråga om läsningen på nederstadiet och min uppfattning av i dag. Det är klart att pedagogiska skäl kunna tala för bibehållandet av nuvarande anordning härutinnan. Jag undrar för övrigt, om det finnes någon anordning i Sveriges skolor, hur orimlig den är, höll jag på att säga, för vilkens existens icke vissa pedagogiska skäl kunna anföras. Alltid finnes det vissa skäl för en anordning som består. Vad jag tidigare i dag har hävdat och allt fortfarande kommer att hävda är emellertid att avgörande pedagogiska skäl och framför allt ekonomiska skäl tala i motsatt riktning mot nuvarande anordnings bibehållande. Jag vidhåller den meningen, att jag tror, att när det gäller att meddela småbarn den grundläggande undervisningen, är det bättre att ha </w:t>
      </w:r>
      <w:r>
        <w:rPr>
          <w:b/>
        </w:rPr>
        <w:t>lärarinnor³</w:t>
      </w:r>
      <w:r>
        <w:rPr>
          <w:b w:val="0"/>
        </w:rPr>
        <w:t>, som äro specialutbildade för den undervisningen, än att ha akademiskt eller högre utbildade lärarkrafter.</w:t>
        <w:br/>
        <w:br/>
        <w:t>Sedan försökte herr Edén i diskussionen trassla in vår gemensamma vän dok-</w:t>
        <w:br/>
        <w:br/>
        <w:t>lönetillägg åt tor Nordlund, därför att han, som lektor, skulle ha önskat taga hand om mate-</w:t>
        <w:br/>
        <w:br/>
        <w:t>matikundervisningen på det lägre stadiet. Om så emellertid varit fallet var det väl inte så, att han undervisade på det förberedande stadiet i småskolan utan snarare då på de lägre stadierna vid läroverket. Jag hör emellertid nu, att ett missförstånd föreligger i avseende på person, och att den lektor Nordlund, som herr Edén sysselsatte sig med i sitt anförande, var en fader till den doktor Nordlund, som jag här avsåg.</w:t>
        <w:br/>
        <w:br/>
        <w:t>Sedan vill jag ännu en gång upprepa, vad jag förut sagt beträffande en annan sak, antingen jag nu fullständigt saknat förmåga att göra mig förstådd eller det förhåller sig så, att herr Edén icke vill förstå, vad jag säger. Herr Edén kom i sitt resonemang till den uppfattningen, att genom de av statsutskottet vidtagna åtgärderna skulle en mängd lärare komma att avskedas, och han hävdade att man därför behöver en övergångstid för den nya anordningen. Men det är ju precis vad förslaget har tagit hänsyn till. Det ger ju en naturlig övergångstid för att icke personalen skall behöva avskedas, och längre är det väl icke meningen att man skall gå beträffande dessa lärare. I det avseendet föreligger det alltså ingen skillnad mellan herr Edéns och min uppfattning.</w:t>
      </w:r>
    </w:p>
    <w:p>
      <w:pPr>
        <w:pStyle w:val="Heading2"/>
      </w:pPr>
      <w:r>
        <w:t>8. Conrad Jonsson (Socialdemokraterna, man)</w:t>
      </w:r>
    </w:p>
    <w:p>
      <w:r>
        <w:rPr>
          <w:b w:val="0"/>
        </w:rPr>
        <w:t>Herr talman! Jag nödgas begära ordet för en replik till herr Edén. Jag skall kort och gott be att få säga, att Jag ingenting har att taga tillbaka av vad jag har sagt i mitt första anförande, trots att herr Edén stämplade det som mycken enkel demagogi. Varför Jag begärde ordet var för att säga, att när herr Edén säger, att jag tar fullständigt och kapitalt fel, så undrar jag, om man kan fälla just något bättre omdöme om hans eget anförande på en viss punkt. Han säger, att man låter pojkarna gå i den privata förberedande skolan, därför att de på det sättet vinna ett år i sin studietid. Det är dock inte alltid förhållandet. Den förberedande skolan är delad på tre årsklasser. Men det är också ordnat på det sättet, att det numera är möjligt för ett barn från folkskolan att tentera in i läroverk från folkskolans tredje årsklass, d. v. s. från den förutvarande första klassen i folkskolan. Herr Edén omtalade, att han hade två pojkar, som hade gått i den förberedande skolan och på det sättet vunnit ett år. Jag kan tala om, att iag har en pojke, som har gått tre klasser i folkskolan och utan vidare vunnit inträde i läroverk efter tentamen på grundval av de kurser, som han genomgått i folkskolan. J ag vill ju därmed icke ha påstått, att han skulle vara mera begåvad än herr Edéns pojkar.</w:t>
      </w:r>
    </w:p>
    <w:p>
      <w:pPr>
        <w:pStyle w:val="Heading2"/>
      </w:pPr>
      <w:r>
        <w:t>9. Sven Bengtsson (Folkpartiet, man)</w:t>
      </w:r>
    </w:p>
    <w:p>
      <w:r>
        <w:rPr>
          <w:b w:val="0"/>
        </w:rPr>
        <w:t>Herr talman! Det var ett yttrande av herr Pehrsson i Göteborg, som uppkallade mig. Han kastade sig med vanlig överlägsenhet över person, då han inte hade några sakskäl att komma med. Jag har ju mer än en gång från det hållet fått förebråelser för att jag kan stödja någonting, som kommer från herr Rydén. Men jag vill en gång för alla hava sagt. att när jag anser herr Rydén ha rätt i en fråga, så följer jag herr Rydén, och när jag anser herr Pehrsson i Göteborg ha rätt, så följer jag herr Pehrsson. Jag rår inte för att det oftast blir herr Rydén, som jag får göra sällskap med.</w:t>
        <w:br/>
        <w:br/>
        <w:t xml:space="preserve">Såväl herr Pehrsson i Göteborg som herr Edén försökte upptaga till bemötande ett yttrande, som jag fällde. Det borde väl, särskilt från herr Edéns sida, ha varit bättre att svara på min kritik. Då herr Edén såsom skäl för en kortare undervisningstid framhöll, att dessa </w:t>
      </w:r>
      <w:r>
        <w:rPr>
          <w:b/>
        </w:rPr>
        <w:t>lärarinnor³</w:t>
      </w:r>
      <w:r>
        <w:rPr>
          <w:b w:val="0"/>
        </w:rPr>
        <w:t xml:space="preserve"> ha mindre betalt, så uttalade jag, att såväl avlöningsspörsmålet som frågan, huruvida en person kan undervisa längre eller kortare tid, är en omdömessak. Det senare beror ju bl. a.</w:t>
        <w:br/>
        <w:br/>
        <w:t xml:space="preserve">på vilken fysisk styrka personen i fråga har. Detta mitt yttrande står hittills . Ange. oemotsagt. När riksdagen uttalat sig för sju timmars arbetsdag för alla kvin- NON a nor i ämbetsverken, så kan det väl inte vara ur vägen att fordra fyra å fem — statstimmars skolundervisning om dagen för en </w:t>
      </w:r>
      <w:r>
        <w:rPr>
          <w:b/>
        </w:rPr>
        <w:t>lärarinna³</w:t>
      </w:r>
      <w:r>
        <w:rPr>
          <w:b w:val="0"/>
        </w:rPr>
        <w:t xml:space="preserve"> även om det är något hemunderstödda arbete. Nu påpekade jag, att staten inte kan bestämma lönerna för privatläro- .. enskilda verkens lärarkrafter. Därpå svarade inte herr Edén, ty han kunde ju inte gärläroanstalter. na motsäga mig i det avseendet. Jag sade vidare, att det är vederbörande sko- (Forts.) lors ensak, huruvida de vilja antingen åstadkomma ny aktieteckning eller begära ökat statsbidrag. Skola de kunna avlöna sina lärare bättre, så måste de givetvis skaffa pengar, och jag endast gav dem anvisning på två utvägar därvidlag. Jag kunde för övrigt tillägga en tredje. Kan inte även kommunen, ifall det finns en privatskola inom densamma, vara intresserad av att i någon mån understödja denna skola, så att man inte skall behöva ställa krav endast på staten?</w:t>
        <w:br/>
        <w:br/>
        <w:t xml:space="preserve">Då vi här inte begära annat, än att en rimlig arbetstid skall krävas av dessa lärarkrafter samt vidare att man inte skall använda överkvalificerad arbetskraft, d. v. s. att det på småskolestadiet inte behöver vara elementarskolebildare </w:t>
      </w:r>
      <w:r>
        <w:rPr>
          <w:b/>
        </w:rPr>
        <w:t>lärarinnor³</w:t>
      </w:r>
      <w:r>
        <w:rPr>
          <w:b w:val="0"/>
        </w:rPr>
        <w:t>, så tycker jag verkligen, att våra krav äro så rimliga, att man inte behöver gå emot statsutskottet i detta fall. Det är för övrigt ganska betecknande, att motståndet kommer just från det håll, från vilket det här kommer. Det tyder på ett visst klassintresse.</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