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1767</w:t>
      </w:r>
    </w:p>
    <w:p>
      <w:r>
        <w:rPr>
          <w:b/>
        </w:rPr>
        <w:t xml:space="preserve">Datum: </w:t>
      </w:r>
      <w:r>
        <w:t>1928-04-18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Johansson (Liberala samlingspartiet, man)</w:t>
      </w:r>
    </w:p>
    <w:p>
      <w:r>
        <w:rPr>
          <w:b w:val="0"/>
        </w:rPr>
        <w:t>Herr talman! Då man läser motionens kläm, kommer man genast underfund med att motionärerna icke ha ställt sig i någon frågeställning utan ha en klar utgångsställning. De begära nämligen »utredning av det sätt, varpå arvsskatten bör utbyggas och omformas för att åvägabringa en begränsning av de stora förmögenheterna och en jämnare fördelning av egendomen». Det är som sagt en klar utgångsställning, något som de anse skall genomföras, fastän de själva icke ansett sig kunna komma med några definitiva förslag.</w:t>
        <w:br/>
        <w:br/>
        <w:t>En liten smula ha de emellertid svävat på målet, som man finner, om man läser det stycket av motiveringen, som återfinnes under avdelningen, X. Överst på sid. 30 säga nämligen motionärerna: »Var gränsen skall sättas för den rikedom, som är för stor för att kunna av samhället fördragas, och där indragningen genom arvskatt sålunda på allvar skulle börja, det kan aldrig en gång för alla fastställas.»</w:t>
        <w:br/>
        <w:br/>
        <w:t>I det närmast föregående stycket är man inne på vissa reflexioner, som kanske kunna anses vara grundläggande för motionärernas tankegång. Man säger där, att »vi underskatta icke egendomens betydelse som grundval för medborgarens frihet och självständighet. Tvärtom är vår strävan genomgående bestämd av en önskan att göra alla medborgare delaktiga, i en eller annan form, av den trygghet egendomen skänker». Jag har för min del reflekterat något över vad denna sats kan betyda. Skall den avse en inskränkning av äganderätten, så att det är programmet om besittningsrätt eller något sådant, som här framskymtar? Jag har icke kunnat förstå det, men jag har icke kunnat låta bli att reflektera över om det möjligen här finns något sådant instucket som att även den mindre egendomen skulle stå under statens omedelbara kontroll genom att enbart vara upplåten med besittningsrätt. Det kan ju hända, att jag misstagit mig i det stycket, och det spelar ju icke heller i det hela så stor roll.</w:t>
        <w:br/>
        <w:br/>
        <w:t xml:space="preserve">Sedan följer emellertid: »Den egendom, som är villkoret och medlet för en mänskas eget arbete, synes vara ett naturligt mål för </w:t>
      </w:r>
      <w:r>
        <w:rPr>
          <w:b/>
        </w:rPr>
        <w:t>hennes²</w:t>
      </w:r>
      <w:r>
        <w:rPr>
          <w:b w:val="0"/>
        </w:rPr>
        <w:t xml:space="preserve"> strävan. Det gäller om bondens hemman likaväl som om hantverkarens verkstad, och missnöjet med egendomens ojämna fördelning har lika litet att göra med dem som med lönearbetarens egna hem eller med de sparade frukterna av de stora medborgareskarornas arbete överhuvud.»</w:t>
        <w:br/>
        <w:br/>
        <w:t>Det framskymtar av dessa satser något, som man också kunnat märka i debatten, nämligen att man enbart avser de stora förmögenheterna, fastän</w:t>
        <w:br/>
        <w:br/>
        <w:t>man icke har på något sätt velat fastslå, var grinsen skall gå. Möjligen skulle man av de citerade orden kunna draga den slutsatsen, att när det gäller fast egendom eller visst slag av egendom, skulle äganderätten ha en viss begränsning. Det förekommer emellertid i motiveringen på olika punkter tankar, som skulle kunna ge belägg för att man rör sig med litet större vyer än kanske en hel del av oss göra, när vi tala om förmögenheter. Det står på ett ställe något sådant, som att förmögenheter under 50,000 kronor är ingenting att tala om. I det stora hela kan man dock icke få något annat intryck än att man har för avsikt att genomföra en arvsskatt, som skulle i väsentlig grad inskränka all enskild egendom och överföra den i statens hand.</w:t>
        <w:br/>
        <w:br/>
        <w:t>När motionärerna tala om en utjämning av egendomens fördelning, har jag icke kunnat förstå annat än att man icke menar, att egendom skall föras över från den ene enskilde till den andre, utan att den skall dragas in skattevägen till samhället. Detta framgick också alldeles bestämt av det yttrande, som herr Hansson 1 Stockholm hade vid debattens början, ty han sade icke blott direkt, att det var en socialiseringsfråga, utan han var också långt inne på reflexioner över hur egendomen skulle kunna nyttiggöras i statens hand. Han ansåg för sin del, att det icke fanns någon tvekan om att så skulle kunna ske, och han drog i detta sammanhang upp en jämförelse med Kooperativa förbundet, som arbetade på ungefär samma sätt och som, efter vad jag tyckte mig förstå, hade lyckats mycket bra. Han tillade emellertid till slut, att riksdagen har ju alltid visat sig försiktig, när det gällt att handhava statens affärer.</w:t>
        <w:br/>
        <w:br/>
        <w:t>Jag skulle för min del vilja säga, att man här föres från oklarhet till oklarhet om vad som egentligen skall vara meningen. Jag undrar ändå, om någon ens under den första tiden av ett sådant samhälle skulle våga sig på att göra riksdagen delaktig i ett handhavande av ett affärsväsende, som skulle skötas för statens räkning. Herr Hansson nämnde statens järnvägar. Det är väl ändå en helt annan sak, ty även om våra statsjärnvägar icke i egentlig mening äro monopolföretag, äro de likväl, på grund av att det fordras koncession för att en järnväg skall få anläggas, tämligen likställda med monopolföretag. I såväl statens järnvägar som andra av statens affärsföretag har Jag trott mig finna, att när man skall bestämma taxorna, börjar man med att räkna efter vad de olika prestationerna kosta och på det viset får man fram den betalning, som fordras, och sätter taxorna därefter. Ett sådant förfaringssätt skulle man väl knappast kunna använda, när man har att möta konkurrens. Jag förutsätter nämligen, att det icke är meningen, att vi skola få ett allmänt och genomgående statsmonopol på alla områden, och även om det skulle vara meningen, lärer det väl icke gå att bli fri från den utländska konkurrensen. Jag menar, att om staten skall driva företag, som ha att möta konkurrens, får det lov att räknas på ett helt annat sätt än vad staten gör i sin nuvarande affärsverksamhet. |</w:t>
        <w:br/>
        <w:br/>
        <w:t>Nu kan man kanske invända, att staten driver redan nu några företag, som icke äro av samma art som de affärsdrivande verken i allmänhet. Jag skall därför genast skynda mig att säga, att jag vet, att staten har drivit och väl också fortfarande driver några små träförädlingsrörelser, men dessa bestå i varje fall icke i annat än att man tager virke från egna skogar och förädlar det på platsen och säljer det. Det blir ändå icke affärsföretag i samma mening som sådana industriföretag eller affärsrörelser, som ha verklig betydelse för landets ekonomiska liv.</w:t>
        <w:br/>
        <w:br/>
        <w:t>Jag har naturligtvis icke någon anledning att ge mig in på att försvara det egentliga storkapitalet. Det förstå herrarna mycket väl, men å andra sidan måste man dock hålla något på det principiella i förhållandet mellan det ena och andra. Man kan icke skära av och säga, att en del av egendomen</w:t>
        <w:br/>
        <w:br/>
        <w:t>skall vara skyddad såsom enskild tillhörighet men vad som överskrider detta får icke anses såsom en legitim tillgång för den enskilde. Jag kan icke tillägna mig en sådan uppfattning eller ge min anslutning till ett sådant resonemang. Visserligen vet man, att kapitalets ekonomiska makt kan missbrukas och åstadkomma olägenhet och skada i vissa hänseenden. Den saken är jag icke alls blind för, men emot detta vill jag ställa en annan fara. Om vi skulle komma i det läget, att mycket stora kapital skulle komma att dirigeras och handhavas av en hel mängd viljor eller av en person, som vore ett språkrör för dessa viljor, skulle man då på något sätt vara tryggad för att icke även en sådan ordning skulle kunna medföra lika stora missbruk, som om enskilda ha ett dylikt ekonomiskt övertag och vid ett eller annat tillfälle öva maktmissbruk eller utnyttja sina ckonomiska möjligheter på ett sätt, som man icke kunde anse lyckligt. Jag är för min del icke alls övertygad om att icke i det förra fallet, d. v. s. då stora kapital skötas av många viljor antingen direkt eller genom en utsedd person, missbruken och övergreppen skulle kunna bliva lika stora och lika ofta förekommande, som om kapitalet ligger på enskilda händer.</w:t>
        <w:br/>
        <w:br/>
        <w:t>Jag skall icke ge mig in på detaljer, men jag vill dock erinra om att det gång efter annan förekommit debatter här i kammaren, under vilka man uttalat sin synnerliga missbelåtenhet med det sätt, varpå vissa grenar av statens affärsverksamhet ha skötts. Man har icke underlåtit att säga, att staten har i dessa fall på ett mindre lyckligt sätt förfarit hårdhänt mot dem, som varit förbrukare av vad staten haft att sälja. Jag behöver icke närmare ge mig in på saken. Herrarna förstå i alla fall, vad jag åsyftar, och jag vill i detta sammanhang icke draga upp några obehagligheter i annan mån än att jag bara pekar på ett för alla känt sakförhållande.</w:t>
        <w:br/>
        <w:br/>
        <w:t>Ett ganska viktigt moment i denna diskussion liksom också i första kammaren har varit, att man ansett det vara orimligt eller i varje fall oriktigt, att den politiska makten i samhället skulle ligga på ett annat sätt än den ekonomiska makten, och att det icke skulle gå att ha en sådan dualism i längden, utan att det måste leda till en friktion, som man försökt måla ut på olika sätt. Ja, man ser naturligtvis olika på denna sak. Jämför man vad som i dag sagts av herr Engberg och av herr Jönsson i Revinge — båda ha ju varit med om att överföra den politiska makten — så se de åtminstone för närvarande helt olika på denna sak. Såvitt jag fattade herr Jönsson i Revinge rätt — jag hörde honom icke riktigt — ansåg han, att de, som för närvarande ha den politiska makten, ha också de ekonomiska möjligheterna på ett sätt, som icke kan anses innebära en sådan undermålig ställning, att de skulle vara ekonomiskt rättslösa.</w:t>
        <w:br/>
        <w:br/>
        <w:t>Jag skall icke ge mig vidare in på denna sak, men jag vill peka på en omständighet, som vi kunna få se litet dagligdags, nämligen att när arbetarna anse, att de ha ett mål att skaffa pengar till, sakna de icke heller möjligheter. Vi veta ju alla, att de medel, som arbetarna samlat ihop i sina kassor för olika ändamål, gå till miljoner och rätt många miljoner. Jag förstår, att man anser, att detta är en ömtålig sak att ge sig in på, men den är väl i alla fall icke ömtåligare än att man får lov att tala om den och peka på den.</w:t>
        <w:br/>
        <w:br/>
        <w:t>Jag är icke övertygad om att icke förhållandenas egen makt en gång i tiden kan komma att tvinga fram, att lika väl som arbetarna i närvarande stund skapa sig möjligheter till ökade inkomster, så skola de också kunna skapa möjligheter till arbetstillfällen genom ekonomiska uppoffringar. Vi ha ju sett, att sådant har skett i England, där arbetarna ha köpt aktier i de företag, där de varit anställda. Jag är för min del icke övertygad om att det i längden skall gå att upprätthålla den satsen, att arbetarna icke få bliva delägare i företagen, när de anse, att de böra och vilja vara det. Jag tror, att ingen skulle</w:t>
        <w:br/>
        <w:br/>
        <w:t>kunna annat än gilla ett sådant förfaringssätt i allra högsta grad, men det tycks ha varit något, som har gjort, att arbetarna själva ställt sig alldeles oförstående Jag använder det ordet att försöka ge sig in på den vägen. Jag säger icke detta för att ge något råd åt något håll utan uteslutande därför, att det är en mening, framsprungen ur mina egna reflexioner, såsom jag ser på samhällsspörsmålen i förevarande avseende. Jag måste säga, att så mycket har jag måst fördjupa mig i de ekonomiska spörsmålen, att jag måst reflektera en smula hit och dit över hur det lämpligen skall kunna ordnas för att vi skola komma till bättre förhållanden än vi för närvarande ha. Jag skall nämligen icke ett ögonblick förhemliga, att jag anser, att förhållandena icke äro sådana, som de borde vara, och att man bör även från borgerlig sida ställa sig förstående och medverka till att de stridsförhållanden, som nu råda, icke skola fortsätta för all framtid.</w:t>
        <w:br/>
        <w:br/>
        <w:t>Ja, herr talman, jag har ingen anledning att vidare fördjupa mig i detta spörsmål. Jag har ansett och jag vill tillkännage det, att jag har icke i det läge, som frågan nu ligger, och med de utgångspunkter, som motionen innehåller, och med de konsekvenser, som jag är rädd för skulle följa, kunnat ge min anslutning till motionen. Jag måste därför förena mig med dem; som yrka bifall till utskottets förslag.</w:t>
      </w:r>
    </w:p>
    <w:p>
      <w:pPr>
        <w:pStyle w:val="Heading2"/>
      </w:pPr>
      <w:r>
        <w:t>2. Fabian Månsson (Socialdemokraterna, man)</w:t>
      </w:r>
    </w:p>
    <w:p>
      <w:r>
        <w:rPr>
          <w:b w:val="0"/>
        </w:rPr>
        <w:t>Herr talman! Jag vill först bemöta ett uttalande av herr Nylander. Jag vill icke draga in främmande länders namn i debatten. Jag gjorde det för en tid sedan, och jag ämnar icke i onödan göra om det. När han emellertid i sitt sista anförande sade, att arbetsintensiteten är lägre i de socialistiska samhällena, så undrar jag, vad han grundar detta påstående på. Det är väl dock ett faktum, att ju större demokratien är, ju större arbetarnas självbestämmanderätt är, desto större är i normala fall också arbetarnas arbetsintensitet. Jag talade för en stund sedan med en man här i kammaren, som är ledare för ett stort företag, vilket efter min uppfattning står på gränsen till kommunism. Det är kammarens förste vice talman. Ni kunna fråga honom rörande arbetsintensiteten. Vi ha en annan man här i kammaren, representanten för en arbetarskara vid ett verk, som faktiskt även det står på gränsen till socialism, nämligen Sandvikens järnverk. Det skulle vara roligt att höra vad han har att säga om arbetsintensiteten där. Det är överallt samma förhållande. Vi behöva ju bara taga till historiens vittnesbörd. Vem var det, som en gång i tiden kanaliserade Nilen och byggde dammarna där? Det var ett socialistiskt rike. Om herrarna tro, att det därvid rådde någon bristande arbetsintensitet, veta ni icke, hur socialismen verkar när den kommer i gång. Vi hade en gång i Babylonien ett väldigt socialistiskt rike, som kanaliserade Eufrat och Tigris. Tro herrarna, att man kunde göra det utan arbetsintensitet?</w:t>
        <w:br/>
        <w:br/>
        <w:t>Vi ha här vid plattformen två målningar, som avhandla våra fäders gamla samhälle, ett samhälle, där fattigdom var förbjuden, ett samhälle, där ingen fick så eller skörda sin egen åker förrän den sjukes och ålderstignes åker först blivit sådd eller skördad. Tro herrarna, att där icke fanns någon arbetsintensitet i det kommunistiska bondesamhället? Ni kunna vara säkra på att det fanns.</w:t>
        <w:br/>
        <w:br/>
        <w:t>Nu pekar man på ett visst land och säger, att arbetarna där visat en så dålig arbetsintensitet, att ledningen måst vidtaga särskilda bestraffningsåtgärder mot de arbetare, som icke arbeta ordentligt. Vad visar detta? Jo, det visar, att 400 å 500 års vanstyre i det landet av en förfallen, lättjefull och samvetslös — icke överklass, ty den beteckningen vill jag icke ge den — men av en parasitklass, har demoraliserat arbetarna precis som fallet är i Amerika. Talar man med en amerikansk arbetare som kommer hem, så säger han, vad skola vi arbeta för, vi som ha kommit dit. De, som äro födda i landet, anse</w:t>
        <w:br/>
        <w:br/>
        <w:t>det vara en skam att arbeta. Vi taga avlöning, som de taga avlöning, för så litet arbete som möjligt. Så verkar kapitalismen, så verkar feodalismen. Där det finns demokrati och inbördes förtroende mellan de arbetande och ledarna, där växer snart upp arbetsintensitet.</w:t>
        <w:br/>
        <w:br/>
        <w:t>Herr Lindman säger, att han förstår icke socialiseringsproblemet. Nej, det är icke heller så gott att förstå, icke därför att det i och för sig är omöjligt, utan därför att vägarna, som leda dit, äro så mångfaldiga och skiftande, icke blott i skilda tider utan ock hos skilda folk. Det är klart, att den järnhårda form, som socialismen tog i Egypten och Babylonien och nu tagit i Ryssland, den järnhårda formen behöva vi icke här i Nordens civiliserade och demokratiska länder, utan den tager sig andra former och andra vägar hos oss. Först via folkupplysningen kunna vi komma dithän, att arbetare och bönder alla inse, att de må bäst av att hjälpa varandra och arbeta för varandra och icke genom att resonera så, att det gör ingenting, om jag förlorar 400 kronor, bara grannen förlorar 1,000 kronor. Jag vill säga herr Lindman, att det varit större karlar än han, som icke klarat upp det här så där med en gång.</w:t>
        <w:br/>
        <w:br/>
        <w:t>Det hette om socialismens store mästare för alla tider, Moses, den man, som grundade det första kommunistiska rike, som vi känna, att han var så genomträngd av sin uppgift, att hans anlete sken, så att han måste ha ett täckelse för sitt ansikte, ty han hade talat vid Gud. Han vidtog en mängd extra åtgärder, på det att den funktionarism, feodalism och kapitalism, som frätte sönder det socialistiska Egypten, där han var uppfödd, aldrig skulle kunna vinna insteg i Israel. Han genomförde systemet med sjuårsrevolutioner, och med femtioårsgeneralrevolutioner, när de gårdar och hus, som farfar och far förlorat under femtio år, återvände av sig själva i min hand. 9Sambhället började på ny kula vart femtionde år. Jag misstänker, att jämtlandsbönderna, som på fem år bara på kursskillnader i aktiehandeln till bankerna helt nyligen förlorade 200 miljoner kronor, skulle ha gott av om Moses ville hälsa på dem och ordna litet åt dem.</w:t>
        <w:br/>
        <w:br/>
        <w:t>Trots det att Moses talat med Gud och var så genomträngd av sin uppgift, att hans anlete sken, trots alla hans försiktighetsåtgärder och de drag av hårdhet, som han ägde, se vi, att hans samhälle höll icke så värst länge. Vi komma icke längre än in i Josua bok förrän vi finna, att funktionarism och feodalism tagit överhand, så att det kom dåliga tider och det rekommenderas massmord på parasiterna. Det heter: Tag alla överstarna för folket och häng upp dem inför Herranom 1 solen, så att den grymme Herrans vrede må vara vänd från Israel. Så heter det i bibeln. Det har alla tider bara varit att börja om igen. Vilken samhällsform vi anordna, kunna vi aldrig bli fria från missgrepp, kunna vi aldrig bli fria från att mal och parasiter växa sig stora 1 skrymslena och ödelägga samhället. Det är bara att röka ut malen och göra vm det hela igen.</w:t>
        <w:br/>
        <w:br/>
        <w:t>Jag kan anföra flera exempel på detta. Det vet väl herr Lindman också, att därför att herr Lindman fått sin åker förstörd av ogräs i fjol, avstår han icke i år från att rensa den igen och han tröstar sig med att det kommer att bli en god skörd, när han rensat bort ogräset. Men herr Lindman förstår nog så bra, bara han vill, det är ingen fara med den saken. Herr Lindman borde nu förstå socialismen, och han är nog också en smula på väg mot socialismen, liksom en del av den svenska industriens ledare i denna stund faktiskt äro på väg mot socialismen. Men det är med herr Lindman som med den rike ynglingen, som kom till Jesus. Han berättade, att så och så rättfärdig har jag varit i alla tider. Det är bra, sade Kristus, gå nu bara och sälj allt vad du har och giv åt de fattiga och kom sedan och följ mig. Men den rike ynglingen gick bedrövad bort, ty han hade många ägodelar. Det är likadant med herr Lindman. Jag tror icke, att han själv håller så mycket på sina ägodelar, men de</w:t>
        <w:br/>
        <w:br/>
        <w:t>okunniga och fördomsfulla minniskor och egoister, som han nödgas föra talan för, hålla så mycket mera på sina.</w:t>
        <w:br/>
        <w:br/>
        <w:t xml:space="preserve">Nu när kapitalismen klart misslyckats, ha dess talesmän gett sig på ett knep: De skriva i tidningarna och ropa på möten i himlens sky om socialismens oduglighet. Hur kunna de veta det? De flesta av dem ha ingen aning om de stora, väldiga socialistsamhällen, som existerat i årtusenden. Deras söner och </w:t>
      </w:r>
      <w:r>
        <w:rPr>
          <w:b/>
        </w:rPr>
        <w:t>döttrar²</w:t>
      </w:r>
      <w:r>
        <w:rPr>
          <w:b w:val="0"/>
        </w:rPr>
        <w:t xml:space="preserve"> fara till pyramiderna för att skåda byggnadsverk, som ett socialistiskt samhälle uppfört för årtusenden sedan, bara sådär medan de roade sig, sedan fara de hem igen och säga, att socialismen är oduglig. Jag behöver icke säga er här, att kapitalismen är misslyckad. Ingen enda här i kammaren är så dum, att han icke begriper, att socialism eller kommunism eller förmodligen en blandning socialism-kommunism-liberalism kommer att ha genomsyrat samhället om 30 eller 40 år. Det veta ni. Varför skola ni då bråka? Varför icke gå med på det med detsamma? Vad är det, som ni vinna på detta motstånd? Jo, ni vinna, att skogen står odikad och oplanterad. Om ni ginge med på ett socialistiskt samhällsskick eller den blandning, som jag företräder, skulle vi om två eller tre år kunna vara klara att mobilisera den sextonåriga ungdomen till två års arbete för att utdika skogar och plantera skog och utdika mossar och beså dem. Vid mitt besök på Gotland sades, att till och med gotlandsböndernas jäntor icke törs gå fram till en ko i båset, därför att de äro rädda att det skall lukta ko av dem efteråt och så är det på många håll. Men i det socialistiska samhället skola vi lära dem att lukta ko allihop. Det kan ni vara säkra på. Det skall där icke bliva någon skonsamhet mot dem, som äro rädda för att lukta ko, vare sig de äro födda i slott eller i statarstugor.</w:t>
        <w:br/>
        <w:br/>
        <w:t>Kapitalismen har emellertid icke bara spolierat skogarna och lämnat dem oplanterade, utan den har också fördärvat ungdomens arbetslust precis som i det samhälle, som herr Nylander talade om. När vår ungdom, som är van vid arbete, far till Amerika från statarstugorna i Skåne och andra platser, så få de höra arbetarna där säga; varför skola vi arbeta hårt i ett samhälle, där man spottar åt dem, som arbeta. Vi göra icke mera än vi äro tvungna för att få vår avlöning. Det är kapitalismens och feodalismens frukt. Det är den anda, som förgiftar samhällena. När vi, herr Lindman, skola börja göra detta socialistiskt-kommunistiskt-liberala samhälle, som vi måste göra om ett par år om icke vårt land skall förfalla, då kan man vara säker på att vi komma att få ett himmelens leverne de första åren bara för en så enkel sak som att lära jäntorna lukta ko. Varför? Jo, därför att de äro förgiftade av kapitalismen, av den borgerliga klass, som i årtionden spottat på arbetet och på arbetaren.</w:t>
        <w:br/>
        <w:br/>
        <w:t>Det är emellertid icke bara det, att kapitalismen vant folk av med att älska arbete och ingett avsky för arbete, utan den har även gjort dessa människor avkristnade. Ni tror, att det icke betyder något för mig, men det gör det. Alla de gamla kommunistiska samhällena ha alla varit bundna vid den översinnliga världen med starka band. Det var i nattvardsfirandet, som de schweiziska bönderna vunno den styrka, som skänkte dem deras väldiga segrar. Jag är icke blind för, att om vi skola kunna genomföra ett sådant där trekantigt socialistiskt-kommunistiskt-liberalt samhälle, måste vi också tänka på en föryngring av vår kyrka och en förnyelse av vårt religiösa liv, förutan vilken det svårligen är möjligt att komma någonstädes. Det äro många socialdemokrater icke blinda för. Men vem har avkristnat människorna? Jo, det ha dessa, som, under det att de utgivit sig för att vara den speciella rättfärdighetens talesmän, i stället i praktiken varit specialister i orättfärdighet.</w:t>
        <w:br/>
        <w:br/>
        <w:t>Nu till sist en fråga om arvskatten! Varför skulle jag samla rikedomar till mer eller mindre avlägsna arvingar, som icke bry sig ett dugg om ifall jag</w:t>
        <w:br/>
        <w:br/>
        <w:t>har två eller ett eller inget ben, om jag har mat och logi och arbete eller icke, men som, när jag väl är död, fastän de aldrig velat se åt mig förut, komma för att taga av vad jag kanske samlat ihop? Om de då finna, att det ingenting är att taga, gå de hem igen och låta det usla samhället begrava mig genom fattigvården. Å andra sidan, om det finns något att taga, göra de allt för att få fastslaget att jag var tokig medan jag levde, om jag exempelvis testamenterat till en gammal trotjänarinna eller till annat håll. Vi hade ju en ärad kammarkamrat, som nyligen dog, och som, ehuru högerman, visade sig vara en tvättäkta socialist, då han testamenterat hela sin egendom till samhället. När sådant händer, då komma alla möjliga släktingar för att bevisa att den döde var tokig, därför att han icke gett dem, som aldrig förut tänkt på eller brytt sig om honom. Kan det verkligen vara uppmuntrande att arbeta och sträva och slita för att kunna lämna arv åt en avlägsen släkting i Amerika eller Australien, som jag aldrig hört talas om, och som kanhända sedan super sönder sig, så att han kommer på fattighuset? Varför skulle icke hellre samhället ärva mig, när det ju dock är samhället, som har hjälpt mig att förvärva den ställning, jag har? Om icke samhällsorganisationen funnits, skulle jag ju bo i en jordkula någonstans i Blekinge och försöka snappa en gädda ur vattnet då och då för att leva på och i övrigt livnära mig på nötter och rötter och gräsfrö. Vad är det för socialt vansinne, som herrarna här företräda? Vad är det för en oresonlig samhällsfientlighet? Den kan icke ha sin rot vare sig i ert hjärta eller ert sunda förnuft. Så dumma är ni ändå inte, som ni göra er i denna politik. Det är bara trams, en visa, som sjunges i partiet, en visa av galenskap, att samhället går under om samhället skall ärva.</w:t>
        <w:br/>
        <w:br/>
        <w:t>Nu säger man så här, att man arbetar icke, om man icke kan samla stora rikedomar. Jag har för min del aldrig i mitt liv arbetat så mycket och med sådan lust som den tid, då jag aldrig hade en tanke på att jag någonsin skulle kunna bli ägare till så mycket som 50 kronor, som skulle bli mina egna. Jag har aldrig arbetat som då jag var 19 år gammal och sköt cementkärror uppför Kungsholms fästningsvallar hela dagar i 11 timmar för kronor 1.50 om dagen, d. v. s. 13 å 14 öre i timmen, och sedan vilade mig om nätterna med att lossa kalkskutor, då det var för hett att krypa in i det osläckta kalkdammet under däcket på dagen. Jag kunde, som sagt, aldrig tänka mig, att jag skulle bliva ägare av 50 kronor. Det var så fjärran från mig. Varför arbetade vi? Jo för äran, därför att ingen ville släppa efter. Var och en ville vara värre än den andre. Vi hade icke fått ögonen öppna för ett samhälle, som var så genomruttet, att det spottade på dem, som arbetade.</w:t>
        <w:br/>
        <w:br/>
        <w:t>Nu säger herr Jönsson i Revinge här, att staten behöver nu inga pengar. Jo, herr Jönsson, det är just vad som behöves. Vi behöva pengar för den sociala revolutionen. Den kunna vi ändå icke undgå. Skogarna dika icke sig själva, mossarna odla icke sig själva, och den ödelagda skogen planterar sig icke själv inom den tid vi önska. Och alla nyordningar i övrigt, som erfordras, göra sig heller icke själva. Vi behöva pengar för en omläggning av en del utav vår järnhantering, en del av våra pianooch orgelfabriker, av våra glasfabriker och alla industrier, som ideligen besvära riksdagen med att ropa på hjälp undan för undan. Vi behöva en omläggning av försvaret. Det kan i förnuftets namn inte längre gå an, att vi längre gå på på detta vis. Vi behöva en officerskår, som uppdelas i en liten, högt teoretiskt utbildad grupp, medan den stora mängden måste i fredstid vara ledare för det nationella förnyelsearbetet och rekryteras av unga premierade dikningsoch skogsförmän. Några andra hava vi icke bruk för. Varenda officer måste vara skogoch dikningsförman. Det måste man kräva att ingen får bli officer, som icke är duglig härtill. Det måste bli ordning och reda, icke bara så att man lyfter löner utan att vi hava någon praktisk nytta av de människor, som hava dessa löner.</w:t>
        <w:br/>
        <w:br/>
        <w:t>Vi behöva, som sagt, en fullständig revolution på en hel mängd områden. Icke minst behöva vi det, när det gäller vår handel, så att vi icke som nu skola dra in en massa varor i landet, som vi kunna göra hemma och inte behövde ta in.</w:t>
        <w:br/>
        <w:br/>
        <w:t>Här har i dag talats en del om avundsjuka. Jag wvill säga herrarna, som tala om avundsjuka, att det är en småborgerlig sjukdom, icke en arbetarsjukdom.</w:t>
        <w:br/>
        <w:br/>
        <w:t>Jag skall icke besvära herrarna längre, men jag har velat säga detta.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