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1802</w:t>
      </w:r>
    </w:p>
    <w:p>
      <w:r>
        <w:rPr>
          <w:b/>
        </w:rPr>
        <w:t xml:space="preserve">Datum: </w:t>
      </w:r>
      <w:r>
        <w:t>1929-01-17</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Per Albin Hansson (Socialdemokraterna, man)</w:t>
      </w:r>
    </w:p>
    <w:p>
      <w:r>
        <w:rPr>
          <w:b w:val="0"/>
        </w:rPr>
        <w:t>Herr talman, mina damer och herrar. Den regering, som möter 1929 års riksdag, är liksom sina närmaste föregångare en ren partioch minoritetsregering. Olikheterna mellan högerfärgad och socialdemokratisk samhällssyn anvisa i förhållandet till denna regering oppositionsställningen såsom den naturliga för det parti, som jag har äran att företräda. Även ledaren för det frisinnade partiet har anmält opposition. Förmodligen kommer väl bondeförbundet att, åtminstone formellt, förbehålla sig en oberoende ställning gentemot regeringen. Den borgerliga samlingen vid höstens val visade sig icke ha ett fastare underlag än att den sprack i samma ögonblick, den skulle infria de förhoppningar, som den ingivit en del av de svenska väljarna och på vars uppfyllande ju herr Lindman också efter valet insisterade. I vilken mån personliga motsättningar bidragit till att omöjliggöra tillkomsten av en borgerlig koalitionsregering och en borgerlig samlingspolitik, har jag ingen anledning att yttra mig om. Jag nöjer mig med att konstatera den borgerliga splittringens faktum, vilket icke rubbas av det samarbete, som de borgerliga partierna till ömsesidigt skydd etablerade vid valen av ständiga utskott.</w:t>
        <w:br/>
        <w:br/>
        <w:t>Det är utifrån denna faktiska motsättning mellan de borgerliga partierna, som den sittande regeringens möjligheter i första hand få bedömas. Visserligen borde det, enligt min mening, icke finnas några oöverkomliga hinder för ett visst samarbete mellan en i anda och sanning samhällsvårdande konservatism och socialdemokratisk iver att bereda trygghet och välstånd för alla.</w:t>
        <w:br/>
        <w:br/>
        <w:t>Men vi veta, att det åtminstone för närvarande icke finnes någon egentlig utsikt att göra en sådan tanke praktiskt fruktbärande. Den svenska högern är mera privilegievårdande än samhällsvårdande, dess vid lägliga tillfällen utbasunerade reformvillighet når sällan eller aldrig handlingens moment. Statsverksproposition och trontal tyda på, att den sittande regeringen endast kommer att bekräfta denna erfarenhet. Därmed är vår ställning till denna regering given. Förmodligen tänkte icke heller herr Lindman så mycket på oss, när han i den första regeringsförklaringen utlovade en politik, »som kan utlösa så stor samverkan som möjligt». Trots alla bittra erfarenheter var det nog till herr Ekman hans vädjan närmast var riktad; om herr Olssons i Kullenbergstorp upphöjelse, visste man då intet, och inte vet jag, huruvida denna ökat herr Lindmans förtröstan.</w:t>
        <w:br/>
        <w:br/>
        <w:t>Förmodligen kommer man från det frisinnade partiets sida att i dag upprepa sina tidigare gjorda försäkringar, att partiets opposition är saklig och att något stöd för en högerpolitik icke kan förväntas från dess sida. Kommer en sådan försäkran att uppfyllas, saknar uppenbarligen regeringen alla möjligheter att förverkliga sitt partis löften till väljarna. Vad vi fått är alltså en högerregering, som icke kan föra högerpolitik, en regering som, om den vill leva, måste taga större hänsyn till meningarna i riksdagen än till sitt eget partis program, en regering som måste inrikta sig mera på att expediera än att leda. På så sätt komma de män och det parti, som mera och högljuddare än någon annan ropat på starka regeringar, att inför landet demonstrera den ohjälpliga svagheten i varje regerings ställning, så länge icke väljarna behaga decidera sig och skapa verkliga förutsättningar för en kraftfull styrelse.</w:t>
        <w:br/>
        <w:br/>
        <w:t>Kanske bör jag tillägga, att jag alls icke betraktar det som ett fel om en regering försöker att i största möjliga mån anpassa sig efter det faktiska parlamentariska maktläget. Under en demokratisk ordning måste ett gott samarbete mellan regering och riksdag eftersträvas, och ingen regering kan i vårt land uppenbart trotsa riksdagen. När herr Lindman väljer anspassningspolitiken, så gör han heller icke någonting annat än vad hans närmaste företrädare varit nödgade till även de. Om därvid högerns regeringspolitik skulle komma i motsättning till högerns oppositionsoch valpolitik, så är det icke regeringspolitiken som bör klandras, utan valpolitiken. Ett stort och ansvarskännande parti måste lära sig, att i oppositionsställning ständigt ha regeringsansvaret för ögonen och att icke som opposition förfara så, att det måste i regeringsställning förneka sitt närmaste föregående. Förvandlingskonster av det slag, som de båda excellenserna i oktober visade, äro till allvarligt men icke blott för herrar Lindmans och Tryggers anseende, om vilket jag ju icke behöver bekymra mig, utan även för tilltron till det politiska arbetet i allmänhet, en sida av saken som måste intressera oss alla.</w:t>
        <w:br/>
        <w:br/>
        <w:t>Härmed har jag kommit in på en svaghet hos den sittande regeringen, vilken är ur vissa synpunkter nästan allvarligare än avsaknaden av ett bärande parlamentariskt underlag. Denna svaghet har nämligen med heder och moral att göra. Den bottnar i de förhållanden, under vilka regeringen tillkommit. Den framgång, som högern vann vid de senaste valen till andra kammaren och som förde fram dess män till konseljen, var icke ett uttryck för växande tillit till högerns politik. Framgången vanns i stället i övervägande grad genom ocker på stora folklagers politiska okunnighet, på hets och skrämsel, på förvrängning och osannfärdighet. Slikt är ett dåligt underlag för en regering. Jag förstår, herr talman, att det på vissa håll kommer att väcka förtrytelse, när jag här påminner om vad som förekom under höstens stora valstrid. Men det är ganska omoraliskt att betrakta valpolitiken såsom någonting riksdagen och regeringseller riksdagspolitiken ovidkommande. Det bör icke få passera oanmärkt från denna plats, om ett parti försöker förstärka sitt inflytande i</w:t>
        <w:br/>
        <w:br/>
        <w:t>riksdagen genom uppenbart förkastliga metoder. Den åtrådda nyorienteringen Vid inom svensk politik bör i första hand sikta till mera saklighet, varav också remiss av</w:t>
        <w:br/>
        <w:br/>
        <w:t>måste följa större uppriktighet och sanningsansvar. Det finns anledning att prososiionen erinra även herrarna på regeringsbänken härom. (Forts)</w:t>
        <w:br/>
        <w:br/>
        <w:t>Det är icke någon lust att hålla moralpredikningar, som kommit mig att taga upp detta ämne. Det är heller icke något försök, att få mitt eget parti att framstå så mycket bättre mot bakgrunden av välgrundat klander av andra. Det ena partiet bör i regel icke försöka att mästra andra för deras metoder. Alla ha vi skulder, alla gå vi någon gång under stridens hetta till överdrift, inom alla partier finns det personer, vilkas sinne för det anständiga och tillåtliga icke är tillräckligt utvecklat. Men det finns gränser, som icke kunna få överskridas, utan att bestämda protester avgivas. Det förekom under den senaste valrörelsen ting, som visa hän på en fara för urartning i det politiska umgänget. Det är i allas intresse att denna fara mötes i tid:</w:t>
        <w:br/>
        <w:br/>
        <w:t xml:space="preserve">Det skulle vara en verklig olycka för vårt land och ett hot mot dess bestånd, om landets största politiska parti, det parti, som bakom sig har 874,000 aktiva väljare, skulle bestå av tjuvar och banditer. Men så presenterades faktiskt av högeragitatorer det socialdemokratiska partiet för folket ute i bygderna. Bestrides detta, finns därpå ingen annan förklaring än att en del människor i valstridens hetta inte vetat vad de gjort. Men åtskilligt tyder på kall planläggning och metodiskt genomförande. Redan på våren började den skrämseltrafik, som kulminerade i september. Från högerns riksorganisation sändes då ut de första ryssbilderna. Jag erinrar särskilt om en, där kosacken åter kommit till heders i svensk politisk propaganda. Man ser en idyll, ett varmt ceh gott svenskt hem, där far och </w:t>
      </w:r>
      <w:r>
        <w:rPr>
          <w:b/>
        </w:rPr>
        <w:t>mor²</w:t>
      </w:r>
      <w:r>
        <w:rPr>
          <w:b w:val="0"/>
        </w:rPr>
        <w:t xml:space="preserve"> och unge sonen förnöjt syssla med var sitt. Men på rutan framträder en otäck och hotfull bild: kosacken med knutpiskan. Skall han krossa idyllen, frågas det. Närmast riktade sig propagandan mot nedrustarna. Kosacken kom emellertid igen och då fick han göra tjänst mera direkt mot socialdemokratin. Jag har här ett aktstycke med fyra bilder. Tyvärr kan det icke klicheras i protokollet, och jag får nöja mig med att beskriva bilderna. Den ene visar de framstormande kosackerna och är försedd med texten: »Envar som röstar på Arbetarpartiet röstar på Moskva.» Redan den är osannfärdig. Den nästa illustrerar plundringen av ett lanthem. Texten är: »Den som röstar på Arbetarpartiet, röstar på beslagtagande av enskild egendom, den blir av med sina sparade slantar.» Här blomstrar lögnen ännu fräckare. Men nästa bild når dock längre. Den visar en rusig soldatesk, som kontrakterar för sig våra </w:t>
      </w:r>
      <w:r>
        <w:rPr>
          <w:b/>
        </w:rPr>
        <w:t>kvinnor¹</w:t>
      </w:r>
      <w:r>
        <w:rPr>
          <w:b w:val="0"/>
        </w:rPr>
        <w:t xml:space="preserve">. Texten lyder: »Sveriges </w:t>
      </w:r>
      <w:r>
        <w:rPr>
          <w:b/>
        </w:rPr>
        <w:t>kvinnor¹</w:t>
      </w:r>
      <w:r>
        <w:rPr>
          <w:b w:val="0"/>
        </w:rPr>
        <w:t>. Envar som nu röstar på Arbetarpartiet, röstar för familjebandens upplösning, barnens förvildning och sedernas förfall.» Är icke sådant skändligt, ers excellens?</w:t>
        <w:br/>
        <w:br/>
        <w:t xml:space="preserve">Kanske skall man komma med den invändnigen, att bilderna egentligen rikta sig mot bolsjevikerna och att högerledningen icke har något ansvar för deras utsändande i valagitationen. Även om de riktat sig blott mot kommunisterna, hade de varit oförsynta, ty, vad man än annars kan klandra kommunisterna för, icke finns det anledning utmåla dem såsom boskapstjuvar och </w:t>
      </w:r>
      <w:r>
        <w:rPr>
          <w:b/>
        </w:rPr>
        <w:t>kvinnoskändare¹</w:t>
      </w:r>
      <w:r>
        <w:rPr>
          <w:b w:val="0"/>
        </w:rPr>
        <w:t>. Men det är alldeles uppenbart, att det var på socialdemokratin man siktade. Man visste mycket väl, att kommunisterna voro dömda till att bli en betydelselös klick i andra kammaren även efter valet; det var en förstärkt socialdemokratisk representation man fruktade och det var för att hindra denna som man tillgrep även rena skändligheter. För övrigt äro dessa skamliga affischer och plakat ingenting annat än en följdriktig fortsättning av den hetspropaganda mot socialdemokratin, som redan från början gav valrörelsen dess karaktär och i vilken åtskilliga av den nu sittande regeringens medlemmar flitigt deltogo. Det var en rationellt organiserad propaganda, varunder varje folkgrupp angreps på sin svaga punkt — de små spararna skrämdes med förlus-</w:t>
        <w:br/>
        <w:br/>
        <w:t>«en av sina sparpenningar, egnahemsägaren hotades med förlust av sin stuga, bonden ställdes inför faran att drivas från gård och grund osv. — ja, det påstås t. o. m. att barnmorskorna i en viss landsända drevos fram att rösta med ögern för att slippa legaliserat tvåbarnssystem under socialistregim!</w:t>
        <w:br/>
        <w:br/>
        <w:t>Från den tribun, som erbjuder den svenska folkrepresentanten möjlighet att tala till alla politiskt intresserade medborgare, protesterar Jag såsom talesman för det socialdemokratiska partiet mot att vi framställas såsom hemskövlare, sedefördärvare och landsförrädare. Det finns ingenting i vad vi sagt eller gjort, krävt eller föreslagit, som kan motivera sådana beskyllningar. Vår motion i fjol rörande omläggning av arvskatten i egendomsutjämnande syfte, vilken på ett minst sagt fördomsfritt sätt utnyttjades under valstriden, syftade till ett allmännare ägande och alls icke till konfiskationspolitik. Och hela vår strävan går ju ut på att giva åt alla inom vårt folk goda hem, där goda seder kunna blomstra och där kärleken till vårt fria och självständiga Sverige kan växa sig allt starkare. I detta syfte kräva vi utveckling och förstärkning av den sociala omvårdnaden, i detta syfte kräva vi en ekonomisk demokrati, som tager till vara alla goda krafter för ett rikare produktivt liv och medför en rättvisare fördelning av arbetets frukter. Våra avsikter ha vi aldrig sökt förhemliga och de måste vid det här laget vara kända även av våra motståndare. Häri borde ligga en garanti mot allsköns förvrängning och vantolkning. Vi borde ha kommit så långt i politisk kultur, att ockret på okunnigheten och dumheten kunde upphöra och meningsbrytningarna präglas av den gamla svenska hederligheten. Tycker icke ni detsamma, herr statsminister och högerledare? I så fall ha vi åtminstone en gemensam utgångspunkt, men också ett gemensamt intresse att försöka förhindra ett upprepande av sådana ting, som onödigt förgiftade 1928 års valrörelse och som, om de upprepas, komma att fullständigt förgifta hela den politiska atmosfären och förstöra alla möjligheter till samarbete.</w:t>
        <w:br/>
        <w:br/>
        <w:t>Att även där åsikter och intressen stå starkt emot varandra man kan åstadkomma förhandling och samverkan, därpå har den nuvarande regeringen skaffat oss ett praktiskt exempel genom sitt initiativ till den s. k. arbetsfredskonferensen, ett initiativ som nästan allmänt hälsades med uppriktig glädje. Redan vid fjolårets remissdebatt förde jag fram tanken på ett regeringsinitiativ till samförståndsdiskussion mellan företagare och arbetare. Det hade varit en av de naturligaste saker i världen, om den regering, som då satt och som representerade Just de partier, från vilkas sida det predikas mest om social fred, tagit upp tanken och förverkligat densamma. Men herr Ekman och hans män behärskades alltför mycket av falska prestigesynpunkter för att kunna lyssna till ett gott råd. De drevo i stället fram den avtalslagstiftning, som alltjämt starkt irriterar stämningen bland de organiserade arbetarna och som, trots den från fackföreningsrörelsen visade lojaliteten, kan bli anledning till onödiga konflikter. Det gläder mig uppriktigt, att i denna punkt regeringsskiftet tillfört landets styrelse mera förstånd.</w:t>
        <w:br/>
        <w:br/>
        <w:t>Regeringen och i första hand socialministern är att lyckönska till sitt initiativ. Konferensen var en obestridlig framgång. 9Socialministern lyckades åvägabringa det begränsade resultat, som han åstundade. Om den närmaste fortsättningen icke blir lika löftesrik, kan knappast socialministern lastas härför. De anmärkningar, som kunna framställas mot sammansättningen av den för fullföljande av konferensens arbete tillsatta delegationen, drabba icke honom. Det bör emellertid sägas, att valet av arbetsgivarrepresentanter mycket starkt minskat förhoppningarna, även hos de mest optimistiska, om positiva resultat. Men även om för tillfället det praktiska resultatet blir ringa, minskas därmed icke själva initiativets betydelse. Det är mycket vunnet redan därmed att diskussionen verkligen kommit i gång. Det ligger klart i social-</w:t>
        <w:br/>
        <w:br/>
        <w:t>ministerns intresse att försöka uppehålla den i samma anda som den började Vid och försöka få ut av densamma någonting praktiskt. För övrigt sörjer nog false En utvecklingen själv för en del av det önskvärda och nödvändiga på detta område. propositionen.</w:t>
        <w:br/>
        <w:br/>
        <w:t>Att jag sålunda oförbehållsamt uttalat min glädje över en av regeringens” (Forts) första positiva åtgärder innebär ingalunda, att jag ens på detta särskilda område anser denna regering äga förutsättningar för att åvägabringa en tillfredsställande lösning. I själva verket har socialministern nöjt sig med endast ett avsnitt av det stora hela. Den begränsning, som han försökte men icke alldeles lyckades giva diskussionen här i denna sal, visar att han icke alls djärvs tänka tanken om den industriella demokratin. Vad han vill uppnå är endast undanröjandet av en del friktionsanledningar på arbetsplatsen, ett förtroligare samråd om arbetsförhållanden och dylikt. Men så vitt jag fattat honom rätt, vill han icke rubba någonting i själva det autokratiska systemet inom industrien, icke släppa fram de arbetande inom företagen till verkligt inflytande på ledning och skötsel. Naturligtvis är det gott och värdefullt i och för sig, om friktionerna 1 det dagliga arbetet kunna minskas och tvister avvecklas genom förhandling, men vill man komma fram till en verkligt ny ordning, då får man radikalt gripa sig an med hela problemet. Den industriella demokratin förutsätter, att alla i produktionen sysselsatta erhålla rimligt inflytande på företagets skötsel och rättmätig andel i avkastningen.</w:t>
        <w:br/>
        <w:br/>
        <w:t>Naturligtvis kan socialministern, om han vill, göra det påpekandet, att redan hans begränsade program ställer så stora krav på vederbörande parters goda vilja till samförstånd, att det skulle vara oklokt att ytterligare fresta denna. Invändningen är tyvärr befogad. Men detta kan icke hindra oss, som tro på den industriella demokratins välsignelser, att peka på det verkligen nödvändiga. Den föreställningen bör icke få uppkomma, att någon bland de organiserade arbetarna skulle anse allting vara gott och väl med endast en liten utökning av verkstadsklubbarnas inflytande. All varaktig fred måste byggas på likaberättigande och rättvisa. Så ock den industriella och sociala freden. Hela föreställningen om den stora arbetande massan såsom enbart tjänande under ett mindretal, som betraktar sig såsom ensamt skickat att äga och leda, måste brytas. Först då kan man komma till verkligt betydelsefulla resultat av samförståndssträvandet.</w:t>
        <w:br/>
        <w:br/>
        <w:t>Medan jag talar om fred och lovvärt regeringsinitiativ vill jag taga tillfället 1 akt att uttrycka min tillfredsställelse över att denna regering ärnar utåt fortsätta sina företrädares fredsoch samförståndspolitik. Något annat hade icke varit möjligt. Det övervägande flertalet av vårt folk betraktar det otvivelaktigt såsom en förpliktelse för vårt land att positivt medverka till allt, som kan vara ägnat att minska motsättningarna mellan nationerna och trygga freden. Den partigränserna söndersprängande dyrkan, som ägnades Hjalmar Branting, var i hög grad en hyllning till det oförtrutna och modiga fredsarbelets man. Hans strävanden måste även herr Trygger på utrikesministerposten fullfölja. De bebådade förslagen om Sveriges anslutning till Kelloggpakten och till den av Nationernas förbunds församling förordade allmänna förlikningsoch skiljedomstraktaten äro vittnesbörd härom. Det fortsatta arbetet på utbyggandet av våra ekonomiska förbindelser med främmande länder ett annat. Såsom ett tredje skulle jag vilja hälsa underlåtenheten att rubba på våra avtal och förbindelser med Sovjet-Ryssland. Det är otvivelaktigt till båtnad för ett gott förhållande även österut, att efter herr Tryggers övertagande av utrikesministerns ansvar den irriterande hetsen mot Sovjet-Ryssland i högerpressen upphörde. Det råder icke på vår kant mer än en mening därom, att det goda förhållandet måste bygga på ömsesidigt gott uppförande och att varje försök till missbruk av en främmande makts särskilda förmåner hos oss bör utan tvekan stävjas. Men det räcker med en bestämd föresats härom. Ett ständigt</w:t>
        <w:br/>
        <w:br/>
        <w:t>gnat är icke något gott uppfostringsmedel. Varom naturligtvis icke excellensen Trygger behöver erinras, men varom han själv kanske någon gång kan behöva erinra oppositionsledaren Trygger och honom närstående tidningar.</w:t>
        <w:br/>
        <w:br/>
        <w:t>Men vad jag sagt om initiativet till arbetsfredskonferensen och de utrikespolitiska ärendena har jag, tyvärr, uttömt allt gott som jag här har att säga om den sittande regeringen. Naturligtvis finns det ärenden av mindre omfattning, som den handlagt på berömvärt sätt, och särskilt vid behandlingen av ett uppmärksammat benådningsärende visades gott hjärta och human syn. Å andra sidan har t. ex. regeringens utnämningspolitik lämnat rum för anmärkningar. Utnämningen av chef för skolöverstyrelsen hade en stark smak av partibelöning. Utan att bestrida den utnämndes förtjänster torde man dock våga bestämt påstå, att han icke skulle ha segrat i konkurrensen, därest han råkat välja ett annat politiskt hemvist än högerns. Det måste också väcka betänkligheter, att den nya landshövdingen i Örebro togs från regeringsrätten. Naturligtvis icke alls på grund av personvalet. Men det var säkerligen icke riksdagens mening, när den gick att förstärka regeringsrätten, att genom regeringens åtgärder tillströmningen av nya ledamöter skulle ytterligare ökas. Men allt detta är saker som måhända hellre böra tagas upp i en dechargedebatt än i dag. Jag återgår alltså till trontal och statsverksproposition.</w:t>
        <w:br/>
        <w:br/>
        <w:t>Förgäves letar man där efter ett verkligt bevis på reformintresse och framstegsvilja hos regeringen. Särskilt magert är det på de sociala omsorgernas område. Det enda tecknet i trontalet på att regeringen har någon aning om ett socialt reformbehov, är bebådandet av förslag i syfte att bereda lantarbetare ökade möjligheter att arrendera jord. Otvivelaktigt utgöra lantarbetarna en av de grupper, som allra bäst behöva lättnader i betrycket, och ur den synpunkten får man vara glad åt att regeringen åtminstone observerat, att de finnas och kunna behöva hjälp. Den kännedom, man hittills kan äga om vad regeringen kommer att föreslå, gör emellertid att det icke är med någon synnerligen glad förväntan man motser förslaget. Något krafttag för att förhjälpa lantarbetarna till en dräglig och fri tillvaro är det icke fråga om, och det är tvivelaktigt om åtgärden över huvud får någon praktisk betydelse. Det blir, när allt kommer omkring, kanske blott en gest, liksom över huvud regeringens låtsade intresse för social reform.</w:t>
        <w:br/>
        <w:br/>
        <w:t>Det är med särskild beklämning man konstaterar, att även i år lösningen av det länge aktuella spörsmålet om en arbetslöshetsförsäkring kommer att undanskjutas. Socialministern hänvisar till att alla yttranden över arbetslöshetsförsäkringssakkunnigas förslag ännu icke inkommit, trots det att de begärts till den 1 oktober 1928. Att svenska arbetsgivarföreningen drar ut på tiden, är kanske förklarligt, men att tvenne ämbetsverk, socialstyrelsen och kommerskollegium, icke blivit färdiga, tyder väl ändock på att i socialdepartementet icke funnits något verkligt intresse av att få saken klar för regeringsoch riksdagsbehandling. Sitter den nuvarande socialministern kvar till nästa riksdag kan han emellertid icke gärna längre krypa bakom fördröjda remisssvar. Men alltid finns det väl en annan undanflykt. Högern har ju ständigt dokumenterat sin ovilja att i denna sak göra någonting annat än att säga nej. Vårt lands efterblivenhet på området tycks rent av för högern vara en tillfredsställelse. Jag kan dock icke underlåta att erinra om att obligatorisk arbetslöshetsförsäkring redan är införd i Bulgarien, England, Italien, Polen, Tyskland och Österrike samt frivillig försäkring i Belgien, Danmark, Finland, Frankrike, Holland, Norge, Schweiz, Spanien och Tjeckoslovakien. Bland de gamla nationerna i Europa stå vi alltså i denna punkt ganska isolerade och isolerade på ett allt annat än hedrande sätt. Det kunde tyckas, som om en i mångt och mycket så klarsynt man som den nuvarande socialministern skulle förstå, att denna isolering är i längden ohållbar. Något ord, som tyder härpå,</w:t>
        <w:br/>
        <w:br/>
        <w:t>har han emellertid icke velat kosta på sig i propositionen. Förmodligen lider han av den allmänna högerförstockningen i denna punkt.</w:t>
        <w:br/>
        <w:br/>
        <w:t>Med hänsyn till riksdagens sammansättning borde emellertid en lösning kunna åvägabringas, oberoende av hur regeringen ställer sig. De frisinnade ha här ett näraliggande fält för att visa, om det finns någon kärna i den senaste tidens deklarationer om social reformvilja från det hållet. Men ännu vet faktiskt ingen utomstående och måhända icke ens de frisinnade själva, vad de vilja i denna fråga. I fjol gjorde jag i riksdagen fruktlösa försök att få ett besked från herr Ekman. Kanske har han sedan dess blivit mera meddelsam, och jag använder tillfället i dag att upprepa fjolårets frågor om de frisinnades ställning i arbetslöshetsfrågan. Jag gör det så mycket ivrigare som jag sedan förra riksdagen gjort en liten upptäckt. Jag fann nämligen i ett upprop från de frisinnade, vilket jag som väljare fick mottaga i höstas, följande programpunkt: »Arbetslöshetens bekämpande. Rationell lösning av frågan om arbetsförmedling och försäkring mot oförvållad arbetslöshet.» På detta program blev herr C. G. Ekman vald till andra kammaren, och min fråga är nu, huruvida programmet gäller även efter valet. Blir svaret jakande borde här kunna öppna sig möjligheter till en lösning av en fråga, som redan alltför länge skjutits undan och som särskilt under de senaste åren varit ett ödesdigert irritationsmoment i svensk politik.</w:t>
        <w:br/>
        <w:br/>
        <w:t>Att frågan om förbättringen av pensionsförsäkringen icke kan tagas upp. är klart. Den nya kommittén måste ju först medhinna sitt arbete. Däremot kan man med skäl fråga, om det verkligen skall vara nödvändigt att ytterligare utreda sjukkassefrågan. Det borde räcka med all den utredning som finns och litet god vilja å ömse håll. Men något att vänta från regeringen ha Vi inte. Det värsta är, att man måste tvivla på att regeringen över huvud vill göra något i dessa frågor. Den bör emellertid icke invagga sig i den föreställningen, att man icke löper någon risk, då man ingenting gör. Det kan bli nödvändigt att bryta även ett passivt motstånd. I all synnerhet om detta sker under former, som tyda på lust att även för framtiden försvåra det sociala reformarbetet.</w:t>
        <w:br/>
        <w:br/>
        <w:t>En sådan lust synes mig lysa fram ur sättet för budgetens uppgörande. Finansministern anser, att »när möjlighet till skattelindring yppar sig, bör denna sorgfälligt tillvaratagas» och han tillägger: »Risken för ånyo ökad skattebörda utgör det bästa skyddet mot nya icke oundgängligen nödvändiga anslagskrav». Förmodligen tycka många, att detta är en synnerligen klok och riktig synpunkt. Jag kan emellertid icke dela den. Detta innebär naturligtvis icke, att jag anser att »onödiga» utgifter skola göras. Tvärtom gillar jag varmt all sund sparsamhet och betraktar det som både regeringens och riksdagens skyldighet att tillse, att ingenting förslösas och att medborgarna icke påläggas andra offer till det allmänna än sådana, som äro väl motiverade. Men möjligheten till skattelindring bör ses i förhållande icke blott till det närmaste budgetsårets behov utan också till behov, som måste framdeles tillgodoses. Annars skapar man svårigheter för vidtagandet av även sådant som är oundgängligen nödvändigt. Om t. ex. en av de flesta som nödvändig erkänd förbättring av pensionsförsäkringen skulle kräva 20 miljoner om året under de närmaste åren, kan det då vara klokt och sunt att försvåra reformen genom att ställa det så. att ökad skatt kanske behöver uttagas? Klokare är väl att just med hänsyn till sådana nya behov iakttaga försiktighet vid minskning av statsinkomsterna. Men kanske finansministern och regeringen mena, att det inte är oundgängligen nödvändigt att giva en anständig försörjning åt de gamla, som gjort sitt livsverk och icke längre förmå att tjäna sitt dagliga bröd?</w:t>
        <w:br/>
        <w:br/>
        <w:t>Det är lätt att förstå, att regeringen icke kunnat motstå frestelsen att skaffa sig en billig popularitet genom skattelindringar. Det har varit så mycket lät-</w:t>
        <w:br/>
        <w:br/>
        <w:t>tare att falla för frestelsen, som det ju icke krävts några ansträngningar att även med sänkta skattesatser få det kommande årets budget att gå ihop. De ökade inkomsterna ha möjliggjort både tillgodoseendet av växande anslagsbehov och önskningarna om lägre skatter. Budgetens slutsumma är den största på sju år. Någon ovanlig återhållsamhet präglar icke densamma. Regeringens ära är mycket måttlig.</w:t>
        <w:br/>
        <w:br/>
        <w:t>Redan vid fjolårets riksdag opponerade sig den socialdemokratiska gruppen mot en sänkning av inkomstoch förmögenhetsskatten och krävde, att hela skattelindringen skulle läggas på .konsumtionsskatterna. Vi ha dubbel anledning att i år vidhålla vår opposition. Medan den förra regeringen försökte åtminstone jämnt fördela skattelindringen på den direkta och indirekta skatten. så lägger den nuvarande regeringen nästan hela lindringen på den direkta skatten. Detta innebär, att de som bäst behöva lindring i sitt betryck få ringa eller ingen sådan. Det är för de gynnsammast ställda man i första hand sörjer, till de fattiga kastar man ett ben eller skall Jag kanske med tanke på frukttullarna säga ett bananskal. Karakteristiskt för regeringens metoder att lindra är för övrigt arrangemanget med slopad sockerskatt och höjd sockertull, där man alltså med ena handen omedelbart tar tillbaka från konsumenterna vad man givit dem med den andra.</w:t>
        <w:br/>
        <w:br/>
        <w:t>Om man närmare granskar inkomstsidan, finner man för övrigt, att det med skäl kan påstås, att minskningen av den direkta skatten finansieras genom ökad inkomst av tullar, d. v. s. av konsumtionsskatter. Lägger man vid sidan av regeringens budgetförslag de två senaste av riksdagen fastställda statsbudgeterna finner man, att inkomstoch förmögenhetsskatten beräknades ge för 1927—1928 147 miljoner kronor, för 1928—1929 142 miljoner och för 1929—1930 136 miljoner kronor, alltså en fortgående minskning på tillsammans 11 miljoner. Motsvarande siffror för inkomsten av tullmedel äro 124 miljoner, 139 miljoner och 157 miljoner kronor, d. v. s. en ökning med 33 miljoner kronor. Även om man minskar denna ökning med de 14!/: miljoner kronor, varmed inkomsten av sockerskatten gått ned, får man en ökad inkomst av konsumtionsskatter på 18 miljoner kronor mot 11 miljoners minskning på inkomstskatten. Lägger man tillsammans hela inkomsten av tullar och acciser, får man vid jämförelse mellan budgeterna 1927 och 1929 en ökning av 27 miljoner kronor. Man finner härav att det är tullarna som sörja för de tillgångar, varmed man kan finansiera skattesänkningarna. Detta är från våra synpunkter en abnorm utveckling. I stället för en jämnare fördelning av skattetungan efter bärkraften lägger man på detta sätt en ständigt större andel av tungan på de svagare. Det kan icke nog kraftigt reageras häremot, och det skall bli av intresse att se, huruvida verkligen regeringen skall ER i riksdagen samla majoritet för sin allt annat än folkliga skattepolitik.</w:t>
        <w:br/>
        <w:br/>
        <w:t>Går man till utgiftssidan är det främst två saker man stannar vid, anslaget till tillfällig löneförbättring för lärare och fjärde huvudtitelns på nytt svällande siffror. På grund av det beräkningssätt, som användes såväl inom försvarsrevisionen som 1925 vid jämförelserna mellan olika försvarsorganisationer, kommer försvarsbudgetens slutsumma under de närmaste åren att förefalla ännu orimligare än den i sig själv är. Varje år glömmer man vid jämförelserna mellan vad som föreslås och vad som 1925 ställdes i utsikt att taga hänsyn till övergångskostnader, dyrtidstillägg och sådant. Den nu föreliggande budgeten upptar övergångskostnader till ett belopp av 9!/2 miljoner kronor och dyrtidstillägg på 7/2 miljoner kronor. Lägger man därtill de fyra mil- Jonerna för flottbyggnader, blir den riktiga jämförelsesiffran med 1925 117 miljoner kronor i stället för 138 miljoner kronor. Men skillnaden mellan det</w:t>
        <w:br/>
        <w:br/>
        <w:t>beräknade och det, som nu begäres, är dock tillräckligt stor för att väcka de allvarligaste betänkligheter. Om de äskade ökade anslagen avsett en anskaffning, som mera tillfälligt belastat budgeten, kunde de ha tagits med större ro än nu. Men det är uppenbart, att man vill leda oss in på en väg, som för bort från 1925 icke minst beträffande kostnadsramen. Slutsumman för flygvapnet vittnar högt härom och ännu högre vittna flygstyrelsens beräkningar och krav.</w:t>
        <w:br/>
        <w:br/>
        <w:t>Det är icke min avsikt att här i dag upptaga någon diskussion om de särskilda anslagsäskandena och icke heller om avvägningen mellan de olika försvarsgrenarna. Men jag vill så kraftigt som möjligt understryka, att vid uppgörandet av 1925 års förslag kostnadsminskningen spelade en mycket stor roll. När från det socialdemokratiska partiets sida man kunde medverka till bibehållande av militära anstalter av så pass stor omfattning som i 1925 års försvarsordning, så var det emedan man ansåg sig ändock kunna komma till mycket avsevärda kostnadsbesparingar, icke blott genom förhindrande av ökningar, som, om 1914 års ram bibehållits, skulle bli ofrånkomliga, utan också genom klar minskning av de verkligt utgående kostnaderna. Vad som redan vunnits är visst icke att förakta, men det tillfredsställer icke. Hopa sig svårigheter för vinnande av det 1925 avsedda resultatet, blir följden ett oemotståndligt krav på en ny undersökning av vårt behov av militära försvarsanstalter, ett krav, som inom vissa kretsar fått särskild näring genom den diskussion om krigets nya former, som under ett par år pågått här hemma.</w:t>
        <w:br/>
        <w:br/>
        <w:t>De riktlinjer, som den socialdemokratiska politiken i förvarsfrågan kommer att följa, angåvos av fjolårets socialdemokratiska partikongress. Vid denna konstaterades fullständig enighet såväl rörande slutmålet, den fullständiga avrustningen, som ock beträffande de praktiska mål, på vilka partiet under den närmaste tiden vill inrikta sina ansträngningar. Dessa komma i första hand att gå ut på avvisande av alla försök till utökningar i 1925 års försvarsordning och energiska ansträngningar att hålla kostnaderna inom den beräknade summan. Samtidigt kommer partiet att fortsätta sitt arbete för fortsatt nedrustning. »Utan meningsskiljaktighet kan det socialdemokratiska partiet», heter det i vår kongress” uttalande, »under de närmaste åren inrikta sina ansträngningar på att vinna en övervägande folkmajoritet för sin uppfattning, att de militära bördorna kunna ytterligare och väsentligt nedbringas. I fråga om tidpunkten för ett sådant nytt steg och om formen för detsamma anser sig kongressen icke böra lämna närmare direktiv. Kongressen finner emellertid, att den moderna militärtekniska utvecklingen i luftoch gaskrigets tecken skapar nya problem, om vilkas fruktansvärda perspektiv hela världen måste göras medveten och som böra föranleda en snar förnyad omprövning om hela vårt militärväsendes ändamålsenlighet.»</w:t>
        <w:br/>
        <w:br/>
        <w:t>Detta är ett klart besked om bestämt motstånd från vårt håll mot de försök. som nu börjat göras, att pressa kostnaderna i höjden. Men det är samtidigt en deklaration om villighet att deltaga i en ny undersökning. På denna punkt sammanfalla delvis de socialdemokratiska kraven med högerns. I högerns valprogram ingick nämligen kravet på »ny utredning av vårt försvarsproblem». Hittills har man emellertid icke spårat någon lust hos regeringen att förverkliga sitt partis valprogram i detta stycke. Men kanske faller lusten på en dag och vi få måhända tillfälle att hälsa ett beslut av regeringen med tillfredsställelse. Detta är dock helt och hållet beroende på, hur utredningen anlägges. Skulle regeringen lyssna till de dåliga råd, som den fått i sin partipress, att göra endast en rent militär utredning, då är det bättre, att den icke gör något alls. Med all respekt för den duglighet, som finns bland militärerna, så kommer aldrig riksdagen eller allmänheten att låta sig nöja med en under-</w:t>
        <w:br/>
        <w:br/>
        <w:t>sökning, varifrån utestängts de icke militära synpunkterna. Det måste bestämt krävas, att en sådan ny undersökning blir allsidig. I avvaktan på den kan riksdagen med gott samvete pruta på försvarsministerns äskanden.</w:t>
        <w:br/>
        <w:br/>
        <w:t>Jag har redan karakteriserat regeringen såsom en högerregering, som icke kan föra högerpolitik. Därmed är naturligtvis icke sagt, att den icke kommer att försöka. Åtskilligt i den föreliggande statsverkspropositionen är små högerpolitiska framstötar. Så t. ex. anordnandet av skattelindringarna, så ock kraven på ökade militära anslag. Det vore missbruk av ord att kalla försöken för utmanande. I förhållande till högerns framstötar i oppositionsställning är det ju tvärtom nästan någonting blygt över försöken. Men de böra ändock icke få lyckas. Majoriteten av vårt folk önskar icke högerpolitik, därom lämnade även de senaste valen besked. Vi böra här i riksdagen bekräfta detta besked.</w:t>
      </w:r>
    </w:p>
    <w:p>
      <w:pPr>
        <w:pStyle w:val="Heading2"/>
      </w:pPr>
      <w:r>
        <w:t>2. Carl Gustaf Ekman (Frisinnade folkpartiet, man)</w:t>
      </w:r>
    </w:p>
    <w:p>
      <w:r>
        <w:rPr>
          <w:b w:val="0"/>
        </w:rPr>
        <w:t>Herr talman! Innan jag ingår på frågan om innebörden av det framlagda riksstatsförslaget och det nyss hållna trontalet, ber jag att få säga några ord om de skiftande förhållanden, ur vilka ett riksstatsförslag växer fram.</w:t>
        <w:br/>
        <w:br/>
        <w:t>Om en regering, som är 1 färd med att utarbeta en budget, vill på förhand göra sig underkunnig om, hur det ekonomiska läget egentligen ligger till och med vilka förutsättningar den har att räkna, kan den företaga sina undersökningar på olika sätt. En enkel — man kan kalla den primitiv — men i alla fall ganska god metod användes under den tid jag hade anledning att i regeringen deltaga i detta arbete.</w:t>
        <w:br/>
        <w:br/>
        <w:t>Om man tar den löpande budgetens samlade utgiftssiffra, från denna siffra räknar bort alla de anslag, som äro av mera temporär natur, och som man vet komma att bortfalla i den nya budgeten, och så till den kvarstående siffran lägger det man förutser får läggas till på grund av automatiska förhöjningar, kommer man till ett inkomstbehov, som kan betraktas som ofrånkomligt i den nya budgeten; man kommer fram till en siffra, som jag vill beteckna som den nya budgetsperiodens normala behov, fixerat vid minimigränsen.</w:t>
        <w:br/>
        <w:br/>
        <w:t>Ä andra sidan för att vinna en uppfattning om, hur det förhåller sig med inkomsterna, möter man, som känt, en presentation därav i riksräkenskapsverkets inkomstberäkningar. Väl kan det hända, att dessa beräkningar på en eller annan punkt komma att underkastas jämkning eller att man på vissa punkter drar andra slutsatser än dem, som myndigheten i fråga stannat för. Men som grund för bedömandet av den tillgång man vid det nya budgetsförslagets uppgörande har att räkna med är kalkylen alldeles givet användbar. När man då konfronterar mot varandra de båda facit man erhållit på de vägar jag angivit, så ser man ungefär på förhand — även om det departementala arbetet icke fortskridit så långt — hur det hela ställer sig. Och då kommer man att erfara, att i vissa fall täcka dessa båda belopp något så när varandra. I något fall befinnes det, att inkomstberäkningens belopp överstiger budgetsperiodens normalbehov. I andra åter befinnes det, att det uppstår en brist, större eller mindre.</w:t>
        <w:br/>
        <w:br/>
        <w:t>Nåja, det nu berörda förhållandet torde nog vara bekant för litet var. Men vad kanske icke så många tänka på, är, att skillnaden vid den undersökningen kan bli så oerhört stor, som fallet är. Jag skall, för att belysa detta mitt sista påstående, taga upp till jämförelse det budgetsarbete, som pågick hösten 1926, och det som pågick hösten 1928. Det finnes anledning att taga dessa båda fall till jämförelse, därför att de ha flera likheter, bland</w:t>
        <w:br/>
        <w:br/>
        <w:t>annat, att de uppgjordes av nytillträdande regeringar. Och dessutom var</w:t>
        <w:br/>
        <w:br/>
        <w:t>den formella utgångspunkten i båda dessa fall mycket nära sammanfallande. Riksstaten för 1926—1927, som fick användas som utgångspunkt av den då-</w:t>
        <w:br/>
        <w:br/>
        <w:t>varande regeringen, slutade på 745,800,000 kronor. Den riksstat, med vilken man i år haft vid budgetsarbetet att räkna, slutar på ett belopp av 744,800,000 kronor, i båda fallen i runda tal. De kalkyler, som jag nämnt, och som lika bra kunna appliceras på samma material, då detta oförändrat ännu i dag föreligger, gåvo, enligt de kalkyler jag försökte uppställa, vid 1926 års budgetsberedning ett inkomstbehov av 710 miljoner kronor. Däri ingingo då också vissa överföringar mellan olika statens verk och myndigheter. Och vid årets budgetsberäkning uppgick motsvarande summa till 720 miljoner kronor. Sålunda, det faktiska behovet skilde sig, trots den icke större formella olikheten i utgångspunkten, på 10 miljoner kronor. Av inkomstberäkningen hade sålunda de båda årens finansministrar att hoppas på belopp av 710, respektive 720 miljoner kronor. Skulle dessa förhoppningar infrias, vore särskilda svårigheter ej i någotdera fallet förbundna med budgetens uppgörande. i</w:t>
        <w:br/>
        <w:br/>
        <w:t>Vad mötte då dessa båda finansministrar sedermera i riksräkenskapsverkets inkomstkalkyler? Jo finansministern av 1926 mötte en inkomstberäkning, upptagande omkring 650 eller, närmare bestämt, 653 miljoner kronor, sålunda en tillgång, som med omkring 57 miljoner kronor umdersteg det faktiskt föreliggande »normalbehovet». 1928 års finansminister åter mötte efter enahanda bearbetning av det föreliggande materialet en inkomst på omkring 745 miljoner kronor, eller 25 miljoner kronor mera än »normalbehovet» i detta fall angav vara erforderligt.</w:t>
        <w:br/>
        <w:br/>
        <w:t>Jag vill ej här närmare ingå på de olika arbetsuppgifter, som i dessa fall sålunda förelades de båda finansministrarna. Men det kunna vi vara överens om, att hela den svårighet, som ligger i, bland annat, att avgöra, om man nödgas räkna med ett mera bestående deficit, och alltså hur man bör inrikta sig, när det gällde att skapa nya inkomster — vilket var fallet 1926 då man måste söka skatteobjekt på lång sikt, eller om det endast vore fråga om en mera smidig anpassning efter övergående behov — hela detta övervägande bortföll för den senare finansministern. Frågan hur man behövde trycka ned utgifterna för att undgå nya skatter, alltså, frågan huru man skulle kunna lösa hela den svårighet, som ligger i att minska utgifterna och öka inkomsterna existerade år 1928 icke. Med ett ord, de olika uppgifterna kunna i korthet karakteriseras så, att den ena finansministern måste bringa upp inkomsterna och sänka utgifterna, medan den andre kunde ägna sig åt den mycket behagligare uppgiften att nedskriva inkomsterna och höja utgifterna.</w:t>
        <w:br/>
        <w:br/>
        <w:t>Jag ber herrarna observera, att i båda fallen ingendera regeringen kunnat på förhand influera på inkomsterna, annat än i den mån regeringens ledamöter tidigare deltagit i riksdagsarbetet och därigenom kunnat inverka på riksdagens beslut i den ena eller den andra riktningen. Endast i det avseendet hade de ägt tillfälle påverka inkomstläget. Som regeringsledamöter betraktade stodo de ovidkommande inför de inkomstresultat, som mötte vid budgetsberäkningen.</w:t>
        <w:br/>
        <w:br/>
        <w:t>Det är sålunda endast då brist föreligger och det gäller att med omedelbara insatser öka inkomsterna, som en nytillträdande regering kan utöva inflytande på denna del av budgeten. Om brist ej föreligger, komma visserligen verkningar av inriktningen av budgetsarbetet icke att saknas. Men dessa verkningar komma att göra sig gällande först vid den inkomstberäkning, som riksräkenskapsverket har att avgiva två år senare. Verkningarna av det nuvarande budgetsarbetet i nu berört avseende komma alltså att visa sig först år 1930. Varför icke år 1929 kommer att influeras i detta avseende av de vidtagna åtgärderna, beror därpå, att den budget vi nu ha att fastställa, och som träder i tillämpning den 1 juli i år, ej mer än två månader ägt</w:t>
        <w:br/>
        <w:br/>
        <w:t>tillämpning, då riksräkenskapsverket på hösten 1929 har att uppgöra inkomstberäkningen för budgetåret 1930—1931. Verkningarna ha sålunda då icke hunnit mer än delvis göra sig kännbara. Först år 1930 blir det alltså, som budgetsarbetets inriktning, ej återspeglad i siffror, kommer att taga sig uttryck i en då uppgjord inkomstberäkning.</w:t>
        <w:br/>
        <w:br/>
        <w:t>Jag har haft anledning att säga detta, därför att det förefaller, som om man på vissa håll avsiktligt sökt fördölja det faktiska förhållande, som här påvisats. Obestridligt är nämligen, att man emellanåt, när man haft att bedöma budgeten, ej vidgått den verklighet, som här föreligger. När jag exempelvis läste häromdagen i en tidning, att det »utmärkta ekonomiska inkomstflödet vore ett resultat av skickliga insatser från den nuvarande regeringens sida», förmodar jag, att den, som satt ut det som ett observandum för sina läsare, icke varit fullt på det klara med, att om och i den mån det nuvarande inkomstläget, utöver det ekonomiska livets egen utveckling, rönt inflytande av någon regerings föranstaltningar, så hänför detta sig tyvärr till dispositioner, vidtagna före den nuvarande regeringens tillkomst. Hade vederbörande haft detta klart för sig, hade de nämligen ej heller kunnat undgå att i samma mån tillgodoräkna det glädjande i läget en regim, som man annars ofta påstår ha utmärkt sig för »oreda», »brist på framsynthet, företagsamhet, målmedvetenhet och handlingskraft».</w:t>
        <w:br/>
        <w:br/>
        <w:t>Sålunda, regeringen kan icke göras ansvarig för inkomstställningen på annat sätt, än att den naturligen, liksom alla regeringar, haft att pröva riksräkenskapsverkets inkomstberäkning. Däremot har den fått ifrågasätta, om på vissa punkter nedskärningar skulle kunna ske, till lättnad för budgeten. Och uppenbart är, att där har man anledning undersöka, vad som från regeringens sida i detta avseende åtgjorts.</w:t>
        <w:br/>
        <w:br/>
        <w:t>Då vill jag först säga, att beträffande prövningen av hållbarheten i riksräkenskapsverkets inkomstberäkning har jag endast på en enda punkt ett frågetecken att sätta. Jag tror, att regeringen och finansministern gJort klokt, när de så gott som undantagslöst följt riksräkenskapsverkets beräkningar och lagt dem till grund för inkomsträkningen i budgetförslaget. Den punkt, på vilken jag hyser en viss tvekan, är den stora uppräkning av tullarna, som skett. Jag tvivlar visserligen ej på, att under vissa förhållanden tullmedel kunna komma att uppgå till det beräknade beloppet, om nämligen en misslyckad skörd erhålles eller om det inträffar, att vi i övrigt ha goda konjunkturer hos oss, medan det råder mindre goda konjunkturer på andra håll. I det fall sålunda, att det alltjämt finnes förutsättningar för stor import till landet, kan man nog komma till den siffra, med vilken propositionen räknar. Men om man i stället utgår från andra förutsättningar, om man tänker sig det ungefär motsatta, d. v. s. tänker på förhållandena sådana de gestaltat sig i detta avseende under de senare åren, förefaller det mig, som om siffran på tullinkomsten låge i överkanten. Men även om uppräkningen ej kan betraktas som tillrådlig och hållbar, torde, med hänsyn till kalkylerna i övrigt, någon större risk ej vara för handen. Jag har dock ej kunnat dölja att jag för min del finner, att man på denna punkt kalkylerat på ett sätt, som ej verkar fullt övertygande.</w:t>
        <w:br/>
        <w:br/>
        <w:t>Går jag däremot över till det sätt, varpå i ett par fall nedskärningar i tillgängliga inkomster skett och den lättnad som därigenom beretts skattedragarna — framför allt genom sänkning av inkomstoch förmögenhetsskatten — så förefaller det, som om man hade anledning sätta ett större frågetecken. Icke därför att ej i och för sig en sänkning av jämväl de direkta skatterna skulle vara önskvärd och för landet i dess helhet gynnsam. Men därför att det synes som om det denna gång varit lämpligt att upptaga till prövning ett anaat, stort, och vida mera trängande skatteproblem — det egentligen olösta skatte-</w:t>
        <w:br/>
        <w:br/>
        <w:t>problemet, såsom jag ser saken. Genom föranstaltningar från statens sida ha nämligen skatter i stor omfattning oupphörligen skjutits över på det kommunala området. Och dessa skatter förekomma i så hög grad i de orter, där den mindre skattekraften föreligger, att det förefaller mig, som om man denna gång — i det ögonblick man fann sig ha att räkna med ett överskott att disponera på något håll — bort upptaga till behandling frågan, huruvida man icke i den föreliggande budgeten kunde genom en om också isolerad åtgärd komma de på nyss antytt sätt skatteträngda till hjälp. Ty vad vi än göra med inkomstoch förmögenhetsskatten, så får folket i de bygder, där de svaga skatteobjekten finnas, nästan orubbad behålla den i proportion till bärkraften svåraste skattetyngden. Det är detta förhållande, som utövar en sådan förödande inverkan på landets struktur i dess helhet. Det befordrar avfolkningen från dessa bygder till de stora samhällen, där kapitalkoncentrationen sker. En på hela samhällets bästa inriktad skattepolitik borde därför, synes det, i det ögonblick man hade att räkna med ett övermål av inkomster av den omfattning, som förelegat vid detta tillfälle, ha skyndat att upptaga den nämnda frågan till behandling. Ty såsom jag ser saken möta vi här det överhängande, svåra och stora skatteproblemet. Men av några insikter i det hänseendet förnimmer man i den kungl. propositionen icke en aning. Jag går sedan över till de lättnader i tullhänseende, som utöva inflytande på budgetens inkomstsiffror — jag skall senare återkomma till det förslag om ökning av tullarna, som på ett visst område gjorts, icke i syfte att åstadkomma stegrade inkomster utan som haft ett speciellt ändamål och varom vi få tala i ett annat sammanhang. Jag tänker däremot här på de tullnedsättningar, som äro av beskaffenhet att påverka budgeten i inkomstminskande riktning. Jag ber då att i det hänseendet få fråga: hur förhåller det sig i själva verket med högerns tulltro? Vid fjolårets riksdag väcktes en motion med yrkande om höjning av denna tull jag nu syftar på, frukttullen, ett yrkande som, såvitt jag erinrar mig, även tidigare oavbrutet understötts från högerns sida. I denna motion läser man följande: »Nu måste vi se till att inom Sveriges gränser hålla vårt näringsliv uppe och bereda vårt folk utkomstmöjlighet, så att den levnadsstandard, till vilken vi kommit, om möjligt hålles uppe. För att detta må kunna ske, måste vi som andra större folk skydda oss själva från att bli överflyglade allt för mycket av utländska produkter och varor, som trycka ned priserna för våra egna företagare ända därhän, att denna näring icke alls bär sig. Även om en lämplig skyddstull, som visar sig vara nödvändig, skulle höja den vara. som tullen avser, några ören per dag eller vecka för köparna, så är detta dock billigt, om Sveriges företagare därigenom beredas möjlighet att existera och utveckla sin näring och svenskt arbete kan hållas uppe. Ty vad hjälper oss i längden att utifrån kunna köpa det ena och det andra något billigare, om samtidigt svenskt arbete och näringsliv försvagas och förtynar? Icke kunna vi i längden hålla oss uppe med växande anslag till de växande arbetslösa. Om det som vi behöva köpa måste köpas något dyrare här, så är detta en utgift för oss. Men om Sveriges näringsliv och arbete därigenom kan hållas uppe, så att våra inkomster icke sina, så är det i alla fall en vinning för OSS, 1 stort sett.&gt; — Jag förmodar, att ers excellens känner igen tongångarna!</w:t>
        <w:br/>
        <w:br/>
        <w:t>Jag kan i detta sammanhang icke underlåta återge en liten erfarenhet jag gjorde i höstas under valrörelsen. Jag kom till ett samhälle i södra Sverige, och där mötte mig en mindre jordbrukare, som kanske också kunde kalla sig trädgårdsodlare. Han nämnde, att någon dag förut hade en av högerns kända män varit där och talat — men icke om politik i allmänhet utan egentligen om frukttullen. Han hade skildrat de frisinnades ovilja mot svenskt jordbruk, något som visade sig bl. a. i att de icke ville vara med om en höjning av frukttullen. Och min man förklarade, att detta grep människorna i trakten så, att</w:t>
        <w:br/>
        <w:br/>
        <w:t>det inte skulle hjälpa hur jag än resonerade om frågor på andra områden — man komme att rösta med högern i alla fall. Ja, man röstade också med högern! Men nu får man av regeringen svaret på sin tilltro till högerns politik.</w:t>
        <w:br/>
        <w:br/>
        <w:t>Det förefaller väl dock, att när det så sent som i fjol fanns i denna fråga fyra reservanter från högerhåll här i kammaren (herrar Henrikson, Lithander och två andra ledamöter), vilka påkallade högre tull på frukt, det kommer att bli svårt för partiets djupa led att förstå, att frågan så förändrat läge sedan fjolåret. I betfrågan kommer man ju också ännu med precis samma resonemang, som framfördes i nämnda motion men som herrarna beträffande frukttullen nu underkänna. Man får väl ändå göra klart för sig, att i längden måste sådant vingleri — om också förhållandena äro något olika för olika fall — demoralisera tron på att det skulle vara tullar, som stimulera, uppehålla och skydda svenskt näringsliv.</w:t>
        <w:br/>
        <w:br/>
        <w:t>Innan jag lämnar frågan om skattelättnader, ber jag till regeringen få framställa spörsmålet, huruvida man tänker tillsätta den kommitté, som riksdagen i fjol, när kommunalskattebeslutet fattades i skatteutjämningssyfte, begärde, och huruvida man vid tillsättandet vill beakta objektivt alla olika synpunkter, så att även de för riksdagsmajoritetens mening intresserade bli i tillfälle att i den utredningen med kraft hävda sin mening? Det rör sig också här, såsom jag för en stund sedan antydde, obestridligen om en flik av det stora skatteproblem, som för närvarande undanskjutits.</w:t>
        <w:br/>
        <w:br/>
        <w:t>I statsverkspropositionen förekommer, som vi veta — saken är ju mycket omstridd — ett förslag om att högre tull skall åsättas sockret, en operation som ju sker i syfte att lämna hjälp åt betodlingen och betrygga dess fortvaro här i landet. Tillika föreslår man sänkning av sockerskatten. Jag måste säga, att detta försök till sammankoppling av frågan om sockerskatten och frågan om sockertullen omöjligen kan anses vara sympatiskt. Sänkningen av sockerskatten måste ju anses representera den del av den föreslagna skattelättnaden, som skulle komma bärarna av de indirekta skatterna till del. Att i samma ögonblick som man åstadkommer en sådan fördelning av lättnader på skatteområdet — och liksom i skuggan härav — företaga en åtgärd, varigenom det väsentliga av lättnaden för de indirekta skatternas bärare skulle falla bort och dessa ensamma komme att såsom konsumenter få bära bördan av det mer eller mindre provisoriska bidrag, som man vill lämna till ifrågavarande hanterings skydd — det är en manipulation, som jag tycker icke är, vare sig lämplig eller tilltalande. Det förefaller över huvud, som om den statskonst, som för närvarande följes, egentligen består däri, att man i viss omfattning på punkt efter punkt tar upp vad man tror att de med regeringen politiskt oliktänkande vilja få genomfört, därvid man beräknar och hoppas, att, under intrycket av de sålunda från regeringens sida gjorda eftergifterna, det skall lyckas denna att på andra punkter smussla igenom vad regeringen själv önskar. Men har man att göra med motståndare, som klarvaket acceptera det som regeringen självvilligt erbjuder men som säga resolut nej på områden, där man så att säga söker skaffa sig betalningen för tillmötesgåendet, hur blir det då? Jo — för att hålla sig till frukterna — fruktfördelningen av en sådan statskonst blir naturligtvis den, att herrarna i regeringen få de höga rubrikerna i tidningarna och vi andra det reella resultatet. Och jag vill säga, att med den fördelningen ha vi på vår sida anledning att känna oss tillfredsställda.</w:t>
        <w:br/>
        <w:br/>
        <w:t>I sammanhang med frågan om det förslag till lösning av sockerspörsmålet, som regeringen nu framlagt, skulle jag vilja fråga, huruvida regeringen själv tror på sina uttalanden, exempelvis sådana som dessa: »Den föreslagna åtgärden till sockerbetodlingens tryggande är av tillfällig natur», enär »den svenska sockernäringen bör kunna väl hävda sin ställning gentemot andra länder, där betsockerproduktion bedrives.&gt; Är detta ett omdöme, som rege-</w:t>
        <w:br/>
        <w:br/>
        <w:t>ringen på detta sätt känner sig solidarisk med, att det uttrycker vad rege- Vid ringen förmenar motsvara det verkliga läget på området i detta ögonblick? datsrerln För min del — det måste jag bestämt säga, även om jag har den bestämdaste m.positionen.</w:t>
        <w:br/>
        <w:br/>
        <w:t>Ser man nu på den lösning av frågan, som föreslagits i den kungl. propositionen, och söker man bedöma rättvisan i förslaget att låta konsumenterna betala den insats som skall göras för att bistå betodlingen — under det alla andra ekonomiska krafter skulle komma undan sådan förpliktelse — måste jag säga, att en dylik anordning förefaller mig vara fullkomligt oantaglig. Jag har visserligen meningsfränder — och särskilt sådana, som ha lokal kännedom om vad hela denna näring betyder — vilka gärna önska att på något sätt gå in för åtgärder på detta område. Men jag är övertygad om, att även de finna den av regeringen föreslagna vägen vara den som sist bör ifrågakomma.</w:t>
        <w:br/>
        <w:br/>
        <w:t>Jag skall nu, sedan jag sysslat med det föreliggande budgetförslagets inkomstförhållanden, be att få gå över till åtskilligt, vilket sammanhänger med den departementala behandlingen av budgeten och som i regel hänför sig till utgiftssidan. Jag vill då i första hand rikta mig mot herr utrikesministern. Han är ju icke här närvarande, men jag önskar i alla fall säga några ord om ett ärende, som står i samband med hans ämbetsutövning. Den 9 september förra året inlämnades till den förutvarande regeringen en framställning om att åtgärder omedelbart måtte vidtagas för uppsägandet av det ryska handelsavtalet. Man förklarade sig i framställningen vara representanter för många förtvivlade människor som med oerhörd ängslan sågo, hurusom den dåvarande regeringen underlät att på detta område tillgodose, tillvarataga och främja landets intressen. Det fanns som bekant vid den tidpunkten många som instämde i dessa synpunkter. Och i den offentliga diskussionen förekommo talrika angrepp mot regeringen därför att den icke företog åtgärder som skulle föra till uppsägning av det ryska handelsavtalet. Bland dem, som i detta avseende gjorde positiva uttalanden, fanns den man, som nu bekläder utrikesministerposten. Jag vill icke förebrå honom för att han senare icke vidtagit en sådan åtgärd härvidlag — det kan icke falla mig in. Men det förefaller mig, som om han borde känna behov av att inför landet klargöra, vilka förhållanden det är, som föranlett honom till ett ställningstagande liknande det som han så starkt på sin tid klandrade. Det synes mig, som om han borde ha behov av att meddela antingen att de av honom själv hysta misstankarna mot delegationen voro obefogade eller också att de åtgärder, som företagits av den förutvarande regeringen — d. v. s. det aktgivande på förhållandena, som från dess sida förekom — voro tillräckliga. Det förefaller, som om man på denna punkt borde kunna vänta något uttalande, som förklarade, varför det i denna fråga på en enda gång blivit så tyst, bl. a. i pressen, sedan den nuvarande regeringen tillträtt. Ja, här ha vi verkligen ett utmärkt skolexempel på, varför »en sådan oro» rådde i landet, så länge det satt en frisinnad regering, och varför det blev ett sådant lugn och en sådan ro och varför man kände en sådan trygghet, sedan högerregeringen tillkommit.</w:t>
        <w:br/>
        <w:br/>
        <w:t>Jag kan icke tänka mig att man vill invända, att detta är en sak, som icke är lämplig att diskutera i riksdagen. Om det är lämpligt att kasta in frågan i valstriden — om det är lämpligt att göra den till föremål för diskussion inför stora i ärendet helt obevandrade valmansförsamlingar, som givetvis ha mindre möjlighet än riksdagen att behandla ärendet sakligt — så måste det även vara lämpligt, att frågan föres på tal och klarlägges inför den senare.</w:t>
        <w:br/>
        <w:br/>
        <w:t>Jag ber nu att få säga några ord om fjärde huvudtiteln och de förslag, som</w:t>
        <w:br/>
        <w:br/>
        <w:t>i det hänseendet föreligga. Den föregående talaren anförde några siffror på detta område, som jag också tänkt påvisa men som jag nu icke behöver åberopa. Jag vill endast påpeka, hurusom de sista årens utgifter på det militära området te sig på följande sätt: 1925—26 147,500,000 kronor (i runt tal), 1926 —27 140 miljoner kronor, 1927—28 138,042,000 kronor, 1928—29 133,800,000 kronor och nu i den framlagda propositionen 138,115,000 kronor. Att icke denna senare siffra är ett uttryck för en konsekvent tillämpning av det beslut, som fattades 1925 och som för nästa budgetår förutsätter åtminstone en successiv minskning, jämförlig med den som de föregående årens statsverkspropositioner återspegla, är en sak varom man icke behöver tvista. Det är uppenbart, att förslaget utgör ett avbrott på denna punkt och att det representerar tendenser, som icke sammanfalla med beslutet av år 1925.</w:t>
        <w:br/>
        <w:br/>
        <w:t>Jag skall icke i detta sammanhang gå in på en detaljkritik av nämnda huvudtitel. Jag skall endast tillåta mig några principiella anmärkningar. Beslutet av år 1925 måste, såvitt jag förstår, uppfattas så, att det innebar uppdragandet av en icke blott organisatorisk utan även en — 1 förhållande därtill — ekonomisk ram. Kan man inom denna ram vinna ökad effekt genom förändrad användning av de till buds stående medlen, förefaller det mig, att ingen bör ha något däremot. Ty det är klart, att var och en önskar, att de medel, som förbrukas, skola ge största möjliga försvarseffekt. Jag vill emellertid tillägga, att går man utanför denna ram, då möter man jämväl oss såsom motståndare. Såvitt jag förstår, har ingenting inträffat — trots att påståenden i den riktningen ofta göras — som måste medföra, att de, som voro med om 1925 års försvarsbeslut, icke alltjämt skulle vidhålla, att konsekvenserna av detta beslut böra få gälla även i fortsättningen.</w:t>
        <w:br/>
        <w:br/>
        <w:t>Nu kanske någon kommer och säger, att »vad får då försvaret för roll, vad blir vårt försvarsväsendes uppgift?» Jag vill svara, att detta försvarsväsende ger i fortsättningen ett klart uttryck för vår vilja att leva i fred och okränkt frihet. Det ger enligt mitt förmenande också ett uttryck för att jämväl med denna försvarsram en angripares offer måste — när bakom står ett folk, som vill försvara sin frihet — bli så betydande att däri ligger ett verkligt frihetsoch självständighetsskydd. Längre kunde vi för övrigt, mina herrar, icke nå. Talet om att man med våra ekonomiska krafter skall kunna uppnå ett betryggande försvar, det talet borde man, förefaller det mig, aldrig föra. Tyskland i sin allra starkaste gestaltning kunde icke åstadkomma för sig en under alla förhållanden betryggad ställning. Vi kunna det ännu mindre.</w:t>
        <w:br/>
        <w:br/>
        <w:t>Jag var nere i Danmark för några dagar sedan och åhörde i folketinget en diskussion om Danmarks ställning till försvarsväsendet. Den militära sakkunskapen därstädes ansåg, att om man finge räkna med ett 55-miljonersprogram för försvarsväsendet, så innebar det ettresultat, som Danmarks försvarsvänner betecknade såsom det för sig uppställda målet. Man tvistade i Danmark om ett försvar på antingen 30, 37 eller 55 miljoner kronorsplanet. Det var där som här ett relativt skydd, man ville ernå. Och längre kan man, som sagt, såvitt jag förstår, icke komma. Det vill förefalla mig, som om man med den knapphet i fråga om de ekonomiska resurserna, som — även om man för tillfället kan ha det litet gynnsammare ställt — dock i fortsättningen förvisso även hos oss kommer att göra sig gällande, därvid icke bör sträcka sig längre än vad försvarsbeslutet av år 1925 innebär.</w:t>
        <w:br/>
        <w:br/>
        <w:t>Herr Hansson yttrade, om jag uppfattade honom rätt, att han för sin del ansåg, att den nuvarande högerministären och dess militära försvarsminister i avseende å det internationella fredsarbetet representerade en klar fortsättning av vad som hos oss därutinnan existerat under senare tid. Jag tror också — det vill jag uppriktigt säga — att herrarna på regeringsbänken givetvis varmt ansluta sig till fredstanken som princip. Men högerregeringens tillvaro är ett</w:t>
        <w:br/>
        <w:br/>
        <w:t>uttryck för en tendens — det visar fjärde huvudtiteln sådan den föreligger — Vid rakt motsatt den, som det internationella fredsarbetet syftar till. stalsverke- Jag övergår nu till att säga några ord i fråga om femte huvudtiteln. +Depropositionen.</w:t>
        <w:br/>
        <w:br/>
        <w:t>partementschefen har inledningsvis yttrat sig om den betydande ökning, som (Forts.) också i år förekommer på denna huvudtitel. Det är rätt underligt att se, att, | under det att vid varje remissdebatt, så långt jag minns, hans excellens statsministern alldeles särskilt reagerat emot de utgiftsökningar, som förekommit</w:t>
        <w:br/>
        <w:br/>
        <w:t>på femte och åttonde huvudtitlarna, på den sociala och den ecklesiastika huvud-</w:t>
        <w:br/>
        <w:br/>
        <w:t>titeln, så förete dessa båda huvudtitlar i år nästan en större ökning än vad som</w:t>
        <w:br/>
        <w:br/>
        <w:t>eljest varit vanligt. Det kan ju sammanhänga med den rikligare tillgången</w:t>
        <w:br/>
        <w:br/>
        <w:t>av medel — det vill jag visst icke bestrida — men jag har det oaktat så oerhört</w:t>
        <w:br/>
        <w:br/>
        <w:t>svårt att kunna förena de tidigare uttalandena om, att det gått mycket för fort</w:t>
        <w:br/>
        <w:br/>
        <w:t>med ökningen av utgifterna på dessa båda huvudtitlar, med den ökning, som</w:t>
        <w:br/>
        <w:br/>
        <w:t>man nu själv föreslår. Kanske var det icke så alldeles helt med den opposi-</w:t>
        <w:br/>
        <w:br/>
        <w:t>tion, som herrarna tidigare förde gentemot den utveckling, som försiggick på</w:t>
        <w:br/>
        <w:br/>
        <w:t>detta område. Någon annan slutsats kan jag knappast komma till, eftersom</w:t>
        <w:br/>
        <w:br/>
        <w:t>jag naturligtvis icke vill dra den slutsatsen, att en »stark och målmedveten regering» lägger fram förslag, som den själv icke i själ och hjärta skulle vilja rekommendera och genomföra.</w:t>
        <w:br/>
        <w:br/>
        <w:t>I herr socialministerns yttrande i femte huvudtitelns ingress förekommer emellertid en liten passus, som jag skulle vilja återge. Efter det att han talat om att den allmänna utgiftsstegringen under en viss tidsperiod utgjort 19 procent och att socialbudgeten under samma tid uppvisat 38 procents ökning — sålunda det dubbla — för han ett resonemang, som jag förmodar skall utgöra en tröstegrund närmast för hans egna meningsfränder. Han hävdar nämligen där, att »individens självverksamhet och vilja att i det längsta sörja för sig själv är — för det allmänna såväl som för den enskilde — en tillgång, som icke får sättas på spel genom aldrig så välmenande statliga åtgärder». Jag förmodar, att genom detta uttryckssätt blir herr socialministern på den punkten för åtskilliga en fullkomligt ny bekantskap att göra. Det låter rätt så underligt, när just han med satirisk biton talar om »välmenande» statliga åtgärder.</w:t>
        <w:br/>
        <w:br/>
        <w:t>Eftersom ett spörsmål, som förut varit på tal och omnämnts även i trontalet, kommit upp också här — herr Hansson var i sitt anförande tillika inne på de frisinnades ställning till den saken — finner jag anledning att nu säga några ord även härom, ehuru jag hade tänkt gå förbi det i detta sammanhang. Under den diskussion, som ägt rum om den samförståndskonferens, som nu i höst hållits i Stockholm, har man på sina håll sökt göra gällande, att de frisinnade skulle se dessa samförståndssträvanden utan förståelse och med ovilja. Jag frågar: Varför skulle vi göra det? Finns det någon mening i att vi skulle intaga en dylik ståndpunkt, vi som tidigare varit de ivrigaste anhängarna exempelvis av förlikningsmannainstitutionens införande och — jag säger det fortfarande, och erfarenheten, herr Hansson, kommer att bekräfta det — jämväl av avtalslagens genomförande, som — det är min mening — kommer att en dag bliva ett erkänt fredsinstrument i högre grad än man på vissa håll i detta ögonblick vill medgiva? Vi ha ju hela tiden förutsatt, att både förlikningsmannainstitutionen och avtalslagen skulle träda i funktion, först när försöken att enskilt ena parterna och träffa direkta överenskommelser icke gått i lås. Vi ha, såvitt jag förstår, aldrig fört fram något förslag, som icke räknat med att de enskilda samförståndssträvandena på arbetsplatserna och i direkt förhandling mellan de olika organisationerna skulle få ett fullkomligt obegränsat utrymme att göra sig gällande. Vad vi ha velat är att skapa organ, som, när de enskilda förhandlingarna parterna emellan och försöken att, utan hjälp utifrån, träffa överenskommelser icke lyckats, skulle träda i funktion. Vad</w:t>
        <w:br/>
        <w:br/>
        <w:t>skulle vi exempelvis ur vår politiska synpunkt, om jag får yttra mig därom, kunna ha något emot, om till exempel herr Thorberg skulle vilja avsvära all delaktighet i herr Engbergs »utsugningsteorier» såsom ett uttryck för förhållandet mellan arbetsgivare och arbetare? Det var ju en hemställan, som vid konferensen gjordes från arbetsgivarsidan. Vi skulle väl knappast heller kunna ha något emot, därest en förändring i arbetsgivarnas ställning till exempelvis den bekanta $ 23 kunde komma till stånd. Däremot förmodar jag, att man på en del andra håll kommer att finna det underligt, att resultatet av valstriden och många konservativa arbetsgivares oerhörda och energiska ansträngningar i det sammanhanget skulle bliva, att vissa deras egna positioner, som förut betecknats såsom orubbliga, nu skola under påtryckning från högerregeringen 1 viss mån uppmjukas och övergivas; men icke kan det vara någon anledning för oss frisinnade att särskilt reagera på den punkten.</w:t>
        <w:br/>
        <w:br/>
        <w:t>Jag skulle därför vilja säga, att det icke för oss föreligger någon som helst</w:t>
        <w:br/>
        <w:br/>
        <w:t>anledning annat än önska, att dessa strävanden, som ju angivas gå ut på att åstadkomma bättre samförstånd redan på det första stadiet av förhandlingar mellan arbetare och arbetsgivare, måtte få största möjliga framgång.</w:t>
        <w:br/>
        <w:br/>
        <w:t>I ett avseende måste jag dock säga, att jag icke riktigt förstått det resonemang, som förts. Man har nämligen på sina håll velat göra gällande, att denna »samförståndskonferens» med vad därmed följer icke skulle innebära ett utvidgat statligt ingripande i förhållandet mellan arbetare och arbetsgivare utan att den tvärtom skulle representera en utveckling, där parterna själva skulle på ett helt annat sätt än tidigare taga sina egna angelägenheter om hand. Jag kan icke riktigt förstå detta. För mig ter det sig tvärtom så, att, när frågor sådana som förhållandet mellan parterna under arbetet och på arbetsplatserna och arbetsledarnas ställning m. m. göras till föremål för behandling i en statligt ordnad och bekostad delegation, styrd och ledd av direktiv tillkomna under medverkan från regeringens sida, innebär detta, såvitt jag kan se, att det statliga regleringsintresset tränger in på ett nytt område, där staten förut icke varit engagerad, men där den uppenbarligen nu vill söka utöva ett större inflytande än förut.</w:t>
        <w:br/>
        <w:br/>
        <w:t>Nu kan kanske herr socialministern svara, att det icke är meningen att påtvinga parterna något beslut. De vore i det avseendet fullt fria, ty de kunde själva bestämma vad de ville vara med om. Vad de icke ville godkänna komme ingen att söka tvinga dem till. — Det är nog sant, att det förhåller sig så. Men i vilken ställning kommer låt oss säga den arbetargrupp, som skulle vilja uppträda mot ett förfaringssätt, som deras egna representanter i detta samarbete godtagit såsom riktigt. Vilken ställning får den arbetsgivare, som förklarar, att de riktlinjer som anbefallts av delegationen, vore för honom oantagliga? Det tryck på parterna vilket jag förmodar blir ett resultat, som kommer att kvarstå, sedan förhandlingen avslutats, och som otvivelaktigt ligger i ett dylikt gemensamt ståndpunktstagande, kommer nog att göra sig gällande med ungefär samma kraft, som om det varit formulerat i något slags 1 paragrafer och beslut uppdelat dokument. Jag kan därför icke förstå det resonemang om ökat oberoende, som i denna del föres från en del talesmän på båda sidorna.</w:t>
        <w:br/>
        <w:br/>
        <w:t>Jag tror emellertid tillika, att det i fortsättningen som hittills blir så, att parterna var och en komma att söka taga ut för sig vad som är möjligt ur den allmänna produktionsprocessen. Däri har säkerligen denna konferens icke åstadkommit någon ändring. Om emellertid vid den dragkampen en sinnesstämning kan skapas, som underlättar uppgörelser, är som sagt ingenting däremot att erinra.</w:t>
        <w:br/>
        <w:br/>
        <w:t>Jag ber så att få säga några ord om herr finansministerns departementala insatser på ett par områden. Det är ju så, att man från vissa håll inom det</w:t>
        <w:br/>
        <w:br/>
        <w:t>nuvarande regeringspartiet uppställt såsom riktlinje för regeringen, att den icke Vid skall »reformera utan endast regera». Jag får väl därför anse, att dessa de- = tase ko</w:t>
        <w:br/>
        <w:br/>
        <w:t>partementala ingripanden äro ett uttryck för just önskan att »regera». Herr propositionen. finansministern har som bekant vidtagit åtskilliga åtgärder på de statliga ut- (Forts.) | redningarnas område. Och dessa åtgärder ha på många håll blivit betecknade | dels såsom ett förbilligande av kommittéväsendet, dels också såsom innebärande</w:t>
        <w:br/>
        <w:br/>
        <w:t>en förstärkning av detta utredningsarbete.</w:t>
        <w:br/>
        <w:br/>
        <w:t>Jag måste säga, att jag har svårt att följa dessa omdömen på den punkten. Jag tror tvärtom. att verkningarna av de vidtagna åtgärderna i längden icke komma att innebära en gynnsam utveckling av det statliga utredningsarbetet. Då herr Thorsson på sin tid förelade en hel del utredningskommittéer, att de skulle slutföra sitt arbete inom viss tid, vidtogs denna åtgärd dels med hänsyn till nödvändigheten att då undanröja varje kostnad, som i det ögonblicket kunde avlägsnas, dels också såsom ett uttryck för vissheten om, att de reformer, som utredningarna i regel syftade till, i varje fall icke av hänsyn till kostnaderna under den närmaste tiden kunde genomföras. Även om man fortsatte utredningsarbetet, skulle, ansåg man, de olika omläggningar och reformer, som utredningsarbetet siktade på, icke komma till stånd. Och detta var då uppenbarligen det avgörande momentet.</w:t>
        <w:br/>
        <w:br/>
        <w:t>Även om jag starkt senterar önskan om att åstadkomma sparsamhet i alla möjliga avseenden, kan jag icke tänka mig, att detta senare moment i den Thorssonska motivkretsen skulle kunna utgöra grunden för herr finansministerns nu företagna åtgärd.</w:t>
        <w:br/>
        <w:br/>
        <w:t>Jag måste vidare säga, att den del av förfaringssättet, som bestått däri, att man frågat kommittéer på olika områden, inom vilken tid de trodde sig kunna avsluta sina arbeten, och, sedan man fått veta detta, de erhållit ett föreläggande att sluta inom denna tid, förefaller mig vara en ceremoni, kanske i och för sig rätt så oskadlig, men i alla fall icke erforderlig eller eljest så starkt motiverad. Såvitt jag vet, gällde detta flertalet av de denna gång berörda kommittéerna.</w:t>
        <w:br/>
        <w:br/>
        <w:t>Övriga kommittéer fingo av herr finansministern ett föreläggande att sluta inom viss tid, ehuru de enligt deras egen mening med normal arbetstakt icke beräknats bliva färdiga inom den utsatta tiden. Jag är mycket tveksam huruvida dylika förelägganden, när man summerar det ena till det andra, egentligen medföra någon ekonomisk besparing. De kunna naturligtvis icke innebära någon garanti för ett bättre arbetsresultat. Och de medföra knappast heller någon garanti för besparing. Ty ett forcerat arbete, exempelvis där, trots att sekretariatet icke hinner noggrant utföra sitt arbete, kommittéledamöterna likväl måste vara samlade för att på allt sätt påskynda arbetet, blir i längden knappast billigare än om man utan dylikt föreläggande söker påskynda slutförandet. Jag kan icke heller tänka mig, att bakom åtgärden skulle kunna ligga någon misstanke om att icke från kommittéernas sida skulle göras gällande allt det intresse, som vore önskvärt. När jag exempelvis läser om att en kommitté, rörande Sveriges representation i Sydoch Mellanamerika, där kommittéledamöterna utgjordes av herrar Wohlin och Nylander, fått föreläggande att avsluta sitt arbete inom viss tid, kan det ju omöjligen vara ett uttryck för misstro eller för en farhåga, att utan ett dylikt föreläggande arbetet icke skulle komma att bedrivas på det för staten lämpligaste sättet. Om detta gäller för denna kommitté, har jag litet svårt att förstå, hur ett annat resonemang kan göras gällande för andra liknande kommittéer.</w:t>
        <w:br/>
        <w:br/>
        <w:t xml:space="preserve">Dessutom är det ju så, att man även vad speciellt beträffar sammanhanget mellan kommittéernas sammansättning och prisbillighet nog kan sätta ett frågetecken för den åtgärd som i detta fall vidtagits. Jag talar här icke alls för min sjuka </w:t>
      </w:r>
      <w:r>
        <w:rPr>
          <w:b/>
        </w:rPr>
        <w:t>mor²</w:t>
      </w:r>
      <w:r>
        <w:rPr>
          <w:b w:val="0"/>
        </w:rPr>
        <w:t>, ty jag har ingen som helst egen kommitté under arbete.</w:t>
        <w:br/>
        <w:br/>
        <w:t>Jag har dock deltagit i rätt mycket utredningar, och jag tror, att mina kamrater kunna vitsorda, att vi där sökt arbeta undan det fortast möjliga. När man nu ser, att den utveckling, som man på sina håll trott innebära en besparing, i flera fall består uti, att man ersätter exempelvis en vanlig tremannakommitté med en verkschef, som ensam skall utföra arbetet, måste jag fråga, om man riktigt tänkt igenom de därmed förbundna följderna? Är det meningen att denne verkschef skall utföra arbetet samtidigt med uppehållandet av sin befattning som verkschef? Skall det ske med hjälp av ett särskilt anställt sekretariat? Eller skall han, för att få fart och kraft i arbetet, tillfälligtvis lämna sin chefsställning och uteslutande ägna sig åt detta utredningsarbete? Eftersom i det senare fallet kommittéanslaget skall ersätta honom för hela den löneförlust, han lider, blir resultatet, att den verkschef, som skall ägna sig åt en sådan uppgift, kommer att ensam kosta ungefär 60 kronor om dagen, oberäknat de utgifter för verket som vikariatsförordnanden kunna medföra. En byråchef kommer på samma sätt att kosta ungefär 50 kronor om dagen och en notarie 30 å 35 kronor, under det att från annat håll tillkallade sakkunniga enligt kommittébestämmelserna erhålla högst 18 kronor om dagen, alltså mindre än en tredjedel av den kostnad, som utgår för en verkschef. "Tror man vidare verkligen, att man med enmanssystemet skall uppnå bättre resultat? Jag tror det icke. Jag tror tvärtom, att erfarenheten skall visa, att vad man på det området når kommer att bli en föga givande paus i det statliga utredningsarbetet, men med ungefär samma kostnad som förut. Det är verkligen ingen oväsentlig sak detta.</w:t>
        <w:br/>
        <w:br/>
        <w:t>Man löser enligt min mening denna fråga bäst genom att uppställa för sig följande principer: så få ledamöter som möjligt, men likaväl tillräckligt många för frågans allsidiga belysning, och så de kunnigaste och arbetsdugligaste ledamöter, som det är möjligt att få. Sådana får man sannerligen icke, därest de finna sig vara misstänkta för att icke vilja i alla avseenden fullgöra sina plikter. Redan nu föreligga vid kommittétillsättning de största svårigheter att få de mest lämpade och kunniga, som man helst vill skola åtaga sig uppdraget. Det är uppenbart, att denna omständighet på många håll försvårar och försämrar kommittéarbetet. Jag tror, att vederbörlig hänsyn till dessa förhållanden knappast tagits vid de nu gjorde dispositionerna.</w:t>
        <w:br/>
        <w:br/>
        <w:t>Jag skulle i detta sammanhang — jag har hållit på tillräckligt länge och har med hänsyn därtill varit nödsakad att hoppa över åtskilligt av vad jag eljest tänkt säga — vilja yttra några ord om socialiseringsnämnden och om den uppgörelse, som angående denna träffats. Den tedde sig för mången som en framgång, särskilt ur de synpunkter, som jag förmodar att herr finansministern i ett dylikt fall kände sig företräda. Emellertid är det nu så, att efter denna treårsperiods utgång den regering, som då sitter, är fullkomligt oförhindrad att ge nämnden tillstånd att fortsätta sitt arbete antingen på samma sätt som hittills — vilket dock är mindre troligt — eller också så, att den styckevis får upptaga till behandling de olika ämnesområden, som nämnden nu haft åt sig upplåtna för obegränsad behandling. Vad blir då resultatet av ett dylikt förskottsavtal rörande nämndens arbete, vilket avtal, kan man säga, i viss mån i vår praxis utgör en nyhet? Det innebär, såvitt jag förstår, ingenting annat, än att socialiseringsnämnden fått tre års garanti för att den icke skall oroas under denna tid, vare sig av diskussioner i tidningarna eller av någon erinran från regering eller emot densamma kritiskt inställda riksdagspartier. Därför kan jag icke se annat än att, om man — som högern gjort — betraktar tillvaron av socialiseringsnämnden såsom stridande mot det allmännas intresse, det är en ytterst tvetydig om ens någon vinst, som herr finansministern inhöstat genom denna överenskommelse. Jag har haft anledning att framhålla detta, därför att frågan om socialiseringsnämndens kvarstannan-</w:t>
        <w:br/>
        <w:br/>
        <w:t>de eller icke på många håll utgjorde ett ofta nyttjat argument i valstriden, därvid man gjorde gällande att vår mening, att nämnden borde få fortsätta så länge den kunde påvisa att arbetet hade ett förnuftigt ändamål och att klart fixerade uppgifter till viss del ännu voro obearbetade, skulle vara en ur det helas synpunkt klandervärd hållning.</w:t>
        <w:br/>
        <w:br/>
        <w:t>I fråga om herr ecklesiastikministerns huvudtitel skall jag icke stanna vid detaljerna, ty de äro för många, och det finns tillfälle att senare återkomma till dem. Jag skall icke heller gå in på den åtgärd, som utgör det mest markanta när det gäller ökningen på denna huvudtitel, nämligen löftet om ett provisoriskt lönetillskott åt olika läraregrupper. Det var ju uppenbart, att i den situation, som nu föreligger, nämligen att det finns så rika överskottsmedel, kunde det gamla skälet om mera dyrbara förslags outförbarhet på grund av bristande tillgångar icke längre göras gällande. Men nog antar jag, att man på många håll förvånar sig över, att på detta lönepolitiska område regeringens intresse så klart ådagalagts. Man hade förut en motsatt uppfattning om högerns ståndpunkt i denna fråga. Vad jag nu vill säga är blott, att jag hoppas vårt förbättrade ekonomiska läge icke skall inverka förryckande på den differentieringssynpunkt, som i denna lönefråga icke utan skäl gjorts gällande.</w:t>
        <w:br/>
        <w:br/>
        <w:t>Vidare måste jag beteckna det som en egendomlighet, att herr statsrådet i år vidtagit den åtgärden att draga in ett anslag, som infördes i fjol, nämligen anslaget till de s. k. skolstugorna. På den punkten gick man ju in för att anderlätta för de allra svagaste kommunerna deras skyldighet att åstadkomma lokaler åt skolbarnen, en skyldighet, som till sina ekonomiska konsekvenser var för de i detta fall åsyftade bygderna särdeles betungande. Att herr ecklesiastikministern inriktat sin sparsamhet på denna punkt, måste jag anse vara en malplacerad försiktighet. Och jag hoppas, att riksdagen i det avseendet blir i tillfälle att korrigera vad som skett i ecklesiastikdepartementet.</w:t>
        <w:br/>
        <w:br/>
        <w:t>Jag skall blott säga ett par ord om en sak, som jag sparat till sist, ehuru den rätteligen borde ha tagits upp i samband med herr finansministerns åtgöranden i övrigt. Det gäller nämligen det meddelande, som vi fått i dag genom tidningarna, att utredningen om de båda monopolbolagen icke kommer att föreläggas den nuvarande riksdagen. Jag måste säga, att det är förvånande, att icke herr finansministern känt det angeläget att möjliggöra för riksdagen att på så tidigt stadium som möjligt uttala sig om åtskilliga med monopolutredningen förknippade omständigheter. Det förefaller mig, som om det bort vara möjligt att hinna med detta även om — vilket jag icke vill bestrida — det varit svårt att till denna riksdag slutföra behandlingen av dessa ärenden. Jag tror, att det skulle varit både ytterligt önskvärt och ur olika synpunkter riktigt, om en ansträngning hade gjorts så, att årets riksdag blivit satt i tillfälle att yttra sig om vad som i detta sammanhang bör göras från statsmakternas sida.</w:t>
        <w:br/>
        <w:br/>
        <w:t>Herr statsministern yttrade för en tid sedan, när han ville framkalla en känsla av allmän solidaritet — en mycket erkännansvärd handling —: »Vi sitta alla i samma båt.&gt; Om också icke detta yttrande var så originellt och nytt, innehöll det ostridigt en sanning. Vi sitta alla i samma båt. Och därför är det naturligt, att vi alla inrikta våra intressen på, huru det kan tänkas gå med den båtens fortsatta färd. Jag kan emellertid icke värja mig för den känslan, att kommandot på båten tänker i första rummet på flaggspelet, på nymålning och salut — ty det är ju ett bevärat fartyg, det gäller — kanske också i viss mån på rangordningen ombord. Jag tror emellertid, att icke mindre intresse bör ägnas åt maskineriets och rodrets hållbarhet och effektivitet samt åt manskapets allmänna välbefinnande. Jag är övertygad om att riksdagen icke kommer att sätta sistnämnda synpunkter i andra rummet.</w:t>
        <w:br/>
        <w:br/>
        <w:t>Och det är i den övertygelsen, som jag anbefaller statsverkspropositionen till behandling hos vederbörande utskott.</w:t>
      </w:r>
    </w:p>
    <w:p>
      <w:pPr>
        <w:pStyle w:val="Heading2"/>
      </w:pPr>
      <w:r>
        <w:t>3. Olof Olsson (Bondeförbundet, man)</w:t>
      </w:r>
    </w:p>
    <w:p>
      <w:r>
        <w:rPr>
          <w:b w:val="0"/>
        </w:rPr>
        <w:t>Herr talman! Det är en erfarenhet, som Jag gjort åtskilliga gånger under min riksdagsmannatid, nämligen att remissdebatten vid den första riksdagen efter varje nyval till andra kammaren har en annan karaktär, än den får, sedan vi mer arbetat tillsammans och gnuggats in i de gamla spåren. Redan de två första anförandena, som här hållits, visa alltför tydligt, att så är förhållandet även denna gång. Det är tydligt, att åtskilligt från valstriden lämnat minnen, kastat skugga, och då kan det icke undgås, att dessa minnen något tagas upp i sammanhang med vad som yttras vid remissdebatten. Jag skall försöka taga med så litet som möjligt av den varan, men kan givetvis jag, som de andra, icke alldeles undgå att medtaga något.</w:t>
        <w:br/>
        <w:br/>
        <w:t>Innan jag inlåter mig på de särskilda önskemål, som vi från vår grupp vilja framföra till regeringen, vill jag blott framhålla en sak, en personlig sak i samband med vad som anfördes av herr Hansson i Stockholm, då han talade om min upphöjelse. Att jag blivit utsedd till ordförande i bondeförbundsgruppen det har jag ansett innebära, att jag därigenom åtog mig en pliktuppfyllelse gent emot mina kamrater och den samhällsgrupp, jag tillhör, men har icke alls sett det som någon upphöjelse. Jag tror, att det kan bli ganska kinkigt för en ordförande, om han tar det såsom en upphöjelse, ty då kan han råka på att få sitta såsom en kyrktupp eller såsom en kringskuren kung. Detta beror emellertid kanske på herr Hanssons och min olika personliga uppfattning i detta stycke.</w:t>
        <w:br/>
        <w:br/>
        <w:t>Jag skall nu omedelbart övergå till några särskilda oss bondeförbundare mycket intresserande saker, och sedan skall jag övergå till att uttala mig en smula om statsverkspropositionen i allmänhet.</w:t>
        <w:br/>
        <w:br/>
        <w:t>En fråga, som åstadkom tämligen mycket buller i fjol och särskilt drogs in mycket i valstriden, var frågan om köttullen och bestämmelserna vid import av kött. Jag skall då först taga upp den sista delen av frågan. Det inträffade, när vi hade ärendet till behandling i kammaren, det rätt så ovanliga — jag kan säga, att jag minns nästan icke, att något liknande inträffat förut — att alla partier och meningsriktningar förenade sig om ett uttalande i den näringsfrågan. Det är sannerligen icke var dag så sker. Och de gjorde detta i form av en skrivelse till Kungl. Maj:t. Nå, i tidens fullbordan tog Kungl. Maj:t upp ärendet, men skar bort enligt min mening synnerligen viktiga delar av de av riksdagen gemensamt uttalade önskemålen. Jag har icke kunnat begripa' skälet för att Kungl. Maj:t gått till väga på så sätt. Är det ett uttryck för en särskild parlamentarism, förstår jag det icke, men är det så, så är det väl en särskild avart av svensk parlamentarism, då till och med det parti, som kallades regeringspartiet, icke hade någon invändning att framföra mot det beslut, som vi fattade här i kammaren och som gick igenom utan votering i första kammaren. Det skulle vara mycket intressant att få höra det verkliga skälet till att riksdagens beslut icke kunnat av Kungl. Maj:t i allo godkännas.</w:t>
        <w:br/>
        <w:br/>
        <w:t>Ja, vi hade också i samband med denna fråga en annan, som delvis tangerar denna på ett annat område, och det var frågan om tull på kött. Den frågan har förekommit mycket i valstriden, och framför allt ha vi bondeförbundare, vilka på skäl, som vi angåvo i diskussionen, icke ansågo oss böra gå med på den linjen, blivit särskilt hårt angripna. Ja, vi tåla nog stötarna. Jag har kanske tagit fel, men om till äventyrs ställningen varit sådan i riksdagen, att tullen på kött höjts och att riksdagen även tagit bestämmelserna om restriktioner vid import, hade det då varit lättare att komma till rätta med Finland? Hade det</w:t>
        <w:br/>
        <w:br/>
        <w:t>icke möjligen haft till följd, att svenska regeringen fått skicka två expeditioner, Vid när den nu ansåg sig tvungen att skicka en expedition, fastän det blott gällde en 7emiss av</w:t>
        <w:br/>
        <w:br/>
        <w:t>blygsam bestämmelse, som till och med var magrare, än man hade i andra länder, statsverks- : äg : o : proposuwvonen. som hade klara och tydliga bestämmelser i fråga om import av denna vara. (Forts.)</w:t>
        <w:br/>
        <w:br/>
        <w:t>Jag vill nu framhålla och understryka, att vad som var anledningen till att jag icke kunde godkänna eller reflektera på högerns motion om höjd köttull, var just den skrivelse, som avläts till Kungl. Maj:t vid riksdagen året förut, med begäran om att det skulle tillsättas en kommitté för utredning av tullarnas verkningar på industri och jordbruk, detta på grund av det resultat, vartill tulloch traktatkommittén kommit, och som jag här icke skall upprepa. Jag ser nu till min tillfredsställelse, att denna nya tullkommitté icke hör till dem, som fingo föreläggande att sluta genast. Vi hava sett mycket litet av denna kommittés verksamhet, och det har stått tämligen oklart för oss, om den verkligen forcerat sitt arbete. Jag vill därför rikta en vördsam vädjan till regeringen, att den måtte tillse, att denna kommittés arbete i möjligaste mån påskyndas — det är en mycket viktig sak, den har sig förelagd — så att vi kunna få visshet om huru det förhåller sig med tullskyddets verkningar på industri och hantverk, å ena sidan, samt på jordbruket, å den andra. Jag har nämligen, såsom förhållandena nu utvecklat sig på senare tid, börjat tro, att det ställer sig ogynnsammare för jordbruket, än vad som framgår av tulloch traktatkommitténs betänkande. I fall hans excellens statsministern skulle komma på den tanken att höja kötttullen, kan hans excellens vara övertygad om, att vi icke komma att göra minsta svårigheter därvidlag. Jag vill icke gå emot jordbrukarna på det sättet, men om det på andra områden visar sig vara nödvändigt, att något göres för att få en större jämnhet i tullbördan, har jag velat hålla dessa möjligheter öppna. Vi få ju hjälpas åt att dra oss fram.</w:t>
        <w:br/>
        <w:br/>
        <w:t>Jag har verkligen gjort en erfarenhet, som jag anser mig böra uttala inför kammaren. Jag har tyckt det vara ganska egendomligt, att när det i vårt förhållande till utländska makter gäller handelsutbyte och man kommer in på den gren av handelsutbytet, som gäller jordens produkter, har jag funnit, att alla senare tiders regeringar handlat nästan absolut lika. Jag kan icke göra någon skillnad på dem. Vi bondeförbundare ha ju icke varit engagerade i någon av dessa regeringar, vi kunna därför se på dessa frågor alldeles objektivt. — Jag kan peka på den tyska handelstraktaten, jag kan peka på den hemställan, som jag gjorde till dåvarande handelsministern, när norrmännen höjde tullen på kött från nominellt 25 till 30 öre, och jag fick det svaret: »Jag har rådgjort med experter på området, och de ha förklarat, att det betyder ingenting.» Om jag icke är fel underrättad, utgår i Norge nu ett guldtillägg med 50 4, det blir således faktiskt 45 öre i tull.</w:t>
        <w:br/>
        <w:br/>
        <w:t>Huru skulle det vara, om den svenska regeringen försökte något liknande, som Finland och Tyskland försökt visavi Sverige? Jag bara frågar. Det är ju möjligt, att ett sådant försök gentemot Tyskland vore alldeles lönlöst. Jag undrar ändå, om jag icke har en smula rätt i att göra det uttalandet, att så fort det gäller handelsutbyte med utlandet, vare sig det gäller frågan om import eller export av jordbruksprodukter, uppträda våra svenska statsmakter så älskvärda, eleganta och förbindliga mot de utländska. Jag tror, att man i vanligt tal skulle kunna säga, att det vittnar om en viss valhänthet på detta område. På industriens fält ser jag tydligt, att man åstadkommer något, men så fort det gäller jordbruket, är det alldeles, som om man icke kunde röra sig ur fläcken.</w:t>
        <w:br/>
        <w:br/>
        <w:t>Den siste talaren var en liten smula inne på frågan om Kungl. Maj:ts förslag om lärarnas tillfälliga löneförhöjning. Jag vill då först säga, att vi bondeförbundare blevo rätt så överraskade över den förra regeringens beslut att tillsätta en löneregleringskommitté — så tror jag man kan kalla den. Vi hade ju denna fråga uppe vid fjolårets riksdag, och den var även före vid 1927 års riks-</w:t>
        <w:br/>
        <w:br/>
        <w:t>dag. Bägge gångerna stannade riksdagen vid att den ansåg tiden icke vara inne för att komma fram med något förslag och för ögonblicket göra något. Och varför? Jo, vi ansågo, att förhållandena på det ekonomiska området i vårt land icke voro stabiliserade. Nu förvånar det mig visst icke, om den, som är bosatt 1 Stockholm, överhuvud icke sysselsätter sig så mycket med förhållandena ute på landsbygden utan tycker, att här är det tämligen stabilt och här flödar det av rikedom. Här ser det icke farligt ut, menar man. Men så är det icke i hela landet. Jag skall verkligen upprepa de ord, som jag yttrade i statsutskottet, att är det så, att man med skäl kan säga, att förhållandena äro stabiliserade, så är detta för de yngre jordbrukarna här i landet en ekonomisk dödsdom utan återvändo. Så illa ligger det till på detta område. Jag skall icke upprepa, hur indextalen ligga till för oss, men läget är till ytterlighet förtvivlat för Jordbrukarna, för vilka indextalet står vid 100, när andra grupper fått sina inkomster höjda till ett indextal av 200 och däröver. Detta system är helt enkelt ohållbart.</w:t>
        <w:br/>
        <w:br/>
        <w:t>Men nu har denna apparat igångsatts. Jag förstår visserligen att den dåvarande statsministern var utomordentligt intresserad av att saken kom till stånd. Men vad som förvånar mig är, att den nu sittande regeringen — trots att eljest, när en utredning igångsatts medelst tillsättande av en kommitté, det icke varit brukligt, att innan utredningen slutförts, föreslå nya anslag och dylikt utan att ett verkligt tvångsläge förefunnits — i alla fall kommit med detta förslag. Som sagt, eljest är det ju det vanliga sättet, att medan en utredning pågår, så gör man ingenting, innan utredningen är klar. Jag skall verkligen rikta den frågan till herr statsrådet och chefen för ecklesiastikdepartementet: Vad var det egentligen för ett tvångsläge, som dikterade det förslag, som han annonserade, innan utredningen kunnat vara klar på området? Jag skall icke gå in på frågorna om löneställning eller dylikt utan blott på denna enda punkt fråga: Vad var det, som nödvändiggjorde denna brådska?</w:t>
        <w:br/>
        <w:br/>
        <w:t>Det har varit synnerligen glädjande att konstatera, att de olika partiernas män kommit till en viss insikt om att förhållandena i fråga om Jordbruket för närvarande äro synnerligen tryckta. Till och med herr Hansson i Stockholm var indirekt inne på denna sak, när han sade, att lantarbetarna hade det svårast. Däri ger jag honom absolut rätt. Men skaffa fram den trollkarl, som kan visa något sätt att åstadkomma förbättringar på detta område, då lantbruket icke är bärigt. Därpå hava vi tusen exempel. Man har klara papper på vad det verkligen avkastar. Det går icke att få förräntning på de penningar, som man nödgats nedlägga däri.</w:t>
        <w:br/>
        <w:br/>
        <w:t>Sålunda, frågan är: Vad skall man då göra? Jo, såvitt Jag kan förstå, får man naturligtvis se till, vad man kan göra för att hjälpa upp inkomsterna. Men det är även av stor betydelse, att man ser till, vad som från det allmännas sida kan göras för att minska utgifterna. Det är således ett mycket omfattande område. Jag menar icke, att det ej skulle vara till någon nytta att sticka till med speciella anslag på exempelvis 100,000 kronor här och där; ty det gör, gubevars, gott, där det träffar, men det verkar icke på näringens bärighet i det hela. Det är i stället verkligen behövligt, att någonting åtgöres, då hela världen lider av överproduktion på livsmedel. Det är denna sak, som vi tryckas av mest. Men vad man skall göra mot detta är verkligen mycket svårt att säga. Men naturligtvis får icke jordbruket tryckas av sådana saker, som vi 1 någon mån kunna råda bot för.</w:t>
        <w:br/>
        <w:br/>
        <w:t>Herrarna tycka nog, att det är litet trist och trivialt, om jag för ett ögonblick tar upp kommunalskattefrågan. Jag förmodar, att många hava för sig, att denna är riktigt död och begraven efter alla bekymmer, vi hava haft med densamma. Jag tror i alla fall icke, att frågan är slutligen löst. Jag vill åtminstone erinra hans excellens herr statsministern därom, att vid riksdagens avgörande av frågan i fjol följde en skrivelse. Nu har Ju den nya regeringen</w:t>
        <w:br/>
        <w:br/>
        <w:t>redan satt 1 gång med åtskilliga utredningar, där det gäller de mest olika saker, men jag har icke sett så mycket som ett spår av denna skrivelse. Är det verkligen meningen att lägga den till handlingarna? Eller skall frågan tagas upp till ny behandling? Jag har vissa skäl att framställa denna fråga, då hans excellens särskilt apostroferade mig, när jag vid debatten i fjol sade, att denna skrivelse vore det bästa i majoritetens förslag. Så tycktes emellertid icke hans excellens se saken.</w:t>
        <w:br/>
        <w:br/>
        <w:t>Det är klart, att vi Jordbrukare icke gärna kunna nöja oss med att säga, att det är mycket väl beställt, såsom det verkligen blev. Det bör nog kunna göras åtskilligt, som kan bringa lättnader för jordbruket. Jag behöver bara påpeka det förhållandet, att exempelvis landstingsskatten utgår efter samma grund som kommunalskatten. Även om jag skulle kunna acceptera herrarnas skäl för att kommunalskatten skall utgå på det sätt, som sker, så behöver icke rimligen landstingsskatten utgå på samma vis. Att landstingsskatten blivit en allt allvarligare börda och befinner sig i starkt stigande, behöva vi icke hysa något tvivel om. I det landsting, som jag har äran tillhöra, äro vi på en mycket stark frammarsch mot en högre beskattning. Den majoritet, som vi haft i vårt landsting, har på några få år orkat höja vår skuld med cirka 8,000, 000 kronor, men vi hava ju motsvarande fina inrättningar, vilka dock icke giva några inkomster åt landstinget. När man nu kan räkna ut, hur förhållandena komma att gestalta sig, varför då icke söka få någon rätsida på frågan, hur skatten skall läggas?</w:t>
        <w:br/>
        <w:br/>
        <w:t>Nu har direktör Nanneson i Sveriges allmänna lantbrukssällskap klargjort, att genomsnittsavkastningen, som han beräknar för ett jordbruk, kan sättas till 3.7 procent om året. Med vissa avdrag, vartill han icke tagit hänsyn, anser jag, att avkastningen i genomsnitt icke bör beräknas till högre än 3 procent för år. Men, om vi på samma sätt taga förhållandena i genomsnitt under några få år, få därunder jordbrukarna, åtminstone kollektivt sett, betala skatt för minst den dubbla inkomsten. Jag tycker, att detta är verkligen en sak, som man en gång borde tänka på, och att man borde försöka komma till botten rörande dessa skatteförhållanden. Jag försäkrar herrarna, att vi inom bondeförbundet komma alls icke att giva oss till tåls med de bestående förhållandena, utan vi komma om och om igen att erinra herrarna om den saken. Jag vill säga eder, att vi stå fullt eniga på den punkten, trots allt tal om RN Vi splittra oss kanske litet i fråga om metoderna men icke på denna punkt</w:t>
        <w:br/>
        <w:br/>
        <w:t>Att j jag ändå har en liten smula hopp om, att denna fråga skall tagas upp av regeringen, är delvis beroende därpå, att på samma gång som vi, några från bondeförbundet, väckte motion i kommunalskattefrågan 1927, så väcktes även en motion i samma fråga av nuvarande herr statsrådet och chefen för finansdepartementet. Våra meningar skilde sig visserligen något i fråga om den teoretiska läggningen, om jag får kalla det så, av kommunalskatten, men de utmynnade båda i ett yrkande om avslag å den föreliggande propositionen och en utredning, som ginge till djupet med frågan. Därför har jag, som sagt, en liten smula hopp, att denna fråga tages upp till allvarligt övervägande av den nu sittande regeringen.</w:t>
        <w:br/>
        <w:br/>
        <w:t>Medan jag är inne på skattefrågor, kan jag övergå till vägskatten. Där hava vi fört en jämn strid mot den ekonomiska vidskepelsen, bestående däri, att man trodde, att vägunderhållet blev lekande lätt, så fort bara vägkassorna övertoge vägarna till underhåll. Jag stred för att de skulle övertaga blott huvudvägarna, men jag tappade givetvis. Det gjorde sig ju icke lika bra. Jag kan säga, att i det väghållningsdistrikt, som jag tillhör, var det en kommunalstämma, som strax före jul anmälde vägstyrelsen och dess vägentreprenör till Konungens befallningshavande för olämpligt vägunderhåll. Det kan</w:t>
        <w:br/>
        <w:br/>
        <w:t>vara en tidsbild så god som någon, men det lämnar jag åsido. Det hela beror på, att det skett en revolution på detta område. Vi veta alla, att det är automobilerna, som åstadkommit denna. Jag tycker då, att det är någonting så oerhört konservativt, när man ställer sig så mycket man kan på den gamla grunden från 1891, det vill säga, att de väghållningsskyldiga ytterst skola bära vägtungan. Det är på dem, denna ytterst skall vila, och de få inom sig slåss om hur man skall fördela en orättfärdig börda. Jag har hört icke så få uttalanden från socialdemokratiskt håll, där man ansett den ändring orättfärdig, som för två år sedan gjordes beträffande vägskattens utgående.</w:t>
        <w:br/>
        <w:br/>
        <w:t>Ja, hur står det i verkligheten till med vägskatten och vägkostnaderna? Jo, det säges, att man får stora lindringar genom bilskattemedel. Det är riktigt så till vida, som staten har fått det lindrigare, i det den passat på att komma undan med halva statsbidraget, så att dess verkliga bidrag numera är blott 15 procent. Det andra utgår av bilskattemedel.</w:t>
        <w:br/>
        <w:br/>
        <w:t>Hur går det för övrigt med dessa medel? Jag följer noga med, hur det ställer sig för de olika väghållningsdistrikten i Malmöhus län, vid deras vägstämmor. Det är särskilt två väghållningsdistrikt, som jag fäst mig vid. Dessa distrikts upptagna stater för vägunderhåll — märk väl, blott för vägunderhåll — voro ungefär respektive 310,000 och 315,000 kronor. De voro alltså nästan överensstämmande. Av dessa båda distrikts förslag till uppbörd av vägskatt gick det ena till ett par, tre tusen kronor mer än hela vägunderhållet för detta distrikt. I det andra distriktet upptog förslaget till uppbörd ett par, tre tusen kronor mindre än vägunderhållet för samma distrikt. Hur skulle det ställa sig, om man sloge ihop dessa vägdistrikt? Jo, vägskatten skulle bliva lika hög som hela vägunderhållet. Faktiskt är, att de väghållningsskyldiga icke fått ett öres lindring trots de 30 procent, som staten nominellt ger, och trots de 20 procenten av bilskattemedel. Ja, se herrarna, det är det konstiga. Men, säger någon, det kan icke vara rätt. Jo, det är rätt. Det är just byggnadsfrågan, byggandet av bilvägarna med deras dyra vägbanor, som sluka så mycket pengar, att den del, som väghållningsdistrikten skola betala, konsumerar hela bidraget. Vidare är det amortering och räntebetalning, så att det hela blir helt enkelt uppätet. När det är på det sättet, måste man säga, att det är icke rimligt att längre hålla på de gamla linjerna i denna fråga, då faktiskt bara själva underhållet är så ojämförligt mycket dyrare än under de förhållanden, som rådde, då 1891 års lag antogs.</w:t>
        <w:br/>
        <w:br/>
        <w:t>Man kan krypa bakom det där gamla talet: Gamla skatter äro goda skatter. Men de skatter, som det nu gäller, hava visserligen de gamla namnen kvar men hava i själva verket en helt annan innebörd. När nu vägskatten håller på att bliva vår största skatt, varför då i all rimlighets namn icke gå fram på ett sådant sätt, att man verkligen lättar bördan för de väghållningsskyldiga? Det är, när man nu ser, vad som synes komma, så, att man skulle hava 5 procent högre lättnad, d. v. s. flytta upp procenttalet från 25 till 30. Nu är detta också en orättvisa mot de väghållningsdistrikt, där vägunderhållet fullgöres in natura, att de icke få bidrag, om de icke hava övertagit alla vägar till underhåll medelst vägkassan. Det är en orättvisa mot dem, som icke övertagit vägarna och sköta dem så, som herrarna vilja. Då nu regeringen synes ämna föreslå 30 Zz bidrag av bilskattemedel till vägunderhållet undrar jag, om icke herrarna äro litet grand för sena i vändningen, och vi få nog fordra betydligt mer i fråga om underhållet, om det skall bliva lättnader, än herrarna förutsatt. Man har sagt mig, att man sannolikt kan räkna med en ökning av bilskattemedlen med 10 miljoner kronor på det sista året. Jag räknar det något lägre, men det är säkert icke räknat för högt med 6 miljoner kronor, som utdelas till väghållningsdistrikten. Det är jag absolut säker på. Nå, hur ställer det sig då, om man ökar bidraget till de väghållningsskyldiga med 5 procent? Jo, så</w:t>
        <w:br/>
        <w:br/>
        <w:t>vitt jag vet, gäller det 2 miljoner kronor. De andra 4 miljonerna gå naturligtvis till att iordningställa vägar som bilvägar. Det vanliga är, att väghållningsdistrikten betala en tredjedel och att två tredjedelar täckas av bilskattemedel. Man sökte ett tag pressa väghållarna så, att staten bara skulle betala hälften, men det stannade av sig självt. Så långt hade icke något väghållningsdistrikt kunnat pressas. Det förbjöd sig självt.</w:t>
        <w:br/>
        <w:br/>
        <w:t>Men skola de 4 miljonerna förbrukas, få väghållningsdistrikten lägga till 2 miljoner. Då har man givit lättnader med den ena handen men indirekt tagit 2 miljoner kronor med den andra handen. Herrarna få allt öka på siffran betydligt för detta underhåll. Det skulle vara glädjande, om det verkligen gjordes, innan propositionen kommer. Ty striden här i fjol, då både grundlagarna och mycket annat slungades oss väghållningsskyldiga i huvudet, har jag icke lust att upprepa, om det icke är absolut nödvändigt.</w:t>
        <w:br/>
        <w:br/>
        <w:t>Det är en liten detalj, som jag vill uppmana regeringen att taga itu med. Det är alls icke någon stor sak. Här har varit en rätt stark strid vid våra andelsslakterier om veterinärfrågan. De av kammarens ledamöter, som hava varit här de två föregående åren, känna alltför väl till den där historien. Striden slutade ju så, att riksdagen beslöt att skriva till Kungl. Maj:t, att Kungl. Maj:t skulle klara upp saken själv och reglera denna fråga om dessa veterinärers pensioner o. d. -— vilka man tyckte hade huggits till alltför orimligt. Jag har mig icke bekant, om så skett från Kungl. Maj:ts sida. Man har sagt mig, att medicinalstyrelsen nu härjar med andelsslakterierna och deras veterinärers löner och pensioner. Jag hoppas, att saken klaras upp tämligen fort och att Kungl. Maj:t tar hand om denna fråga själv. Ty vi jordbrukare hysa just icke så mycket förtroende för medicinalstyrelsens åtgärder.</w:t>
        <w:br/>
        <w:br/>
        <w:t>Det uttalades under den gångna tiden vid nästan varje riksdag åtskilligt i vår jordfråga, d. v. s. hur vi skola lösa eller bäst tillgodose spörsmålet, hur vårt fattiga folk skall hava möjligheter att få sig en liten jordbit att bruka och även givetvis hur de, som bruka jorden nu, skola hava möjligheter att bliva kvar vid jordbruket.</w:t>
        <w:br/>
        <w:br/>
        <w:t>Det är icke den minsta tvekan om att vi alla äro intresserade av att det skall finnas ett fritt jordbrukarstånd här i landet. Jag kan icke misstaga mig härvidlag. Slår jag upp tidningarna, så finner jag, att det i dessa dagar talas så mycket om jordbruket och uttalas så mycket intresse för jordbruket. Och under valtiden flödade givetvis omtankarna om det svenska jordbruket i oerhört hög grad, och det uttalades från rätt framskjutet håll, att bondeförbundet icke skötte sig, som det borde, när det gällde att tillvarataga jordbrukets intressen, utan att de andra partierna kunde göra det bättre. Jag försäkrar herrarna, att om ni verkligen i gärning ville visa omtanke om jordbruket och om dem som stå för jordbruket, skulle jag icke känna den minsta jalusi, om vi i bondeförbundet komme en eller annan hästlängd efter herrarna. Jag tror att det skulle vara nyttigt och enbart glädjande, om herrarna visade, att edra uttalanden följdes av gärningar, och om ni på detta område verkligen gjorde något, som hade betydelse, och icke endast sporadiskt komme med ett litet anslag hit och ett litet anslag dit. Det heter, att tron utan gärningar är död. Jag skulle vilja säga, om jag vågar tillåta mig en sådan jämförelse, att tal utan motsvarande gärningar är — jag vill icke säga död, och jag skall icke använda det ord, som det förtjänar, ty jag är rädd för talmannens klubba. Herrarna få själva tillägga det. När nu jordbruket efter valstriden att döma har så många betydande vänner, fränder och kämpar, så tycker jag, att det skulle vara ett synnerligen stort nöje att samarbeta med herrarna, vilket parti, ni än tillhöra. Jag har icke försvurit mig vare sig hit eller dit. Sakligt kan jag samarbeta med alla. Men det skall vara allvar. Her-</w:t>
        <w:br/>
        <w:br/>
        <w:t>rarna skola sätta handling bakom ordet. Då först erkänner jag, att ni kanske äro bättre än bondeförbundet, annars icke.</w:t>
        <w:br/>
        <w:br/>
        <w:t>Under en lång tid ägnade jag mitt arbete och min tanke åt en sak, som mest runnit bort i sanden. Det var under de bortåt fyra år, jag hade äran att tillhöra jordkommissionen. Denna kommission eller kommitté, vilket man vill kalla den, tillsattes, när alla förhoppningar voro mycket spända och mycket gick i det blå och allt var oro. Det är solklart, att själva tidsintrycket och allt verkade så, att åtminstone de radikala medlemmarna i denna kommission gingo rätt mycket i det blå med sina förslag, och vi andra, som icke kunde se det så i rosenrött, blevo då betydligt efter. När jag sedermera följt ledamöternas inom denna kommission verksamhet, har jag funnit, att såvitt jag kan förstå, är det endast borgmästare Lindhagen och jag själv, som var och en på sitt håll konsekvent stått på den ståndpunkt — om än i det mesta diametralt motsatt mot varandra — vi i denna kommitté intogo, eller åtminstone bra nära följt den. Jag har funnit, att de andra ändrat sig synnerligen mycket. Men kanske det är mera skenbart än verkligt, och kanske en ärad kamrat, som jag hade där, i verkligheten icke står så förskräckligt långt ifrån den ståndpunkt, han intog i jordkommissionen.</w:t>
        <w:br/>
        <w:br/>
        <w:t>Bland det lilla som kan sägas verkligen ha fallit som en frukt av denna kommissions verksamhet finnas några lagar, som icke betyda så mycket. VWVar och en vet, att t. ex. med arrendelagen är det icke mycket bevänt. Men en lag blev någorlunda i stort sett sådan, som man avsåg, att den skulle vara. Det är den s. k. bulvanlagen. Denna lag avsåg ju att förhindra, att jord genom bulvaner skulle komma över i deras händer, som icke ha rätt att köpa den, d. v. s. bolag och vissa ekonomiska föreningar. Inom jordkommissionen stod jag alltid en smula tveksam om huruvida man verkligen kunde nå målet. Jag var dock beträffande själva sakförhållandet fullt enig med mina ärade kamrater i kommissionen. När denna lag äntligen togs, jag tror 1925, då lades initiativet för att hålla denna lag uppe i länsstyrelsernas händer. Det ansågs nämligen, att det icke kunde lämnas till vanliga åklagare. Det är klart, att jag också instämde i detta. Jag tyckte, att det var mycket bra gjort.</w:t>
        <w:br/>
        <w:br/>
        <w:t>Nu är det uppenbart, att när man sysselsatt sig så mycket med en sak, som jag i detta fall gjort, så har man med intresse följt, hur det ställt sig med verkningarna av själva lagen. Jag har då kommit underfund med att i ett län verkligen något åtgjorts, där har man försökt något i denna lags riktning; men i ett annat län har man icke gjort någonting alls, icke det minsta, oaktat det är fullkomligt klart, att i detta län finnes tillräckligt med objekt, lika mycket som i det andra länet. Det är naturligtvis icke riktigt lämpligt, att länsgränsen är avgörande för hur en lag skall tillämpas. Det är det första. Och för det andra är det alltid en mycket tråkig och för rättskänslan otrevlig historia, när en lag blott blir en lag på papperet, och för oss jordbrukare blir det i dubbel måtto tråkigt. Denna lag skulle ju vara en skyddslag för oss bönder gentemot bolagen. Om man nu blundar för att bondejorden går bort till bolag bulvanvägen, då reagera vi däremot. Vi se, att även små ansatser gjorts i andra län för inköp av jord genom bulvaner, förutom i de norrländska.</w:t>
        <w:br/>
        <w:br/>
        <w:t>Jag skulle nu vördsamt vilja rikta en uppmaning till regeringen att verkligen söka på lämpligaste sätt verka för att lagen göres så effektiv som möjligt inom alla län. Det lämpar sig icke att tala om, på vad sätt det skall ske, men jag vet alltför väl, att om en regering vill en sak, finner den alltid ett sätt, på vilket den kan gå tillväga. Handlar regeringen, så gör den verkligen oss en tjänst, och det tillmötesgående, som visas mot bondetanken, det bliva vi herrarna tacksamma för.</w:t>
        <w:br/>
        <w:br/>
        <w:t>Jag vågar icke längre upptaga tiden utan vill nu blott uttala mig något Vid om budgeten i allmänhet. Jag har lagt märke till, att det blivit ett överskott. slalsverks- Jag vill icke rikta någon kritik mot det sätt, varpå detta överskott kommit propositionen. till. Jag har ingen personlig ära däri, jag tar det endast som ett enkelt = (Forts) faktum.</w:t>
        <w:br/>
        <w:br/>
        <w:t>Den ekonomiska ställningen för staten, vad inkomster och utgifter beträffar, är lysande. Då man har det bra ställt med ekonomien och har portmonnän fylld, är det klart, att man reflekterar över, vad man skall göra med pengarna. Så har man, om jag icke minns fel, reflekterat inom föregående regering, och med undantag av talarna från fjolårets regeringsparti var jag då den ende, som ställde mig bakom de principer, enligt vilka fjolårets regering ville använda pengarna, nämligen till att lätta litet på de direkta skatterna och litet på de indirekta skatterna. Detta sätt fann icke nåd vare sig hos herr Hansson i Stockholm eller hos nuvarande statsministern. De ville ha lättnaderna på annat sätt. Jag befinner mig i det lyckliga läget, att vad jag tyckte var bra i fjol, det tycker jag är bra i år, och herr Hansson är också i det lyckliga läget, att vad han tyckte var dåligt i fjol, det säger han är dåligt i år. Det enda som inträffat är, att hans excellens är i det olyckliga läget, att det, han tyckte var dåligt i fjol, det säger han är litet bättre i år. Det är möjligt, att det är så med svensk parlamentarism, att man som riksdagsman ser frågorna ur en annan synvinkel än när man är statsråd. Det ha nog alla politiker gjort, som blivit statsråd under hela den tid, jag varit riksdagsman, och det är fåfängt att tro på bättring på detta område. Jag har åtminstone mycket svårt för att tro det. Här gäller just att iakttaga återhållsamhet, mina herrar, så att man icke ger så stora löften i valstridens hetta och går så långt, blott för att man skall visa sig vara den bäste och stå främst i konkurrensen.</w:t>
        <w:br/>
        <w:br/>
        <w:t>På ett område har jag en viss fruktan för herrarna i de andra partierna, och det gäller förestående löneökningar. Jag fruktar nämligen en kapplöpning mellan de tre partierna i fråga om vilket parti som kan bjuda mest. Det är kanske en onödig fruktan. Jag tror emellertid, att om herrarna ville taga litet mindre för sig, när det gäller val eller strid, så vore det nog bättre för det hela, och man kunde då behålla samma mening som statsråd som man hade som blott riksdagsman. Jag förstår mycket väl, att det är lättare för mig att uttala den meningen, ty det är ingen fara för att någon bondeförbundare blir statsråd.</w:t>
        <w:br/>
        <w:br/>
        <w:t>Om jag nu uttalar mitt gillande av den fördelning av detta överskott, som man verkställt, så har jag därmed icke velat godkänna varje punkt för sig utan blott själva idén. Det är egentligen bara en punkt, som jag icke kan godkänna, men jag skall icke uppehålla tiden därmed nu. Däremot är det en annan punkt, som jag verkligen godkänner, nämligen avskaffandet av lastpengarna. Det var en gammal skatt av precis samma olyckliga beskaffenhet för sjöfartsnäringen som grundskatterna för oss jordbrukare. Det var en gammal god skatt helt enkelt, som det heter. Men jag kallar den en gammal dum skatt.</w:t>
        <w:br/>
        <w:br/>
        <w:t>Jag vill göra ännu en liten anmärkning. Jag tror, att finansministern och regeringen ha varit litet väl optimistiska. Det är nämligen så, att goda och dåliga tider omväxla. För den enskilde är det under de goda åren en mycket betänklig sak att binda sig vid en ökad levnadsstandard, och vad som gäller för den enskildes levnadsstandard, det gäller för statens utgiftsstandard. Det är icke så länge sedan vi mot riksdagens slut fingo votera en höjning av kaffetullen på 38 öre per kilogram, för att ämbetsmännen skulle få sina dyrtidstillägg. Det kan hända, att om herrarna binda utgifterna, och inkomsterna sedan gå tillbaka, ni lätt kunna komma än en gång i ett dylikt läge, och</w:t>
        <w:br/>
        <w:br/>
        <w:t>det är mycket obehagligt. Jag tror, att det varit önskvärt, att herrarna hållit sig litet mera på den säkra sidan, än ni gjort i den kungl. propositionen. Jag vill säga, att hade jag själv som bonde gått fram på detta sätt och skaffat mig stora utgifter under goda tider, hade det gått ekonomiskt galet för mig för länge sedan. Jag kan icke hjälpa, att mitt omdöme är, att denna budget är väl optimistisk, om man ser på framtiden, och det skulle vara mig mycket kärt, om vederbörande utskott såge på samma sätt som jag och gjorde en liten rättelse i fråga om den väl stora optimismen. Det är den allmänna uppfattning jag fått om budgetförslaget.</w:t>
        <w:br/>
        <w:br/>
        <w:t>Det är så för oss alla, att vi söka sträva framåt både för vår enskilda person, för den grupp som vi tillhöra och för hela landet. Vi mötas ändå alla på den punkten. Nu ha alla, åtminstone indirekt, medgivit, att den näring, jag representerar, har det förskräckligt svårt, att den blivit efter genom världsprisförhållandena och åtskilligt annat. Jag vill icke säga, att herrarnas direkta åtgöranden, men herrarnas underlåtenhet att vidtaga åtgärder har gJort, att vi kommit långt på efterkälken. Jag har svårt att se någon utväg, om inte herrarna vilja hjälpa till litet grand med en utjämning. Det behöver icke från min sida vara egoism, det vågar jag påstå, och för herrarna behöver det icke vara stora uppoffringar. Vi jordbrukare äro emellertid så många i vårt land, att om nu det hela skall gå framåt, så kommer det i alla fall att bliva en betänkligt stor skara, som blir efter, och därigenom blir herrarnas frammarsch högst avsevärt förhindrad. Detta gör, att jag har något hopp, då jag påkallar herrarnas uppmärksamhet och uttalar den önskan, att herrarna måtte litet mer än blott platoniskt ägna sig åt frågan, hur vårt jordbruk och den jordbrukande befolkningen skall få sin ekonomi ordnad litet mer i överensstämmelse med vad som är förhållandet med andra näringar. Vi vilja verka, vi jordbrukare, för framåtskridande för landet, för dess ära och välfärd. Man må kalla oss egoister så mycket som helst, men vi vilja, varhelst vårt lands ekonomiska livsintressen påkalla det, göra vår plikt till det allra yttersta.</w:t>
      </w:r>
    </w:p>
    <w:p>
      <w:pPr>
        <w:pStyle w:val="Heading2"/>
      </w:pPr>
      <w:r>
        <w:t>4. Per Nilsson (Lantmanna- och borgarepartiet inom andrakammaren, man)</w:t>
      </w:r>
    </w:p>
    <w:p>
      <w:r>
        <w:rPr>
          <w:b w:val="0"/>
        </w:rPr>
        <w:t>Herr talman! Jag tror icke, att jag gör mig skyldig till någon överdrift, om jag säger, att det föreliggande budgetförslaget har mottagits med stor tillfredsställelse över hela landet. Att det likväl under remissdebatten blir föremål för kritik, är ganska naturligt. Det är naturligt redan på den grund, att partierna bedöma det från så olika utgångspunkter. Till stor del ligger förklaringen till kritiken häri. Det största oppositionspartiets strävan går ju ut på att i största möjliga utsträckning tillgodose de sociala kraven. Om nu regeringen anser, att en viss begränsning i kostnaden bör göras även på detta område, så att icke skattedragarna alltför mycket belastas, så uppstår härigenom en motsättning. Det är dylika motsättningar, som göra, att det icke är möjligt för någon regering — den må ha stöd från vilket parti som helst — att uppgöra ett budgetförslag, som undgår kritik av oppositionen. Jag har icke för avsikt att ingå på någon detaljdiskussion om det föreliggande budgetförslaget. I den mån de framförda erinringarna mot detsamma kräva svar är jag säker på, att sådant kommer att lämnas från regeringsbänken på ett mycket vederhäftigare sätt, än vad jag skulle kunna göra. Men det är vissa allmänpolitiska uttalanden, som jag skall be att i allra största korthet få snudda vid.</w:t>
        <w:br/>
        <w:br/>
        <w:t>Jag fäste mig då först vid några ord, som yttrades av herr Hansson i Stockholm, däruti han gjorde gällande, att ifrån det parti, som jag tillhör, skulle man under valstriden hava begagnat sig av olämpliga agitationsmetoder. Här-</w:t>
        <w:br/>
        <w:br/>
        <w:t>till vill jag endast svara, att vilket parti som helst kan göra sig skyldigt till överord, och i det hänseendet äro vi icke bättre än andra. Men jag vill tilllika uttala den bestämda uppfattningen, att vi icke heller gjort oss skyldiga till större synder än andra politiska partier. Med avseende på det klander, herr Hansson anförde emot de s. k. valaffischerna, har jag icke anledning därom yttra annat, än vad jag känner till, och det är, att i det län, som jag har äran representera och vilket jag genomreste kors och tvärs under valstriden, såg jag icke uppsatt någon enda av de av herr Hansson påtalade valaffischerna. Jag tror därför att de icke haft någon vidare spridning. Jag skulle av den iakttagelse jag gjort vilja dra den slutsatsen, att spridningen varit rätt så obetydlig. För övrigt får jag för min personliga del säga att jag anser detta sätt att agitera icke vara sympatiskt; det vill jag gärna medge. Emellertid tror jag, att vad som har föranlett herr Hansson att nu upptaga kritik på denna punkt torde vara den omständigheten, att resultatet av valstriden för herr Hanssons och hans partis vidkommande icke blev det väntade och önskade. Hade så blivit, förmodar jag, att herr Hansson knappast aktat nödigt att taga upp denna sak i remissdebatten. Emellertid: valstriden är slut, och det vore icke lämpligt, om vi fortsatte den här i kammaren.</w:t>
        <w:br/>
        <w:br/>
        <w:t>Med avseende på den mycket beryktade motionen om arvsskatten behövde den visst icke på något sätt förvanskas. Själva det föga genomtänkta innehållet i densamma var alldeles tillräckligt för att valmännen skulle reagera mot den.</w:t>
        <w:br/>
        <w:br/>
        <w:t>Herr Hansson uttalade ett klander emot regeringen därför att den föreslagit skattelindring och gjorde gällande, att detta steg icke vore välbetänkt. Jag har i det avseendet en alldeles diametralt motsatt mening. Om det finns förutsättningar för att åvägabringa en sådan skattelindring som den nu bebådade, tycker jag, att det är fullkomligt riktigt, att den också kommer till genomförande. Jag har nämligen den uppfattningen, att om det icke sker, så komma dessa 25 miljoner att plottras bort på mer eller mindre onödiga uppgifter. Det finns både i denna kammare och i medkammaren så många uppfinningsrika hjärnor, att de nog skulle finna utvägar, varigenom dessa miljoner säkerligen kunde föras bort. Om det i stället kan ordnas så, att skattebetalarna beredas en lättnad i sina pålagor, tycker jag, att det är en åtgärd, som regeringen är förtjänt av att få ett erkännande för. Jag vill alltså säga, att Jag icke kan dela den ärade talarens uppfattning i berörda avseende.</w:t>
        <w:br/>
        <w:br/>
        <w:t>Den nästföljande talaren, herr Ekman, uppehöll sig vid budgetens tekniska sida, och jag förutsätter, som jag redan nämnt, att det svar, som kräves med anledning av hans erinringar 1 det avseendet, kommer att givas från statsrådsbänken. Men herr Ekman gjorde även vissa uttalanden med anledning av innehållet i den kungliga propositionen angående upprätthållande av betodlingen, uttalanden, som jag måste säga på mig gjorde ett ganska beklämmande intryck. Jag kunde icke riktigt uppfatta, om herr Ekman uttalade sin egen mening, eller om det var ett citat av någon annans uppfattning han anförde, då han sade, att den av regeringen föreslagna utvägen till sockerfrågans lösning är den, som sist borde ifrågakomma. Men jag kan ju förstå, att detta uttalande står i överensstämmelse med herr Ekmans egen uppfattning i denna sak. Jag beklagar emellertid, om detta skulle vara av definitiv karaktär. För sakens egen skull vill jag hoppas, att så icke är förhållandet. För egen del har jag icke ämnat att, åtminstone för närvarande, gå in på skälen för och emot den kungl. propositionen.</w:t>
        <w:br/>
        <w:br/>
        <w:t>Jag ber nu i stället att med några ord få vända mig till min ärade vän och yrkesbroder, herr Olsson i Kullenbergstorp. Herr Olsson säger, att egentligen finns det ingen skillnad på regeringarna; från vilket parti de än härleda sig, äro de likadana. Och han yttrade, att de i vissa fall göra sig skyldiga</w:t>
        <w:br/>
        <w:br/>
        <w:t>till valhänthet; han använde just detta uttryck. Jag vill med avseende på detta yttrande ändå i all vänlighet erinra herr Olof Olsson, att det i höstas gJordes ett erbjudande till hans parti liksom till de övriga borgerliga partierna att medverka till lösningen av regeringsfrågan. Om han då icke hade tillbakavisat den framsträckta handen, kunde ju nu till äventyrs han själv eller någon annan framstående ledamot av bondeförbundet suttit såsom jordbrukets talesman vid Konungens rådsbord och framfört de önskningar och behov för jordbrukets vidkommande, som han funnit behövliga. Ehuru herr Olof Olsson tillbakavisade den utsträckta handen, så bär han icke desto mindre ansvar, ty han kunde ju, som sagt, om han mottagit den, därigenom givit en annan karaktär åt den regering, som nu sitter, en karaktär, som han för sin del synes finna önskvärd. Jag tycker därför, att herr Olof Olssons klander under sådana förhållanden knappast är befogat.</w:t>
        <w:br/>
        <w:br/>
        <w:t>Herr talman! När jag för några dagar sedan lät anteckna mig på talarlistan, var det icke för att säga detta — jag visste ju icke då, vad som kunde komma att sägas av föregående talare — utan det var för att beröra ett par punkter i den föreliggande statsverkspropositionen. Jag skall också tillåta mig att göra detta. Men jag ber att först få göra några reflexioner av mera allmänpolitisk innebörd.</w:t>
        <w:br/>
        <w:br/>
        <w:t>De förra hösten till denna kammare förrättade valen medförde en förskjutning i kammarens partipolitiska sammansättning. De borgerliga partierna gingo, som vi veta, förstärkta ut ur valstriden, och de flesta vinsterna tillföllo högern, det parti, som enligt min mening mest konsekvent företräder de borgerliga väljarnas grundåskådning. Det är sant och riktigt, att det förefinnes skiljaktigheter mellan de olika borgerliga partiernas uppfattning. Men därutinnan äro dock dessa partier ense, att vår samhälleliga utveckling måste grundas på respekt för den enskilda äganderätten och på den fria företagsamheten. Vi skulle på högersidan gärna se, att vi vore i stånd att i alla detaljer förverkliga vårt program. Men vi förbise och underskatta ingalunda värdet av samverkan mellan alla bärande och gagnande samhällsintressen, som äro förenade genom en väsentligt likartad samhällsåskådning. Ja, vi anse det önskvärt, att denna samverkan utsträckes så långt det är möjligt och i varje fall så långt icke principiella motsatser i själva grundåskådningen uppresa oöverstigliga hinder härför. Det hade därför efter vår uppfattning varit naturligt, att ur valen i höstas framgått en borgerlig regering med stöd av samtliga borgerliga partier. Då en sådan lösning av regeringsfrågan, sedan den frisinnade regeringen ställt sina platser till förfogande, icke visade sig vara möjlig att ernå, åtog sig ledaren för lantmannaoch borgarepartiet i andra kammaren uppdraget att bilda den nya regeringen.</w:t>
        <w:br/>
        <w:br/>
        <w:t>Bland dem, som på närmare håll följt tillkomsten av denna regering, kan omöjligen hysas någon misstanke, att den nye regeringschefen skulle ha lidit av någon oemotståndlig åtrå efter makten. Man kan nog säga, att denna misstanke är raka motsatsen till verkligheten. De uppgifter av motsatt innebörd, som härom återgivits i pressen, äro utan grund. Det var först sedan det visat sig, att möjligheten att bilda en borgerlig samlingsregering var utesluten och bondeförbundet vägrat att medverka i en borgerlig regering, som icke ägde anslutning från samtliga borgerliga partier, som ledaren för det parti, som vid valen vunnit den största ökningen i röster och mandat, åtog sig att bliva regeringschef.</w:t>
        <w:br/>
        <w:br/>
        <w:t>Partiställningen i riksdagen liksom valresultatet anvisar emellertid regeringen att söka föra en borgerlig samlingspolitik. Det är min förvissning, att fegeringen kommer att lösa sin uppgift genom en samlande praktisk politik, genom att söka främja ett gott och förtroendefullt samarbete mellan alla goda samhällskrafter både inom och utom riksdagen. En god början till en sådan</w:t>
        <w:br/>
        <w:br/>
        <w:t>samlande praktisk politik synes mig regeringen ha gjort genom den i höstas hållna arbetsfredskonferensen. Den gav på ett lyckligt sätt uttryck för den samlingssträvan, som det påtagligen är regeringens avsikt att främja. Det är att hoppas, att detta behjärtansvärda initiativ skall utgöra inledningen till ett fortsatt framgångsrikt och fruktbärande arbete i samma syfte. De avtalsuppgörelser, som träffats mellan arbetsgivare och arbetare före årsskiftet, synas mig visa, att det på båda sidor finnes en god vilja att undvika dyrbara, uppslitande strider och att jämna vägen för en praktisk samverkan, som kan lända både parterna och samhället till gagn.</w:t>
        <w:br/>
        <w:br/>
        <w:t>Med uppriktig glädje ha vi tagit del av den nu föreliggande stateverkspropositionen. Vi äro förvissade om att denna glädje delas av det stora flertalet ute bland folket. Inkomstberäkningarna, som förefalla vara uppgjorda med vederhäftigt och kritiskt omdöme, vittna om ett högre mått av stadga och styrka i vårt ekonomiska liv, än vi tidigare vågat räkna med. Att en regering kunnat föreslå att med icke mindre än 25 miljoner kronor lätta de pålagor, som tynga medborgarna, är åtminstone i min riksdagsmannaerfarenhet en enastående händelse. Olika meningar kunna råda om lämpligheten av uppdelningen av dessa lättnader. I stort sett synes den dock vara väl avvägd och lyckligt funnen. Alldeles särskilt välkommen är sänkningen av skatteprocenten. Det är att hoppas och önska, att dessa lättnader i pålagorna skola verksamt bidraga till att främja företagsamheten och därigenom mildra den arbetslöshet, som beklagligen alltjämt råder här i landet.</w:t>
        <w:br/>
        <w:br/>
        <w:t>Det är vår uppfattning, att man endast genom att skapa sådana villkor för företagsamheten, att den blir i stånd att i största möjliga utsträckning bereda arbete för den övertaliga arbetskraften, kan ännu mer reducera arbetslösheten, än som förlidet år blev fallet. Av så mycket större vikt är det därför, att statsmakterna ägna uppmärksamhet åt det allvarliga och svåra betryck, vari vår Jordbruksnäring nu befinner sig, ett betryck, som framträder icke mindre beklagligt mot bakgrunden av de förbättrade konjunkturerna i övrigt i vårt ekonomiska liv. Vårt jordbruk är alltjämt modernäringen, som icke kan undvaras. Och skulle utvecklingen inom industrien genom fortsatt rationalisering leda till det resultat, att industrien för framtiden visar sig oförmögen att sysselsätta hela den övertaliga arbetskraften, så torde icke någon annan utväg finnas för lösandet av arbetslöshetsproblemet än att söka bereda ökat utrymme för den uppväxande arbetarungdomen vid vårt jordbruk. Men under sådana förhållanden bli våra jordbruksfrågor icke allenast ekonomiska frågor av stor betydelse för Jordbruksnäringens nuvarande utövare utan också riksintressen av utomordentlig nationalekonomisk och social innebörd för hela vårt folk.</w:t>
        <w:br/>
        <w:br/>
        <w:t>Men är det riktigt, att vi för framtiden sannolikt måste inrikta oss på att öka arbetstillfällena vid jordbruket, så bör det vara en icke mindre riktig strävan, att vi söka bevara de arbetstillfällen, som jordbruket redan är i stånd att bereda. Det är ur denna synpunkt vi med varm tacksamhet hälsa regeringens snabba och beslutsamma ingripande för tryggande av betodlingen. Denna fråga giver ett belysande exempel på hur nära jordbruksfrågorna och de sociala frå- 2orna äro inbördes förbundna. Som den av regeringen tillkallade kommissionen för betodlingsfrågans utredning framhåller, skulle en avsevärt nedsatt sockerbetsodling mera kännbart drabba arbetarna på betfälten och vid sockerfabrikerna än odlarna och sockerbolagen. Då regeringen lagt sitt förslag till skydd så, att det i realiteten icke medför någon ökning i sockerpriset för konsumenterna. som alltjämt få sitt socker till mycket billigt pris, så synes det mig, som om klokhet och billighet skulle tala för ett bifall till regeringens förslag. Det parti, som kallar sig böndernas eget, torde icke vägra sitt stöd för lösningen av denna viktiga jordbruksfråga. Men det vill synas mig åtminstone, som om även arbetarepartiet borde lämna sin medverkan till lösningen av denna fråga. Ty det</w:t>
        <w:br/>
        <w:br/>
        <w:t>är dock, såsom i propositionen framhållits, mera en arbetarfråga än en fråga, som gäller jordbruket. Den har mycket större betydelse för de vid industrin sysselsatta arbetarskarorna, än den har för jordens brukare, som ju givetvis kunna, om det befinnes av ekonomiska skäl nödvändigt, genom ändring i sin cirkulation utesluta betorna ur densamma.</w:t>
        <w:br/>
        <w:br/>
        <w:t>Jag skall nu endast i förbigående beröra statsverkspropositionens utgiftssida. Det är ju naturligt, att meningarna skola bryta sig på många punkter. Men det är min förhoppning, att budgeten skall framgå ur riksdagens granskning i ett sådant skick, att den fast sammanfogade byggnaden i regeringsförslaget icke rubbas. Bland de förhöjda utgifterna märkas förslag till höjning av folkskollärarnas löner. Jag vill beträffande detta förslag allenast göra den erinran, att regeringen därmed i själva verket endast infriar ett av riksdagen tidigare givet löfte, att denna löntagargrupp skulle erhålla förbättring, så snart statsfinanserna tilläte det. Löneförbättringen för folkskollärarna betecknas som tillfällig. Jag förmodar, att den tillfälliga karaktären sammanhänger med den omständigheten, att denna fråga är föremål för prövning av 1928 års stora lönekommitté. Det torde vara anledning förvänta, att denna kommittés utredning i ärendet skall leda till att riksdagen må kunna fastställa den föreslagna tillfälliga löneförbättringen som slutgiltig.</w:t>
        <w:br/>
        <w:br/>
        <w:t>Herr talman! Jag vill till sist uttala den förhoppning, att det av regeringen framlagda budgetförslaget skall kunna bli grundvalen för ett nyttigt och gagnande arbete under innevarande års riksdag. Samtidigt tillåter jag mig vädja till de övriga partierna att icke vägra sitt stöd åt det förslag till stärkande av vårt försvar, som regeringen framlagt, och som håller sig inom ramen av 1925 års försvarsordning.</w:t>
        <w:br/>
        <w:br/>
        <w:t xml:space="preserve">Det kan hända, att partierna kunna bli nödsakade att jämka på sina särkrav. Sådana jämkningar kunna bli en nödvändig följd av att intet parti ensamt har majoriteten och sålunda är i stånd att helt förverkliga sina egna speciella önskemål. Vi ha fått väljarnas förtroende för att driva en politik, som kan lända land och folk till gagn. Meningarna om den politik, som är bäst ägnad att förverkliga detta syfte, äro ofta skiljaktiga. Men jag tror, att om vi ledas av ett gott och ärligt uppsåt att gagna och en redlig vilja att förstå varandra och gå varandra till mötes för att främja allas väl, då föreligga förvisso möjligheter att uppnå goda och nyttiga resultat. Det parlamentariska läget hänvisar partierna till samverkan. Vi kunna omöjligen uträtta något, om vi endast bita oss fast vid gamla ståndpunkter och motsättningar. Men om man släpper detta, tror jag, att det föreligger möjligheter att åstadkomma ett gott resultat. Jag vill därför uttala, att vi böra söka jämna vägen för en god lösning av föreliggande spörsmål, så att ett fritt och självständigt Sverige kan bereda möjlighet att ge arbete och bärgning åt alla sina arbetsvilliga söner och </w:t>
      </w:r>
      <w:r>
        <w:rPr>
          <w:b/>
        </w:rPr>
        <w:t>döttrar²</w:t>
      </w:r>
      <w:r>
        <w:rPr>
          <w:b w:val="0"/>
        </w:rPr>
        <w:t>. För en medverkan att vinna detta höga mål skall andra kammarens lantmannaoch borgareparti alltid vara redo.</w:t>
      </w:r>
    </w:p>
    <w:p>
      <w:pPr>
        <w:pStyle w:val="Heading2"/>
      </w:pPr>
      <w:r>
        <w:t>5. Arvid Lindman (Högerns riksdagsgrupp, man)</w:t>
      </w:r>
    </w:p>
    <w:p>
      <w:r>
        <w:rPr>
          <w:b w:val="0"/>
        </w:rPr>
        <w:t>Herr talman! Nu hava ledarna för oppositionspartierna haft ordet, och det kan ju då vara lämpligt, att det från regeringsbänken säges ett ord med anledning av vad som har förekommit i deras anföranden.</w:t>
        <w:br/>
        <w:br/>
        <w:t>Jag har i dessa yttranden funnit både gott och ont, om jag så får säga. Åtskilliga välvilliga saker riktades mot regeringen, men naturligen också, vilket är obligatoriskt i en remissdebatt från oppositionens sida, åtskilligt, som var av något skarpare innebörd, mer eller mindre beroende kanske på de olika talarnas naturell och den uppfattning, som de hava om den situationen, i vilken de befinna sig såsom varande oppositionspartier.</w:t>
        <w:br/>
        <w:br/>
        <w:t>Herr Hansson på Stockholmsbänken sade, att olikheten mellan borgerlig och</w:t>
        <w:br/>
        <w:br/>
        <w:t>socialdemokratisk samhällssyn består och kommer att bestå, och han fällde ett yttrande om att majoriteten av Sveriges folk vill icke hava högerpolitik. Vad vill då majoriteten av Sveriges folk hava för politik? Vill den hava socialdemokratisk eller vill den hava frisinnad? Eller vill den hava borgerlig politik i egentlig mening, i motsats till socialdemokratisk? — Jag kan icke finna annat, herr talman, än att det gångna årets valrörelse, som den tett sig för mig, ganska starkt visar hän på, att majoriteten av det svenska folket har uttalat sig genom röstsedlarna, att det skall föras en borgerlig politik för närvarande. Det har åtminstone icke givit något stöd för den uppfattningen, att man vill ändra på den bestående samhällsordningen i riktning mot en socialdemokratisk. Man vill icke utbyta den, i varje fall icke för det närvarande. Ar det icke med andra ord sålunda rätt påfallande, att vi som tala för den borgerliga samhällsordningen hava stöd hos väljarna — jag menar då naturligen för den grundsyn som de borgerliga partierna hava på de föreliggande samhällsspörsmålen, med frånseende naturligtvis från olika detaljsynpunkter, som alltid göra sig gällande mellan olika partier, vilka tillhöra en gemensam huvudriktning, och som också understundom kunna göra sig gällande inom ett och samma parti.</w:t>
        <w:br/>
        <w:br/>
        <w:t>Denna utgång av valet har varit och är det grundläggande faktum, efter vilket regeringen har inriktat sitt handlande, och i den kommuniké som utfärdades vid regeringens tillträde framhölls också som en bjudande nödvändighet samförstånd mellan alla dem, som ville upprätthålla den nuvarande samhällsordningen. Enligt mitt sätt att se hade det varit en ganska naturlig sak, om därvid hade kunnat åstadkommas en borgerlig samlingsregering, jag säger det rent ut, och jag tänkte mig att möjlighet skulle hava förefunnits att åstadkomma en sådan. Men de bemödanden, som gjordes i denna riktning, visade sig som bekant fruktlösa.</w:t>
        <w:br/>
        <w:br/>
        <w:t>Under sådana förhållanden har regeringen ansett sig böra föra en politik, som kunde utlösa den största möjliga samverkan i de angivna syftena, och den har därvid satt som en av sina förnämsta uppgifter att arbeta för näringslivets främjande och för underlättandet av den produktiva verksamheten. Denna tanke genomgår och uppbär vad regeringen hittills har åstadkommit, och den ligger som grund för den föreliggande statsverkspropositionen och Kungl. Maj:ts tal vid riksdagens öppnande.</w:t>
        <w:br/>
        <w:br/>
        <w:t>Vi äro sålunda fullt på det klara med, att det är en mycket angelägen sak att söka lätta näringslivets bördor. På denna väg kan man ju åstadkomma icke så litet. I främsta rummet ter sig för mig det nuvarande läget så, att man bör lätta på de skattebördor, som åvila olika näringsgrenar, och detta har varit anledningen till att man har iakttagit en verklig sparsamhet med statens utgifter. Vi hava nämligen ansett, att det varit påkallat i allra högsta grad, och det har iakttagits vid uppgörandet av budgeten och vid genomgåendet av alla dessa utgiftstitlar, som förekomma på de olika departementen. När man vid de förberedande arbetena för budgetens uppgörande i den del, som avser bestämmandet av utgifterna, går igenom denna oändliga mängd av anslag, som förekomma på de olika departementen, frapperas man naturligen därav att det är en hel mängd anslag, som man finner vara så angelägna och kunna vara så nyttiga och så befogade, att man tycker, att dem skulle man så gärna vilja vara med om. Men när man sedan börjar på att addera och lägga tillsammans siffrorna, så finner man, att om man vill göra verklighet av ordet sparsamhet, så måste man ålägga sig moderation. Det finnes ingen möjlighet att undvika, att man måste stryka ett streck över en hel del av dessa kanske många gånger ganska berättigade anslagskrav, som komma från olika håll. Det är helt enkelt nödvändigt att göra på det sättet. Och om man tar i betraktande vad som här är gjort, så undrar jag om man icke skulle vilja giva det erkännandet, att man verkligen iakttagit sparsamhet. Det måste därvid tagas i betraktande, att man</w:t>
        <w:br/>
        <w:br/>
        <w:t>här haft att dragas med en ganska tung barlast på ett visst sätt, nämligen de ofta omtalade automatiska anslagsökningarna, automatiska ökningar av förslagsanslag på åtskilliga miljoner kronor. Och jag kan icke hjälpa, att jag kommer in på detta, som jag många gånger uttalat mig om i oppositionsställning, n nämligen den fruktan man måste hysa för ansvällning av budgeten på grund av den automatiska anslagsökningen. Ty om det icke lyckas att verkligen göra något på det området, så komma blivande budgeter att få dragas med anslagsökningar undan för undan, år för år, som komma att lägga det allra största hinder i vägen för möjligheten att åstadkomma anslag för annars behövliga utgifter och ändamål.</w:t>
        <w:br/>
        <w:br/>
        <w:t>De anslagsberäkningar, som gjorts beträffande utgifterna, vågar jag säga äro försiktigt hållna, och jag vågar tillägga, att anslagen också böra kunna anses vara riktigt upptagna. Ty på förslagsanslagen hava uppräkningar verkställts, som stå i överensstämmelse med vad utgifterna verkligen gå till. Utan att på något sätt uttala något klander mot dem, som äro mina företrädare på denna plats, skulle jag dock vilja säga, att jag tror, att aldrig har upptagandet av förslagsanslagen gjorts så säkert som i den föreliggande budgeten. Därmed menar jag, att man sökt sörja för att utgifterna på de årliga anslagen icke skola behöva överskridas.</w:t>
        <w:br/>
        <w:br/>
        <w:t>Då jag sedan kommer till frågan om inkomsterna, har jag den uppfattningen, som jag hörde att herr Ekman också 1 stort sett delade, att inkomstberäkningarna böra vara betryggande. Det är en strävan 1 varje budget att söka ge till, att om utgifterna äro rätt räknade, så skola inkomsterna också vara det, så att överraskningar så vitt möjligt förebyggas, att inkomsterna icke bliva mindre, än man tänkt, och utgifterna icke större.</w:t>
        <w:br/>
        <w:br/>
        <w:t>Herr Olsson i Kullenbergstorp sade, att budgeten var optimistisk. Jag har icke den uppfattningen. Jag tror icke den är optimistisk. Jag tror, att budgeten är det sannast möjliga uttrycket beträffande inkomster och utgifter. Naturligtvis kan ingen människa i det fallet vara ofelbar, när man har att bedöma framtiden, d. v. s. förhållandena under ett år som börjar den 1 juli 1929 och slutar ett år senare; det är alldeles uppenbart. Överraskningar kunna komma, händelser kunna inträffa, som man icke kan förutse, men såvitt det står i mänsklig makt att bedöma, tror jag, att man måste medge, att dessa inkomster och utgifter äro riktiga.</w:t>
        <w:br/>
        <w:br/>
        <w:t>Sedan nu detta har blivit gjort, har man fått fram ett överskott, och det är en synnerligen angelägen sak beträffande överskottet att använda det på det förnuftigaste och bästa sättet. Jag hörde, att herr Ekman uttalade, att den regering som nu sitter har icke kunnat inverka något på den gynnsamma ställningen, och det är alldeles riktigt, jag har aldrig pretenderat detta beträffande de inkomstberäkningar som gjorts för kommande budgetår. Herr Ekman menade, att i den mån någon inverkan kunnat ske, så bör den tillskrivas den förutvarande regeringen. Jag skall icke uttala mig därom, men jag tyckte nästan det lät så, att herr Ekman ville liksom framhålla, att har det varit något i den vägen, så är det herr Ekman, som vi hava att tacka för det goda ekonomiska läget i den föreliggande budgeten, och jag skall då till honom framföra mitt varmaste tack, och jag är övertygad om, att om jag någon gång kan tala på hela svenska folkets vägnar, så har jag det med mig i framförandet av detta tack.</w:t>
        <w:br/>
        <w:br/>
        <w:t>Beträffande användningen av överskottet hava vi, i full överensstämmelse med den uppfattning jag givit uttryck åt, nämligen att man skulle söka lätta bördorna för det produktiva arbetet och näringslivet, sett det så, att vi borde åstadkomma skattelindringar, och därvid hava vi följt höga föredömen både från frisinnade och socialdemokratiska regeringar att sätta ned inkomstoch förmögenhetsskattetalet. Vi hava satt ned det, som synes, med 10 enheter.</w:t>
        <w:br/>
        <w:br/>
        <w:t>Herr Hansson sade nu, att vi genom att använda överskottet så hava, som han uttryckte sig, skaffat oss en billig popularitet. — Ja, är det populärt, det vi komma med, så är det väl bra, och då bör väl också herr Hansson vara nöjd. Ty det är ju mycket glädjande, om det man kommer med blir uppskattat av den stora allmänheten. Men herr Hansson tyckte dock icke om nedsättningen i den direkta skatten.</w:t>
        <w:br/>
        <w:br/>
        <w:t>Herr Ekman åter uttalade om skattenedsättningen, att den är i och för sig bra, men den borde i stället använts så, att den kommit fattiga. kommuner till del, och att man borde hava tagit hänsyn till den saken. Jag vill beträffande den frågan säga, för att nu sticka emellan med det, att herr Ekmans finansminister, herr Lyberg, satte, vill jag minnas, för budgetåret 1928—1929 ned denna skatt, men jag minns icke, om han därvid gjorde något särskilt uttalande om, att han gjorde det i trots av att denna fråga väl låg regeringen om hjärtat, nämligen att kunna åstadkomma en skatteutjämning. — Detta kommunala skatteproblem kan icke, herr talman, en regering lägga upp på några få mänader, och med det hänger förresten ihop den kommunala självstyrelsens problem. Om jag icke missminner mig, satte också herr Wigforss som finansminister ned denna skatt. Då vet jag icke, varför vi skola uppbära klander, för att vi fortsätta på samma väg.</w:t>
        <w:br/>
        <w:br/>
        <w:t>För övrigt vill jag om nedsättningen av inkomstoch förmögenhetsskatten säga, att huru vi vända på problemet, kommer nedsättningen av denna skatt folket direkt eller indirekt till godo. Det går icke an att säga, att det är en lindring bara för den förmögne och rike, det är en lindring för näringslivet, och en lindring för näringslivet kommer alla till godo i en eller annan form, utom det att denna direkta skatt drabbar ganska långt i de breda samhällslagren.</w:t>
        <w:br/>
        <w:br/>
        <w:t>Sedan kommer jag till de andra skattenedsättningarna, de indirekta. Det gäller bl. a. sockret. Jag skall be att få uppskjuta detta. Jag skall ta det något mera ingående i ett senare sammanhang, ty det har talats ätskilligt därom, och det förtjänar att få sitt eget kapitel i detta anförande. Men beträffande de andra nedsättningarna som man berört, frukttullen och tullen på torkad frukt o. s. v., så fäste jag mig vid, att herr Ekman gjorde sig mycket lustig över denna sak och fick skrattarna på sin sida — vilket visar, att även om man har orätt, kan man få skrattarna med sig, bara man lägger upp det så, att det blir lustigt och trevligt. Han talade om, att det från högerhåll motionerats om höjda frukttullar och förstod rakt icke, huru detta kunde stå i sammanhang med att man nu föreslår borttagande av frukttullen under en viss period av året, från årets början och till 1 augusti. Men detta är helt naturligt, ty det betyder ingenting om man tager bort frukttullen under denna tid. Regeringen har gjort den noggrannaste undersökning med den mest framstående experten på detta område, och vi ha kommit till den alldeles bestämda uppfattningen, att det ingenting gör att på detta sätt borttaga frukttullen viss del av året. Då skall jag väl icke vara så dogmatisk i min uppfattning, att jag icke är med att taga bort denna tullsats, då detta kan verka till nytta för stora, breda folklager, och då dess bibehållande icke gör något gagn för den svenska fruktodlingen.</w:t>
        <w:br/>
        <w:br/>
        <w:t>Vi ha beträffande vår svenska fruktodling andra tankar om hur man möjligen skall kunna hjälpa densamma och göra detta på ett bättre sätt, t. ex. genom fraktlindringar och andra åtgärder för att åstadkomma en bättre försäljning av frukten. Ty däri ligger den allra största svårigheten för fruktodlarna i vårt land, att de icke ha möjlighet att få någon spridning av sin frukt under höstmånaderna till olika delar av landet.</w:t>
        <w:br/>
        <w:br/>
        <w:t>Detta om den saken. Jag har, herr talman, den uppfattningen, att vad som är gjort i detta fall, beträffande såväl de direkta som de indirekta skattelind-</w:t>
        <w:br/>
        <w:br/>
        <w:t>ringarna, det kommer att verka mer eller mindre men alltid dock att verka så, att det främjar och stimulerar företagsamheten och ökar tillförsikten hos dem, som arbeta i det svenska näringslivet. Det kommer, om jag så får säga, att stegra deras verksamhetslust, och det är uppenbart, att verksamhetslusten på näringslivets område — det må gälla industrien eller jordbruket — måste stegras i vårt land, om man skall komma ifrån arbetslösheten. Och alla dessa skattelindringar verka därhän att mer eller mindre öka välståndet, höja köpkraften och därmed komma landet till nytta.</w:t>
        <w:br/>
        <w:br/>
        <w:t>Sedan ha vi utöver detta kommit med en del andra förslag. Det är bland annat järnvägstaxornas nedsättning. Det är icke något nytt i och för sig. Det har föregående regering varit inne på, fast den av omständigheter, som voro oöverkomliga, icke då kunde realiseras. Nu ha vi emellertid sett oss 1 stånd att kunna åstadkomma detta. Man kan tyvärr icke göra det förrän vid den tidpunkt, som är utlovad i den kungl. propositionen. Det beror helt enkelt på tekniska utredningsspörsmål beträffande frakttaxornas nedsättning. Man kan som sagt icke göra det förr, men vi hoppas, att det skall kunna ske vid den tiden. Det kommer naturligtvis också att verka i nu antydd riktning och vara välgörande för näringslivet. På samma sätt förhåller det sig med lastpenningarnas avskaffande.</w:t>
        <w:br/>
        <w:br/>
        <w:t>Slutligen vill jag påpeka ännu en omständighet i denna budget, som ju kan betraktas som en skattelättnad, om man så vill, d. v. s. en skattelättnad åtminstone för vissa. Det är förslaget om höjning av bidraget till vägunderhållet med 5 Zz upp till de 30 Z, om vilka vi talade i fjol. Detta bör ju också bliva till nytta för landet.</w:t>
        <w:br/>
        <w:br/>
        <w:t>Allt detta, som jag talat om, står emellertid i klar överensstämmelse med den åskådning, som regeringen hyser. Man kunde ju, om man ville vara fullständig, tillägga ganska mycket. Vi skulle kunna tillägga de ökade anslagen, som komma att utgå för nyodlingar och utdikning av skogsmark 0. S. V., men jag endast nämner dem i förbigående. Jag vill dock påpeka, och detta riktat då särskilt till ledaren av bondeförbundet, herr Olsson i Kullenbergstorp, att regeringen har sin uppmärksamhet starkt fästad på näringslivets gagnande. Det är, som jag sagt, nödvändigt, att näringslivets utövare få känna på sig, att de av statsmakterna få röna omhuldande och icke motsatsen, ty det bidrager till att stärka dem i deras landsgagnande verksamhet. Och jag vill tillägga, att socialt sett verka alla dessa åtgärder till nytta. De bliva till hjälp vid arbetet på att förminska arbetslösheten. Det lärer man väl icke kunna komma ifrån, att det enda möjliga sättet att i längden få bort arbetslösheten, det är att skapa ökad produktion, det må vara jordbrukets område, på det industriella området eller på något annat. Det gäller att få folk sysselsatta i verkligt produktivt arbete och icke i nödhjälpsarbete eller såsom uppbärare av arbetslöshetsunderstöd.</w:t>
        <w:br/>
        <w:br/>
        <w:t>Nu får jag säga, att när herr Hansson i Stockholm talar om, att regeringen mer är en privilegievårdande än en samhällsvårdande regering, står det i strid med de intentioner regeringen har, intentioner, som äro framlagda ägd okument, som riksdagen har att taga ställning till och nu har att be-</w:t>
        <w:br/>
        <w:br/>
        <w:t>Herr Hansson fällde ett yttrande om att ett gott samarbete skulle etableras, och det vill jag säga, att han skall från mig få ett ärligt handslag, om vi kunna åstadkomma ett dylikt samarbete. Det skall icke fattas tillmötesgående i det fallet. Under valpolitiken i somras ha vågorna gått höga, det kan icke förnekas. Men när herr Hansson klagar så bittert över det, skall herr Hansson vara vänlig att ock taga hänsyn till, att det parti, för vilket han står såsom ledare och ordförande, dock hade vidtagit ett par åtgärder, som 1 synnerlig hög grad bidragit till att det blev en storm på valhavet i</w:t>
        <w:br/>
        <w:br/>
        <w:t>somras. Det var nämligen socialdemokraternas arvsindragningsmotion, som ju väckte en mycket stor ängslan i stora breda lager av borgerligt folk för att icke säga även bland socialdemokrater. Och det var vidare samgåendet mellan det socialdemokratiska och det kommunistiska partiet. Jag vågar säga herr Hansson, att så länge det ordet står kvar, att herr Hansson hellre vill se en kommunist vald i riksdagens andra kammare än en högerman, så länge kommer det att bliva storm på valhavet vid alla de tillfällen vi gå till val. Det kan icke hjälpas. Ty vår inriktning, vår högeruppfattning, säger oss, att vi icke kunna vara med utan att på det kraftigaste reagera emot och bekämpa den riktning, som företrädes av det kommunistiska partiet. Det blir strid, och det kan icke hjälpas. Men oberoende av detta böra vi nu, sedan valstridens vågor lagt sig, kunna samarbeta. Och jag tager gärna fasta på den tankegång, som herr Hansson utvecklade därutinnan.</w:t>
        <w:br/>
        <w:br/>
        <w:t>Att regeringen icke skulle ha något socialt intresse, som herr Hansson yttrade, är icke riktigt. Jag skulle kunna här omtala åtskilliga saker, utöver vad jag redan sagt, som visa, att så ingalunda är förhållandet. Men jag skall be att få överlåta detta till min kollega, statsrådet och chefen för socialdepartementet, som säkerligen är angelägen att få yttra sig på detta hans speciella område. Och det tjänar ju ingenting till att två upprepa samma sak efter varandra från statsrådsbänken.</w:t>
        <w:br/>
        <w:br/>
        <w:t>Herr Olsson i Kullenbergstorp ordade om jordbrukets betryckta läge. Nu har jag alltid haft den uppfattningen, att när oppositionen talar i remissdebatten, talar den till regeringen. Men jag kan icke taga åt mig herr Olssons ord i detta fall, utan jag har förstått honom så, att han talade till oppositionspartierna i övrigt; allt detta klander över att ingenting göres för jordbruket, det riktade han emot våra gemensamma motståndare, emot socialdemokraterna med herr Hansson och emot de frisinnade med herr Ekman, mot de senare i något mindre mån, men dock i alla fall. Men varför han skulle framställa denna anmärkning till mig, det förstår jag icke. Att jordbruket har det svårt, att jordbruket befinner sig i ett betryckt läge, det vet jag lika väl som herr Olsson i Kullenbergstorp, och jag kommer att göra lika mycket som herr Olsson för att hindra en utveckling i skadlig riktning. Jag ber honom att vara övertygad därom. Och om vi i detta fall inom lantmannaoch borgarepartiet och inom bondeförbundet kunde etablera en fruktbärande samverkan, tror jag icke alls det skulle skada. Jag tror tvärtom, att båda partierna skulle ha den allra största nytta av detta, ty där finnes möjlighet för en sådan samverkan. Huruvida vi även kunna övertyga de andra politiska meningsriktningarna i kammaren att följa oss, det blir en annan sak, om vilken jag icke yttrar mig i detta sammanhang.</w:t>
        <w:br/>
        <w:br/>
        <w:t>Inom parentes vill jag nämna till herr Olsson i Kullenbergstorp. eftersom han talade om bulvansystemet, att detta system har ingen vän 1 mig. Vad som kan göras för att motarbeta detsamma, det är riktigt. Att man icke följer en lag, som är stiftad av statemakterna, det är förkastligt, och därför har hela detta bulvansystem varit något obehagligt och oriktigt.</w:t>
        <w:br/>
        <w:br/>
        <w:t>Herr Olsson i Kullenbergstorp var inne på frågan om köttet. Han frågade, varför man icke vid traktatförhandlingar tagit mera hänsyn till jordbrukets förhållanden. Jag har, när dessa frågor varit före, t. ex. vid de tyska traktatförhandlingarna sagt alldeles detsamma som han. Jag har varit av alldeles samma mening. Men om herr Olsson i Kullenbergstorp skulle vilja vara vänlig att vid tillfälle göra en resa och avlägga besök hos de finska agrarerna och hos lantbrukarna i Preussen, skulle herr Olsson finna, att det icke är lätt att åstadkomma någonting gentemot dessa. Han säger, att ingenting göres. Men jag kan svara, att det har under höstens lopp gjorts kraftiga ansträngningar både beträffande Norge</w:t>
        <w:br/>
        <w:br/>
        <w:t>och Tyskland, fast det icke är lätt att åstadkomma något på den grund, att i de länderna finnas precis samma intressen, som hos Jordbrukarna här i Sverige. Det är naturligtvis beklagligt, att det finnes en överproduktion av animaliska produkter, men i detta fall söka andra länder att skydda sig på samma sätt, som vi vilja skydda oss. Härutinnan skall man naturligtvis söka vinna förbättring, såvitt det står i människomakt att kunna åstadkomma något. Men man har icke rätt att uttala klander över att det icke är gjort någonting för att hjälpa. Jag vill blott nämna för honom, att det har man verkligen gjort.</w:t>
        <w:br/>
        <w:br/>
        <w:t>Jag går härifrån över till den omtalade sockerpropositionen, som regeringen naturligtvis väntat skulle komma att bliva en stötesten och en förargelseklippa i riksdagen på en del håll. Det var ju intet annat att vänta, men vad jag icke kan förstå, det är, när herr Ekman klandrar sammanställningen mellan sockertullen och nedsättningen av sockerskatten såsom något, som icke skulle vara riktigt fint gjort, icke riktigt gentlemanlike, om jag så får säga. Jag vill säga herr Ekman, att jag tycker alldeles tvärtom. Jag tycker det är den naturligaste sak i världen, att man, samtidigt som man av viss anledning anser sig böra framlägga förslag om tullförhöjning, gör en skattelättnad, som verkar i motsatt riktning för konsumenterna. Det synes mig vara den naturligaste sak i världen, så att det klandret bär jag med yttersta jämnmod.</w:t>
        <w:br/>
        <w:br/>
        <w:t>Men nu vill det förefalla, som om herr Ekman, och därmed kanske en stor del av hans parti, skulle anse, att det är oantagligt, detta förslag till lösning av frågan, som regeringen i sin proposition lämnat. Han uttalar, att den av regeringen föreslagna vägen är den, som sist kan komma i fråga. Nåja, det kanske icke är värt att i remissdebatten upptaga tiden med att orda om denna speciella fråga angående sockertullen. Den kommer nog att stötas och blötas i bevillningsutskottet, innan den ånyo hamnar på kammarens bord. Min uppfattning om saken är, att den väg, som regeringen beträtt, är den, som på det lättaste, lindrigaste och lyckligaste sättet leder till målet, och det målet är att skapa möjlighet till att upprätthålla betodlingen i full utsträckning. Och jag kan icke för min del förstå dem, som klandra, att man vill göra någonting för att upprätthålla denna odling. Jag känner så väl till detta tal om att det är det feta Skåne, som skall ha förtjänsten, och det fattiga Norrland och Mellan- Sverige, som skall betala fiolerna. Men det är icke på det sättet. Det är ett landsintresse, att sockerbetsodlingen upprätthålles, ur många synpunkter, och såsom denna kungl. proposition blivit lagd, trodde jag verkligen att den skulle kunna passera igenom 1 riksdagen, och jag vågar hysa det hoppet alltjämt, sedan man väl börjat närmare studera frågan. Vi skola komma ihåg att betodlingen hjälper betodlarna att hålla sin odling uppe. Det är sant, att det är en hjälp, men det pris, som här bestämts, kommer icke att bereda betodlarna en sådan förtjänst, att de komma att skära några pipor i vassen. Den förtjänst, som de få, den är skuren jäms efter ryggen och är lagd uteslutande på den del av odlingen, för vilken de icke äro kontraktsenligt bundna. Den berör icke den första hälften av arealen, utan endast den andra, där de av sockerbolaget erhålla garanti för priset. Sockerbolaget kommer aldrig ait förtjäna någonting genom detta förslag. Sockerbolaget skall av den tull, som är åsatt, inleverera alltsammans. Sockerbolaget åtager sig däremot garanti för att betala detta högre pris, och detta även om sockerpriset skulle komma att falla under det år, som det gäller.</w:t>
        <w:br/>
        <w:br/>
        <w:t>Vad innebär då förslaget? Det innebär, att man skall åsätta en tull, vilken kommer att under fyra månader av nu löpande budgetår höja sockerpriset med 3 öre, men innebär vidare, att man efter budgetårets utgång, nämligen efter den 1 juli 1929 sju månader framåt, kommer att få en nedsättning av sockerpriset med fyra öre genom sockeraccisens bortfallande och en höjning av det-</w:t>
        <w:br/>
        <w:br/>
        <w:t>samma med tre öre genom tullen, alltså en lindring av ett öre. Och det kommer att betyda, att om tullen helt bortfaller efter den tiden, blir det en lindring i sockerpriset på 4 öre.</w:t>
        <w:br/>
        <w:br/>
        <w:t>Summerar man ihop alltsammans kommer det att betyda — om jag räknar med en sockerkonsumtion av 200,000 ton, vilket i stort sett torde vara riktigt — att för innevarande år konsumenterna på sockerpriset förlora 2 miljoner kronor men på kommande budgetår vinna 4”?/; miljon kronor. Om under ett helt år skatten vore borttagen och tullen icke funnes, skulle det betyda 87". miljoner kronors förlust för staten och motsvarande vinst för konsumenterna. Men enligt min mening kommer man här in på en social fråga av det mest betydande slag. Man kommer in på arbetslöshetsproblemet, som är så oupplösligt förbundet med hela sockerbetsodlingen, man kommer in på frågan om användandet av dessa till 30,000 beräknade arbetare som få sysselsättning på betfälten. De komma från fattiga bygder i Småland och delar av Kristianstads län för att få arbete och uppbära för detta arbetslöner på tillsammans 5 miljoner kronor. Problemet hänger tillsammans med driften vid råsockerfabrikerna, där man kan säga såsom ganska bestämt, att ett inställande av driften till hälften skulle betyda en förlorad arbetsförtjänst på 3 miljoner kronor. Det hänger tillsammans med järnvägarnas verksamhet. Fraktinkomsterna beräknas för dessa järnvägar, som i stor omfattning byggts och baserats på sockerproduktionen, till 2 miljoner kronor. Och så kommer jag till det, som jag anser vara från vår synpunkt viktigast av allt. Det är, att man icke går och kastar bort ifrån sig möjligheten till produktion av en vara inom vårt land, därför att man nere på Java, långt nere 1 södern, med användande av infödingar såsom arbetskraft — vilka naturligtvis utföra sitt arbete till oerhört mycket billigare pris, därför att alla deras förnödenheter, kläder, födoämnen och allting erhållas till ett lågt pris — kan framställa socker så billigt. Därför att de kunna framställa det billigare, skola vi väl icke onödigtvis offra vår industri. Jag förstår icke den tankegången och kan icke vara med om den. Uppehållandet av sockerproduktionen i vårt land står för mig såsom en utomordentligt viktig sak, vilken jag menar, att en norrlänning eller »mellansvensk» skulle kunna vara med om, på sätt, som är föreslaget i den kungl. propositionen. Jag har emellertid, herr talman, icke något att tillägga 1 denna sak.</w:t>
        <w:br/>
        <w:br/>
        <w:t>Jag skall be att få övergå till en annan fråga, som föranlett en del anmärkningar mot den kungl. propositionen, nämligen försvarsfrågan. Jag var på förhand övertygad om att oppositionen skulle komma med kritik i denna fråga.</w:t>
        <w:br/>
        <w:br/>
        <w:t>Både herr Hansson i Stockholm och herr Ekman ha varit inne på den saken. För herr Hansson spelar beträffande 1925 års förslag kostnadsfrågan huvudrollen. Det avgörande är vad det kostar. Själva organisationen får man pruta av på. Ökas kostnaden för anskaffande av materiel eller annat. så är det bara att draga in på själva organisationen. Jag har för min del haft den uppfattningen — att vänsterpartierna, när de löste försvarsfrågan 1925. verkligen menade — att den organisation, som då åstadkoms, var en organisation, som de åtminstone ville stå för och garantera att den skulle bliva beståndande. Jag hade ingenting att göra med och har icke haft något inflytande på de prisberäkningar, som företogos av den socialdemokratiska regeringen, och som lågo till grund för denna regerings proposition. Vi hade problemet om dessa beräkningars hållbarhet uppe till bedömande vid förra riksdagen, och jag tillät mig då påvisa, att beräkningarna voro felaktiga. Jag har ingen anledning att taga tillbaka, vad jag då yttrade, men jag vill framhålla, att går man den väg, som herr Hansson nu antytt, kommer man naturligtvis att slita sönder den organisation, som man 1925 beslöt, detta emedan priserna på en del förnödenheter och materiel stigit.</w:t>
        <w:br/>
        <w:br/>
        <w:t>Jag vill i detta sammanhang tillägga, att, när denna regering tillkom i början av oktober, tvingades den av omständigheternas makt att inrätta sig företrädesvis på vissa arbeten. När en regering tillträder på hösten — vilket jag inom parentes skulle vilja tillråda blivande regeringsbildare att undvika, ty det är mycket bättre att tillträda på våren (jag ger det rådet till herr Olsson i Kullenbergstorp, som ännu icke varit i regeringen och som följaktligen icke har några vallöften att i denna egenskap infria) — har var och en händerna fulla med arbete. Där ligger ett otal med framställningar, där ligger alla myndigheternas förslag, där ligger löpande ärenden i stor utsträckning! Allt detta skall behandlas. Företrädesvis måste man då koncentrera sig dels på detta och dels på den statsverksproposition, som skall föreläggas den kommande riksdagen, samt på hela budgetfrågan. Tyvärr är det så, att tiden går ganska fort, och Jag vågar säga herrarna, att tre månader är inte så värst lång tid. Därför ha vi ansett oss nödsakade göra så, att vi beträffande vår utredning i försvarsfrågan koncentrerat oss på det som skulle fram till riksdagen. Man stötte då i första hand på den stora frågan om den högsta ledningen av försvaret, som vi ansågo skulle upptagas, och för vilket ändamål i departementet tillkallade sakkunniga varit sysselsatta. Högern har för sin del icke gått ifrån det program, som högern har 1 försvarsfrågan. Detta program går ut på utredning och effektivitet »inom ramen». Effektiviteten »inom ramen» ha vi ansett oss kunna åstadkomma till en viss grad med det förslag, som föreligger i statsverkspropositionen, och om herrarna vilja studera det, så skola ni finna, att det går ut på tre väsentliga saker, nämligen: Ett bättre ordnande av handräckningstjänsten — med andra ord ett bättre uttagande av »linjetjänstarnes» övningstid; vidare på luftförsvaret, där det är uppenbart, att kostnaderna, om man överhuvud taget skall kunna hålla sig till den materiel, som 1925 års proposition förutsatte, komma att bli betydligt högre än som då förutsattes; slutligen på undersökningar beträffande fältartillerimaterielen. Vad den sistnämnda frågan beträffar vill jag säga — vi talade om det här i kammaren i fjol — att den är av sådan betydelse, att ingen regering kan komma ifrån att göra en undersökning, huruvida vårt gamla fältartilleri måste ersättas med nytt eller om det kan moderniseras. För utredning om den saken begära vi ett anslag, och det vore underligt om det skulle resas motstånd häremot.</w:t>
        <w:br/>
        <w:br/>
        <w:t>Men, herr talman, om man granskar fjärde huvudtiteln i statsverkspropositionen, skall man visserligen finna, att en ökning ägt rum, rent siffermässigt sett, men därvid måste man taga hänsyn till åtskilliga omständigheter. Först får man då observera att en uppräkning av förslagsanslagen ägt rum. Denna ökning rår jag icke för. Förslagsanslagen ha varit otillfredsställande beräknade under de gångna åren. Vidare måste man taga hänsyn till i vad mån den föregående försvarsministern hade tillgång till reservationer, och granskar man den saken, skall man finna, att han hade tillgång till ganska betydande sådana. Men framför allt ligger det på luftförsvaret, där anskaffningen av materiel kommer att kräva väsentligt ökade kostnader. Det är ofrånkomligt, om man verkligen vill ha materiel till det nyuppsatta luftförsvaret. Det har varit regeringens mening ända från första början att sedan man först koncentrerat sitt arbete på det, som jag nu talat om, skulle man inrikta sig på den andra delen av problemet, nämligen utredningsfrågan. Vår tanke har varit att först tillgodose effektivitetens höjande hos nuvarande försvarsanstalter för att därefter taga upp utredningsfrågan och därvid med biträde av sakkunniga i departementet ingå på de organisatoriska spörsmålen. För att på ett riktigt sätt kunna bedöma dessa är det enligt min mening oundgängligt att frågorna ses mot bakgrunden av vårt försvarsväsendes uppgift i stort och de krav, som vid olika krigsfall eller olika politiska lägen ställas på våra stridskrafter. En sådan utredning är desto nödvändigare som det politiska läget kring Östersjön efter</w:t>
        <w:br/>
        <w:br/>
        <w:t>kriget ju undergått väsentliga förändringar, vilka nu kunna säkrare överskådas än vid förarbetena till 1925 års försvarsorganisation, varförutom flygvapnets utveckling ävenledes måste betinga ändringar i tidigare planer. Herr Ekman har nu ansett det fullkomligt uppenbart, att siffrorna i fjärde huvudtiteln icke representera de tendenser, som uppburos av 1925 års beslut. Jag skall bedja herr Ekman vara så vänlig att ägna ett grundligt studium åt det, som jag här har talat om, och göra en noggrann jämförelse med sitt eget verk i fjol. Herr Ekman uttalade även han, att 1925 års förslag var icke bara en organisatorisk anordning utan även en ekonomisk, och kan man, säger han, inom dess ram vinna förbättringar, så har han ingenting däremot. Om man skall behålla 1925 års organisationsram, så måste jag säga till både herr Hansson och herr Ekman, att det kan icke ske inom den nuvarande kostnadsramen, om man nämligen vill, att det skall finnas materiel, och om det skall vara något allvar med de ord, som uttalades, att man ville ha en effektiv försvarsordning. Och hur är det, frågar jag den av herrarna, herr Ekman, som talade om effektiviteten inom ramen, är det mening, följaktligen, att man skall låta bli att anskaffa den flygmateriel, de flygmaskiner med motorer, som förutsattes i härordningen, och är det meningen, att man skall åsidosätta även annan materielanskaffning?</w:t>
        <w:br/>
        <w:br/>
        <w:t>Jag fäste mig slutligen vid ett yttrande av herr Ekman, som jag inte kan underlåta att uppehålla mig vid ett ögonblick. Herr Ekman vände sig helt patetiskt mot mig och mina kolleger på statsrådsbänken och sade, att vår tillvaro innebär en tendens mot det internationella fredsarbetet. Ja, nog använder herr Ekman ofta i sina tal mycket konstiga uttryck, men något mera underligt och konstbesynnerligt än detta har jag icke hört honom fälla, och jag vill icke taga åt mig någonting av det. Jag låter det stå för herr Ekmans räkning. Herr Ekman kan icke med fog påstå, att den nuvarande regeringen brister i fredsvilja och följaktligen icke heller, att vår blotta tillvaro skulle strida mot några fredstendenser.</w:t>
        <w:br/>
        <w:br/>
        <w:t>Nu, herr talman — jag höll på att säga »till sist», men det är litet farligt att göra det, ty det händer, att det hämnar sig — måste jag återkomma till en fråga, som jag kanske skulle ha talat om förut, och det är frågan om »vallöftena». Herr Olsson i Kullenbergstorp har ju, som jag nämnde, den fördelen, att han kan kasta kardborrar på regeringen, därför att han har icke varit i regeringsställning själv, men kanske herr Olsson kommer i regeringsställning själv en gång, och då skall herr Olsson i Kullenbergstorp få se, att även han kan bli utsatt för detta. För min del har jag nu fått uppbära förebråelser från de båda oppositionsledarna, från herr Hansson och herr Ekman. Ja, jag tillåter mig att ge herrarna litet igen i det fallet. Det är ju möjligt, att jag skulle kunna ur mitt minne leta fram ett och annat, som gör att edra anmärkningar icke väga så förfärligt tungt. Jag erinrar mig t. ex. hur socialdemokraterna en gång i oppositionsställning — det var vid 1924 års riksdag — lade fram ett lagförslag — icke en skrivelse till Kungl. Maj:t med begäran om utredning utan ett formulerat lagförslag — om statsbidrag till arbetslöshetskassor. Året därpå satt det en socialdemokratisk regering — och man hörde aldrig ett dugg om hela saken! Det var nu bara ett enda exempel. Jag vill icke upptaga tiden med att taga fram flera, även om jag skulle kunna göra det. Jag skall även ge herr Ekman ett, som ju kan vara av ett visst intresse. Jag tror, att man även där skulle kunna leta fram flera. Det var ett frisinnat parti, som gärna ville ha en ändring i bestämmelserna om val till riksdagens andra kammare. Det tillsattes en utredning, och man fick ett sakkunnigbetänkande, som innehöll vissa förslag om huru det skulle ordnas. Så kom den frisinnade regeringen till stånd — och man hörde icke en smul av det. Jo, man hörde visserligen ett eko av regeringen: herr Mosesson på stockholmsbänken motionerade, men den som skulle ha stött i basun, nämligen herr Ekman, hördes icke alls av!</w:t>
        <w:br/>
        <w:br/>
        <w:t>Jag har kommit till slutet av mitt anförande, herr talman, och jag skall icke uppehålla kammarens tid längre. Herr Hansson talade, som jag sade redan i början, om möjligheten av en viss samförståndspolitik. Jag läste ett litet yttrande av herr Hansson, som han skrivit i sin tidning därnere i Göteborg, uti vilket han talade om, att »partierna böra reformera och tukta sig själva» och att det gäller att lära dem att »förena tjänandet av särskilda intressen med hänsyn till ett allmänt samhällsgagnande». Det har min fulla anslutning detta yttrande. Ett sådant program är jag fullkomligt med på, och jag skulle vilja åberopa ännu ett citat — ett citat av mig själv — i något så när samma riktning. Det är hämtat från den förkättrade valrörelsen i somras. Jag yttrade: »Skulle det icke vara en naturligare sak, att man sökte skapa samförstånd mellan olika intressen i stället för att egga upp dem mot varandra, att man undersökte vad som kan åstadkommas och hur det skall ske.&gt; Det synes mig vara en god politik, och jag tror, att man därmed skulle kunna åstadkomma en viss avspänning mellan partierna. Om man ville samverka framförallt till sådana åtgärder för näringslivets och produktionens främjande, som jag talade om i början av mitt anförande, så kunde måhända även en högerregering, låt vara att den sitter på ett minoritetsunderlag i riksdagen, vara till gagn i svensk politik.</w:t>
      </w:r>
    </w:p>
    <w:p>
      <w:pPr>
        <w:pStyle w:val="Heading2"/>
      </w:pPr>
      <w:r>
        <w:t>6. Raoul Hamilton (Frisinnade folkpartiet, man)</w:t>
      </w:r>
    </w:p>
    <w:p>
      <w:r>
        <w:rPr>
          <w:b w:val="0"/>
        </w:rPr>
        <w:t>Herr talman, jag skall icke inlåta mig på storpolitik, utan tillåta mig föra in debatten på mera praktiska spörsmål och även beröra några av de spörsmål, som statsministern varit inne på. Herr andre vice talmannen framhöll, att regeringens förslag till budget emottogs av landet med den allra största tillfredsställelse. Jag vågar bestrida detta uttalande, ty jag är övertygad om att landsbygdens folk ser med rätt stor besvikelse på detta budgetförslag, som visar, att regeringen har bra litet förståelse för dess intressen. Det viktigaste spörsmålet för landsbygden i närvarande stund är att få lättnader i det skattetryck, under vilket landsbygden dignar, och det sätt, varpå regeringen här använder överskottsmedlen, tillgodoser endast i ringa mån landsbygdens folk. TLantbrukarna äro ju rätt så nära förenade med landsbygden i sin helhet, och det kan icke väcka annat än förvåning att se en regering, utgången från ett parti, som på sin partibeteckning sätter »lantmän och borgare», ha så liten förståelse för vår landsbygd.</w:t>
        <w:br/>
        <w:br/>
        <w:t>Varje skattelindring mottages ju alltid med den största tillfredsställelse, den är alltid välkommen. Men av den som hyllar den grundsatsen, att skatterna skola läggas efter vars och ens förmåga att bära desamma, kan det ifrågasättas, huruvida icke herr finansministern är inne på avvägar, då han föreslår en lindring i inkomstoch förmögenhetsskatten. Härtill kanske man svarar mig, att er egen regering var inne på samma linjer. Jag vill erinra herrarna, att jag opponerade mig även då. Ett bifall till Kungl. Maj:ts förslag innebär ju en lindring för de stora förmögenheterna och de stora inkomsterna, men lättar ingalunda bördan för de ekonomiskt svaga skattebetalarna. Statsministern yttrade, att denna lindring sträcker sig långt ned i de djupa leden. Nej, herr statsminister, för en inkomst av 2,000 kr. kan den föreslagna skattelindringen räknas i några öre, och för en inkomst av 4,000 kronor i blott ett fåtal kronor. Men däremot, när man kommer upp till sådana inkomster, som kunna räknas med 6-siffriga tal, då är skattelindringen av stor betydelse. De 70 Z av Sveriges folk, som bebo vår landsbygd erhålla av de 9 miljoner kronor, som skattelindringen avser, icke mer än ungefär 20 2 men</w:t>
        <w:br/>
        <w:br/>
        <w:t>däremot de 8 Z därav, huvudsakligen de förmögna i vår huvudstad — således en ringa del av vår befolkning kan man säga — de få mer än 40 2</w:t>
        <w:br/>
        <w:br/>
        <w:t>därav. Man frågar sig då: skulle icke herr finansministern kunna med överskottet av inkomsterna lätta skattebördan, där den trycker hårdast. Jag ber</w:t>
        <w:br/>
        <w:br/>
        <w:t>att få erinra herrarna om att enligt en utredning, som bilades en i kammaren väckt motion förlidet år, skatten på vår landsbygd i medeltal utgjorde — inkomstoch förmögenhetsskatt undantagen — 13 24 och i vissa län, t. ex. Blekinge län, 17 4, under det att huvudstadens folk icke hade större motsvarande direkta skatter än 6 4.</w:t>
        <w:br/>
        <w:br/>
        <w:t>Hade det då icke varit skäl att lyfta av dessa skatter för dem som digna under dem, småfolket, de små inkomsttagarna, i stället för att lindra skatterna för miljonärerna, som kunna bära dem?</w:t>
        <w:br/>
        <w:br/>
        <w:t>Riksdagen har begärt en utredning rörande en skatteutjämning på det kommunala området, men utredningen har icke kommit till stånd. Men varför har den icke kommit till stånd? Det är en vital fråga, den bör icke åsidosättas; och jag förmodar att herr finansministern icke kommer att underlåta att ställa sig riksdagens önskningar till efterrättelse att få denna utredning snarast möjligt. Orättvis beskattning skall man söka häva så fort möjlighet därtill finnes.</w:t>
        <w:br/>
        <w:br/>
        <w:t>Regeringen föreslår också en tullnedsättning. Men är det också någonting att komma med, en tullnedsättning på frukt. Hur många av de små inkomsttagarna äta denna utländska frukt? Ja, möjligen sker det här i huvudstaden. Men för dem, som vilja verka för att våra arbetarbostäder på landet omgivas av ett område av några tusen kvadratmeter, varå arbetaren och hans familj under lediga stunder skulle kunna idka trädgårdsskötsel även till försäljning, för dem är icke detta förslag välkommet. Nu kan man från regeringsbänken svara, att tullnedsättningen gäller blott vissa vintermånader. Ack, i allmänhet är den frukt som odlas i vårt land vinterfrukt, och den är färdig och kommer i marknaden från våra småbrukare först vid den tid. då tullnedsättningen skulle gälla.</w:t>
        <w:br/>
        <w:br/>
        <w:t>Jag håller herr kommunikationsministern räkning för att han höjt det anslag av bilskattemedel, som avses för vägunderhållet. Men om bilskatten skall kunna fylla sin uppgift att hindra den stegring i vägunderhållet, som hittills varit rådande, så räcker det icke längre med dessa 30 procent. År 1919 beräknades i dåvarande budgeten vägunderhållet till 9 miljoner kronor, i år beräknas detta vägunderhåll till 36 miljoner kronor, däri jämväl vinterunderhållet är inberäknat. Hittills ha bilskattemedlen icke bidragit till att nedbringa dessa kostnader, ty den del av bilskattemedlen, som anslagits för underhållet, den har åtgått för att täcka den tredjedel, som staten fordrar för att de två andra tredjedelarna skola komma till vägdistriktens förfogande för vägbyggnader. Sålunda har riksdagens tanke, att bilskatten skulle lindra vägunderhållet, icke gått i fullbordan, utan hittills har det genom biltrafiken ökade underhållet, som fyrdubblats, i det närmaste eller i åtskilliga vägdistrikt uteslutande burits av de skattskyldiga.</w:t>
        <w:br/>
        <w:br/>
        <w:t xml:space="preserve">Det är upprörande att tänka sig, att då 50 procent av landets bilar äro städernas bilar — huvudsakligen de förmögnas —, dess befolkning skall gå fullständigt fri från vägunderhållsbördan, då man ser vilken vägskatt t. ex. ett </w:t>
      </w:r>
      <w:r>
        <w:rPr>
          <w:b/>
        </w:rPr>
        <w:t>hembiträde³</w:t>
      </w:r>
      <w:r>
        <w:rPr>
          <w:b w:val="0"/>
        </w:rPr>
        <w:t xml:space="preserve"> på landsbygden får betala. Två sådana ha visat mig sina kronodebetsedlar. Det ena hade en vägskatt på 18 kronor och det andra på 20 kronor, då miljonärerna inte ha någonting. En lantarbetare hade på sin debetsedel vägskatten uppförd med 40 kronor, en småbrukare hade en dylik skatt på 100 kronor. Kan sådant i längden få fortgå? Nej, bilskattemedlen böra uteslutande tagas till vägunderhållet, och vägförbättringarna böra läggas på landet i dess helhet, de förmögna böra bidraga därtill och medlen lämnas av statsanslag.</w:t>
        <w:br/>
        <w:br/>
        <w:t>Jag tillåter mig också med ett par ord vända mig till herr statsrådet och chefen för handelsdepartementet. Till regeringens förfogande stå mellan 5 å 6 miljoner kronor av de s. k. lotterimedlen att användas till kulturella ända-</w:t>
        <w:br/>
        <w:br/>
        <w:t>mål. Hittills ha dessa medel nära nog uteslutande stannat hos storstäderna; men jag kan försäkra herrarna, att landsorten, och dit bör ju räknas landsortens städer, hungrar efter kulturföda, och de ha samma rätt som storstäderna att få del av dessa medel. Nu erkänner jag, att den sista utdelningen av lotterimedel även kommit landsorten till godo. Men jag vill bara erinra om att landsortens befolkning utgör ungefär 85 procent av hela landets folk, och dessa 85 procent ha rätt till 85 procent av lotterimedlen ; men det dröjer nog länge, innan man kommer dithän.</w:t>
        <w:br/>
        <w:br/>
        <w:t>Jag beklagar, att regeringen i sitt budgetförslag visat så ringa förståelse för landsbygdens intressen. Och det hjälper föga, om hans excellens statsministern betygar, att högern är det parti, som framför allt vill främja lantmännens intressen; och jag förmodar, att däri ligger inbegripet hela landsbygdens. Det hjälper dock föga med vackra ord, det hjälper endast med handling.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