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1825</w:t>
      </w:r>
    </w:p>
    <w:p>
      <w:r>
        <w:rPr>
          <w:b/>
        </w:rPr>
        <w:t xml:space="preserve">Datum: </w:t>
      </w:r>
      <w:r>
        <w:t>1929-04-27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Bengtsson (Folkpartiet, man)</w:t>
      </w:r>
    </w:p>
    <w:p>
      <w:r>
        <w:rPr>
          <w:b w:val="0"/>
        </w:rPr>
        <w:t>Herr talman! På denna av herr Jonsson direkt till mig ställda begäran vill jag endast be att få hänvisa till vad vi på avdelningen ha byggt detta vårt uttalande på, och det är vad Kungl. Maj:t säger. Och jag skulle tro, att Kungl. Maj:t byggt på hur skolöverstyrelsen tänkt sig den blivande organisationen, om staten övertager småskollärarinneutbildningen. Det kan icke falla mig in, herr Jonsson, att giva några löften. Jag står icke heller i den ställningen, att det betyder något, utan herr Jonsson får nöja sig med departementschefens uttalande med avseende å framtidstankarna.</w:t>
        <w:br/>
        <w:br/>
        <w:t>Men jag har icke begärt ordet för att säga detta, utan jag har känt mig pliktig att skärskåda den nödvändiga omorganisationen från en annan synpunkt än vad herr Holmdahl gjort. Jag vill först konstatera, att chefen för skolöverstyrelsen erkänt med beklagande, att organisationen är för stor och att den måste inskränkas. Och han har gjort detta på det sättet, att han — om jag icke tar fel — tre gånger använde uttrycket beklagande. Vad beror det på? Jag vill icke säga, att det är den nuvarande chefens skuld, att så skett. Det vet jag nog, att det icke är, men jag vet också, att riksdagen har låtit i detta fall påverka sig av de stora krav, som från skolöverstyrelsen via Kungl. Maj:t eller motionsvis gjorts att bygga upp det ena stora seminariet efter det andra, som kostat landet många miljoner kronor. Jag gläder mig över att dessa äro fullt moderna och tidsenliga och därför måste man se till, om man kan göra nödiga inbesparingar på andra äldre lokaler, så att man icke blott har hus och lokaler men saknar elever i lokalerna, såsom sker i vissa fall. Herr Holmdahl behöver icke säga oss, att det bara är den ekonomiska synpunkter, som varit avgörande, fast för statsutskottet är det visserligen en faktor, som vi räkna med, och det må herr Holmdahl icke förtänka oss. Riksdagen har betonat denna synpunkt att spara, och sannerligen sparar man icke för mycket, då det gäller byggnader och alldeles särskilt de offentliga.</w:t>
        <w:br/>
        <w:br/>
        <w:t>Emellertid hava vi icke gått med på Kungl. Maj:ts förslag att indraga även parallellklasserna i Luleå. Anledningen därtill är, att vi i utskottet varit eniga om att vi måste i första hand se till att, då det finnes tidsenliga statens lokaler, de bliva använda i full utsträckning och först därefter de äldre, som icke fylla tidskraven.</w:t>
        <w:br/>
        <w:br/>
        <w:t>Den punkt, som herr Holmdahl egentligen vände sig emot rörande elevantalet var statsutskottets krav på att icke godkänna siffran 25, som föreslagits för elevantalet i varje klass, utan att vi sträckt oss till 28. Jag är ingen pedagog och vågar naturligtvis av sådana skäl icke försvara satsen, men vi hade ju åtskilliga pedagoger på avdelningen, som förstå att bedöma den sidan. Om jag ser saken från den praktiska sidan, kan jag icke förstå, att det skulle vara olämpligt att ha 28 elever i varje klass, när skolöverstyrelsen för några år sedan själv påyrkat och godkänt ritningar till seminarier, där klassrummen äro beräknade för 30 elever, fast de numera i stor utsträckning endast upptaga 20. Om jag förstod herr Holmdahl rätt, menade han, att vi nu av humanitära och även av pedagogiska skäl skulle ytterligare minska elevantalet i klassrummen. Tidsläget bjöde, menade han, att man nu icke skulle vara för sträng. Det kan ju vara en synpunkt, och jag vill visst icke påstå. att den är alldeles förkastlig. Men å andra sidan måste jag emellertid förfäkta, att då det bara för några år sedan ansågs mycket väl kunna vara 30 elever i varje klass, bör man icke från skolöverstyrelsen förebrå statsutskottet. att vi räknat med en för hög siffra genom att sätta antalet till 28.</w:t>
        <w:br/>
        <w:br/>
        <w:t>Herr Holmdahl sade sedan, att vi säkerligen icke kunde påstå, att siffran 075 vore för högt beräknad. Nej, det skulle icke falla oss in att göra det utan en mycket noggrann undersökning, men så mycket torde väl herr Holmdahl kunna erkänna, att skolöverstyrelsen brukar räkna i överkant och icke i underkant och därför torde den ej heller vara för låg. Med det aktningsvärda intresse, som skolöverstyrelsen har för folkbildningen på olika områden, förmodar jag, att det i detta fall ligger i skolöverstyrelsens intresse att icke räkna så, att statsutskottet skulle vara frestat att kanske ännu mera skära ned organisationen.</w:t>
        <w:br/>
        <w:br/>
        <w:t xml:space="preserve">Jag vill i detta sammanhang tillägga, att som vi veta, skall Stockholms stad efter förra årets beslut så småningom minska antalet folkskolelärare och folkskolelärarinnor. Om jag minns rätt, är det mellan 300 och 400 tjänster, som skola indragas på 15 år, och i stället ersättas med </w:t>
      </w:r>
      <w:r>
        <w:rPr>
          <w:b/>
        </w:rPr>
        <w:t>småskolelärarinnor³</w:t>
      </w:r>
      <w:r>
        <w:rPr>
          <w:b w:val="0"/>
        </w:rPr>
        <w:t>. Det gör naturligtvis vid beräkningen sitt till. Vi veta ju också, att nativiteten befinner sig i nedåtgående, och att vi alltså få räkna med ett mindre barnantal i skolorna. Det finns ju också en stark önskan att icke på landsbygden ha flera skolor än vad man nödvändigtvis behöver, och riksdagen har ju därför gått med på att det i stor utsträckning kan erhållas statsbidrag för skolskjutsar att därmed föra barnen tillsammans i skolor, där lärarna slippa undervisa bara några stycken.</w:t>
        <w:br/>
        <w:br/>
        <w:t>Vidare anförde herr Holmdahl, att man kan komma inför den situationen, att dessa lokaler icke räcka till för att utbilda det nödvändiga antalet lärare. Men inför en sådan situation kan man tillgripa, vad vi förut ha haft, nämligen för något år särskilda studentklasser. Man kan också förutsätta, att det kan inträda en brådstörtad ökning av barnantalet eller att en mängd lärare kunna ryckas bort av någon epidemisk sjukdom, exempelvis spanska sjukan, eller andra exceptionella förhållanden, fast dylikt bör man ju i allmänhet icke räkna med vid utredningar. Skulle emellertid något sådant inträffa, kan man säkerligen på många ställen i vårt land finna lokaler, som kunna förhyras för tillfället, tills man hinner ordna upp saken genom nybyggnader. Studentklasserna utbilda ju förövrigt lärare på endast ett år.</w:t>
        <w:br/>
        <w:br/>
        <w:t>Herr Holmdahl citerade också ett uttalande, som jag någon gång gjort an-</w:t>
        <w:br/>
        <w:br/>
        <w:t>gående det önskvärda i att få elever från landsbygden. Det är alldeles riktigt. Jag står för det uttalandet, men jag kan icke förstå, att det program. som statsutskottet här framlagt, på något sätt skulle förringa eller försämra den möjligheten. Vi ha ju goda kommunikationer i vårt land, så att det spelar mycket liten roll, om man behöver resa från den ena provinsen till den andra för att få utbildning. Det kanske icke heller skadar, sett från vissa landskaps synpunkt, att eleverna blandas upp en smula och på så sätt lära sig en renare svenska. Jag tänker närmast på min egen prov ins. Det skulle icke alls skada, om några ungdomar därifrån finge sin utbildning i en annan provins.</w:t>
        <w:br/>
        <w:br/>
        <w:t>Herr Holmdahl sade vidare, att det är oriktigt att bara tänka på att nedlägga de smärre seminarierna och låta de större vara orubbade. Den tanken förstår jag icke. Menar herr Holmdahl verkligen, att de mest tidsenliga seminarierna icke skola tagas i bruk i första hand och först därefter de mindre? Då får jag säga, att då spelar i varje fall icke den ekonomiska sidan av saken någon vikt för herr Holmdahl, men jag tror, att riksdagen ganska noga får räkna också med den sidan av saken.</w:t>
        <w:br/>
        <w:br/>
        <w:t>Det anfördes vidare, att i Norrland skulle enligt herr Holmdahls åsikt behovet icke vara så värst mycket större. Ja, men det är konstaterat, att det är i Norrland, som man har den minsta arbetslösheten bland lärarna, under det att den största däremot förefinnes i Skåne, vilket jag hoppas, att herr Holmdahl vitsordar. I utredningen — om riksdagen bifaller statsutskottets förslag — komma icke blott de tre seminarier, som herr Holmdahl nämnde, nämligen Skara, Landskrona och Kalmar, utan även Härnösand. Jag har för min del ingenting emot, att något eller några av dessa kan få stå kvar, om utredningen visar, att det föreligger bärande skäl härför. Statsutskottet har därför också helt naturligt ställt sig på den ståndpunkten att icke här intaga någon bestämd ställning och att icke härutinnan ange några direktiv. Herr Holmdahl ville ju nästan låta påskina, att utskottet givit direktiv, men det är icke fallet. Det är dock helt naturligt, att statsutskottet måse säga ifrån, att innan de nuvarande seminarierna med tidsenliga och goda lokaler äro upptagna, bör man icke hålla allt för hårt på de gamla.</w:t>
        <w:br/>
        <w:br/>
        <w:t>Vad så till sist beträffar de risker, som herr Holmdahl talade om, vågar jag säga, att risken för en försämrad utbildning kan nog statsutskottet taga på sig, då det föreslagit, att 28 elever skola undervisas i samma rum. Ingen kan säga, att vi äro kulturfientliga, därför att vi våga tro, att det antalet kan försvaras.</w:t>
        <w:br/>
        <w:br/>
        <w:t>Jag ber, herr talman, att få yrka bifall till utskottets hemställan.</w:t>
      </w:r>
    </w:p>
    <w:p>
      <w:pPr>
        <w:pStyle w:val="Heading2"/>
      </w:pPr>
      <w:r>
        <w:t>2. Otto Holmdahl (Lantmanna- och borgarepartiet inom andrakammaren, man)</w:t>
      </w:r>
    </w:p>
    <w:p>
      <w:r>
        <w:rPr>
          <w:b w:val="0"/>
        </w:rPr>
        <w:t>Herr talman! Jag tillåter mig att ytterligare taga ordet för några korta repliker med anledning av föregående anförande.</w:t>
        <w:br/>
        <w:br/>
        <w:t>Herr Bengtsson i Norup började med att konstatera att jag med beklagande erkände, att seminarieorganisationen vore för stor och syntes härför känna en viss förvåning. Jag förstår verkligen icke grunden till denna förvåning. Jag skulle snarare kunna ha anledning att uttala min förvåning över att herr Bengtsson i Norup och andra medlemmar av statsutskottet och riksdagen, som varit med om att besluta denna för stora seminarieorganisation, icke nu känt sig något besvärade av den situation, i vilken vi nu stå. Jag har icke deltagit i några av de beslut, då det har gällt dessa seminariers omby ggnad eller nybyggnad. Jag förstår icke, varför jag för min del icke med beklagande skulle konstatera detta faktum.</w:t>
        <w:br/>
        <w:br/>
        <w:t>Herr Bengtsson ville vidare göra gällande, att ansvaret för detta vilade framför allt på skolöverstyrelsen, och herr Bengtsson i Norup syntes också vilja göra gällande, att detta ansvar skulle delas av skolöverstyrelsens ledamöter</w:t>
        <w:br/>
        <w:br/>
        <w:t>tiderna fram igenom, även av dem, som icke varit med om att framställa dessa krav. Jag vill i anledning härav erinra därom, att de mycket starka och betydande krafter, icke minst i denna andra kammare, som medverkat och mycket livligt medverkat till denna organisations tillkomst, nog också få bära sin del av ansvaret härför tillsammans med skolöverstyrelsen.</w:t>
        <w:br/>
        <w:br/>
        <w:t>Sedan gick herr Bengtsson i Norup in på vad jag hade sagt och framhöll, att statsutskottet ansåg det mycket viktigt att anlägga ekonomiska synpunkter. Ja, därom har jag yttrat mig och jag har sagt, att jag förstår, att det är nödvändigt, och att indragningen av organisationen bör göras just av ekonomiska skäl. Jag har icke på något sätt opponerat mig emot, att man nu går in för inskränkningar. Jag har icke ens opponerat mig emot, att man vill sätta igång en omfattande utredning för att se till, om det icke behövs större inskränkningar än Kungl. Maj:t och skolöverstyrelsen hittills ha gått in för, men vad jag tillät mig anföra var en för mig synnerligen självklar sak, nämligen att när det gäller ett så invecklat och mångsidigt problem som detta, så kan man icke er.bart anlägga ekonomiska synpunkter. Man måste också taga hänsyn till andra viktiga synpunkter, så att man, när man försöker rädda så mycket som möjligt av de ekonomiska värdena, icke förstör andra värden. Det var i detta sammanhang, som jag tillät mig påpeka, vilken betydelse det har, att seminarierna ligga någorlunda jämnt fördelade över vårt land, en betydelse framför allt från den synpunkten, att varje landskap och varje bygd bör bidraga till rekryteringen av vår folkskolelärarkår.</w:t>
        <w:br/>
        <w:br/>
        <w:t>När sedan herr Bengtsson i Norup, gentemot mitt framhållande av att luleåavdelningens indragande syntes mig väl motiverat, framhöll, att det kunde han icke finna, därför att de tidsenliga lokalerna måste naturligtvis i första hand användas i full utsträckning, vill jag dock erinra kammarens ledamöter därom, att även vid en sådan indragning de ledigblivna lokalerna skulle kunnat komma till full användning.</w:t>
        <w:br/>
        <w:br/>
        <w:t>Sedan satiriserade den föregående ärade talaren över att jag hade vänt mig emot talet 28 som maximum för elevantalet i klasserna, och han framhöll, att skolöverstyrelsen har godkänt ritningar för lokaler avsedda för ända upp till 30 elever. Jag förstår egentligen icke detta argument från den föregående ärade talarens sida, därför att det är just detta ytterst komplicerade läge, som vi ha kommit i, som kan motivera, att staten icke här anlägger enbart den syrpunkten att så effektivt som möjligt utnyttja den befintliga organisationen, utan att man i sället under hänsynstagande till de synpunkter, som jag här har framhållit, tills vidare ginge in för en begränsning av elevantalet i klasserna. Jag har aldrig här gjort gällande, att man icke med gott resultat kan undervisa 30 eller 28 elever på en gång, men jag har sagt, att i det nuvarande läget och för att slippa beröva stora bygder i vårt land, till exempel Kalmar län och Västergötland, deras gamla seminarier, böra statsmakterna under medvetande om det misstag, som de själva ha begått, gå in för att tills vidare, låt vara något mera oekonomiskt, icke utnyttja lokalerna till deras fulla kapacitet. Den kritik, som den föregående ärade talaren riktade mot mig, träffar mig alltså icke i något hänseende. |</w:t>
        <w:br/>
        <w:br/>
        <w:t>Jag kan för min del fortfarande icke finna annat än att då därtill kommer, att man från pedagogisk synpunkt kan vänta sig kunna åstadkomma ett bättre resultat med ett färre antal elever i klasserna, böra vi med allt beaktande av den ekonomiska synpunkten tills vidare kunna gå in för att ha ett färre antal elever i klasserna.</w:t>
        <w:br/>
        <w:br/>
        <w:t>Då jag citerade herr Bengtsson i Norup och påpekade, att han själv hade gjort sig till tolk för den uppfattningen, då det gällde studentavdelningarnas indragande vid seminarierna, att det är av utomordentlig betydeles, att bygdens folk också rekryterar de olika landsortsseminarierna, så att folkskollärarna</w:t>
        <w:br/>
        <w:br/>
        <w:t>känna till folket och bygden, så sade han nu, att statsutskottets förslag står icke det minsta i strid med detta hans uttalande. Ja, jag vet icke vad Västergötland skall säga om den saken, ifall Skaraseminariet nedlägges. Jag är övertygad om att det kommer att ha till följd, att ett mindre antal av västgötabygdens barn komma att söka sig in till seminarierna. Detta betyder, att de folkskollärare, som behövas i denna mycket tätt befolkade bygd, komma med all säkerhet icke till så stor del som nu att rekryteras från bygden själv. Det var ju just detta, som herr Bengtsson i Norup i sitt av mig citerade uttalande hade lagt så stor vikt vid. Nu gick den ärade talaren emellertid in för en annan synpunkt och sade, att det är betydelsefullt, att det sker en viss blandning av folk från olika bygder, och att lärarna icke tala bygdens dialekter och dylikt. Ja, jag vill visst icke underkänna betydelsen av den synpunkten, men jag tillmäter dock allt fortfarande den andra synpunkten en större roll. Jag tror, att det ligger värde i att icke på det sättet beskära vår nuvarande organisation, så att stora delar av vårt land icke längre skulle få fördelen av att ha en seminarieinstitution.</w:t>
        <w:br/>
        <w:br/>
        <w:t>Ja, mina herrar, jag kan icke finna, att det anförande, som den föregående ärade talaren höll, på något sätt har motbevisat, vad jag slutade mitt förra anförande med. Jag nämnde, att jag anser, att utskottet här har anlagt en smula för trånga ekonomiska synpunkter på detta problem, och jag uttalade. att jag tror, att det varit önskvärt, om riksdagen nu hade gått in för Kungl. Maj:ts förslag, som har anlagt också en del andra synpunkter än de rent ekonomiska. Jag måste säga, att de synpunkter, som den föregående ärade tala-</w:t>
        <w:br/>
        <w:br/>
        <w:t>ren anförde, ha icke modifierat min syn på denna sak. Jag tror allt fortfarande, att det hade varit lyckligt, ifall man här hade tills vidare ansett sig kunna låta sig nöja med det förslag till indragningar, som Kungl. Maj:t har</w:t>
        <w:br/>
        <w:br/>
        <w:t>framlagt.</w:t>
      </w:r>
    </w:p>
    <w:p>
      <w:pPr>
        <w:pStyle w:val="Heading2"/>
      </w:pPr>
      <w:r>
        <w:t>3. Josef Weijne (Socialdemokraterna, man)</w:t>
      </w:r>
    </w:p>
    <w:p>
      <w:r>
        <w:rPr>
          <w:b w:val="0"/>
        </w:rPr>
        <w:t xml:space="preserve">Herr talman! När man åhörde debatten i denna fråga, Särskilt i första kammaren, kunde man icke undgå att oupphörligt från de talare. som ville vara med om att iakttaga varsamhet på detta område. höra den meningen uttalas, att bygdens söner och </w:t>
      </w:r>
      <w:r>
        <w:rPr>
          <w:b/>
        </w:rPr>
        <w:t>döttrar²</w:t>
      </w:r>
      <w:r>
        <w:rPr>
          <w:b w:val="0"/>
        </w:rPr>
        <w:t xml:space="preserve"> skulle bli lärare för bygdens barn. Även i denna kammare har samma tankegång gjort sig gällande. Det ligger onekligen något vackert i detta; jag skall ingalunda bestrida det. Men erfarenheten talar ett helt annat språk. Om vi exempelvis skulle undersöka förhållandena här i Stockholm, skulle vi finna, att lärarna och </w:t>
      </w:r>
      <w:r>
        <w:rPr>
          <w:b/>
        </w:rPr>
        <w:t>lärarinnorna³</w:t>
      </w:r>
      <w:r>
        <w:rPr>
          <w:b w:val="0"/>
        </w:rPr>
        <w:t xml:space="preserve"> här ingalunda rekryteras från Stockholm utan till mycket stor del från den rena landsbygden. Komma vi åter till landsbygden, skola vi finna, att ett icke oväsentligt antal lärare och </w:t>
      </w:r>
      <w:r>
        <w:rPr>
          <w:b/>
        </w:rPr>
        <w:t>lärarinnor³</w:t>
      </w:r>
      <w:r>
        <w:rPr>
          <w:b w:val="0"/>
        </w:rPr>
        <w:t xml:space="preserve"> äro födda i städerna. Överhuvud taget kan man nog säga, att verkligheten ingalunda är den. att de utexaminerade återvända till sin hembygd.</w:t>
        <w:br/>
        <w:br/>
        <w:t>Jag tror, att man får vara statsutskottet tacksamt för att det i år verkligen har försökt med ett kraftgrepp på denna fråga. Jag har ett par föregående år framhållit, att det är orimligt, att man i längden bara låter det löpa och icke försöker göra de besparingar för statsverket, som äro möjliga. I år har statsutskottet försökt komma fram till dem inom en nära framtid, och för min del måste jag säga, att jag icke heller kan finna, att det är något att invända mot höjningen av elevantalet i klasserna till 28.</w:t>
        <w:br/>
        <w:br/>
        <w:t>Det är emellertid i ett avseende, som jag särskilt skulle vilja framhålla en</w:t>
        <w:br/>
        <w:br/>
        <w:t>synpunkt, som hittills icke har gjort sig gällande i debatten, även om herr Nordkvist snuddade vid den, då han menade, att det var bättre att ha seminarier</w:t>
        <w:br/>
        <w:br/>
        <w:t>i småstäderna, där utbildningen kunde ske under lugnare förhållanden än i en storstad. Jag vill för min del såsom ett seminarium, som man utan större svårighet skulle kunna draga in, vilja framhålla seminariet i Stockholm. Det</w:t>
        <w:br/>
        <w:br/>
        <w:t xml:space="preserve">har icke blivit nämnt i detta sammanhang, och jag förstår, att det är en mycket djärv tanke att peka på detta seminarium. Man kommer naturligtvis att säga, att här i Stockholm finns det så många unga </w:t>
      </w:r>
      <w:r>
        <w:rPr>
          <w:b/>
        </w:rPr>
        <w:t>flickor²</w:t>
      </w:r>
      <w:r>
        <w:rPr>
          <w:b w:val="0"/>
        </w:rPr>
        <w:t xml:space="preserve">, som önska utbilda sig till </w:t>
      </w:r>
      <w:r>
        <w:rPr>
          <w:b/>
        </w:rPr>
        <w:t>lärarinnor³</w:t>
      </w:r>
      <w:r>
        <w:rPr>
          <w:b w:val="0"/>
        </w:rPr>
        <w:t xml:space="preserve">, så att det är befogat med ett seminarium. Se vi på </w:t>
      </w:r>
      <w:r>
        <w:rPr>
          <w:b/>
        </w:rPr>
        <w:t>flickornas²</w:t>
      </w:r>
      <w:r>
        <w:rPr>
          <w:b w:val="0"/>
        </w:rPr>
        <w:t xml:space="preserve"> utbildning här i Stockholm, tror jag dock vi skola finna, att det stora antalet, som vilja bliva </w:t>
      </w:r>
      <w:r>
        <w:rPr>
          <w:b/>
        </w:rPr>
        <w:t>lärarinnor³</w:t>
      </w:r>
      <w:r>
        <w:rPr>
          <w:b w:val="0"/>
        </w:rPr>
        <w:t xml:space="preserve">, gå igenom högre </w:t>
      </w:r>
      <w:r>
        <w:rPr>
          <w:b/>
        </w:rPr>
        <w:t>flickskola²</w:t>
      </w:r>
      <w:r>
        <w:rPr>
          <w:b w:val="0"/>
        </w:rPr>
        <w:t xml:space="preserve"> och avlägga studentexamen och sedan endast behöva ett års ytterligare utbildning. Om det vanliga är, att en stockholmsflicka går den vägen, så kan stockholmsseminariets tillvaro ingalunda vara motiverat med att ett stort antal stockholmsflickor utbildas till </w:t>
      </w:r>
      <w:r>
        <w:rPr>
          <w:b/>
        </w:rPr>
        <w:t>lärarinnor³</w:t>
      </w:r>
      <w:r>
        <w:rPr>
          <w:b w:val="0"/>
        </w:rPr>
        <w:t xml:space="preserve">. Den nuvarande seminarieordningens stora berättigande ligger enligt min mening däri, att den har så att säga sugit upp landsbygdens fattiga studiebegåvningar eller, som det under debatten om skolreformen ofta sades, de försenade studiebegåvningarna, de som icke ha fått börja att läsa så tidigt. Häri Stockholm finnas inga </w:t>
      </w:r>
      <w:r>
        <w:rPr>
          <w:b/>
        </w:rPr>
        <w:t>kvinnliga¹</w:t>
      </w:r>
      <w:r>
        <w:rPr>
          <w:b w:val="0"/>
        </w:rPr>
        <w:t xml:space="preserve"> studiebegåvningar av den arten. De finnas ute på den rena landsbygden. Jag tror därför, att de seminarier, som skola vara fyraklassiga, och som alltså skola taga elever från landsbygden, lika gärna kunna ligga i småstäderna som i de stora städerna.</w:t>
        <w:br/>
        <w:br/>
        <w:t xml:space="preserve">Det finns också ett annat skäl för indragning av stockholmsseminariet. och det är, att man här skulle kunna få användning för byggnaden omedelbart. Stockholms stad står just i färd med att inrätta det statliga </w:t>
      </w:r>
      <w:r>
        <w:rPr>
          <w:b/>
        </w:rPr>
        <w:t>flickläroverk²</w:t>
      </w:r>
      <w:r>
        <w:rPr>
          <w:b w:val="0"/>
        </w:rPr>
        <w:t>, som riksdagen beslöt år 1927. Såvitt jag vet, har byggnadsplanen för detta ännu icke tagit fast form. Jag föreställer mig, att man genom användande av seminariebyggnaden på Söder för detta ändamål skulle kunna göra en miljonbesparing för det allmänna. Jag skulle vara glad, om Kungl. Maj:t vid utredningen av seminariefrågan icke kände sig helt och hållet bunden av statsutskottets direktiv utan även ginge litet utanför dessa och till och med toge ett så djärvt grepp på problemet, att man ifrågasatte stockholmsseminariets vara.</w:t>
        <w:br/>
        <w:br/>
        <w:t>Jag ber, herr talman, att få yrka bifall till statsutskottets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