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1986</w:t>
      </w:r>
    </w:p>
    <w:p>
      <w:r>
        <w:rPr>
          <w:b/>
        </w:rPr>
        <w:t xml:space="preserve">Datum: </w:t>
      </w:r>
      <w:r>
        <w:t>1934-02-13</w:t>
      </w:r>
    </w:p>
    <w:p>
      <w:r>
        <w:rPr>
          <w:b/>
        </w:rPr>
        <w:t xml:space="preserve">Kammare: </w:t>
      </w:r>
      <w:r>
        <w:t>Andra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Johan Brädefors (Vänsterpartiet, man)</w:t>
      </w:r>
    </w:p>
    <w:p>
      <w:r>
        <w:rPr>
          <w:b w:val="0"/>
        </w:rPr>
        <w:t xml:space="preserve">Herr talman! När man hör debatten i frågan och när man till sist hört även en socialdemokrat deklarera och påstå sig fortfarande befinna sig på den sidan, att arbetarna behöva ha längre semester än den de för närvarande ha, och när man jämställer detta med de socialdemokratiska utskottsledamöternas samgående med de borgerliga i yrkandet om avslag på motionen, kan man icke förstå vad egentligen socialdemokraterna mena med sin inställning och med sitt tal om att vänta på bättre tider eller till sådana tider, när kapitalisterna komma och erbjuda arbetarna längre semester, som </w:t>
      </w:r>
      <w:r>
        <w:rPr>
          <w:b/>
        </w:rPr>
        <w:t>fröken²</w:t>
      </w:r>
      <w:r>
        <w:rPr>
          <w:b w:val="0"/>
        </w:rPr>
        <w:t xml:space="preserve"> Wellin gjorde sig till tolk för. </w:t>
      </w:r>
      <w:r>
        <w:rPr>
          <w:b/>
        </w:rPr>
        <w:t>Fröken²</w:t>
      </w:r>
      <w:r>
        <w:rPr>
          <w:b w:val="0"/>
        </w:rPr>
        <w:t xml:space="preserve"> Wellin ville påstå, att när arbetarna sluta upp med sina ekonomiska strider, sluta upp med att strejka, skola deras önskemål bliva tillfredsställda från arbetsköparnas sida. Då undrar jag: kunna icke arbetsköparna passa på, när situationen är sådan, att icke strejk råder, och erbjuda dessa gåvor åt arbetarna? Den andra högertalaren, utskottsföredraganden herr Magnusson i Skövde, har däremot sagt, att det icke under vare sig goda eller dåliga tider är möjligt att ge arbetarna semester, utan hans mening är helt naturligt den, som de kapitalistiska profitörerna alltid kommit med från högerhåll i denna fråga, nämligen att det gäller att skydda de makthavande producenternas intressen i detta land, och ett av dessa intressen är att icke bevilja längre semester för arbetarna i industrien utan hellre taga bort även den semester, som arbetarna genom sina fackliga organisationer tvingat sig till i industrien.</w:t>
      </w:r>
    </w:p>
    <w:p>
      <w:pPr>
        <w:pStyle w:val="Heading2"/>
      </w:pPr>
      <w:r>
        <w:t>2. Edoff Andersson (Kilbomspartiet, man)</w:t>
      </w:r>
    </w:p>
    <w:p>
      <w:r>
        <w:rPr>
          <w:b w:val="0"/>
        </w:rPr>
        <w:t xml:space="preserve">Herr talman! Jag hade icke tänkt att ytterligare deltaga i debatten, men </w:t>
      </w:r>
      <w:r>
        <w:rPr>
          <w:b/>
        </w:rPr>
        <w:t>fröken²</w:t>
      </w:r>
      <w:r>
        <w:rPr>
          <w:b w:val="0"/>
        </w:rPr>
        <w:t xml:space="preserve"> Wellins yttrande påkallar en gensaga, ty, även om man kallar sig lekman, bör man icke göra sig skyldig till sådana farliga misstag som att säga, att arbetarna skulle få längre semester, om de avstode från strider på arbetsmarknaden. </w:t>
      </w:r>
      <w:r>
        <w:rPr>
          <w:b/>
        </w:rPr>
        <w:t>Fröken²</w:t>
      </w:r>
      <w:r>
        <w:rPr>
          <w:b w:val="0"/>
        </w:rPr>
        <w:t xml:space="preserve"> Wellin måste veta, att det icke bara är den ena parten som strider, då det uppstår strider på arbetsmarknaden, och var och en som följt dessa strider vet, att det från arbetarnas motpart ofta reses krav på minskning av den ytterligt ringa semester, som redan förekommer i vissa avtal. Det ger man icke godvilligt i fråga om semester, utan därom stå striderna, och det är genom hårda strider, som arbetarna lyckats pressa sig till den ringa semester, som förekommer. Det är alltså raka motsatsen till vad </w:t>
      </w:r>
      <w:r>
        <w:rPr>
          <w:b/>
        </w:rPr>
        <w:t>fröken²</w:t>
      </w:r>
      <w:r>
        <w:rPr>
          <w:b w:val="0"/>
        </w:rPr>
        <w:t xml:space="preserve"> Wellin gjorde gällande eller att, om man kunde slippa striderna på arbetsmarknaden, skulle arbetarna få längre semester. Den ges icke godvilligt, liksom man icke ger människovärdiga villkor i övrigt godvilligt åt arbetarna, utan dem ha arbetarna genom sina organisationer fått kämpa sig till.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1986</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