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2025</w:t>
      </w:r>
    </w:p>
    <w:p>
      <w:r>
        <w:rPr>
          <w:b/>
        </w:rPr>
        <w:t xml:space="preserve">Datum: </w:t>
      </w:r>
      <w:r>
        <w:t>1935-04-01</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Hagberg (–, man)</w:t>
      </w:r>
    </w:p>
    <w:p>
      <w:r>
        <w:rPr>
          <w:b w:val="0"/>
        </w:rPr>
        <w:t>Herr talman! När man tar del av andra lagutskottets utlåtande i detta ärende, kan man inte undgå att ganska omedelbart göra den iakttagelsen, att utskottets majoritet ytterligt litet uppehållit sig vid en ganska viktig sida av denna sak, nämligen den principiella uppfattningen av spörsmålet. Reservanterna ha, på ett enda undantag när, icke heller beaktat denna detalj. Dock synes mig den principiella sidan av saken vara av sådan betydelse, att man har ganska svårt att komma förbi densamma, om man vill bilda sig någon uppfattning om vad denna sak egentligen rör. Om man närmare studerar den kungl. propositionen och de motiveringar, som där framföras, så får man en, förmodligen inte avsedd, men i alla fall ganska tydlig förnimmelse av, att på detta område enskild verksamhet »i förvärvssyfte» eller »i vinstsyfte» — som det heter i propositionen — skulle vara något i och för sig obehörigt eller något i och för sig skadligt, och att sålunda varje åtgärd, som lade hinder i vägen därför, skulle vara i och för sig av godo. Så kan emellertid, herr talman, näppeligen vara förhållandet. På ett annat område av utomordentligt mycket större vikt för det allmänna än det förevarande, nämligen hälsooch sjukvårdsområdet, utföres ett mycket be-</w:t>
        <w:br/>
        <w:br/>
        <w:t>När man tar del av de yttranden, som ett mycket stort antal myndigheter publicerat i anledning av den kungl. propositionen, finner man, att många av dessa myndigheter även ägnat denna sida av problemet en ganska ingående uppmärksamhet. Sålunda ha flera av länsstyrelserna beaktat den principiella sidan av saken, och jag kan inte finna annat än att det har ett visst intresse att anföra vad exempelvis länsstyrelsen i Älvsborgs län anför i detta avseende. Den har bl. a. yttrat, att »det enskilda förvärvsbegär» — man använder verkligen termen »förvärvsbegär» i den kungl. propositionen — »varom här vore fråga, ingenting annat vore än vars och ens plikt att söka genom ärligt arbete försörja sig. Hinder däremot borde icke resas utöver vad samhällets intresse krävde.» Samma uppfattning företrädes av andra länsstyrelser, exempelvis länsstyrelsen i Stockholms län, som skriver ganska hårt på denna punkt. Länsstyrelsen i Stockholms län finner det vara orättmätigt att undertrycka dylika faktiskt och praktiskt gagnande företag enbart för att genomföra en teore-</w:t>
        <w:br/>
        <w:br/>
        <w:t>inställning till problemet, som, såvitt jag kan förstå, måste anses fullständigt riktig. Jag skall emellertid, utöver vad jag i det avseendet redan anfört, inte uppehålla mig vid den sidan av saken utan i stället övergå till några detaljer av praktisk art.</w:t>
        <w:br/>
        <w:br/>
        <w:t>När man talar i denna angelägenhet, framföres ofta en argumentering lagd på den linjen, att i den privata arbetsförmedlingen skulle förefinnas mycket betydande missförhållanden, vilka skulle motivera ett ingripande av så radikal art som här ifrågasatts. Sålunda har departementschefen själv givit uttryck åt en sådan uppfattning, när han skrivit: »I synnerhet i de större städerna torde på detta område råda missförhållanden, med vilka de övervakande myndigheterna hava svårt att komma till rätta.&gt; Det kan ju då vara av ganska stort intresse att söka taga reda på, vilka dessa missförhållanden äro, mot vilka man riktar sig med sådan skärpa. Jag får, herr talman, säga, att jag med ganska mycken möda plöjt igenom detta material för att få reda på dessa missförhållanden. Men resultatet av denna min forskargärning har blivit tämligen begränsat. Departementschefen framhåller, att det skulle vara i de större städerna, som dessa missförhållanden skulle vara tillfinnandes. Jag har då sökt taga reda på, hur förhållandena gestalta sig i den största av de större städerna, nämligen huvudstaden. Jag har då forskat i de utlåtanden, som myndigheterna avgivit, nämligen överståthållarämbetets och polismästa-</w:t>
        <w:br/>
        <w:br/>
        <w:t>Emellertid vill jag gärna medge, att en annan institution påpekat vissa missförhållanden. Denna institution är socialstyrelsen. Jag vill inte säga, att dess utlåtande är så särskilt omfattande i alla detaljer, men i utskottets utlåtande finnes på sid. 7 återgiven en promemoria över ett inom socialstyrelsen utarbetat betänkande. I denna promemoria anföras vissa bevis på inom den privata arbetsförmedlingen rådande missförhållanden, men när man tar del av dessa bevis på missförhållandena, får jag verkligen säga, att man inte känner sig vidare imponerad över vad man fått fram från socialstyrelsens sida. Jag skall be att få framdraga ett enda exempel, som visar arten av denna argumentering. Såsom bevis på missförhållanden anför socialstyrelsen i denna promemoria bland annat: »Sålunda hade anmärkts, att kommissionär sökt locka till sig arbetssökande och arbetsgivare bland annat genom annonser, som givits en lockande formulering.» Jag får verkligen säga, herr talman, att om man icke har något annat att komma med än att skylla på annonser, som givits lockande formulering, då har man icke något vidare tungt artilleri att använda sig av, då det gäller att skjuta ned denna verksamhet.</w:t>
        <w:br/>
        <w:br/>
        <w:t>Man har även hävdat den meningen, att dessa privata byråer skulle debitera sina klienter oskäliga avgifter, men jag kan inte tillerkänna något större värde åt dessa beskyllningar och tillvitelser, ty om någon skulle känna sig träffad av detta, är det väl de övervakande organen, nämligen länsstyrelserna. Länsstyrelserna ha att uttala sig om de taxor, som vederbörande ha att begagna sig av, och om någon byrå skulle vilja ändra sina taxor, har den att ingiva anmälan även därom till vederbörande länsstyrelse. Den skall även</w:t>
        <w:br/>
        <w:br/>
        <w:t>Om man sedan går vidare i handlingarna, finner man också, att dessa missförhållanden nog icke äro så förfärligt stora. Tvärtom framgår av förefintliga siffror, att allmänhetens förtroende till de privata byråerna är ganska betydande. Man har förmenat, att denna verksamhet stode på avskrivning. Jag tycker detta påstående motsäges av den statistik, som andra lagutskottet självt publicerat på sid. 3 i utlåtandet. Här meddelar man, att antalet till socialstyrelsen rapporterade kommissionärer år 1933 var 146, men att det år 1934 hade stigit till 148. Vidare meddelas, att antalet tillsatta platser år 1933 var 34,705, men att det år 1934 hade stigit till 39,016. Dessa omständigheter anser jag tala för den uppfattningen, att allmänhetens mening om den privata förmedlingsverksamheten dock är av ett sådant slag, att man icke kan alldeles negligera densamma. Nu ligger saken sannolikt så till, att dessa siffror, även om de i sig själva äro ganska tillfredsställande med avseende å den privata förmedlingsverksamheten, dock i realiteten äro än mera tillfredsställande än som av handlingarna framgår, därför att den privata förmedlingsverksamheten avser platser för lång tid, under det att de offentliga förmedlingsbyråerna i sin statistik även taga upp sådana platser, som avse en, två, tre eller fyra dagars sysselsättning och bokföra dem såsom tillsatta platser. Därigenom kan siffermässigt sett det offentliga materialet te sig ganska imponerande, även om det i verkligheten icke är det.</w:t>
        <w:br/>
        <w:br/>
        <w:t xml:space="preserve">Ett ganska intressant bevis på att man även i de kretsar, i vilka man kunde förvänta en annan inställning, dock är ganska tillfredsställd med den privata förmedlingsverksamheten, är det utlåtande, som läses i Kungl. Maj:ts proposition och som har inkommit från Stockholms </w:t>
      </w:r>
      <w:r>
        <w:rPr>
          <w:b/>
        </w:rPr>
        <w:t>hembiträdesförening³</w:t>
      </w:r>
      <w:r>
        <w:rPr>
          <w:b w:val="0"/>
        </w:rPr>
        <w:t>. Den har yttrat, att föreningens önskan vore, att all arbetsförmedling gjordes avgiftsfri, men sedan säger denna sammanslutning, att härför fordras dock, att den offentliga förmedlingen utvecklas till att bliva bättre skickad att fylla sin uppgift som det centrala förmedlingsorganet jämväl för det husliga arbetet. Alltså vill icke ens denna organisation svära på att den offentliga förmedlingen är tillfredsställande och tjänar de syften, åtminstone i fråga om förmedling av platser i det husliga arbetet, som skulle vara för handen.</w:t>
        <w:br/>
        <w:br/>
        <w:t>Nu göres gällande, att här föreligger en konvention, som man skulle biträda. På arbetskonferensen i Geneve år 1933 har man kommit överens om vissa beslut i dessa ting och framlagt ett konventionsförslag, som underställts riksdagen. Man anser, att vi böra biträda denna konvention och att vi böra göra det som en konsekvens av att vi 1921 biträdde en annan konvention gällande platsförmedling. Är 1921 hade man ett förslag, som rörde sjömansförmedlingen, och riksdagen godtog den gången den konventionen. Nu menar man, att riksdagen av moraliska skäl även bör biträda denna konvention, som rör ett annat område av platsförmedlingsverksamheten. Jag kan för min ringa del icke finna, att det förhållandet, att vi biträdde den tidigare konventionen, skulle förplikta oss att biträda den senare, ty det rör två fullständigt skilda angelägenheter. Den tidigare konventionen av år 1921 gällde sjömän, som genom privata och okontrollerade byråer i utländska hamnar lätt kunde lockas till anställningar, som kunde innebära risker för deras personliga välfärd, för deras liv och egendom. En internationell konvention i dessa stycken tycker jag för min del är ganska naturlig. Det rörde i eminent grad en interna-</w:t>
        <w:br/>
        <w:br/>
        <w:t xml:space="preserve">Ang. lagstiftning om arbetsförmedling m. m. (Forts.) tionell angelägenhet, som behövde internationellt regleras. Men att därifrån gå till det här förevarande området finner jag icke vara tillräckligt motiverat. Det är ofattbart, att förfaringssättet för anställande av </w:t>
      </w:r>
      <w:r>
        <w:rPr>
          <w:b/>
        </w:rPr>
        <w:t>hembiträden³</w:t>
      </w:r>
      <w:r>
        <w:rPr>
          <w:b w:val="0"/>
        </w:rPr>
        <w:t xml:space="preserve"> eller restaurangpersonal på olika orter här i landet skall fastlåsas genom en internationell konvention. Om en husmoder på Söder i Stockholm vänder sig till en privat platskommissionär i staden och ber denne kommissionär skaffa </w:t>
      </w:r>
      <w:r>
        <w:rPr>
          <w:b/>
        </w:rPr>
        <w:t>henne²</w:t>
      </w:r>
      <w:r>
        <w:rPr>
          <w:b w:val="0"/>
        </w:rPr>
        <w:t xml:space="preserve"> ett bra och pålitligt </w:t>
      </w:r>
      <w:r>
        <w:rPr>
          <w:b/>
        </w:rPr>
        <w:t>hembiträde³</w:t>
      </w:r>
      <w:r>
        <w:rPr>
          <w:b w:val="0"/>
        </w:rPr>
        <w:t>, så kan väl dock, herr talman, icke detta förfarande anses utgöra en internationell angelägenhet, som bör internationellt regleras. Det är efter mitt förmenande att något överdimensionera detta spörsmål.</w:t>
        <w:br/>
        <w:br/>
        <w:t>Herr talman! Jag har sökt med dessa ord något motivera den ståndpunkt, jag har till denna angelägenhet. Jag finner icke att den föreslagna förbudslagstiftningen — ty det är en förbudslagstiftning i ordets mest hundraprocentiga betydelse — kan motiveras av några bärande sociala skäl. Jag finner icke heller, att propositionen förebringat några sakliga skäl av annan art. Däremot är jag för min ringa del övertygad om att det här gäller ett förfaringssätt, en lagstiftning, som måste anses vara alldeles främmande för oss och som är kränkande för vårt svenska rättsmedvetande. Därför känner jag mig oförhindrad att hemställa om avslag på Kungl. Maj:ts proposition, d. v. s. hemställa om bifall till den av mig m. fl. i ämnet väckta motionen.</w:t>
      </w:r>
    </w:p>
    <w:p>
      <w:pPr>
        <w:pStyle w:val="Heading2"/>
      </w:pPr>
      <w:r>
        <w:t>2. Edvard Johanson (Socialdemokraterna, man)</w:t>
      </w:r>
    </w:p>
    <w:p>
      <w:r>
        <w:rPr>
          <w:b w:val="0"/>
        </w:rPr>
        <w:t xml:space="preserve">Herr talman! Herr Hagberg i Malmö har icke funnit några bärande sociala skäl tala för den här propositionens framläggande. Ja, herr Hagberg i Malmö är lycklig, som lever i sådan ovetenhet om vad som rör sig ute i inte bara vårt land utan i hela världen. Här är fråga om att avhjälpa allvarliga sociala missförhållanden. Det är ju upprörande, att arbetslösa, särskilt arbetslösa </w:t>
      </w:r>
      <w:r>
        <w:rPr>
          <w:b/>
        </w:rPr>
        <w:t>kvinnor¹</w:t>
      </w:r>
      <w:r>
        <w:rPr>
          <w:b w:val="0"/>
        </w:rPr>
        <w:t>, skola på detta sätt bli exploaterade av arbetsförmedlingsanstalter, som bedriva sin verksamhet i förvärvssyfte. Jag har varit i tillfälle att följa denna konventions utarbetande, och jag har därvid funnit, att man ute i andra länder reser en mycket bestämd opinion mot denna verksamhet och kräver, att staten bör ingripa för avskaffandet av det nuvarande tillståndet, som icke på något sätt kan försvaras. Jag har sällan funnit, att den allmänna opinionen ute över hela världen så inriktat sig på en bestämd åtgärd som just i fråga om dessa arbetsförmedlingsanstalters avskaffande. Det är ju möjligt, att dessa missförhållanden äro större i andra länder än hos oss, men att det förefinnes allvarliga missförhållanden även hos oss, därom vittnar naturligtvis först och främst socialstyrelsens förord för ratificeringen av den internationella konventionen och för de avgiftskrävande arbetsförmedlingsanstalternas avskaffande. Denna socialstyrelsens uppfattning stödjes av delegationen för det internationella socialpolitiska samarbetet. Och gentemot herr Hagbergs yttrande, att han icke funnit några olägenheter vara förknippade med denna verksamhet, kan det vara skäl att erinra om vad byråinspektören Skogh i en promemoria yttrat. Han torde vara den, som bäst är i tillfälle att avge ett opartiskt omdöme om denna verksamhet, och han har funnit verkliga olägenheter föreligga. I propositionen på sid. 14 finnes ett utdrag ur hans promemoria, och jag tycker, att de synpunkter han framhållit äro av den betydelse, att de böra komma med i protokollet, då man bedömer detta ärende. Han säger: »Det vore svårt att kontrollera kommissionärstaxornas tillämpning, enär kommissionärerna</w:t>
        <w:br/>
        <w:br/>
        <w:t>Det är ett utdrag ur hans omdöme om denna verksamhet, och det kunde ju ur hans promemoria anföras mera, men detta är tillräckligt för att karakterisera, hur man går till väga.</w:t>
        <w:br/>
        <w:br/>
        <w:t xml:space="preserve">När man nu tar del av vilka som ha yttrat sig över förslaget och tillstyrkt det, så finner man, att bland dessa äro Stockholms </w:t>
      </w:r>
      <w:r>
        <w:rPr>
          <w:b/>
        </w:rPr>
        <w:t>hembiträdesförening³</w:t>
      </w:r>
      <w:r>
        <w:rPr>
          <w:b w:val="0"/>
        </w:rPr>
        <w:t>, Sved riges husmodersföreningars riksförbund, Sveriges arbetsgivareförening för hotell och restauranter, restauranternas arbetsgivareförening samt Sveriges hotelloch restaurangpersonals förbund. Det är särskilt inom dessa områden, som missförhållanden framträtt, och det bestyrker ju det omdöme, som byråinspektören Skogh i sin promemoria anfört. Men förutom de av mig omnämnda finner man på sid. 17, att en lång rad av länsstyrelser och andra institutioner förordat denna lagstiftning, d. v. s. den avgiftsbelagda arbetsförmedlingens avskaffande.</w:t>
        <w:br/>
        <w:br/>
        <w:t>Nu är det emellertid icke så, att man ämnar utan vidare strypa denna verksamhet, ty jag ber att få fästa uppmärksamheten på att det finnes en övergångstid av icke mindre än 13 år. Först den 1 januari 1950 blir det slut. Denna lagstiftning skulle träda i kraft den 1 januari 1936, och därefter blir det en övergångstid, först av tre år och från år 1939 ytterligare en övergångstid av tio år. Alltså först den 1 januari 1950 blir det slut på denna avgiftskrävande arbetsförmedling. Men det är ytterligare att observera, att det efter denna tid ingalunda blir förbjudet för yrkessammanslutningar att fortsätta med arbetsförmedling, den får blott icke förbindas med vinst. Dessa yrkessammanslutningar få icke kräva sådana avgifter av sitt klientel, att det uppstår någon vinst på rörelsen. Taxorna skola fastställas av socialstyrelsen</w:t>
        <w:br/>
        <w:br/>
        <w:t>Herr Hagberg i Malmö säger, att man icke bör förmena någon att försörja sig med ärligt arbete. Nej, det bör man naturligtvis inte. Men det är ju ärligheten, som härvidlag starkt ifrågasättes; detta är icke endast, som jag förut framhöll, en angelägenhet som berör vårt eget land, utan en internationell företeelse. Det är icke fråga om ärligt arbete, ty många gånger — det bestyrkes utav de myndigheter, som kontrollerat denna verksamhet — söker man systematiskt ifrån de arbetslösa utvinna så mycket som det överhuvud taget är möjligt för att förmedla arbete åt dem. Man har ju tillfälle att granska vad som i detta avseende förekommit fall för fall, och det är många gånger rent upprörande.</w:t>
        <w:br/>
        <w:br/>
        <w:t>Här är det ju icke fråga om att omedelbart avstänga eller strypa till avgiftskrävande arbetsförmedlingsanstalter, utan man stipulerar en övergångstid på 13 år, efter vilken tid kanske icke så många utav de nuvarande innehavarna torde kunna fortsätta med verksamheten. Det är uppenbart, att i den mån de förutvarande innehavarna äro arbetsdugliga och lämpliga för att engageras uti den allmänna arbetsförmedlingsverksamheten, stå sådana möjligheter naturligtvis öppna för dem. Det förhåller sig icke på det sättet som herr Hagberg i Malmö ville göra gällande, att detta vore en mycket betydande verksamhet. Den allmänna arbetsförmedlingen tillsatte nämligen år 1934 ej mindre än 326,000 platser, medan de privata förmedlingsbyråerna tillsatte 39,000. Det är ingalunda så att man ur dessa siffror, såsom herr Hagberg gjorde, kan utläsa någon ökad tilltro till den privata förmedlingsverksamheten. Ty om herr Hagberg tittar på siffrorna för 1930, finner han, att densamma då tillsatte över 44,000 platser. Man skulle således tvärtom kunna dra den slutsatsen, att denna verksamhet minskat i betydelse. Var och en förstår emellertid att det i detta hänseende kan fluktuera något år från år, varför man icke får dra sådana slutsatser av dessa siffror.</w:t>
        <w:br/>
        <w:br/>
        <w:t xml:space="preserve">Det framgår emellertid, att av de 39,000 tillsatta platserna 35,000 gälla </w:t>
      </w:r>
      <w:r>
        <w:rPr>
          <w:b/>
        </w:rPr>
        <w:t>kvinnliga¹</w:t>
      </w:r>
      <w:r>
        <w:rPr>
          <w:b w:val="0"/>
        </w:rPr>
        <w:t xml:space="preserve"> arbetssökande. Denna siffra vittnar om vilket klientel de privata arbetsförmedlingsanstalterna huvudsakligen ha. Det är ofta unga </w:t>
      </w:r>
      <w:r>
        <w:rPr>
          <w:b/>
        </w:rPr>
        <w:t>kvinnor¹</w:t>
      </w:r>
      <w:r>
        <w:rPr>
          <w:b w:val="0"/>
        </w:rPr>
        <w:t>, som icke äro så bevandrade uti möjligheterna att söka sig anställning eller ha reda på vilka vägar som stå dem öppna. De bli ofta offer för arbetsförmedlingsanstalter, som ta en mycket, mycket dryg provision för att skaffa dem anställning. Det kan j Ju inträffa många upprörande saker i samhället, men det torde icke kunna råda mer än en mening därom att det är något alldeles särskilt upprörande, när fattiga, arbetslösa människor bli föremål för en sådan behandling.</w:t>
        <w:br/>
        <w:br/>
        <w:t>Denna fråga är som bekant icke alldeles ny. Den har varit föremål för ingående behandling under en lång följd av år, innan man kommit så långt, att man i Geneve kunnat enas om en internationell konvention. När vi nu enligt statuterna skola ta ståndpunkt till denna konvention ett år efter det att konferensen beslutat anta den — i varje fall senast inom 18 månader — är det helt naturligt, att man nu måste träffa ett avgörande som för Sveriges del möjliggör biträdandet av denna konvention. Detta är icke, som man ibland söker göra gällande, en konvention, som man mycket väl kan vänta med att ratificera. Det skulle säkerligen väcka mycket stor förvåning, om vi i vårt land vägrade att biträda en lagstiftning, som alldeles särskilt har till uppgift att avvärja svåra missförhållanden, icke endast av nationell utan av internationell karaktär.</w:t>
      </w:r>
    </w:p>
    <w:p>
      <w:pPr>
        <w:pStyle w:val="Heading2"/>
      </w:pPr>
      <w:r>
        <w:t>3. Arvid Olsson (Socialistiska partiet, man)</w:t>
      </w:r>
    </w:p>
    <w:p>
      <w:r>
        <w:rPr>
          <w:b w:val="0"/>
        </w:rPr>
        <w:t>Herr talman! Jag har begärt ordet för att anföra ett par synpunkter på denna fråga samtidigt som jag har för avsikt att yrka bifall till det av andra lagutskottet framställda förslaget. Jag beklagar emellertid att såväl regeringens proposition som utskottets förslag icke blivit ur min synpunkt tillfredsställande.</w:t>
        <w:br/>
        <w:br/>
        <w:t>Denna fråga är synnerligen betydelsefull och därtill mycket allvarlig. Man kan anföra såväl ekonomiska som också sociala synpunkter på detta problem. De ekonomiska synpunkterna ligga däri, att arbetslösa, som äro ute på jakt efter arbetstillfällen, utnyttja varje situation och varje möjlighet att kunna erhålla ett arbete, även om detta skulle vara av tillfällig art eller gälla en kortare period. Det är då alldeles orimligt, att det skall finnas särskilda institutioner, som inte bara fordra en inträdesavgift för att de arbetslösa skola få stå på tur, i händelse det blir ett extra eller tillfälligt arbete utan som därtill också betinga sig en ganska dryg provision på den första månadens — i vissa fall ännu längre tids — avlöning som den arbetslöse fått i ett erhållet arbete. De arbetslösa få kanske många gånger för att erhålla ett sådant extra, tillfälligt arbete satsa de sista slantar de äga. Och då arbetet, som kanske endast blivit av kort varaktighet, är slut, ha de ingenting utan måste vända sig antingen till kommunernas arbetslöshetskommittéer eller också till fattigvårdsmyndigheterna för att erhålla hjälp och understöd. Denna fråga är således av en synnerligen stor ekonomisk betydelse för de arbetslösa och hjälpsökande.</w:t>
        <w:br/>
        <w:br/>
        <w:t>Betraktar man spörsmålet ur social synpunkt måste man säga sig, att det är i allra högsta grad orimligt att folk skall betala ganska stora summor för att erhålla ett arbete. Den som vill lansera eller fullfölja en dylik princip måste ju dock förr eller senare erkänna det rent asociala i ett sådant förhållande. Ty om någon arbetslös på grund av olika omständigheter i samhällslivet nödgas gå ut för att söka sig ett arbete, måste det åtminstone ur min synpunkt betraktas som 1 allra högsta grad asocialt att härför bestraffa den arbetslöse genom att ålägga honom att betala en ganska betydande avgift för att han skall kunna erhålla arbete.</w:t>
        <w:br/>
        <w:br/>
        <w:t>Härvidlag ha utav herr Hagberg i Malmö anförts en hel del synpunkter. Sålunda bestrider han att det finns missförhållanden inom den privata arbetsanskaffningsverksamheten. Han förklarar, att han forskat i materialet men att han där icke lyckats upptäcka några missförhållanden. Ja, skulle man 1 materialet även ha berört de missförhållanden, som äro rådande i fråga om de privata förmedlingsbyråerna, skulle det bli verkliga volymer, som riksdagens ledamöter säkerligen skulle behöva en betydande tid för att gå igenom. Jag har visserligen tagit del av materialet, men jag har icke så mycket fäst mig vid själva materialet som sådant utan mera fäst mig vid den verklighet som existerar.</w:t>
        <w:br/>
        <w:br/>
        <w:t>För ett par år sedan blev jag i egenskap av journalist skickad att undersöka de privata platsanskaffningsbyråerna här i Stockholm. Jag skrev in mig som arbetslös i en av de största byråerna och fick betala en inträdesavgift av 3 kronor. Jag blev ombedd av platsanskaffningsföreståndaren att komma tillbaka om några dagar, för att få besked om huruvida någon plats kunde anskaffas eller icke. Jag infann mig punktligt på den tid som var uppgiven, och man meddelade att någon plats icke kunde anskaffas. Två</w:t>
        <w:br/>
        <w:br/>
        <w:t>Detta är ändå icke den betydelsefullaste sidan av saken. Till allt detta kom, att därest man kunde erhålla ett arbete, byrån betingade sig 15 procent av den första månadens inkomst på det arbete som erhölls. Jag vet inte om detta skall betecknas som en social gärning utförd av denna stora s. k. platsanskaffningsbyrå. Jag skulle närmast vilja beteckna en sådan verksamhet som ett oblygt ocker på de arbetslösa, som äro ute och söka efter arbete dagligen och stundligen. Även på andra byråer tillämpas ungefär samma metoder.</w:t>
        <w:br/>
        <w:br/>
        <w:t>Herr Hagberg i Malmö klagade över annonserna, som gåvo vackra löften, 0. S. Vv. Ja, man har inte bara rättighet att klaga med anledning av de annonser, som dessa privata platsanskaffningsbyråer införa i dagspressen för att till sina byråer få klientel, som skall betala inträdesavgifter. Man använder sig dessutom av ett annat system, som också är ganska oblygt och därtill synnerligen utmanande. Då en arbetslös skrivit in sig som arbetssökande hos byrån och sedan kommer och hör efter, huruvida han kan erhålla arbete eller icke, får han kanske en dag en adress, dit han har att vända sig för att få arbete. Jag har själv kontrollerat att dessa adresser av platsanskaffningsbyråernas föreståndare klippas ur dagspressen, där det annonseras om lediga platser. De klippa dessa annonser, skriva upp adresserna och säga till den arbetslöse: Här är ett arbete, var så god, ni får nu gå att söka detsamma. Då den arbetslöse kommer till den uppgivna adressen, är det många som läst samma annons i dagspressen och där står redan en lång kö. När han kommer tillbaka och säger: det var ju en hel kö där, jag kunde inte erhålla något arbete — förklarar man på platsanskaffningsbyrån: Vi kunna ingenting göra åt den saken; vi ha i alla fall anvisat er platsen. Därmed är saken utagerad från deras sida. Det är den vanligaste metod som de privata platsanskaffningsbyråerna åtminstone här i Stockholm tillämpa. Jag måste säga att det är ett så osunt och ohederligt sätt som här kommit i tillämpning, att det enbart är glädjande att man nu tagit itu härmed och försöker komma till rätta med förhållandena.</w:t>
        <w:br/>
        <w:br/>
        <w:t xml:space="preserve">I utskottsutlåtandet förekommer en smula statistik, som har åberopats både av herr Hagberg i Malmö och senare av herr Johanson i Stockholm. Därutav framgår att det 1934 fanns 148 sådana platsanskaffningsbyråer, vilka under 1934 tillsatte 39,016 platser. Denna statistik torde dock vara i allra högsta grad missvisande. Den är missvisande så till vida att det mycket väl kan hända, att hälften av dessa platser — åtminstone beträffande </w:t>
      </w:r>
      <w:r>
        <w:rPr>
          <w:b/>
        </w:rPr>
        <w:t>kvinnorna¹</w:t>
      </w:r>
      <w:r>
        <w:rPr>
          <w:b w:val="0"/>
        </w:rPr>
        <w:t xml:space="preserve">, som erhållit 35,508 platser — endast ha bestått i en tillfällig sysselsättning på några timmar eller under en kväll, till exempel med diskning på en restaurang eller något liknande, som således icke har med anskaffandet av en verklig plats att göra. Det är en tillfällig extra tillsättning. För att vederbörande erhållit några timmars arbete en kväll. med exempelvis diskning på en restaurang eller dylikt, har </w:t>
      </w:r>
      <w:r>
        <w:rPr>
          <w:b/>
        </w:rPr>
        <w:t>hon²</w:t>
      </w:r>
      <w:r>
        <w:rPr>
          <w:b w:val="0"/>
        </w:rPr>
        <w:t xml:space="preserve"> till platsanskaffningsbyrån för detta fått betala en inträdesavgift av minst 3 kronor — och det finns byråer, som ta ända upp till 10 kronor i inträdesavgift. Vi skulle komma sanningen närmare, då det gäller denna statistik, om vi kunde få klart för oss i hur stor utsträckning siffrorna representera några timmars extra arbete och i vilken omfattning de åsyfta arbete under en längre tidsperiod. Jag är bestämt övertygad om att det speciellt i fråga om </w:t>
      </w:r>
      <w:r>
        <w:rPr>
          <w:b/>
        </w:rPr>
        <w:t>kvinnorna¹</w:t>
      </w:r>
      <w:r>
        <w:rPr>
          <w:b w:val="0"/>
        </w:rPr>
        <w:t xml:space="preserve"> i detta fall endast varit fråga om en kortare tids arbete, kanske för någon dag eller några timmar. Med denna statistik</w:t>
        <w:br/>
        <w:br/>
        <w:t xml:space="preserve">Härtill kommer ännu en synpunkt som man i detta fall måste komma ihåg, och det är dessa privata platsanskaffningsbyråers förhållande till den offentliga arbetsförmedlingen. Till den offentliga arbetsförmedlingen måste ju, som var och en vet, alla arbetslösa anmäla sig för att kunna erhålla understöd av arbetslöshetskommittéerna i landet. De ha skyldighet att på arbetsförmedlingsanstalten uppvisa arbetslöshetsstämplat kort. Nu äro emellertid </w:t>
      </w:r>
      <w:r>
        <w:rPr>
          <w:b/>
        </w:rPr>
        <w:t>kvinnorna¹</w:t>
      </w:r>
      <w:r>
        <w:rPr>
          <w:b w:val="0"/>
        </w:rPr>
        <w:t xml:space="preserve"> avstängda från arbetslöshetsunderstöd genom arbetslöshetskommittéerna och ha således ur denna synpunkt icke skyldighet att gå till de offentliga arbetsförmedlingsanstalterna och där stå i kö och stämpla — för Stockholms stads vidkommande fyra gånger i veckan. Därigenom drivas </w:t>
      </w:r>
      <w:r>
        <w:rPr>
          <w:b/>
        </w:rPr>
        <w:t>kvinnorna¹</w:t>
      </w:r>
      <w:r>
        <w:rPr>
          <w:b w:val="0"/>
        </w:rPr>
        <w:t xml:space="preserve"> i allt större utsträckning över från den offentliga förmedlingsverksamheten till den privata. Detta är en synpunkt, som i detta sammanhang också måste beaktas.</w:t>
        <w:br/>
        <w:br/>
        <w:t>Jag vill, herr talman, också anföra en synpunkt i fråga om den offentliga arbetsförmedlingen. Jag är övertygad om att de privata arbetsförmedlingsanstalterna eller platsanskaffningsbyråerna, som de i allmänhet kallas, icke skulle ha någon större möjlighet att hävda sitt berättigande gentemot den statskommunala arbetsförmedlingen, därest denna senare arbetsförmedling bleve organiserad på ett annat sätt. Den har nu blivit en byråkratisk institution, som tar den arbetslöses dag nästan helt i anspråk. På de allra flesta arbetsförmedlingsanstalternas huvudkontor, och framför allt gäller detta de större städerna och huvudstaden, tvingas de arbetslösa att stämpla icke mindre än fyra dagar i veckan. Det är nästan orimligt att begära, då man känner till arbetslöshetens omfattning, att detta skall kunna försiggå snabbt. Det blir omöjligt för de arbetslösa att få någon timme över på dagen, så att de på olika områden skola kunna söka sig en utkomstmöjlighet eller ett arbetstillfälle vid sidan om förmedlingen, då man såväl genom statens egna direktiv som också genom kommunernas förordningar, landstingens och länsstyrelsernas, tvingar de arbetslösa att använda en så rundlig tid för kontrollen av sin arbetslöshet. Kunde man lätta något på dessa bestämmelser och införa ett effektivare eller smidigare system, är det intet tvivel underkastat att icke de offentliga arbetsförmedlingsanstalterna skulle kunnat övertaga en betydande del av dem som i dag på grund av förhållandena tvingas att vända sig till de privata arbetsförmedlingsanstalterna.</w:t>
        <w:br/>
        <w:br/>
        <w:t>Nu har ju såväl regeringen i sin proposition som utskottet i sitt utlåtande, såsom redan nämnts av herr Johanson i Stockholm, föreslagit en mycket smidig och mjuk övergång från det nuvarande tillståndet till den nya ordningen. Det heter i utskottets utlåtande: »Utskottet anser sig därför böra tillstyrka en lagstiftning, som förbjuder arbetsförmedling i förvärvssyfte», något som ju är alldeles riktigt. Omedelbart därefter tillägger man emellertid: » Utskottet vill tillika framhålla önskvärdheten, att de kommissionärer, som äro därtill villiga och lämpliga, i görligaste mån beredas sysselsättning inom den offentliga arbetsförmedlingen.» Är det emellertid så, att man vill gå på den linjen, att, när man avskaffar de privata arbetsförmedlingsbyråerna, de kommissionärer, som finnas inom dessa privata platsanskaffningsbyråer, skola överföras till den offentliga arbetsförmedlingen, så förstår jag icke riktigt, varför man från utskottets sida har gjort denna övergångsperiod så lång genom att föreslå, att den skall utsträckas ända till 1950. I så fall hade det ju varit lämpligt att man tagit detta steg omedelbart i samband med den utvidgning av den offentliga arbetsförmedlingen, som nu håller på att ske. Det kommer ju att tillsättas en mängd tjänster inom den offentliga arbetsförmed-</w:t>
        <w:br/>
        <w:br/>
        <w:t>Det är med dessa synpunkter, herr talman, som jag ber att få yrka bifall till utskottets förslag.</w:t>
      </w:r>
    </w:p>
    <w:p>
      <w:pPr>
        <w:pStyle w:val="Heading2"/>
      </w:pPr>
      <w:r>
        <w:t>4. Olivia Nordgren (Socialdemokraterna, woman)</w:t>
      </w:r>
    </w:p>
    <w:p>
      <w:r>
        <w:rPr>
          <w:b w:val="0"/>
        </w:rPr>
        <w:t xml:space="preserve">Herr talman! Sedan jag begärde ordet ha herr Johanson i Stockholm och herr Olsson i Stockholm framfört några synpunkter på föreliggande fråga, vilka jag till alla delar kan stryka under, och det kunde därför måhända vara överflödigt att jag nu tager till orda. Då jag det oaktat gör detta är det dels därför att den här saken i främsta rummet berör </w:t>
      </w:r>
      <w:r>
        <w:rPr>
          <w:b/>
        </w:rPr>
        <w:t>kvinnlig¹</w:t>
      </w:r>
      <w:r>
        <w:rPr>
          <w:b w:val="0"/>
        </w:rPr>
        <w:t xml:space="preserve"> arbetskraft, närmast inom det husliga området, och dels emedan jag haft tillfälle att tidigare syssla något med frågan om de privata arbetsförmedlingarnas verksamhet och därvid gjort en del iakttagelser, som gjort mig övertygad om önskvärdheten av att dylika arbetsförmedlingar, som bedrivas i förvärvssyfte, avskaffas.</w:t>
        <w:br/>
        <w:br/>
        <w:t>Jag vill då först erinra om att när här i riksdagen år 1928 förelåg en motion, vari man yrkade på de privata arbetsförmedlingarnas avskaffande, jag tillhörde den riktning inom andra kammarens fjärde tillfälliga utskott, som den gången hävdade, att detta visserligen vore principiellt riktigt, men att det icke vore lämpligt att då skrida till en sådan åtgärd, enär den offentliga arbetsförmedlingen icke vore tillräckligt utbyggd eller så beskaffad att den kunde fylla uppgiften att förmedla arbetskraft inom gruppen husligt arbete.</w:t>
        <w:br/>
        <w:br/>
        <w:t xml:space="preserve">Sedan dess har jag emellertid haft tillfälle att konstatera att uppgifterna om de missförhållanden, som i 1928 års motion påvisades råda inom den privata platsförmedlingen icke voro överdrivna utan att förhållandena tvärtom i flera fall voro svårare än man 1 motionen gjort gällande. Jag vill också erinra om att jag vid 1932 års riksdag i en interpellation i samma fråga påvisade hurusom vissa av ifrågavarande platsförmedlingar bedrevo rena geschäftet, samt hurusom i ett fall en dylik platsbyrå betingat sig förmedlingsavgifter av arbetssökande </w:t>
      </w:r>
      <w:r>
        <w:rPr>
          <w:b/>
        </w:rPr>
        <w:t>kvinnor¹</w:t>
      </w:r>
      <w:r>
        <w:rPr>
          <w:b w:val="0"/>
        </w:rPr>
        <w:t>, med ända upp till 50 procent av lönen.</w:t>
        <w:br/>
        <w:br/>
        <w:t>Nu vill jag härmed ingalunda skära alla privata platsförmedlingsbyråer över en kam, utan det finns naturligtvis både goda och dåliga sådana. Det är också betecknande, att det är från Skåne, som man kraftigast hävdat rätten för dessa byråer att existera, vilket nog beror därpå, att vi i Skåne icke ha fullt så dåliga erfarenheter av desamma som man haft och har här i Stockholm.</w:t>
        <w:br/>
        <w:br/>
        <w:t xml:space="preserve">Herr Hagberg i Malmö ironiserade lite smått över socialstyrelsens anmärkning att kommissionär sökt locka till sig arbetssökande genom annonser som givits en lockande formulering, vilket han fann vara ett föga bärande argument mot ifrågavarande verksamhet. Herr Hagberg, för mig är detta dock en anmärkning av ganska allvarlig natur. Jag har nämligen funnit, att det största antalet </w:t>
      </w:r>
      <w:r>
        <w:rPr>
          <w:b/>
        </w:rPr>
        <w:t>flickor²</w:t>
      </w:r>
      <w:r>
        <w:rPr>
          <w:b w:val="0"/>
        </w:rPr>
        <w:t xml:space="preserve">, som taga plats i husligt arbete här i Stockholm, komma från landsbygden, och i mycket stor utsträckning ha dessa </w:t>
      </w:r>
      <w:r>
        <w:rPr>
          <w:b/>
        </w:rPr>
        <w:t>flickor²</w:t>
      </w:r>
      <w:r>
        <w:rPr>
          <w:b w:val="0"/>
        </w:rPr>
        <w:t xml:space="preserve"> lockats in till storstäderna just genom denna slags annonsförmedling. Har det varit ryggrad i </w:t>
      </w:r>
      <w:r>
        <w:rPr>
          <w:b/>
        </w:rPr>
        <w:t>flickorna²</w:t>
      </w:r>
      <w:r>
        <w:rPr>
          <w:b w:val="0"/>
        </w:rPr>
        <w:t xml:space="preserve"> och de haft tur, ha de lyckats slå sig fram, men ofta händer det att unga </w:t>
      </w:r>
      <w:r>
        <w:rPr>
          <w:b/>
        </w:rPr>
        <w:t>kvinnor¹</w:t>
      </w:r>
      <w:r>
        <w:rPr>
          <w:b w:val="0"/>
        </w:rPr>
        <w:t>, som kanske lämnat en god och bra plats i sin hemort råkat illa ut och kommit på avvägar, samt till sist hamnat i prostitutionen. Detta är verkligen en av de allvarliga sidorna i denna sak. Man kan naturligtvis härvidlag icke lägga hela skulden på de privata platsförmedlingarna,</w:t>
        <w:br/>
        <w:br/>
        <w:t>Det framhölls av den senaste ärade talaren, att den statistik, som lämnats för de privata arbetsförmedlingarna, var missvisande, enär häri ingår förmedling av hemhjälp för några timmar eller för någon dag, och detta inregistreras såsom tillsatta platser, vilket är riktigt. Det finns emellertid i Kungl. Maj:ts proposition på sid. 16 en statistik, varur man också kan utläsa, att den privata arbetsförmedlingen i verkligheten är ställd på avskrivning och att den allt mer och mer har befunnits vara överflödig. Varför skulle annars exempelvis antalet tillstånd för kommissionärer att utöva sådan arbetsförmedling uppgå till cirka 190, medan endast 152 utnyttjas? Detta visar ju, att det är flera, som fått tillstånd, än som kunna använda sig därav.</w:t>
        <w:br/>
        <w:br/>
        <w:t xml:space="preserve">Det framgår också av nämnda statistik, att man fått allt mera ökat förtroende för den offentliga arbetsförmedlingen, även när det gäller förmedling av husligt arbete. Under år 1932 tillsattes sålunda 37,147 platser, varav 34,067 för </w:t>
      </w:r>
      <w:r>
        <w:rPr>
          <w:b/>
        </w:rPr>
        <w:t>kvinnor¹</w:t>
      </w:r>
      <w:r>
        <w:rPr>
          <w:b w:val="0"/>
        </w:rPr>
        <w:t>, av de privata arbetsförmedlingarna, under det att genom den offentliga arbetsförmedlingen samma år tillsattes ej mindre än 72,500 platser inom gruppen husligt arbete och omkring 11,000 inom hotelloch restaurangfacket.</w:t>
        <w:br/>
        <w:br/>
        <w:t xml:space="preserve">Det beslut, som riksdagen fattade i fjol om utökning av den offentliga arbetsförmedlingen, och särskilt ifall denna arbetsförmedling blir organiserad på sådant sätt, att den kan tillfredsställande sköta platsförmedlingen jämväl på det husliga området, tror jag för min del kommer att verka dithän, att även om man läte de privata arbetsförmedlingarna finnas kvar, så skulle de icke komma att begagnas utan så småningom tvingas att upphöra. Det är till följd av den offentliga arbetsförmedlingens brister på detta område, som man nu, när det gäller platsförmedling till det husliga arbetet vänder sig till de privata förmedlingsbyråerna. Jag vill emellertid framhålla, att det är ett absolut oundgängligt villkor, i första hand för storstäderna, att det inom den offentliga arbetsförmedlingen inrättas speciella avdelningar för detta ändamål och att man därvid såsom Sveriges husmodersföreningars riksförbund framhåller i sitt utlåtande, använder sig av särskilt kvalificerade </w:t>
      </w:r>
      <w:r>
        <w:rPr>
          <w:b/>
        </w:rPr>
        <w:t>kvinnor¹</w:t>
      </w:r>
      <w:r>
        <w:rPr>
          <w:b w:val="0"/>
        </w:rPr>
        <w:t xml:space="preserve"> med takt och omdöme 1 personliga frågor. Jag har också den uppfattningen, att meningen är att förfara på detta sätt.</w:t>
        <w:br/>
        <w:br/>
        <w:t xml:space="preserve">Jag vet inte varför man här talar om monopol på detta område. Jag finner det helt naturligt, att när det är ordnat på ett tillfredsställande sätt med fri platsförmedling för manlig arbetskraft, det också bör ordnas på liknande sätt för den </w:t>
      </w:r>
      <w:r>
        <w:rPr>
          <w:b/>
        </w:rPr>
        <w:t>kvinnliga¹</w:t>
      </w:r>
      <w:r>
        <w:rPr>
          <w:b w:val="0"/>
        </w:rPr>
        <w:t xml:space="preserve"> arbetskraften. Då såväl Stockholms </w:t>
      </w:r>
      <w:r>
        <w:rPr>
          <w:b/>
        </w:rPr>
        <w:t>hembiträdesförening³</w:t>
      </w:r>
      <w:r>
        <w:rPr>
          <w:b w:val="0"/>
        </w:rPr>
        <w:t xml:space="preserve"> som Sveriges husmodersföreningars riksförbund ha yttrat sig i den riktningen, att det bör finnas en officiell, avgiftsfri platsförmedling, tycker jag man bör tillmäta detta betydligt större vikt än yttrandena från länsstyrelser eller andra institutioner, ty det är väl ändå just dessa två </w:t>
      </w:r>
      <w:r>
        <w:rPr>
          <w:b/>
        </w:rPr>
        <w:t>kvinnliga¹</w:t>
      </w:r>
      <w:r>
        <w:rPr>
          <w:b w:val="0"/>
        </w:rPr>
        <w:t xml:space="preserve"> organisationer, som ha den största erfarenheten på detta område. När därtill kommer, att Kungl. Maj:t har föreslagit en så pass lång övergångstid för avveckling av den nuvarande privata platsförmedlingen som 15 år, och utskottet dessutom uppmjukat övergången ytterligare genom att stryka under, att lämpliga personer, som verkat inom den privata förmedlingsverksamheten, böra ha förmånsrätt till anställning i den offentliga, så tycker jag icke det är anledning att orda så mycket om denna sak. Jag anser att Kungl. Maj:t på ett klokt sätt ordnat upp denna sak, och jag tror, att anordningen kommer att bli till gagn för de grupper, som närmast beröras härav, nämligen husmödrar och </w:t>
      </w:r>
      <w:r>
        <w:rPr>
          <w:b/>
        </w:rPr>
        <w:t>hembiträden³</w:t>
      </w:r>
      <w:r>
        <w:rPr>
          <w:b w:val="0"/>
        </w:rPr>
        <w:t xml:space="preserve">. Jag vet, att det särskilt hos </w:t>
      </w:r>
      <w:r>
        <w:rPr>
          <w:b/>
        </w:rPr>
        <w:t>hembiträdena³</w:t>
      </w:r>
      <w:r>
        <w:rPr>
          <w:b w:val="0"/>
        </w:rPr>
        <w:t>, men även hos husmödrarna, är ett varmt önskemål att få en avgiftsfri, väl organiserad arbets-</w:t>
      </w:r>
    </w:p>
    <w:p>
      <w:pPr>
        <w:pStyle w:val="Heading2"/>
      </w:pPr>
      <w:r>
        <w:t>5. Sigfrid Linner (Högerns riksdagsgrupp, man)</w:t>
      </w:r>
    </w:p>
    <w:p>
      <w:r>
        <w:rPr>
          <w:b w:val="0"/>
        </w:rPr>
        <w:t>Herr andre vice talman! När man skall bedöma denna lagstiftning, bör man skilja på två ting. Det ena är lagstiftningens utveckling för framtiden, och det andra är själva övergången till denna lagstiftning.</w:t>
        <w:br/>
        <w:br/>
        <w:t xml:space="preserve">Såvitt lagstiftningen för framtiden angår, är det min uppfattning, att propositionen har valt den riktiga vägen. Det område, som för närvarande besörjes av den privata platsförmedlingen, avser i huvudsak det husliga arbetet samt kafé- och restaurangpersonalplatser. Beträffande bägge dessa områden kan man säga, att platsförmedlingen till allra största delen gäller </w:t>
      </w:r>
      <w:r>
        <w:rPr>
          <w:b/>
        </w:rPr>
        <w:t>kvinnligt¹</w:t>
      </w:r>
      <w:r>
        <w:rPr>
          <w:b w:val="0"/>
        </w:rPr>
        <w:t xml:space="preserve"> klientel.</w:t>
        <w:br/>
        <w:br/>
        <w:t>I fråga om det husliga arbetet är det för närvarande, enligt vad statistiken för den offentliga arbetsförmedlingen utvisar, så, att även under tider av rätt utpräglad arbetslöshet förefinnes understundom överskott på platser i förhållande till platssökande. Här behövs sålunda uppenbarligen en verklig utjämning mellan tillgång och efterfrågan, och denna utjämning kan, såvitt jag förstår, icke ske på annat sätt än genom den offentliga arbetsförmedlingen. Det måste sålunda anses vara den riktiga linjen för framtiden att försöka leda över den ifrågavarande platsförmedlingen till den offentliga arbetsförmedlingen.</w:t>
        <w:br/>
        <w:br/>
        <w:t xml:space="preserve">Härtill kommer en annan omständighet, nämligen att en avsevärd del av klientelet utgöres av mycket unga </w:t>
      </w:r>
      <w:r>
        <w:rPr>
          <w:b/>
        </w:rPr>
        <w:t>kvinnor¹</w:t>
      </w:r>
      <w:r>
        <w:rPr>
          <w:b w:val="0"/>
        </w:rPr>
        <w:t xml:space="preserve">. Beträffande den </w:t>
      </w:r>
      <w:r>
        <w:rPr>
          <w:b/>
        </w:rPr>
        <w:t>kvinnliga¹</w:t>
      </w:r>
      <w:r>
        <w:rPr>
          <w:b w:val="0"/>
        </w:rPr>
        <w:t xml:space="preserve"> delen av den offentliga platsförmedlingen finns det statistik häröver. Jag roade mig med att se efter hur det förhöll sig för Uppsala läns arbetsförmedling och fann då till min stora överraskning, att icke mindre än 45 procent av de tillsatta </w:t>
      </w:r>
      <w:r>
        <w:rPr>
          <w:b/>
        </w:rPr>
        <w:t>kvinnliga¹</w:t>
      </w:r>
      <w:r>
        <w:rPr>
          <w:b w:val="0"/>
        </w:rPr>
        <w:t xml:space="preserve"> platserna avsågo </w:t>
      </w:r>
      <w:r>
        <w:rPr>
          <w:b/>
        </w:rPr>
        <w:t>flickor²</w:t>
      </w:r>
      <w:r>
        <w:rPr>
          <w:b w:val="0"/>
        </w:rPr>
        <w:t xml:space="preserve"> mellan 15 och 20 år. Medeltalet för hela riket är dock icke fullt så stort utan torde ligga omkring 30 procent eller något däröver. För den enskilda platsförmedlingen har jag icke kunnat finna någon tillförlitlig statistik, men jag tror dock man kan utgå ifrån, att även där en stor del av klientelet består av unga </w:t>
      </w:r>
      <w:r>
        <w:rPr>
          <w:b/>
        </w:rPr>
        <w:t>flickor²</w:t>
      </w:r>
      <w:r>
        <w:rPr>
          <w:b w:val="0"/>
        </w:rPr>
        <w:t>. Under sådana förhållanden är det också uppenbart, att man har särskilt stor anledning att sörja för en verkligt god platsförmedling, där missbruk såvitt möjligt äro uteslutna, ty detta klientel är ju sådant, att det icke kan skydda sig självt. Bli de uppskörtade, gå de naturligtvis icke och anmäla detta, utan de låta saken bero och försöka på någon annan platsförmedling, där de kanske bli bättre bemötta och lyckas eller kanske bli lika illa bemötta. TI varje fall är det efter min uppfattning så, att man måste taga hänsyn till beskaffenheten av detta klientel och ha större förtroende för den offentliga arbetsförmedlingen, under förutsättning att den blir utrustad för att taga hand om just denna platsförmedlingsverksamhet.</w:t>
        <w:br/>
        <w:br/>
        <w:t>Av vad jag nu sagt vill jag alltså draga den slutsatsen, att för framtiden anger Kungl. Maj:ts proposition den riktiga vägen, men sedan måste man också taga särskilda hänsyn till hur övergången skall ordnas. För övergångsperioden är det helt visst så, att den offentliga arbetsförmedlingen icke är rustad att taga emot just detta klientel och sörja för just denna platsförmedling. Det har uttryckligen framhållits av överståthållarämbetet, och jag tror för min del, att detsamma även gäller om platsförmedlingskontoren på flera andra platser i landet.</w:t>
        <w:br/>
        <w:br/>
        <w:t>Härtill kommer också den omständigheten, att den offentliga arbetsförmedlingen för närvarande befinner sig i en mycket stark expansion. På grund av förra årets riksdagsbeslut har den fått uppgifter sig pålagda, som komma att taga styrelsernas i de olika länen krafter i synnerligen hög grad i anspråk, och åtminstone såvitt jag kunnat finna, är det ganska ovisst, om man skulle</w:t>
        <w:br/>
        <w:br/>
        <w:t>Jag kommer då fram till den skillnad, som förefinnes mellan utskottsmajoritetens och reservanternas förslag. Skillnaden är den, att utskottsmajoritetens förslag icke tillräckligt tryggar möjligheten för den privata platsförmedlingen att fortsätta. Om vad jag förut har sagt är riktigt och det således behövs en fortvaro av den privata platsförmedlingen, icke för innehavarnas utan för de platssökandes skull, så har man att sörja för att den också kan fortsätta så länge som behövs. Kungl. Maj:t har nu för sin del föreslagit en övergångsbestämmelse, som, såvitt jag kan förstå, icke skulle fått denna utformning, om icke Kungl. Maj:t därvid hade varit bunden av konventionens formulering.</w:t>
        <w:br/>
        <w:br/>
        <w:t xml:space="preserve">Övergångsbestämmelsen innebär nämligen, att tillstånd efter treårsperiodens utgång endast får beviljas för ett år i sänder. Det är ju klart, att en innehavare eller </w:t>
      </w:r>
      <w:r>
        <w:rPr>
          <w:b/>
        </w:rPr>
        <w:t>innehavarinna³</w:t>
      </w:r>
      <w:r>
        <w:rPr>
          <w:b w:val="0"/>
        </w:rPr>
        <w:t xml:space="preserve"> av en platsförmedling, som dock måste förhyra lokal, kanske anställa personal o. s. v., i alla händelser binda sig för vissa kostnader, icke gärna kan göra det, om vederbörande icke vet, om han eller </w:t>
      </w:r>
      <w:r>
        <w:rPr>
          <w:b/>
        </w:rPr>
        <w:t>hon²</w:t>
      </w:r>
      <w:r>
        <w:rPr>
          <w:b w:val="0"/>
        </w:rPr>
        <w:t xml:space="preserve"> får fortsätta verksamheten efter ett år. Det är det, som övergångsbestämmelsen innehåller, och det är det, som vi reservanter reagera emot. Vi vilja med allt erkännande av den uppmärksamhet, som majoriteten har ägnat åt övergångssvårigheterna, göra övergången ännu en grad tryggare, och det är därför som vi föreslagit, att man icke skall ansluta sig till konventionen, därför att det i själva verket är konventionen, som utgör hinder för en lämplig övergångsbestämmelse.</w:t>
        <w:br/>
        <w:br/>
        <w:t>Man måste då naturligtvis fråga sig: är konventionen i och för sig ett så viktigt faktum, att den skall anses ha större betydelse än en lämplig övergångsbestämmelse? Såvitt jag förstår, måste man besvara denna fråga med nej. Konventionen har i och för sig icke en sådan internationell betydelse, och det är självklart, att för den, som är särskilt känslig för uppfattningen i Genéve, måste det vara en tillfredsställelse att kunna tillkännagiva, att vi här i Sverige i princip äro fullständigt ense om denna lagstiftnings inriktning, men att man anser sig behöva en något mjukare övergång, än vad konventionen medger. Om man gör detta uttalande, bör även den för stämningen i Geneve känslige ledamoten kunna vara till freds.</w:t>
        <w:br/>
        <w:br/>
        <w:t>På grund av de skäl, jag här anfört, ber jag, herr talman, att få yrka bifall till den reservation, som är avgiven av herr Frändén m. fl.</w:t>
      </w:r>
    </w:p>
    <w:p>
      <w:pPr>
        <w:pStyle w:val="Heading2"/>
      </w:pPr>
      <w:r>
        <w:t>6. Gustav Möller (Socialdemokraterna, man)</w:t>
      </w:r>
    </w:p>
    <w:p>
      <w:r>
        <w:rPr>
          <w:b w:val="0"/>
        </w:rPr>
        <w:t>Herr talman! Jag vill i anledning av den siste ärade talarens anförande endast peka på ett par omständigheter. Det är klart, att i och för sig är skillnaden mellan Kungl. Maj:ts proposition och reservanternas ståndpunkt ganska obetydlig. Man skall alltså ha klart för sig, att de ledamöter av andra lagutskottet; som reserverat sig och som haft tillfälle att litet närmare studera denna fråga, icke kommit till det resultatet, att man bör avstå från genomförandet av själva den princip, som ligger till grund för den kungl. propositionen på detta område.</w:t>
        <w:br/>
        <w:br/>
        <w:t>När det nu gäller detta spörsmål, huruvida man skall behöva lämna ettåriga tillstånd eller icke, undrar jag om man icke överdriver de besvärligheter eller de betänkligheter, som det ettåriga tillståndet skulle innebära. Såsom</w:t>
        <w:br/>
        <w:br/>
        <w:t>Frågan om det ettåriga tillståndet kan icke få vara avgörande, ty, som jag sagt, om en person missköter denna verksamhet, så är han icke värd att få behålla tillståndet, och sköter han sin verksamhet, skulle jag finna det högst besynnerligt, om socialstyrelsen skulle indraga tillståndet efter något år. Det måste finnas allvarliga skäl för att något sådant skall ske. Jag är övertygad om att reservanterna icke kunna ha tänkt sig att särskilt hålla dem om rtyggen, som icke sköta sin arbetsförmedling. Det betraktar jag som uteslutet. Om man i denna punkt reducerar meningsskiljaktigheterna till deras rätta proportioner, vad är då skillnaden mellan reservanternas ståndpunkt och den ståndpunkt, som intages av regeringen och utskottsmajoriteten? Jo, skillnaden är den, att om det efter 15 år räknat från i dag skulle finnas några kvar bland de 148, som för närvarande utöva sådant här kommissionärskap, så skulle tiden i varje fall vara ute för dem då enligt regeringens och utskottsmajoritetens förslag men icke enligt reservanternas. Nu har utskottet särskilt pekat på en utväg, som jag anser vara mycket lämplig, nämligen att de, som eventuellt vilja det, skulle ha en slags företrädesrätt, därest de äro lämpliga, vid tillsättandet av platser inom den i stark expansion varande offentliga arbetsförmedlingen. Jag måste säga, att under dessa omständigheter behandlas denna grupp av människor gynnsammare än de allra flesta, som råka ut för något slags ingripande av lagstiftningen. Jag tror, att man lugnt kan säga att så blir fallet, även om utskottets förslag och regeringens förslag antages. I själva verket är det icke något märkvärdigt som sker. Jag törs visserligen icke bestämt säga, att så varit förhållandet, men jag har det intrycket, att under åtminstone 15 år alla regeringar, oavsett vilken politisk färg de haft, fört den politiken, att de icke medverkat till tillkomsten av nya privata arbetsförmedlingsbyråer. Det är alltså en gammal politik, genomförd under olika regeringar, att icke utvidga antalet av privata arbetsförmedlingar. Det har man varit ense om förut. Jag blev faktiskt överraskad, när jag förstod, att det skulle bli en principiell opposition i riksdagen på denna punkt, därför att som sagt detta varit en erkänd princip sedan lång tid tillbaka. Betydelsen av denna lagstiftning är ju endast den, att man fullföljer eller i lag fastslår något, som redan är administrativ praxis i vårt land på grund av de erfarenheter, som man gjort om den privata arbetsförmedlingens olämplighet på vissa punkter.</w:t>
        <w:br/>
        <w:br/>
        <w:t>Jag vill emellertid icke sluta mitt anförande utan att påpeka, att när på detta sätt den offentliga arbetsförmedlingen, som åtnjuter statsunderstöd, ytterligare gynnas, är det av stor vikt, att denna offentliga arbetsförmedling utvecklar sina möjligheter till att bli en mindre mekanisk arbetsförmedling än jag skulle tro, att fallet rätt ofta nu är, att den alltså blir en så att säga mera</w:t>
        <w:br/>
        <w:br/>
        <w:t xml:space="preserve">Sedan vill jag ytterligare säga, att förslaget icke innebär, vad man sökt göra gällande från visst håll, att alla privata arbetsförmedlingar avskaffas. Det är ett fullkomligt misstag. Bredvid den offentliga arbetsförmedlingen kan det existera en privat arbetsförmedling, som till och med kan utökas. Det gäller blott, att det blir en privat arbetsförmedling utan förvärvssyfte. Det finns en privat arbetsförmedling, som för närvarande är ganska omfattande i vårt land, och den ombesörjes av föreningar, t. ex. vissa yrkesföreningar. Vi ha sålunda sjuksköterskebyråer, och det finns en särskild arbetsförmedling för läroverkslärare, som söka plats. Det är på en hel rad områden, man har en sådan anordning. Nu vet jag, att det är ett särskilt bekymmer beträffande </w:t>
      </w:r>
      <w:r>
        <w:rPr>
          <w:b/>
        </w:rPr>
        <w:t>hembiträdena³</w:t>
      </w:r>
      <w:r>
        <w:rPr>
          <w:b w:val="0"/>
        </w:rPr>
        <w:t xml:space="preserve">. Jag skulle tro, att vissa klagomål över den offentliga arbetsförmedlingen icke äro obefogade, såsom den hittills skötts. För </w:t>
      </w:r>
      <w:r>
        <w:rPr>
          <w:b/>
        </w:rPr>
        <w:t>hembiträdena³</w:t>
      </w:r>
      <w:r>
        <w:rPr>
          <w:b w:val="0"/>
        </w:rPr>
        <w:t xml:space="preserve"> kan det emellertid ordnas så, att husmoderföreningen eller eventuellt </w:t>
      </w:r>
      <w:r>
        <w:rPr>
          <w:b/>
        </w:rPr>
        <w:t>hembiträdesföreningen³</w:t>
      </w:r>
      <w:r>
        <w:rPr>
          <w:b w:val="0"/>
        </w:rPr>
        <w:t xml:space="preserve"> eller båda i samråd upprätta en arbetsförmedling utan förvärvssyfte. De ha rättighet att taga avgifter, som täcka kostnaderna för deras arbete, men ingenting vidare.</w:t>
        <w:br/>
        <w:br/>
        <w:t>Jag måste säga, att detta förslag är mycket modest. Om jag för min del måste hålla på Kungl. Maj:ts förslag i detta avseende, är det därför, att missförhållandena beträffande den privata arbetsförmedlingen i förvärssyfte tydligen varit av samma art i nästan alla länder. I annat fall skulle det aldrig funnits ett behov av en internationell konvention på detta område. Är det så, förefaller det mig rimligt, att Sverige deltager i konventionen och att man icke på grund av den obetydliga skillnad, som i realiteten finnes mellan reservanternas förslag å ena sidan och utskottsförslaget och regeringens förslag å den andra, förhindrar, att Sverige kan biträda konventionen. Jag anser icke den omständigheten, att det kan finnas ett tjugutal innehavare av privata arbetsförmedlingsbyråer kvar år 1950, vara ett tillräckligt skäl för att man skall resa ett sådant hinder.</w:t>
      </w:r>
    </w:p>
    <w:p>
      <w:pPr>
        <w:pStyle w:val="Heading2"/>
      </w:pPr>
      <w:r>
        <w:t>7. Ernst Hage (Socialdemokraterna, man)</w:t>
      </w:r>
    </w:p>
    <w:p>
      <w:r>
        <w:rPr>
          <w:b w:val="0"/>
        </w:rPr>
        <w:t>Herr talman! Efter herr statsrådets anförande är det kanske icke så nödvändigt att säga så många ord, i synnerhet som man kan påstå, att herr Hagbergs i Malmö linje egentligen alldeles skjutits åt sidan och att striden nu står endast mellan två riktningar. Båda dessa hålla på den principen, att vi skola i stort sett gå in på de linjer, som regeringens förslag innebär.</w:t>
        <w:br/>
        <w:br/>
        <w:t>Nu vet jag emellertid, att en av orsakerna till att man på den sida, där herr Linnér befinner sig, har påyrkat en längre övergångstid, är, såsom också kommit fram i utskottet, att man tycker, att det känns litet obehagligt att i en tid som den nuvarande ingripa mot folks försörjningsmöjligheter. Det finns naturligtvis en hel massa människor, som äro känsliga just nu för denna litet mera vulgära agitation, där det heter, att det här är fråga om att beröva en del människor deras försörjningsmöjligheter, alltså att taga bort försörjningsmöjligheterna för de människor, som syssla med den privata platsanskaffningsverksamheten. Jag vill emellertid säga, att kommer utskottsmajoritetens förslag att gå igenom, då föreställer jag mig, att man med gott samvete kan säga sig, att man icke kommer att lädera försörjningsmöjligheten för någon. Ty först och främst är det så, som det också upplystes i utskottet, att en del av dem, som sysslat med enskild verksamhet, redan övergått till den offentliga arbetsförmedlingen. Vidare har utskottet sagt, att man bör bereda möjlighet till en sådan övergång i största möjliga utsträckning. Slutligen vill jag tillägga — vad jag också sade i utskottet — att skulle det inträffa år 1950, vid den tidpunkt då den privata platsanskaffningsverksamheten</w:t>
        <w:br/>
        <w:br/>
        <w:t>Ang. lagstiftning om arbetsförmedling m. m. (Forts.) definitivt upphör, att det finnes några få, som bedriva denna verksamhet och som äro för gamla att kunna överföras till den offentliga arbetsförmedlingen, då anser jag — jag vågar naturligtvis endast tala för egen del i detta avseende — att det icke skulle vara orimligt, i synnerhet om det gällde ett fåtal personer, att statsmakterna sökte ordna det så, att dessa människor icke kastades ut på gatan, därest de vore i dåliga ekonomiska omständigheter. Jag har velat säga detta redan nu, och man kan nog med hänsyn till den ställning, statsmakterna intagit i dylika fall, våga det påståendet, att skulle det blott gälla ett litet antal av de människor, som det här är fråga om, skulle statsmakterna säkert icke draga sig för att hjälpa dem på något sätt. Jag vågar alltså hålla före, att påståendet, att man genom detta förslag, sådant det är utarbetat, skulle lädera folks försörjningsmöjligheter, är överdrivet.</w:t>
        <w:br/>
        <w:br/>
        <w:t xml:space="preserve">Sedan gör man från motståndarsidan en annan anmärkning. Man säger, att den offentliga arbetsförmedlingen icke kommer att under denna övergångstid till 1950 kunna inrätta sig på ett sådant sätt, att den blir fullständigt kvalificerad för att särskilt syssla med exempelvis platsanskaffningen för </w:t>
      </w:r>
      <w:r>
        <w:rPr>
          <w:b/>
        </w:rPr>
        <w:t>kvinnlig¹</w:t>
      </w:r>
      <w:r>
        <w:rPr>
          <w:b w:val="0"/>
        </w:rPr>
        <w:t xml:space="preserve"> arbetskraft till hushåll o. s. v. Detta påstående kan givetvis ha en viss grund med hänsyn till vad som förut varit. Jag känner något litet till förhållandena på en plats, där jag varit med om att organisera den offentliga arbetsförmedlingen. Där var det verkligen så, att denna verksamhet under en föregående tid icke sköttes på det rätta sättet, såvitt jag kunde förstå. Nu har man emellertid där anställt en </w:t>
      </w:r>
      <w:r>
        <w:rPr>
          <w:b/>
        </w:rPr>
        <w:t>kvinnlig¹</w:t>
      </w:r>
      <w:r>
        <w:rPr>
          <w:b w:val="0"/>
        </w:rPr>
        <w:t xml:space="preserve"> assistent, och på en hel del platser ute i landet har man anställt i den offentliga arbetsförmedlingen sådana personer, som i sin privata verksamhet sysslat med dessa saker. Jag skulle tro, att om en person genom att syssla med denna verksamhet i privata företag förvärvat sig vissa kvalfikationer, han eller </w:t>
      </w:r>
      <w:r>
        <w:rPr>
          <w:b/>
        </w:rPr>
        <w:t>hon²</w:t>
      </w:r>
      <w:r>
        <w:rPr>
          <w:b w:val="0"/>
        </w:rPr>
        <w:t xml:space="preserve"> icke förlorar dessa kvalifikationer, därför att vederbörande kommer in i en offentlig anstalt och där får syssla med samma saker. Nu har det antagligen varit så, att över den offentliga arbetsledningen vilat litet av byråkrati. Men så långt jag kunnat följa denna verksamhet, har jag fått den känslan, att man nu verkligen är inne på nya vägar. Man har skaffat sig </w:t>
      </w:r>
      <w:r>
        <w:rPr>
          <w:b/>
        </w:rPr>
        <w:t>kvinnliga¹</w:t>
      </w:r>
      <w:r>
        <w:rPr>
          <w:b w:val="0"/>
        </w:rPr>
        <w:t xml:space="preserve"> assistenter, som känna till dessa förhållanden, och när det gällt att skaffa </w:t>
      </w:r>
      <w:r>
        <w:rPr>
          <w:b/>
        </w:rPr>
        <w:t>kvinnlig¹</w:t>
      </w:r>
      <w:r>
        <w:rPr>
          <w:b w:val="0"/>
        </w:rPr>
        <w:t xml:space="preserve"> arbetskraft anställning i hushåll, har man gått till väga på ungefär samma sätt, som man hittills gjort inom den privata företagarverksamheten, där man sysslat med anskaffande av </w:t>
      </w:r>
      <w:r>
        <w:rPr>
          <w:b/>
        </w:rPr>
        <w:t>kvinnlig¹</w:t>
      </w:r>
      <w:r>
        <w:rPr>
          <w:b w:val="0"/>
        </w:rPr>
        <w:t xml:space="preserve"> arbetskraft till hushåll. Jag vågar från den utgångspunkten antaga, att man efter en ganska kort tid skall komma fram till den tidpunkt, då man icke kan märka någon skillnad vid behandlingen av dessa frågor mellan den offentliga och den privata platsanskaffningen. Jag tror mig kunna påstå, att denna verksamhet kommer att utveckla sig på det sättet, och då finns det intet skäl för mig att här gå in för reservanternas linje.</w:t>
        <w:br/>
        <w:br/>
        <w:t>Då det slutligen berättats mig, att första kammaren tagit utskottets förslag, skall jag för min del även med hänsyn härtill be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