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815</w:t>
      </w:r>
    </w:p>
    <w:p>
      <w:r>
        <w:rPr>
          <w:b/>
        </w:rPr>
        <w:t xml:space="preserve">Datum: </w:t>
      </w:r>
      <w:r>
        <w:t>1938-03-23</w:t>
      </w:r>
    </w:p>
    <w:p>
      <w:r>
        <w:rPr>
          <w:b/>
        </w:rPr>
        <w:t xml:space="preserve">Kammare: </w:t>
      </w:r>
      <w:r>
        <w:t>Första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Herr talman! Detta är tydligen det från alla synpunkter lämpligaste föredragningssättet, då det är helt disparata frågor, som komma före under moment I och IL.</w:t>
        <w:br/>
        <w:br/>
        <w:t xml:space="preserve">När det gäller det nu föredragna stycket, är det fråga om en motion, som utskottet vill avslå. Jag kommer tillbaka till de synpunkter, som herr Pauli lade på den föregående frågan. Herr Pauli anmärkte där, att man inte kunde komma med statsfinansiella synpunkter, eftersom det bara gällde en summa på 900 kronor. Det är den synpunkten, som statsutskottet har lagt på de väckta motionerna. Statsutskottet föreslår, att dessa motioner skola avslås av riksdagen, inte på grund av några som helst sakliga skäl, utan endast på grund av statsfinansiella sådana. Det gäller här en kår, för vilken det ömmades mycket förra riksdagen, nämligen småskollärarinnorna och särskilt den del av dessa, för vilken riksdagen ömmade mest. När löneregleringen gick igenom vid förra årets riksdag, förklarade riksdagen, att för denna grupp av småskollärarinnor var riksdagen inte nöjd med propositionen, utan riksdagen skrev till Kungl. Maj:t, att Kungl. Maj:t skulle vara snäll att se till, att denna grupp av </w:t>
      </w:r>
      <w:r>
        <w:rPr>
          <w:b/>
        </w:rPr>
        <w:t>lärarinnor³</w:t>
      </w:r>
      <w:r>
        <w:rPr>
          <w:b w:val="0"/>
        </w:rPr>
        <w:t xml:space="preserve"> fick en lönefyllnad på grund av det speciellt svåra arbete, som de hade. Vad är det för arbete? De ha alldeles samma arbete som t. ex. folkskollärarinnorna i en Bs-skola, den näst svåraste gruppen av folkskolor, ty de </w:t>
      </w:r>
      <w:r>
        <w:rPr>
          <w:b/>
        </w:rPr>
        <w:t>lärarinnor³</w:t>
      </w:r>
      <w:r>
        <w:rPr>
          <w:b w:val="0"/>
        </w:rPr>
        <w:t xml:space="preserve"> det här är fråga om ha att undervisa 1 sex klasser samtidigt, i både småskola och folkskola, under hela skolåret med samma tjänstgöringstid som folkskollärarna. Det är ganska naturligt, att Fe age begärde, att dessa småskollärarinnor skulle få ett särskilt lönetillägg.</w:t>
        <w:br/>
        <w:br/>
        <w:t>Vad ha nu skolöverstyrelsen och t. o. m. lönenämndens majoritet föreslagit? Jo, att dessa småskollärarinnor skola få 300 kronor mer om året än vanliga småskollärarinnor. Vilken är löneskillnaden mellan de folkskollärarinnor, som för övrigt göra liknande tjänst, och dessa småskollärarinnor? Den är 1,500 kronor. För alldeles samma arbete få således folkskollärarinnorna 1,500 kronor mer än dessa småskollärarinnor. Tycka herrarna, att skolöverstyrelsen och undervisningsverkens lönenämnd voro för frikostiga, när de föreslogo 300 kronor mer? Det tycker inte jag, och det tycker inte heller statsutskottet i grund och botten, vilket herrarna kunna se, om herrarna läsa utlåtandet. Ty vad är det statsutskottet anför till försvar för att man bara höjer med de 180 kronor, som Kungl. Maj:t har föreslagit? Det står på sidan 93 i första stycket av utskottets yttrande, tredje meningen: »Den höjning av lönetilläggens storlek, som i de ovanberörda motionerna I: 83 och II: 244 ifrågasatts, finner sig utskottet icke böra tillstyrka, bland annat med hänsyn till den betydande merkostnad av icke mindre än omkring 250,000 kronor utöver Kungl. Maj:ts förslag, som en sådan höjning skulle föranleda.» »Bland annat», säger utskottet. Varför har stats-</w:t>
        <w:br/>
        <w:br/>
        <w:t xml:space="preserve">Vad skulle man kunna anföra till försvar för statsutskottets ståndpunkt utom vad utskottet självt nämner? Man kan inte ens riktigt säga till försvar, att det är fråga om samma utbildning för dessa småskollärarinnor som för vanliga, ty de </w:t>
      </w:r>
      <w:r>
        <w:rPr>
          <w:b/>
        </w:rPr>
        <w:t>lärarinnor³</w:t>
      </w:r>
      <w:r>
        <w:rPr>
          <w:b w:val="0"/>
        </w:rPr>
        <w:t xml:space="preserve"> det här gäller ha i allmänhet treårig seminarieutbildning i stället för tvåårig. Inte ens den grundvalen är riktigt säker för statsutskottet.</w:t>
        <w:br/>
        <w:br/>
        <w:t>Vad har kommit fram under diskussionen? Jo, nu skola herrarna få höra. Här ha vi själva kärnan, skulle jag tro, i den argumentation, man inte vill komma fram med. Småskollärarinnorna blevo så väl behandlade som kår av senaste riksdag, att om denna del av dem nu inte skulle bli väl behandlad, så gör det ingenting; de ha det ändå bra mycket bättre än de hade förr! Vad tycka herrarna om ett sådant resonemang? Här har riksdagen bestämt sagt ifrån, att riksdagen tycker det skall vara skillnad på avlöningarna, och riksdagen har naturligtvis då tagit hänsyn till att här kräves folkskollärarinnas tjänstgöring, till och med under svåra förhållanden, av småskollärarinna. En vanlig folkskollärarinna erhåller 1,500 kronors lägre lön än den en småskollärarinna har. Skolöverstyrelsen föreslår, att denna skillnad när det gäller här ifrågavarande småskollärarinnor skall minskas till 300 kronor, och skolöverstyrelsen har majoriteten av lönenämnden på sin sida. Statskontoret föreslår, tydligen på grund av statsfinansiella hänsyn, en minskning av löneskillnaden till 180 kronor. Kungl. Maj:t går liksom i de flesta fall samma väg som statskontoret och är tydligen inte benägen att uppta någon strid, och så ligger frågan som den nu gör här för kammaren. Jag tycker nu inte, att ett sådant tillvägagångssätt är riktigt. J ag använde det starka ordet i statsutskottsdebatten, att denna grupp av småskollärarinnor är misshandlad. Med utgångspunkt från det resonemang, jag har anfört för herrarna och som innebär, att alla småskollärarinnor fingo det mycket bättre genom löneregleringen, kanske jag i stället skall säga, att den är illa behandlad, jämförd med hela kåren småskollärarinnor. Jag tycker inte det är riksdagen värdigt, jag tycker, att 300 kronor inte är för stor skillnad i detta fall.</w:t>
        <w:br/>
        <w:br/>
        <w:t>Jag har därför ställt mig på samma ståndpunkt som motionen, till vilken jag således, herr talman, ber att få yrka bifall.</w:t>
      </w:r>
    </w:p>
    <w:p>
      <w:pPr>
        <w:pStyle w:val="Heading2"/>
      </w:pPr>
      <w:r>
        <w:t>2. Ivan Pauli (Socialdemokraterna, man)</w:t>
      </w:r>
    </w:p>
    <w:p>
      <w:r>
        <w:rPr>
          <w:b w:val="0"/>
        </w:rPr>
        <w:t>Herr talman! Denna fråga skiljer sig, såsom herr Oscar Olsson också framhöll, i det avseendet skarpt ifrån den, som vi nyss behandlade och voterade om, att medan den förra inte hade någon statsfinansiell betydelse, har denna det i ganska hög grad. Jag är den förste att erkänna, att det är pinsamt att behöva tillmäta den statsfinansiella synpunkten alltför stor vikt, när det gäller en medborgargrupp, som väl kan förtjäna ett större hänsynstagande i fråga om de ekonomiska förmånerna och som egentligen inte har något annat fel än att den har så många medlemmar. Jag medger själv, vad herr Oscar Olsson nyss sade, nämligen att om inte det statsfinansiella momentet hade varit av så stor vikt, hade det kunnat vara skäl att överväga en något frikostigare utmätning av lönetillägget.</w:t>
        <w:br/>
        <w:br/>
        <w:t>Det gäller ju här sådana småskollärarinnor, som undervisa i mindre folkskolor, där de sköta folkskollärares åligganden, eller såsom biträdande lärare, som också sköta folkskollärares åligganden. Alla voro här i riksdagen i fjol överens om att denna mera kvalificerade och fordrande tjänstgöring motiverade</w:t>
        <w:br/>
        <w:br/>
        <w:t>Det belopp, som Kungl. Maj:t föreslagit, understiger det av skolöverstyrelsen förordade med 244,000 kronor, alltså ungefär en kvarts miljon. Det belopp, som Kungl. Maj:t föreslår till användning för detta ändamål, uppgår dock till den icke obetydliga summan av 350,000 kronor.</w:t>
        <w:br/>
        <w:br/>
        <w:t xml:space="preserve">När man skall bilda sig en uppfattning om den föreliggande frågan, bör man komma ihåg, att trots att Kungl. Maj:t här satt ned det belopp, som skolöverstyrelsen föreslagit, innebär dock förslaget en avsevärd förbättring av de nu gällande löneförmånerna. Om man nämligen undersöker, hur det förhåller sig med de bidrag, som från kommunernas sida redan utgå till sådana </w:t>
      </w:r>
      <w:r>
        <w:rPr>
          <w:b/>
        </w:rPr>
        <w:t>lärarinnor³</w:t>
      </w:r>
      <w:r>
        <w:rPr>
          <w:b w:val="0"/>
        </w:rPr>
        <w:t xml:space="preserve"> det här är fråga om, finner man, att det endast är ett mindre antal, som erhåller dylika bidrag. Över 76 procent åtnjuta icke kommunala tillägg, och i medeltal uppgå dessa tillägg till endast 140 kronor. Att medeltalet går upp till ett så jämförelsevis högt belopp som 140 kronor, beror på att tillägget 1 Be täta fall satts så högt som till 800 kronor, vilket naturligtvis höjt medelsiffran.</w:t>
        <w:br/>
        <w:br/>
        <w:t>Om man alltså tänker på att mer än tre fjärdedelar av ifrågavarande befattningshavare för närvarande icke få någon extra ersättning för det mera kvalificerade arbete de utföra, och att denna ersättning i det fåtal fall, där den utgår, icke är större än i medeltal 140 kronor, får man dock erkänna, att Kungl. Maj:ts förslag innebär en väsentlig förbättring av de nuvarande förhållandena. För det första få därigenom tre fjärdedelar av här ifrågavarande lärarinnekategorier en ersättning, som de förut inte haft, och för det andra få de, som förut erhållit sådan ersättning, densamma ökad. Ökningen uppgår visserligen inte till över det dubbla, såsom har föreslagits, men det är dock en förbättring.</w:t>
        <w:br/>
        <w:br/>
        <w:t>Inte desto mindre skulle jag för min del gärna ha sett, såsom jag redan sagt, att man hade kunnat gå längre, om det inte legat de hinder i vägen, som särskilt statskontoret har framhållit. Även om man såsom herr Oscar Olsson jämför anslagsökningen med hela lönebudgeten, måste man ju dock anse, att en kvarts miljon kronor i och för sig inte äro småslantar. Man känner naturligtvis en viss tvekan, när det gäller ett sådant avgörande.</w:t>
        <w:br/>
        <w:br/>
        <w:t xml:space="preserve">Jag vill inte åberopa det där skälet, att man i fjol behandlade småskollärarinnorna särskilt väl. Jag hörde själv till dem, som medverkade till det beslut, som då fattades, och jag anser visst inte, att det var någon överdriven frikostighet, som då visades, och att man därför nu liksom skulle ta tillbaka vad man då gav genom att pruta av på ifrågavarande lönetillägg. Vad som är bestämmande för mig liksom för utskottet är, som jag förut sagt, tveksamheten inför den betydliga utgiftsökning, som en merkostnad på 244,000 kronor skulle utgöra, särskilt om man besinnar, att redan det av Kungl. Maj:t föreslagna beloppet av 350,000 kronor är högst betydande och att de tillägg, som föreslagits för det stora flertalet av ifrågavarande </w:t>
      </w:r>
      <w:r>
        <w:rPr>
          <w:b/>
        </w:rPr>
        <w:t>lärarinnor³</w:t>
      </w:r>
      <w:r>
        <w:rPr>
          <w:b w:val="0"/>
        </w:rPr>
        <w:t>, dock innebära en väsentlig förbättring av deras nuvarande ställning samt att ersättningen 1 och för sig icke alldeles är att förakta.</w:t>
        <w:br/>
        <w:br/>
        <w:t>Av dessa skäl, herr talman, ber jag att få yrka bifall till utskottets hemställan.</w:t>
      </w:r>
    </w:p>
    <w:p>
      <w:pPr>
        <w:pStyle w:val="Heading2"/>
      </w:pPr>
      <w:r>
        <w:t>3. David Norman (Socialdemokraterna, man)</w:t>
      </w:r>
    </w:p>
    <w:p>
      <w:r>
        <w:rPr>
          <w:b w:val="0"/>
        </w:rPr>
        <w:t xml:space="preserve">Herr Pauli har redan erinrat om att den merkostnad, som skulle uppstå, om motionen bifölles, utgör 244,000 kronor. Beloppet skulle slås ut på 2,107 befattningshavare, de flesta tjänstgörande i mindre folkskolor och ett mindretal, 454 personer, såsom biträdande </w:t>
      </w:r>
      <w:r>
        <w:rPr>
          <w:b/>
        </w:rPr>
        <w:t>lärarinnor³</w:t>
      </w:r>
      <w:r>
        <w:rPr>
          <w:b w:val="0"/>
        </w:rPr>
        <w:t xml:space="preserve"> i folkskolor.</w:t>
        <w:br/>
        <w:br/>
        <w:t>Som motiv för avslag på motionen har, såsom herr Oscar Olsson redan er-</w:t>
        <w:br/>
        <w:br/>
        <w:t xml:space="preserve">»Riksdagen kunde icke på grundval av den då föreliggande utredningen bilda sig en uppfattning om vilken ersättning som kunde anses utgöra skälig kompensation för nämnda lärares särskilda åligganden». Riksdagen uttalade således alldeles tydligt, att här kunde ifrågasättas en skälig kompensation för de särskilda åligganden, som dessa befattningshavare ha och som herr Oscar Olsson utvecklade, nämligen att de ha en folkskollärares eller folkskollärarinnas hela arbetsbörda. Härtill kommer, att ifrågavarande </w:t>
      </w:r>
      <w:r>
        <w:rPr>
          <w:b/>
        </w:rPr>
        <w:t>lärarinnor³</w:t>
      </w:r>
      <w:r>
        <w:rPr>
          <w:b w:val="0"/>
        </w:rPr>
        <w:t xml:space="preserve"> vid mindre folkskolor ofta bo ute i ödebygderna och ha ett på grund av denna omständighet särskilt betungande arbete.</w:t>
        <w:br/>
        <w:br/>
        <w:t xml:space="preserve">Utskottets förslag, som överensstämmer med Kungl. Maj:ts äskande, innebär, att det stora flertalet av dessa befattningshavare skall få ett särskilt lönetillägg av 120 kronor om året. Lönetillägget är nämligen så konstruerat, att det skall utgå med den summa, som utgör skillnaden mellan lönebeloppen i två intill varandra liggande löneklasser. De löneklasser det här är fråga om äro sjunde till och med tolfte löneklasserna, beroende på tjänsteåren och lästidens längd i de olika skoldistrikten. De flesta av ifrågavarande befattningshavare ha väl sitt arbetsfält på en s. k. A-ort, och där är skillnaden mellan beloppen 1 de olika löneklasserna till och med den nionde löneklassen 120 kronor. Befinna sig vederbörande i tionde klassen, skulle de få ett tillägg av 150 kronor, likaså i elfte klassen. Om de, såsom kanske i ett fåtal fall förekommer, befinna sig 1 tolfte löneklassen, skulle de få 180 kronor i tillägg. Dessa siffror gälla för A-ort. För de därefter följande ortsgrupperna blir det ett litet tilllägg, men skillnaden är helt obetydlig. Tillägget är, vill jag minnas, 6 kronor större i B-ort och lika mycket till i C-ort. Det gör, att en hel del av de biträdande </w:t>
      </w:r>
      <w:r>
        <w:rPr>
          <w:b/>
        </w:rPr>
        <w:t>lärarinnor³</w:t>
      </w:r>
      <w:r>
        <w:rPr>
          <w:b w:val="0"/>
        </w:rPr>
        <w:t>, som ha ett mindre krävande arbete, då de vanligtvis tjänstgöra 1 tredje eller fjärde klassen, troligen få en visserligen obetydligt men dock något större löneförbättring genom de nämnda 6 kronorna än de mindre folkskolornas personal. Ifrågavarande befattningshavare tjänstgöra nämligen ofta nog på orter, som ligga över A-ortsgruppen, under det att det stora flertalet av dem, som ha den verkligt krävande uppgiften att sköta både småskolan och folkskolan ute i de avlägsna bygderna i landet, skulle få nöja sig med en löneförbättring av 120 kronor.</w:t>
        <w:br/>
        <w:br/>
        <w:t>Håller man fast vid vad riksdagen skrev i fjol, nämligen att det skulle utredas vad som kunde anses vara en skälig kompensation för de särskilda åligganden, som dessa befattningshavare ha, förefaller det mig, som om man borde taga den största hänsyn till vad sakkunskapen på detta område har uttalat. Till de sakkunniga räknar jag då i första hand skolöverstyrelsen och därjämte folkskoleinspektörerna. Både skolöverstyrelsen och folkskoleinspektörerna ha ansett, att ett lönetillägg av minst 300 kronor måste anses skäligt, om man i någon mån skall ge en sådan kompensation för det merarbete, som åligger ifrågavarande befattningshavare i jämförelse med deras kamrater med samma utbildning, vilka tjänstgöra i den egentliga småskolan. Med den ståndpunkt, som riksdagen intog i fjol, då riksdagen skrev, att det var önskvärt, att Kungl. Maj:t framlade ett förslag beträffande skälig kompensation, förefaller det mig, som om riksdagen i år skulle ha särskild anledning att följa just dessa sakkunniga och således bevilja lönetillägg till det belopp, som dessa ha föreslagit. I stället för att konstruera lönetillägget så, att det utgår med det belopp, som utgör skillnaden mellan två löneklasser i de olika dyrorterna, skulle man således bevilja ett enhetligt lönetillägg av 300 kronor.</w:t>
        <w:br/>
        <w:br/>
        <w:t>Jag hemställer, herr talman, om bifall till min motion.</w:t>
      </w:r>
    </w:p>
    <w:p>
      <w:pPr>
        <w:pStyle w:val="Heading2"/>
      </w:pPr>
      <w:r>
        <w:t>4. Oscar Olsson (Socialdemokraterna, man)</w:t>
      </w:r>
    </w:p>
    <w:p>
      <w:r>
        <w:rPr>
          <w:b w:val="0"/>
        </w:rPr>
        <w:t>Herr talman! När det gäller den sociala omvårdnaden om det arbetande folket — för att använda ett gammalt uttryck — det vill säga i stort sett vad man skulle kunna sammanfatta med arbetare och bönder här i landet, ha under de senaste åren vidtagits en rad genomgripande åtgärder, som slutligen lett till och måst leda till en översyn av den sociala lagstiftningen i Sverige. Då det gäller den andra, kanske lika viktiga sidan, nämligen den kulturella omvårdnaden av samma folklager, skall jag inte klaga på att det har gjorts litet i det fallet heller. Det har gjorts ofantligt mycket även på det området. Man har huggit in med berömvärd raskhet och energi på de punkter, som varit aktuella, vilket i synnerhet varit fallet med de punkter, där så att säga den sociala och kulturella omvårdnaden löpt samman. Men eftersom man på det sättet fått hugga in, där nöden gjorde frågorna aktuella, är det också ganska naturligt, att krav också framkommit på att det skulle företas en allmän översyn även av den kulturella omvårdnaden för att den, genom att man försökte få till stånd en organisk enhet, skulle kunna göras mera effektiv. Jag kan inte neka till att jag blev synnerligen glad, när jag fann, att ett helt riksdagsparti, trots att man måste räkna med stora ekonomiska uppoffringar, solidariskt ställt sig bakom kravet på en sådan översyn.</w:t>
        <w:br/>
        <w:br/>
        <w:t>Det är ju så, att den allmänt medborgerliga högre bildningen på överhetssamhällets tid med goda skäl varit begränsad till en liten privilegierad del av folket, till de lärda yrkena och företagarna, överhuvud taget till vad man skulle kunna kalla den bildade samhällsklassen. Det är den gruppen staten har sörjt för, när det gällt att meddela den nödvändiga yrkesutbildningen: för läkaren, för ingenjören, för teknikern o. s. v. Men staten har inte nöjt sig bara med att se till, att den nödiga yrkesutbildningen kommit dessa sedan gammalt</w:t>
        <w:br/>
        <w:br/>
        <w:t xml:space="preserve">Om utredning rörande undervisningsväsendet. (Forts.) ledande skikt i samhället till godo, utan staten har också sammanknutit yrkesutbildningen för dessa lager med en högre allmänbildning, som egentligen inte varit organiskt förenad med yrkesutbildningen men som varit fullt försvarlig på grund av att just dessa samhällsklasser varit de ledande i samhället under den tid, då det arbetande folket — för att fortfarande av bekvämlighetsskäl hålla sig till den terminologien — varit utestängt ifrån en bestämmande insats i samhällsoch kulturlivet. I och med det demokratiska samhällets genombrott, fick varje man och </w:t>
      </w:r>
      <w:r>
        <w:rPr>
          <w:b/>
        </w:rPr>
        <w:t>kvinna¹</w:t>
      </w:r>
      <w:r>
        <w:rPr>
          <w:b w:val="0"/>
        </w:rPr>
        <w:t xml:space="preserve"> i folket alldeles samma inflytande, när det gäller frågan om vem som skall styra och ställa i landet och i kommunerna. Alla ha kommit fram därtill genom den allmänna rösträtten. Då är frågan: när samhällets ledning har vältrats över från den gamla kulturklassen till folkets stora massa, är det rimligt eller är det riktigt säkert att inte se till, att den bildning, som folkets stora massa bibringas, är åtminstone lika värdefull som den gamla högre bildningen? Den behöver därför inte vara av samma art. När nu alla medborgare äro ansvariga för utvecklingen, är det helt naturligt, att menige man kräver, att det inte längre skall finnas någon liten privilegierad del av folket, som genom samhällets anordningar skall få sin yrkesutbildning och högre allmänbildning tillgodosedda, under det att den stora massan i hög grad lämnas utanför.</w:t>
        <w:br/>
        <w:br/>
        <w:t>Det är den synpunkten, som jag har funnit bära upp den folkpartimotion, som nu föreligger. Med skarp blick för det väsentliga har den motionen också i första hand inriktat sig på yrkesutbildningen. Motionen hävdar, att näringslivet är av den allra största betydelse för vårt folks utveckling och att det inte längre går an att ställa den stora majoriteten av vår ungdom utan anordningar för en grundläggande yrkesutbildning. Konsekvensen av motionen är, att alla i arbetarställning, i bondeställning, i hantverkarställning, alla skola i en grundläggande yrkesskola i ungdomen få den grundläggande utbildning, som de önska och som de behöva. Det är ett krav, som, såvitt jag förstår, inte blott är fullt demokratiskt utan också fullt berättigat med hänsyn till näringslivets verkliga effektivitet. Jag kan inte finna annat än att motionärerna ha alldeles rätt i sin uppfattning, att det är statens skyldighet att så snart som möjligt se till, hur långt staten kan gå för att förverkliga detta önskemål, om själva principen erkännes. Och jag hoppas, att det inte i vårt genomdemokratiska samhälle finns någon, som inte erkänner principen.</w:t>
        <w:br/>
        <w:br/>
        <w:t>Det är alldeles riktigt, såsom påvisas i motionen, att det råder en uppenbar disproportion mellan antalet av dem, som staten tillhandagår med grundläggande utbildning för verksamhet i näringslivet, och antalet av dem, som staten ger grundläggande utbildning för de lärda yrkena, företagarbefattningarna 0. s. v. Praktiskt taget få alla, som tillhöra den senare lilla gruppen, 1 sin ungdom denna yrkesutbildning, medan inte ens samma antal människor av folkets stora massa kommer i åtnjutande av grundläggande yrkesutbildning för näringslivet. När man ser på detta förhållande, är det ganska naturligt, att man gärna vill undersöka möjligheterna att utforma en yrkesutbildning för ungdomen, byggd på den gamla sexklassiga folkskolan, de sex första klasserna i vår nuvarande sjuklassiga folkskola. Denna folkskola kan också mycket naturligt utvecklas, så att detta krav i stor utsträckning kan tillgodoses. När riksdagen i fjol fattade beslut om den sjunde klassen i folkskolan, hävdades mycket starkt av, såvitt jag förstår, majoriteten i riksdagen, att den sjunde klassen inte skulle vara en repetitionsklass utan en praktiskt betonad klass. Man utgick således från att undervisningen där borde ges en praktisk inriktning, till nytta för lärjungarnas senare arbete ute i livet.</w:t>
        <w:br/>
        <w:br/>
        <w:t>Nu ha motionärerna antytt, att de gärna vilja bygga på den sjunde klassen, i vilken bör förekomma yrkesvalsrådgivning. Det är ganska naturligt, att det</w:t>
        <w:br/>
        <w:br/>
        <w:t>Om utredning rörande undervisningsväsendet. (Forts.) med endast ett läsår för lärjungar i 14-årsåldern inte kan bli så mycket bevänt med ens en grundläggande yrkesutbildning, men det finns den naturliga utvägen, vilken motionärerna tyvärr inte tagit så starkt i betraktande, som de enligt min mening borde ha gjort, att inlemma den yrkesbetonade fortsättningsskolan med denna sjuklassiga skola. Motionärerna anse, av skäl som jag också instämmer i, att fortsättningskolan nu inte är så synnerligen betydelsefull. Men i och med riksdagens beslut i fjol kan vilken kommun som helst i landet införa åttaårig obligatorisk skolgång, och då får man två klasser, byggda på den gamla sexklassiga folkskolan. På det sättet skulle man kunna skapa en tvåårig yrkesbetonad ungdomsskola, direkt byggd på bottenskolan, för fjorton-, femtonåringar. Redan detta skulle bli av mycket stor betydelse för yrkesutbildningen för hela den svenska ungdomen, såvitt jag kan förstå.</w:t>
        <w:br/>
        <w:br/>
        <w:t>Samtidigt med denna utveckling nedifrån kan helt lätt en utveckling ske så att säga uppifrån, d. v. s. från den kommunala mellanskolan. Jag utgår ifrån de kommunala skolorna i detta fall. Den kommunala mellanskolan har redan nu kombinerats med en praktisk realskola, d. v. s. med en ren yrkesskola. Denna yrkeskola är på sina håll infogad i den allmänna realskolan. Vad har nu, herr talman, landsbygden och de mindre samhällena för intresse av en i stort sett lärd mellanskola för majoriteten av ungdomen där? Det som de ha intresse av, är naturligtvis i stort sett de praktiska linjerna i skolan, och därför menar jag att en naturlig utveckling skulle innebära, att den praktiskt yrkesbetonade realskolan skulle vara det väsentliga och den allmänna realskolan en linje i den praktiskt yrkesbetonade mellanskolan för dem, som sedan skulle fortsätta studierna i gymnasiet. Jag tror, att den vägen är en så naturlig väg, att ingen vill förneka, att den både kan och bör beträdas.</w:t>
        <w:br/>
        <w:br/>
        <w:t>Då kan den anmärkningen göras, att större delen av bondeungdomen och arbetareungdomen inte har intresse av en praktisk realexamen. Jag höll på att säga, att det lyckligtvis är så. Men därför kan man mycket enkelt ordna saken på sådant sätt, att den fjärde klassen, således examensklassen i den praktiska realskolan, blir en klass för sådana, som vilja gå vidare, och att den praktiska yrkesutbildningen slutar med tredje klassen. Då ha vi ett system av två-, treoch fyraåriga ungdomsskolor för praktisk utbildning, ett system, som har vuxit upp naturligt ur bottenskolan och som verkligen kan bereda praktiskt taget hela den arbetande ungdomen utbildningsmöjligheter sådana som motionen vill ha.</w:t>
        <w:br/>
        <w:br/>
        <w:t>Ha då de nuvarande yrkesskolorna ingen uppgift att fylla? Jo, naturligtvis är alltid en renodlad yrkesskola den bästa yrkesskolan, och överallt i stora samhällen behövs det säkert en renodlad yrkesskola. Men varje människa förstår, att om man endast skulle hålla sig till denna, i den utformning den nu har, finge vi aldrig den yrkesbetonade praktiska utbildning för hela vår ungdom, som motionärerna åsyfta. Jag skall inte uppehålla mig längre vid denna punkt.</w:t>
        <w:br/>
        <w:br/>
        <w:t xml:space="preserve">Man anmärker, att en sådan anordning blir för dyrbar för föräldrarna, och motionärerna ha därför velat undersöka även en annan väg. Det har jag inte något emot, fastän jag inte tror, att det är en mera framkomlig väg att låta barnen vid 13 års ålder sluta skolan och sedan komma ut i livet för att göra, som det heter, »handräckningstjänst» på det område, där de sedan skulle sysselsättas. Ty vad blir det för arbete, som de få utföra under den tiden? Jo, det blir i bästa fall, åtminstone i städerna, springpojksgöra, och inte heller på landsbygden blir det någon starkare utveckling för de unga, som på det sättet släppas från folkskolan för att lämnas utan skolans ledning under några år. Det allra värsta är emellertid, vilket motionärerna mycket väl ha insett och som även erfarenheten har visat, att om pojkar och </w:t>
      </w:r>
      <w:r>
        <w:rPr>
          <w:b/>
        </w:rPr>
        <w:t>flickor²</w:t>
      </w:r>
      <w:r>
        <w:rPr>
          <w:b w:val="0"/>
        </w:rPr>
        <w:t xml:space="preserve"> lämna folkskolan</w:t>
        <w:br/>
        <w:br/>
        <w:t>vid 13 års ålder och få vara ute i livet under några år, vittra under den tiden de kunskaper, som de erhållit i folkskolan, ganska mycket sönder, så att de, när de sedan komma in i yrkesskolan vid högre ålder, först och främst måste med tidsförlust och olust börja reparera vad de glömt bort, innan de kunna komma in i den nya ungdomsskolans positiva arbete. Men det är ingenting i den utveckling för en praktisk ungdomsskola jag här har skisserat, som hindrar, att t. ex. ferierna läggas så, att jordbrukarna kunna taga sina barn till arbete i hemmet just under de inom jordbruket mest arbetsfyllda tiderna av året. Den arbetskraft, som jordbrukarna således räkna med när det gäller denna ungdom, kunna de i stort sett få behålla genom en lämplig förläggning av ferierna. I städerna kan saken ordnas så, att ferierna vid t. ex. handelsskolor förläggas till sådana tillfällen, då det behövs extra hjälp i affärerna eller i butikerna, och vid hantverksskolor till sådana tillfällen, då det är högsäsong för yrket o. s. v. Genom den metoden kommer också fortsättningsskolan att, i den mån den har något berättigande, helt naturligt växa in i den nya ungdomsskolan.</w:t>
        <w:br/>
        <w:br/>
        <w:t>Lärlingsoch yrkesskolorna skulle helt naturligt kunna tillämpa samma system. Min mening är visst inte, att de skulle bli överflödiga överallt. De kunna behövas för många olika ändamål, framför allt såsom kvällsskolor på större platser, t. ex. när tekniken gått framåt på något visst område i näringslivet, så att det behövs en viss omställning av arbetsskickligheten. Jag kan påminna om vilken brist på lämplig arbetskraft som på åtskilliga håll gjorde sig gällande, då smältsvetsningsförfarandet kom, en brist som det tog lång tid att få fylld. I världens förnämsta industriland, Amerika, växte sådana skolor, som jag här tänker på, i synnerhet kvällsskolor, upp som svampar ur jorden, och allesamman voro överfyllda. Passar inte det exemplet så bra för vårt land, kan det säkerligen mycket lätt framdragas andra exempel av dem, som äro speciellt inne på yrkesutbildningens område.</w:t>
        <w:br/>
        <w:br/>
        <w:t>Från utredningsväsendets område kan nämnas att just studentexamenssakkunniga sökt sörja för att det skulle bli en naturlig avslutning till och med i gymnasiet, genom en praktisk linje, som skulle föra 17—20-åringarna fram till en gedigen såväl yrkessom högre allmänbildning. Varför skulle inte även hantverkare, arbetare och bönder ha rätt till den högre allmänbildning, som våra gymnasier ge, och varför skulle inte de ha tillfälle till en högre yrkesutbildning än de kunna få i mellanskolan? Detta system är inte någon utopi, ty det är fullt genomfört i världens förnämsta industriland, Amerikas förenta stater, och det går alldeles utmärkt. Enligt en av det systemets metoder gå lärlingarna 1 skolan två veckor och därefter under två veckor i arbete på arbetsplatsen. Man omväxlar på det sättet, att när den ena gruppen är på arbetsplatsen, är den andra gruppen i skolan. Man kan också tänka sig metoden med halv skoldag och halv arbetsdag för dem, som genomgå sin lärlingstid, och då skola dessa naturligtvis ha och få — det ligger i arbetsgivarens likaväl som i arbetarens intresse — den lön som man brukar ge lärlingar under deras utbildningstid — man skulle rent av kunna kalla det för avtalsenlig lön. Det är inte något som hindrar, att man ordnar på det sättet, och då skulle alla ungdomar i åldern mellan 17—20 år, som så önska, kunna skaffa sig en utbildning t. ex. som underbefäl under den högskolebildade tekniska ledning i spetsen för företaget, där de arbeta. Det är, som jag tidigare sagt, inte alls någon utopi utan vad som redan har praktiskt genomförts på åtskilliga håll. Det är inte någon nyhet längre, ty redan den gamle Kerschensteiner i seklets början var inom den tyska yrkesundervisningen inne på sådana linjer. I och med att yrkesutbildningen toges om hand av en sådan praktisk ungdomsskola, vore också de svårigheter i fråga om läsämnena lösta, varom vi påminnas i motionerna.</w:t>
        <w:br/>
        <w:br/>
        <w:t>Efter den sexklassiga bottenskolan hade vi då denna ungdomsskola, och i och med detsamma som folkskolan på det sättet utsträcktes utöver det åldersstadium, där den medborgarbildning nu meddelas, som med full rätt anses för osmältbar i den nuvarande folkskolan, hade man tillfälle att ge denna medborgarbildning vid den ålder, då ungdomen har intresse för den. Det blir inte längre från folkskolans sida något tal om att, som det heter, överlasta undervisningsplanen med stoff, som inte har på de lägre åldersgruppernas nivå att göra. Man finge också en naturligare övergång till det frivilliga folkbildningsarbetet genom sådana skolor jag förut har talat om — tillfällighetsskolor kallas de för på annat håll. Här i Sverige har socialdemokratiska ungdomsförbundet i dagarna framlagt alldeles samma program för dessa tillfällighetsskolor och kallat dem för fria akademier. Det är en form, som helt naturligt kan ansluta sig till ett system sådant som det jag här har skisserat.</w:t>
        <w:br/>
        <w:br/>
        <w:t>Egentligen torde det kanske icke i sak finnas så stora invändningar att göra emot det utredningskrav, som motionären har kommit till, men det finns en formell ivändning, som, det erkänner jag, är mycket stark, nämligen att man här skulle kunna skapa vad man kallar för en mammututredning, d. v. s. en utredning som skulle taga upp alla dessa spörsmål och som skulle räcka under många år, varunder den skulle komma att bromsa de nödvändiga reformer, som behövde vidtagas i aktuella situationer. Den risken förefinnes naturligtvis, och man kan inte vifta bort den såsom någon velat påstå att jag ville göra. Men äro utredningsrdirektiven klara och ordentliga, kommer man undan den risken.</w:t>
        <w:br/>
        <w:br/>
        <w:t>Den utredning, som det här är fråga om, skall enligt min mening inte vara en vanlig parlamentarisk utredning med proportionellt vald representation från olika politiska partier, vilken utredning skall sätta sig till att utarbeta ett förslag, som omedelbart skall genomföras, utan jag vill i stället ha en fullt saklig utredning, som skall utmynna i en allmän plan för utvecklingen på detta område och som således inte alls skall ge sig in på specialområdena.</w:t>
        <w:br/>
        <w:br/>
        <w:t>Beträffande dessa specialområden skulle arbetet fortgå på alldeles samma sätt som nu, d. v. s. så att särskilda utredningar tillsattes för att se till, att det bleve något gjort på de punkter, där det verkligen behövde göras något omedelbart.</w:t>
        <w:br/>
        <w:br/>
        <w:t>Det blir således inte här fråga om något slags utredning, som vill verka bestämmande i fråga om ett omedelbart genomförande, utan det blir en pedagogisk principiell utredning, som ger anvisning på hur man på olika vägar skall kunna komma fram till ett enhetligt, organiskt system för vår ungdoms praktiska utbildning och för meddelandet av en gedignare medborgerlig bildning i sådana ungdomsskolor.</w:t>
        <w:br/>
        <w:br/>
        <w:t>Det är på grund därav, herr talman, jag tagit mig friheten att yrka bifall till motionen. Jag ber således att få tillstyrka bifall till min under denna punkt avgivna reservation.</w:t>
      </w:r>
    </w:p>
    <w:p>
      <w:pPr>
        <w:pStyle w:val="Heading2"/>
      </w:pPr>
      <w:r>
        <w:t>5. Ivan Pauli (Socialdemokraterna, man)</w:t>
      </w:r>
    </w:p>
    <w:p>
      <w:r>
        <w:rPr>
          <w:b w:val="0"/>
        </w:rPr>
        <w:t>Herr talman! Det är i en ganska egendomlig situation som våra kolleger i folkpartiet råkat med sin motion genom herr Oscar Olssons ingripande.</w:t>
        <w:br/>
        <w:br/>
        <w:t>Kammaren torde ha observerat att vid denna punkt i betänkandet, som berör den stora folkpartimotionen om en omläggning av en stor del av vårt folkundervisningsväsen, är fogad en med kolossal utförlighet motiverad reservation av herr Oscar Olsson, men däremot inte någon särskilt redigerad reservation av de folkpartistiska ledamöterna i statsutskottet; dessa hava nöjt sig med att tillsammans med två socialdemokrater instämma i herr Oscar Olssons reservation. Men denna är ingalunda identisk till syfte och omfattning med folkpartiets motion utan går på åtskilliga punkter utanför den.</w:t>
        <w:br/>
        <w:br/>
        <w:t>Folkpartiets motionärer säga uttryckligen, att de inte ha velat röra vid sådana saker som t. ex. realskolan och gymnasierna. Herr Oscar Olsson rör i sin reservation oförskräckt vid både realskolan och gymnasiet genom att framföra de i fråga om realskolan förut kända och beträffande gymnasiet nu aktualiserade önskemålen om praktiska linjer. Man får onekligen, herr talman, om man vill taga en liknelse ur djurvärlden, en viss påminnelse om det sätt, varpå den bekanta fågeln göken brukar behandla andra fåglar. Göken lägger gärna sitt ägg i andra fåglars bon, och sedan växer gökungen upp och blir så stor att den sparkar de andra fågelungarna ur boet. Man får ett intryck av att det har skett något i viss mån motsvarande här med herr Oscar Olssons reservation; den verkar som gökägget i det folkpartistiska motionsboet. Man återfinner i reservationen ingenting alls av de folkpartistiska motionärernas egen röst, de tala genom herr Oscar Olssons röst. Det har förvånat mig, att de velat göra detta, därför att jag trodde, att de ville ha fram litet egna tongångar. Det kan ju hända att de ha tänkt att reparera saken här i kammaren. Jag skall emellertid göra folkpartiet den tjänsten, att eftersom de tagit initiativet och väckt motionen, skall jag som talesman för utskottet ägna min huvuduppmärksamhet åt folkpartiets eget förslag och inte åt den reservation, som står tecknad här.</w:t>
        <w:br/>
        <w:br/>
        <w:t>Jag tror, att man allmänt är överens om att det finns många beaktansvärda saker i denna motion. Felet med dessa beaktansvärda saker är, dels att de äro så pass självklara, att de inte motivera något direkt ingripande, och dels att de, där så icke är fallet, beröra saker, för vilka det svenska samhället redan har gjort så mycket att man kan säga om motionärerna, att de äro i färd med att slå in öppna dörrar.</w:t>
        <w:br/>
        <w:br/>
        <w:t>Jag tror inte det finns någon, som vill bestrida motionärernas påstående att hittills alltför liten uppmärksamhet har ägnats åt yrkesutbildningen i jämförelse med den teoretiska utbildningen. Det torde vara en allmän åsikt här i landet, och även om jag inte tror, att det verkliga läget med full trohet återspeglas i motionens procenttal, är ju det verkliga läget i alla fall talande nog. De där procenttalen äro litet opålitliga, därför att man utan vidare har jämfört sådana studerande, som gå i de teoretiska skolorna, med dem som gå i yrkesskolor och yrkeskurser, utan att taga hänsyn till att yrkeskurserna i regel äro mycket kortare, så att under den tid, då en individ hinner gå igenom en realskola, hinner yrkeskursen genomgås av två eller tre individer. Här ha vi en matematisk felkälla, men detta är endast ett påpekande i förbigående. Vi äro alla överens om att något här bör göras.</w:t>
        <w:br/>
        <w:br/>
        <w:t>Vad man kan invända mot motionärerna är emellertid att det redan göres åtskilligt. Varför skall man begära denna vittfamnande jätteutredning i fråga om yrkesskolorna, när utskottet kan påvisa att redan ett helt dussin utredningar pågå rörande olika saker inom detta område? På en punkt har utskottet givit motionärerna rätt, nämligen i fråga om ett praktiskt förslag. Vi äro alla ense om, att när dessa pågående utredningar blivit färdiga, är det lämpligt att det sker en översyn över deras resultat, så att de inte streta åt var sitt håll, utan man kan samordna resultaten och få något organiskt helt. Vad jag härvidlag velat säga är, att jag liksom utskottsmajoriteten i övrigt har full respekt för det intresse, som motionärerna vilja visa för yrkesutbildningen här i landet och att det inte förefinnes någon skillnad i intresse för den saken mellan utskottsmajoriteten och reservanteraa. Det enda som skiljer oss är tvivlet på att det omedelbart skulle behövas någon stor, omfattande undersökning vid sidan av de många redan pågående detaljutredningarna.</w:t>
        <w:br/>
        <w:br/>
        <w:t>Men det märkvärdiga med denna motion är att den inte nöjer sig med detta, som dock är det centrala i motionen, nämligen yrkesutbildningen, utan att den</w:t>
        <w:br/>
        <w:br/>
        <w:t>vill i samma utredningsgryta kasta folkskolan, fortsättningsskolan, folkhögskolan, det fria folkbildningsarbetet och Gud vet vad allt. Jag skulle kunna förstå, att man vore så ivrig med dessa utredningskrav, om man verkligen hade några randiga skäl att komma med för desamma. Men vad är det man kommer med? I fråga om folkskolan säger man, att det behövs en beskärning av kurserna för att bereda plats åt de mera karaktärsbildande momenten. Det skall bli intressant att få höra om herr Hansén, som har begärt ordet efter mig, vill ge litet besked om vad det är som skall beskäras. Skola vi minska modersmålsundervisningen? Skola vi minska på undervisningen i räkning, på undervisningen i kristendom? Eller skola vi beskära den verkligen mycket blygsamma undervisning, som man har i ämnena geografi, historia och naturkunskap? Jag tror, att det är ganska svårt att ge några direkta svar på dessa frågor. Jag vill visst inte förneka, att den nu gällande undervisningsplanen kan förtjäna jämkningar på en eller annan punkt, men jag tror inte på nyttan av att inbegripa detta i samma veva som en sådan här allomfattande utredning.</w:t>
        <w:br/>
        <w:br/>
        <w:t>Detsamma gäller folkhögskolan. Motionärerna säga om folkhögskolan, att de tycka att den skall utvecklas. Ja, det tycka vi också. De säga, att det fria folkbildningsarbetet skall utvecklas. Ja, därom finns det inte några meningsskiljaktigheter. Och då man säger: ja, men vi skola utreda på vad sätt detta skall ske, så kan man väl begära, att de som motionera om en sådan utredning, skola ha någon liten hum om riktlinjerna för utredningen. Några sådana riktlinjer har åtminstone inte jag kunnat finna beträffande t. ex. folkhögskolan och det fria folkbildningsarbetet. Vad som säges om fortsättningsskolan har inte heller något av nyhetens behag, det är endast gamla kända ting.</w:t>
        <w:br/>
        <w:br/>
        <w:t>Om vi alltså på grund av de nu anförda skälen inte ha ansett några positiva anledningar föreligga för den föreslagna jätteutredningen, ha vi däremot ansett en stor risk föreligga för att en sådan utredning skall medföra den menliga konsekvensen, att man under den tid utredningen pågår skall lägga alla behövliga förbättringar på hyllan. »Man torde icke böra föregripa den pågående utredningen», är en fras, som vi alla väl känna till, och den skulle säkerligen här komma till åtskillig användning.</w:t>
        <w:br/>
        <w:br/>
        <w:t>Herr Oscar Olsson har visserligen både i sin reservation och nyss i sitt anförande förklarat, att dessa farhågor icke behöva uppfyllas. På vad sätt vill han då kringgå dem? Jo, säger han, utredningen skall inte befatta sig med praktiska detaljer, utan den skall draga upp ett stort allmänt program. Ja, jag undrar mycket vad en sådan utredning egentligen skulle bli till för nytta och lämna för resultat. Det är inte sådant som riksdagen brukar avse, när den igångsätter en undersökning. Nog vilja vi gärna ha fram några praktiska förslag ur utredningskvarnen. Få vi icke det, så kunna vi knappast anse oss ha anledning att sätta den i gång.</w:t>
        <w:br/>
        <w:br/>
        <w:t>Med anledning av att enligt utskottets mening tillräckliga positiva skäl icke föreligga för utredningskravet, och med anledning av att, om detta krav förverkligas, det tvärtom skulle kunna medföra menliga följder för utvecklingen på här berörda viktiga områden av vår folkundervisning har utskottet avstyrkt motionen.</w:t>
        <w:br/>
        <w:br/>
        <w:t>Jag vill inte närmare yttra mig angående de motiv, som kunna ha varit vägledande för herrarna i folkpartiet att framlägga denna motion, när läget är sådant som jag tillåtit mig antyda. Men när man vet, att motionens huvudlinjer återfinnas i ett anförande av herr Andersson i Rasjön under förra sommaren, får man det intrycket att det som man här velat åstadkomma inte har varit så mycket att få till stånd ett positivt resultat som fastmera att göra en</w:t>
        <w:br/>
        <w:br/>
        <w:t>Jag ber, herr talman, att få yrka bifall till utskottets hemställan.</w:t>
      </w:r>
    </w:p>
    <w:p>
      <w:pPr>
        <w:pStyle w:val="Heading2"/>
      </w:pPr>
      <w:r>
        <w:t>6. David Hansen (Folkpartiet, man)</w:t>
      </w:r>
    </w:p>
    <w:p>
      <w:r>
        <w:rPr>
          <w:b w:val="0"/>
        </w:rPr>
        <w:t>Herr talman! Innan jag går att med några ord beröra de föreliggande motionerna skall jag endast be att få replikera den siste ärade talaren beträffande inledningen till hans anförande. Han tillät sig likna motionen vid gökägget som lades i en annan fågels bo med risk — eller var det möjligen en förhoppning han uttalade — att gökungen sedan skulle växa så att den skulle kunna sparka ut de andra ungarna ur boet. Jag ber få säga, att om den ärade talaren ur saklig synpunkt betvivlade växtkraften hos den fråga, som här lagts under riksdagens prövning, tar han säkerligen miste. Liknar han den frågan vid en gökunge, kan jag försäkra honom att den kommer att växa och sparka ut andra med risk till och med för herr Pauli själv med sin inställning till frågan att åka med på kuppen.</w:t>
        <w:br/>
        <w:br/>
        <w:t>Kammaren har ägnat praktiskt taget hela dagen sedan klockan elva till att med växlande intresse åhöra en debatt mellan de lärda i denna kammare om lektorernas kompetens och därtill knutna reflexioner om den högre undervisningen. Det är måhända förklarligt, om kammarens ledamöter icke ha så stort intresse över att ägna åt denna fråga, som bara berör det svenska folkets stora massa eller med andra ord ungefär 90 procent av Sveriges folk. Den siffran visar emellertid den storleksordning som den fråga har, vilken nu är föremål för riksdagens prövning.</w:t>
        <w:br/>
        <w:br/>
        <w:t>Det finns två särskilda skäl till att denna fråga fått en viss aktualitet och trängt sig fram på ett sätt som gör att den inte i längden kan tillbakavisas. Det ena skälet sammanhänger såsom redan tidigare framhållits med det demokratiska genombrottet i vårt land. Från att samhällets funktioner tidigare upprätthållits av den lilla grupp i det gamla samhället, som hade förmånen att få en högre utbildning, i något fall kompletterad med män i bättre förmögenhetsställning, vilket för övrigt också medförde vissa möjligheter till vidgat vetande, har samhällets ledning numera, som vi alla känna till, lagts i händerna på de breda folklagren i vårt land. Är man, som jag, en av dem, som upplevat denna utveckling, och är man en man ur de djupa leden, som direkt såsom praktisk arbetare i samhället byggt på den gamla folkundervisningen, bör man ha en viss rätt att med stöd av sin erfarenhet hysa en mening i denna fråga.</w:t>
        <w:br/>
        <w:br/>
        <w:t>Det skall villigt erkännas, att statsmakterna i och med det demokratiska genombrottet i landet beaktat behovet av en ökad folkundervisning för de breda folklagren ävensom att betydande ansträngningar i sådant hänsende ha gjorts för att tillfredsställa detta behov, men beträffande resultaten av de reformer, till vilka vi på sin tid alla knöto stora förhoppningar, tror jag att den meningen är rätt allmän här i landet, att de i stort sett äro en besvikelse. Jag vill här understryka, att jag inte avser att kasta någon skugga på vår folkskollärarkår, som utan tvivel ansvarsmedvetet söker göra sitt bästa. Felet ligger inte hos den utan hos de av statsmakterna själva stiftade lagarna för vårt folkskoleväsen. Främst ligger det däri, att man i vår folkskolas läroplan lagt in ämnen, som skola prackas på barnen i de år, då de ännu icke hunnit den mognaden, att de förstå betydelsen av att tillägna sig det mesta möjliga av den undervisning som bjuds. Hade de förstått det, skulle vi i detta nu kunna se en ny generation, som besutte en betydande allmänbildning. Nu får man i stället i alla kommunala institutioner, ämbetsverk o. s. v. se skrivelser från relativt unga människor, som för tio eller femton år sedan gått igenom</w:t>
        <w:br/>
        <w:br/>
        <w:t xml:space="preserve">Man kan möjligen tänka sig, hur det skulle stått till med det demokratiska genombrottet och de många tusen män och </w:t>
      </w:r>
      <w:r>
        <w:rPr>
          <w:b/>
        </w:rPr>
        <w:t>kvinnor¹</w:t>
      </w:r>
      <w:r>
        <w:rPr>
          <w:b w:val="0"/>
        </w:rPr>
        <w:t xml:space="preserve"> i detta land, som tagit upp och icke utan framgång burit samhällsarbetets bördor, om icke folket självt och icke minst arbetarrörelsen med klar insikt om behovet av en undervisning i mognare ålder än folkskolans genomfört sin synnerligen framgångsrika och förtjänstfulla bildningsverksamhet. Vi behöva bara tänka på de många tusen kurser, som arbetarrörelsen och ungdomsrörelserna i detta land hållit. Arbetarnas bildningsförbund och många andra. Vi behöva bara tänka på våra ungdomsskolor, såväl de som tillkommit på enskilt initiativ som de statliga, vilka ha fyllt den brist, som här förelåg. Jag har roat mig med att undersöka, varifrån de män kommit, som med uppenbart större förutsättningar än andra kunna tränga fram inom det kommunala livet, i landstingen, ja t. o. m. i riksdagens kamrar, och om herrarna göra samma experiment, skola ni finna, att i regel är det inte de som bara gått folkskolan och tappat bort vad som lärts dem i elva-, tolvoch trettonårsåldern utan det är de som fortsatt i ungdomsskolorna att bygga vidare på sin bildning vid en tidpunkt, då man förstod värdet av att samla någonting för framtiden. Det är den ungdomen från arbetarnas led, som besöker våra ungdomsskolor och våra folkhögskolor. Det är slående, hur dessa unga män och </w:t>
      </w:r>
      <w:r>
        <w:rPr>
          <w:b/>
        </w:rPr>
        <w:t>kvinnor¹</w:t>
      </w:r>
      <w:r>
        <w:rPr>
          <w:b w:val="0"/>
        </w:rPr>
        <w:t>, som gått igenom våra folkhögskolor, vid relativt tidig ålder rekrytera de kommunala förvaltningarna, huvudet högre än sina kamrater, inte därför att de äro mera begåvade än andra utan därför att de fått en påbyggnad av undervisningen vid en ålder, då de förstodo att taga vara på den.</w:t>
        <w:br/>
        <w:br/>
        <w:t>Detta är det ena av de starka skälen för att låta även den teoretiska undervisningen bli föremål för revision. Samhällsförhållandena överhuvud taget ha blivit andra. Även det rent praktiska livet kräver mera vetande, större allmänna medborgerliga kunskaper än fordom, och detta gör, att man måste på allvar undersöka, vad som är möjligt att uträtta för att göra det uppväxande släktet bättre skickat att fylla sitt tunga och ansvarsfulla värv.</w:t>
        <w:br/>
        <w:br/>
        <w:t>Det andra och inte mindre viktiga skälet är försörjningsfrågan för landets folk. Vi ha kommit ifrån de gamla förhållandena, då vad man kallar grovarbete var det dominerande och då man strängt taget åtminstone trodde, att man inte behövde någon hjärnans utbildning för förvärvsarbete. Vi ha även här kommit in i en ny tidsålder, där hela produktionen fått en utformning och gripits av tekniken på sådant sätt, att det, som en arbetsgivare sade åt mig för många år sedan, av en god arbetare kräves inte bara fysisk kraft utan också ett visst mått av vetande och en social ställning, som gör det möjligt för honom att ha en dräglig bostad, att få kraftig mat och att hålla sig med en bok och en tidning. Detta anfördes i annat sammanhang, som herrarna förstå, men det ligger någonting i det. Arbetaren av i dag, han må vara jordbrukare eller industriarbetare, behöver ett visst mått av teoretiskt vetande för att överhuvud taget försvara sin ställning, och det är detta som saknas, då</w:t>
        <w:br/>
        <w:br/>
        <w:t>Folkförsörjningsfrågan har fört yrkesutbildningen i förgrunden, och därmed kommer jag in på huvudargumentet från utskottet och den ärade talesmannen för utskottet. Eftersom det är enighet om behovet av yrkesutbildning och den frågan ligger under utredning, kan utskottet inte förstå, varför i all rimlighets namn vi ha väckt denna motion. Jag hoppas emellertid att kammarens ledamöter lyckats få någon föreställning om min tankegång. Jag skall försöka något närmare klargöra den.</w:t>
        <w:br/>
        <w:br/>
        <w:t>Jag har nyss talat om att den teoretiska utbildning, som är så nödvändig för vårt folk, och som gives i folkskolan, i hög grad tappas bort, innan den parats med det praktiska livet. Vad motionärerna syfta till är ingenting mer och ingenting mindre än att knyta samman den teoretiska och den praktiska undervisningen. Vi kunna i det stycket åberopa de på privat initiativ startade praktiska skolor av skilda slag i detta land, som alla utan undantag mer eller mindre lagt in i sin läroplan de mest elementära läroämnena av teoretisk art. Och varför har man gjort det? Jo, naturligtvis därför att man fick se, att eleverna, som endast hade folkskolundervisning bakom sig, hade försummat den så, att de icke hade det minimum av teoretiska kunskaper, som är förutsättningen för en praktisk kunskap.</w:t>
        <w:br/>
        <w:br/>
        <w:t>Vi förmena, att det är skäl att överväga att exempelvis flytta den teoretiska undervisning, som ligger i fortsättningsskolan, till en yrkesskola på den tidpunkt, då ungdomen kan tillägna sig båda delarna. Om så sker, bevarar man och uppfriskar den undervisning som givits i folkskolan och parar med den en praktisk utbildning för medborgarna. Det är ju nämligen så, att de arbetare, som icke ha någon yrkesutbildning, gärna bli överflödiga i kampen om arbetstillfällena, och de utgöra obestridligen majoriteten inom de arbetslösas skara. Jag förutsätter, att vi alla ha erfarenhet av att det under den genomgångna arbetslöshetsperioden har varit dessa icke yrkesutbildade arbetare, som haft de största svårigheterna att finna arbete och försörjning.</w:t>
        <w:br/>
        <w:br/>
        <w:t xml:space="preserve">Jag kan en passant berätta en liten bild ur livet från min landsända. Jag hade på nyåret ett halvt löfte att få in ett trettiotal ynglingar i en verkstadsskola. Av olika skäl har emellertid det löftet ännu inte kunnat infrias. Jag meddelade detta, så att det kom ut i bygden, och herrarna kunna inte tänka sig, vilken ström av brev, jag sedan fått från bekymrade fäder och från unga pojkar, som oupphörligt skriva till mig och tigga och be: Finns det inte någon möjlighet att bereda min son — finns det ingen möjlighet att bereda mig plats i en yrkesskola? Det är ett skriande krav efter yrkesutbildning 1 landet, såväl från fäderna för sina barn som även från ynglingar och </w:t>
      </w:r>
      <w:r>
        <w:rPr>
          <w:b/>
        </w:rPr>
        <w:t>flickor²</w:t>
      </w:r>
      <w:r>
        <w:rPr>
          <w:b w:val="0"/>
        </w:rPr>
        <w:t xml:space="preserve"> 1 sexton-sjuttonsårsåldern.</w:t>
        <w:br/>
        <w:br/>
        <w:t>Jag kan nämna ett exempel till. Det kom till mig efter ett sammanträde, då jag var hemma för någon månad sedan, en lärare och sade: »Det finns två pojkar i mitt samhälle, som vill gå igenom en svetsningskurs. De ha fått lov att komma in där, men det kostar 100 kronor för vardera, och de ha inga pengar. Kan något göras åt den saken?» — Jag frågade då: »Är det skötsamma gossar?» — »Ja, det är det, det kan jag svara för.» — varpå jag svarade: »Jag har litet medel till mitt förfogande, som äro skänkta av välvilliga människor, och jag skall svara för de där 200 kronorna.»</w:t>
        <w:br/>
        <w:br/>
        <w:t>Jag gav barnavårdskonsulenten i uppdrag att sköta om saken, och när jag var hemma senast, hade den ene av de där två pojkarna gått igenom kursen och redan fått anställning, och den andre var på kursen och hade fått löfte om</w:t>
        <w:br/>
        <w:br/>
        <w:t>Om utredning rörande undervisningsväsendet. (Forts.) anställning. Jag skall säga herrarna, att om man representerar en sådan landsända som jag och ser dessa resultat, blir man å ena sidan varm om hjärtat över de möjligheter som finnas och å andra sidan djupt bekymrad över att samhället inte skaffar de unga resurser för att bereda sig nödig utbildning. Det går inte an att i denna fråga skjuta undan vårt krav på utredning med att åberopa utredningen om yrkesundervisningen, ty så länge man tar den frågan separat utan att sätta in den i sitt stora sammanhang, blir det aldrig en hela folkets undervisning. Jag menar då med hela folket dessa 90 procent, som jag talade om i mina inledningsord. Man måste taga upp denna fråga i dess stora sammanhang och se till, att folkskolans undervisning på sådant sätt anknytes till den praktiska undervisningen, att vår uppväxande ungdom, vare sig den ägnar sig åt jordbruk eller åt annat praktiskt arbete, får den undervisning, som oundgängligen kräves för att rusta den i kampen för tillvaron.</w:t>
        <w:br/>
        <w:br/>
        <w:t>Jag vill tillägga, att praktisk kunnighet och vad man kallar gott handlag inte bara är en förvärvskälla. Väl komna till vuxen ålder och blivna familjefäder veta vi alla, vad det betyder av tillfredsställelse, ökad livsglädje och möjJjlighet att på bättre sätt förstå betydelsen av sitt hem och att värna om dess trevnad. Det är, såvitt jag kan förstå, uppenbart, att vi här stå inför en verkligt stor uppgift för vårt folk, som inte kan vinkas bort utan måste tränga sig fram till sin lösning.</w:t>
        <w:br/>
        <w:br/>
        <w:t>Utskottets ärade talesman sökte göra gällande, att det här var en politisk gest från den meningsriktning, jag här företräder. Det tycker jag han helst skulle ha låtit bli. Jag måste säga den ärade talaren, att det finns vissa saker, som kunna vara bumeranger, och det ligger ju nära till hands, då den ärade talaren tar saken på det sättet att tänka sig att hans egen inställning till denna motion dikteras av politiska motiv. Jag ber då att få förklara, att då denna fråga var uppe i den partisammanslutning, jag representerar, diskuterades den fullständigt lidelsefritt, om jag minns rätt under tre kvällar. Man såg frågan rent sakligt, och jag kan inte minnas, att det från något håll gjordes gällande, att den skulle ha politisk karaktär eller ge partiet mer chanser vid höstens val. Det är en rent saklig uppfattning, som dikterat motionens framläggande från partiets sida, och jag måste på det allra bestämdaste bestrida det politiska motiv, som herr Pauli ville lägga oss till last i denna fråga. Jag skulle för min del vilja rikta den frågan till dem av kammarens ledamöter, som möjligen läst motionen: Är det inte tillräckliga skäl förebragta i den? Och i den mån jag kunnat har jag ju också försökt att nu peka på några av de bärande synpunkterna för att man skall förstå, att denna sak inte bör och inte får göras till partifråga utan är en hela folkets angelägenhet, som kammaren väl kan skjuta upp till en oviss framtid men aldrig begrava. På grund av sin egen sakliga styrka kommer denna fråga att föras fram till seger, så sant som det svenska folket inom alla partier vilja arbeta för en så ljus framtid som möjligt för kommande släkten.</w:t>
        <w:br/>
        <w:br/>
        <w:t>Jag ber, herr talman, att med det anförda få yrka bifall till de i ämnet väckta motionerna.</w:t>
      </w:r>
    </w:p>
    <w:p>
      <w:pPr>
        <w:pStyle w:val="Heading2"/>
      </w:pPr>
      <w:r>
        <w:t>7. Ivan Pauli (Socialdemokraterna, man)</w:t>
      </w:r>
    </w:p>
    <w:p>
      <w:r>
        <w:rPr>
          <w:b w:val="0"/>
        </w:rPr>
        <w:t>Herr talman! Jag begärde ordet för en kort replik för att uttala mitt beklagande av att den föregående ärade talaren så grundligt missuppfattade det lilla skämt, med vilket jag inledde mitt förra anförande. Det var när jag betraktade den jättelika Oscar Olssonska reservationen med anledning av folkpartiets motion och såg att herrar folkpartister i utskottet nöjt sig med att instämma i den, som jag frestades att tänka på den gamla historien om göken, som lägger sitt ägg 1 en annan fågels bo. varefter de ursprungliga innehavarnas ägg och ungar knuffas</w:t>
      </w:r>
    </w:p>
    <w:p>
      <w:pPr>
        <w:pStyle w:val="Heading2"/>
      </w:pPr>
      <w:r>
        <w:t>8. Bernhard Nilsson (Lantmanna- och borgarepartiet inom andrakammaren, man)</w:t>
      </w:r>
    </w:p>
    <w:p>
      <w:r>
        <w:rPr>
          <w:b w:val="0"/>
        </w:rPr>
        <w:t>Då herr Hansén slutade sitt anförande med att säga, att det möjligen låg några partisynpunkter till grund för majoritetens ståndpunkt i denna fråga, vill jag säga, att jag för min del inte alls anlagt några sådana synpunkter och att jag inte heller tror att det bland de övriga ledamöterna av utskottet förekommit något sådant. Emellertid kan det kanske vara av ett visst intresse för kammarens ledamöter att med några få ord redogöra för vad motionen och reservationen innebära; det kanske inte är alla ledamöter i kammaren, som hunnit läsa dem så grundligt, att man kunnat bilda sig en uppfattning.</w:t>
        <w:br/>
        <w:br/>
        <w:t>I grova drag är det ju så, att motionen först och främst avser en revision av undervisningsämnena i folkskolan. Herr Hansén nämnde, att det förekommer en mängd ämnen och att man möjligen borde göra en sållning där, men har hade inte något förslag om hur den skulle göras. Vidare skulle det sjunde skolåret i folkskolan bli yrkesbetonat, fortsättningsskolan skulle upphöra och ersättas med yrkesundervisning i sjutton-tjuguårsåldern, där även teoretisk undervisning skulle meddelas. Realskolan och högre liggande skolor skulle inte röna någon inverkan av detta. Det är i grova drag innebörden av folkpartiets motion.</w:t>
        <w:br/>
        <w:br/>
        <w:t>Herr Olssons reservation skiljer sig huvudsakligen på två punkter från motionen. Den ena är, att han vill ha den yrkesbetonade skolan omedelbart efter sjunde skolåret, alltså vid fjorton-femtonårsåldern, och den andra är, att också realskolan och gymnasiet skulle bli yrkesbetonade. Detta är den egentliga skillnaden.</w:t>
        <w:br/>
        <w:br/>
        <w:t xml:space="preserve">Bägge förslagen innebära givetvis, att vår ungdom i stort sett, kanske till och med, om man skulle genomföra förslagen så långt som deras upphovsmän anse önskvärt, hela vår ungdom skulle få en utbildning, som vore yrkesbetonad i den omfattning som är möjlig, och sålunda ungdomen redan från början skulle kunna inrikta sig på ett visst yrke, en viss ställning i livet och sedan kunna fullfölja den inriktningen. Den tanken ligger bakom de föreliggande förslagen, och för det ändamålet skulle det i dessa fortsättningsskolor förekomma undervisning i alla möjliga ämnen, som kunna behövas för ynglingar och </w:t>
      </w:r>
      <w:r>
        <w:rPr>
          <w:b/>
        </w:rPr>
        <w:t>flickor²</w:t>
      </w:r>
      <w:r>
        <w:rPr>
          <w:b w:val="0"/>
        </w:rPr>
        <w:t xml:space="preserve">, bland annat för </w:t>
      </w:r>
      <w:r>
        <w:rPr>
          <w:b/>
        </w:rPr>
        <w:t>flickorna²</w:t>
      </w:r>
      <w:r>
        <w:rPr>
          <w:b w:val="0"/>
        </w:rPr>
        <w:t xml:space="preserve"> hushållsgöromål och hemvård. Det är uppenbart, att allt detta är utomordentligt tänkvärda saker, och jag är övertygad om att alla utskottets ledamöter liksom jag gärna önska att något sådant skulle kunna genomföras och att vår ungdom 1i största möjliga omfattning skall komma i åtnjutande av alla de fördelar, som en sådan undervisning skulle medföra.</w:t>
        <w:br/>
        <w:br/>
        <w:t>Beträffande den ena av de punkter, där reservanten herr Oscar Olsson och motionärerna skilja sig åt, nämligen angående tiden för denna yrkesundervisning, vill jag framföra en synpunkt, som grundar sig på nära tjuguårig erfarenhet. Jag har under nämnda tid haft mycket att göra med en lantmanna-</w:t>
        <w:br/>
        <w:br/>
        <w:t>Nu framförde herr Oscar Olsson som skäl för att denna yrkesundervisning bör följa omedelbart på folkskolan, att ungdomen annars under mellantiden tappar den teoretiska utbildning, som den fått i folkskolan. Det är riktigt, att när eleverna komma tillbaka till lantmannaoch lanthushållsskolorna, som jag nu använder som exempel, ha de tappat rätt mycket, men den utbildning, som de fått, finns latent hos dem i alla fall, och det är otroligt vad den kommer fram snart. När kursen i skolan börjar, äro de mycket okunniga i vissa viktiga ämnen, men på några få veckor med ett litet antal undervisningstimmar i dessa ämnen äro de framme igen och fullt inne i de ämnen, som de lärt i folkskolan. Kunskapen finns kvar, fastän man legat av sig under mellantiden, och det är lätt att åter framkalla den under den fortsatta utbildningen. Jag menar därför, att det motiv, herr Olsson framförde, är mycket svagt jämfört med den praktiska nytta, man kan vinna av en mellantid av praktiskt arbete för att nå ett gott resultat.</w:t>
        <w:br/>
        <w:br/>
        <w:t xml:space="preserve">Anledningen till att jag tillhör utskottsmajoriteten och alltså velat avstyrka motionen är den, att i motionen icke framförts några nya linjer eller synpunkter, som skulle ge vid handen, att något är felaktigt lagt i vår folkskola. Det enda som förekommit i sådant avseende är vad jag nämnde nyss om läroämnena, men jag tror inte det blir så lätt att peka på något läroämne 1 folkskolan, som man kan slopa. De nuvarande ämnena behövas nog tämligen allihop, och det resonemanget, att man skulle slopa vissa, tror jag är mera teoretiskt än praktiskt. Därför menar jag, att även om nu utvecklingen får fortsätta som riksdagen beslutit i vissa hänseenden, men som ej ännu hunnit genomföras, t. ex. då det gäller genomförande av den sjuåriga folkskolan och sådant, hindrar ju inte det, att utvecklingen parallellt med detta också går fram på de områden, folkpartiets motion avser, och jag kan ju därvid peka på vad utskottet säger i sin motivering angående pågående utredningar. Jag skall nämna vilka utredningar som pågå. På sid. 94 talas om 1936 års yrkesskolsakkunniga och verkstadsskoleutredningen, på följande sida om en rationaliseringsutredning med huvudsyfte att klargöra, på vilket sätt samhället och medborgarna lättast skola kunna anpassa sig efter det nya läge, som skapas genom rationalisering och driftnedläggelser inom industrien, vidare om </w:t>
      </w:r>
      <w:r>
        <w:rPr>
          <w:b/>
        </w:rPr>
        <w:t>hembiträdesutredningen³</w:t>
      </w:r>
      <w:r>
        <w:rPr>
          <w:b w:val="0"/>
        </w:rPr>
        <w:t xml:space="preserve"> och 1936 års lantbruksundervisningskommittés betänkande, som ju redan är framlagt och varit ute på remiss och som jag förmodar kommer till nästa år i form av proposition, då det inte kommit i år, som många hade önskat. Slutligen talas det om 1936 års hantverkssakkunnigas utredning. Alla dessa utredningar arbeta ju just på de linjer, som folkpartiets motion innehåller, och de böra kunna få fullföljas, utan att man behöver rubba på de cirklar, utredningarna dragit, genom att nu kasta fram en skrivelse om en ny utredning just på samma område. Detta område är både från undervisningssynpunkt och inte minst</w:t>
        <w:br/>
        <w:br/>
        <w:t>i je ber, herr talman, att med dessa ord få yrka bifall till utskottets hemställan.</w:t>
      </w:r>
    </w:p>
    <w:p>
      <w:pPr>
        <w:pStyle w:val="Heading2"/>
      </w:pPr>
      <w:r>
        <w:t>9. Sam Larsson (–, man)</w:t>
      </w:r>
    </w:p>
    <w:p>
      <w:r>
        <w:rPr>
          <w:b w:val="0"/>
        </w:rPr>
        <w:t>Då jag är en av dem, som underskrivit motionen i denna fråga, skall jag be att få säga några ord.</w:t>
        <w:br/>
        <w:br/>
        <w:t>Jag kan först inte underlåta att uttrycka en liten förvåning över det sätt att rubricera ärendena, som statsutskottet på den här punkten har använt sig av. Som kammarens ledamöter ha funnit av den redogörelse, som har lämnats redan under debatten, handla de motioner, som nu behandlas, om en hel mängd olika frågor, som beröra folkundervisningen, speciellt yrkesundervisningen. Det är snart sagt blott en enda sak av hela undervisningsproblemet, som vi inte alls ha berört, och det är frågan om lärarnas avlöning. Det är dock den saken, som behandlas i statsutskottets betänkande under nu föreliggande punkt 141: Bidrag till avlöning åt lärare vid folkskolor. Då detta nätt upp är det enda, som vi inte talat om i motionen, är det kanske därför, som utskottet har funnit angeläget att ta upp frågan till behandling under denna rubrik.</w:t>
        <w:br/>
        <w:br/>
        <w:t>Jag skall inte till vad här redan har anförts av herr Hansén, i vilket jag till alla delar ber att få instämma, säga så mycket ytterligare. Jag skall dock be att något få motivera det yrkande, som vi ha gjort om att yrkesundervisningens ordnande nu i ett mera enhetligt sammanhang tas upp, ehuru vi också, som redan framgår av motionen, äro medvetna om att vissa detaljfrågor på detta område redan äro föremål för utredning.</w:t>
        <w:br/>
        <w:br/>
        <w:t>Nu har statsutskottet gjort sig mycken möda att räkna upp alla möjliga kommittéer, som för närvarande arbeta med frågor, som på ena eller andra sättet kunna tänkas beröra detta spörsmål. Några av dem äro av den keskaffenheten, att en utomstående åtminstone har mycket svårt att förstå, vad de skola ha med yrkesundervisningen att göra i någon nämnvärd utsträckning. Så är t. ex. fallet med rationaliseringssakkunniga, vilkas vidlyftiga betänkande inte i någon högre grad kan komma att syssla med den här saken och i fråga om t. ex. den utredning, som står först, nämligen 1936 års yrkesskolsakkunniga, kunde man ju av själva benämningen tro, att den utredningen hade med hela yrkesskolfrågan att göra. Men det har den icke, som utskottet självt säger, ty den har ju endast att göra med frågan om utbildning av lärare på det här området.</w:t>
        <w:br/>
        <w:br/>
        <w:t>Nu säger statsutskottet, att den riktiga ordningen skulle vara, att man först låter alla dessa specialutredningar bli färdiga och sedan detta skett, skall man ta upp det hela till en översyn och då försöka att sammanföra alltsammans i en riktig ordning. Vi äro nu inte övertygade om, att det förfaringssättet är det riktigaste, och jag kan meddela särskilt herr Pauli, som strök under den synpunkten, att vi i det avseendet ha fått ett mycket starkt stöd av det socialdemokratiska ungdomsförbundet, som har varit särskilt intresserat just av yrkesutbildningen och även i upprepade framställningar till Kungl. Maj:t framfört de här synpunkterna. Jag har fått i min hand ett exemplar av dess tidskrift — det är ett nummer för någon kort tid sedan där man i en lång artikel särskilt framhåller behovet av en förbättrad yrkesundervisning. Nu säger detta tidningsorgan, som representerar det socialdemokratiska ungdomsförbundet, i det här sammanhanget följande: »På statsmakternas goda vilja att utreda hithörande problem skall här icke klagas. Men med berättigande anser vi oss kunna fråga, om sättet att dirigera denna utredningsapparat är så lyck-</w:t>
        <w:br/>
        <w:br/>
        <w:t>Jag skall inte ytterligare understryka nödvändigheten av att man snart kommer till resultat i fråga om vår ungdoms yrkesutbildning. Det är, som här redan av flera talare framhållits, så att den stora massan av vårt folks ungdom inte får någon egentlig utbildning. Blott en mycket ringa del kommer, såsom det nu är ordnat, in i dessa skolor och med hänsyn till hela utvecklingen av våra ekonomiska och andra samhälleliga förhållanden är det helt visst oundgängligt att se till, att en sådan verklig yrkesutbildning för ungdomen snart kommer till stånd.</w:t>
        <w:br/>
        <w:br/>
        <w:t>Statsutskottet har vidare ansett sig böra skänka denna fråga om yrkesutbildning ett visst erkännande. Utskottet har emellertid bara velat nöja sig med nu pågående utredning och rekommenderar en översyn. Det har utskottet inte något emot, men sedan anser utskottet, att vad i motionen för övrigt föreslås i fråga om folkundervisningssystemet i dess helhet och särskilt i fråga om den allmänbildning, som man vill, att folkets samtliga skolor tillsammans skola ge, är alldeles överflödigt och obehövligt. Jag undrar, om inte utskottet ändå vid sin rekommendation av en förbättrad yrkesundervisning har förbisett, att en verklig organisation av yrkesutbildningen för den stora massan av vår ungdom icke kan genomföras, om man inte också ser till sambandet mellan denna yrkesundervisning och övriga grenar av folkundervisningen. Det är väl uppenbart, att det vore orimligt att försöka lösa yrkesskolfrågan utan att ta hänsyn till hur fortsättningsskolfrågan är ordnad här i landet. En hel del andra frågor av liknande beskaffenhet måste också förvisso samordnas med den fråga, som utskottet har velat skänka något mått av sitt intresse. Inte minst just detta samband inom hela undervisningsväsendet för folkets stora lager gör det nödvändigt med en sådan översyn, som visst inte behöver bli någon mammututredning av den beskaffenhet, som herr Pauli exempelvis talade om. Det har nu gått så pass länge, sedan frågan senast var under behandling, att det visst inte är orimligt, att man tänker sig en översyn, som inte jag heller önskar skall bli av den beskaffenheten, att under tiden den pågår förbättringar i detaljer skola kunna få undanskjutas. Men det går väl ändå inte an att avvisa en sak, om man erkänner dess berättigande, bara med att säga, att den är för stor, för omfattande, för betydelsefull och för ingripande för att man skall kunna syssla med den. Är den så betydelsefull, som vi mena, att den är, får det lov att göras, även om den kommer att kräva en relativt lång tid och ta många krafter i anspråk, men meningen är ingalunda, att den skall göras större än vad som är oundgängligt nödvändigt.</w:t>
        <w:br/>
        <w:br/>
        <w:t>Jag tror, att det också är alldeles orimligt att reducera hela denna fråga om en förbättrad medborgerlig undervisning till en fråga om att ge ökat statsunderstöd åt bildningsorganisationerna. Visst kan man ge det och därtill vill jag gärna medverka, men det gäller inte bara den frågan. Utskottet har säkert gjort det litet för lätt för sig för att komma undan de önskemål, som i motionen äro framhållna.</w:t>
        <w:br/>
        <w:br/>
        <w:t>Jag kan inte sluta, herr talman, utan att för min del säga, att i en fråga, där det inte har antytts några politiska motiv och där det ändock borde kunna finnas tillräckligt med sakskäl för att man skall kunna få diskutera frågan utan</w:t>
      </w:r>
    </w:p>
    <w:p>
      <w:pPr>
        <w:pStyle w:val="Heading2"/>
      </w:pPr>
      <w:r>
        <w:t>10. Arthur Engberg (Socialdemokraterna, man)</w:t>
      </w:r>
    </w:p>
    <w:p>
      <w:r>
        <w:rPr>
          <w:b w:val="0"/>
        </w:rPr>
        <w:t>Det säger sig självt, att jag har haft anledning att reflektera över den föreliggande motionen och de ämnen, med vilka den står i ett visst sammanhang.</w:t>
        <w:br/>
        <w:br/>
        <w:t>Redan när den ärade huvudmotionären i andra kammaren för åtskillig tid sedan offentligen uttalade sig för en allmän eftersyn, en allmän revision av vår folkundervisning, så undrade jag helt och fullt i överensstämmelse med tidningen Dagens Nyheter, som gjorde ungefär samma reflexioner, som jag gjorde själv, om den ärade talaren riktigt hade tänkt sig in i det förslag, som han här bragte å bane.</w:t>
        <w:br/>
        <w:br/>
        <w:t>Beträffande yrkesundervisningen har den ju här sammanförts med en hel rad andra frågor. Här är det fråga om folkskolans läroplans stoff, här är det fråga om yrkesundervisningen, här är det fråga om det fria folkbildningsarbetet. Man har rört det hela samman och kräver nu en sammansyn.</w:t>
        <w:br/>
        <w:br/>
        <w:t>Ja, jag får säga för min del, att ur de reformsynpunkter, som alltid äro aktuella och nödvändiga på skolväsendets område, vore det säkerligen olyckligt, om en så omfattande utredning komme till stånd på de lösa boliner, som man här har att göra med, helt enkelt därför att varje partiellt reformkrav, hur befogat och hur trängande det än vore, skulle avspisas i riksdagen med hänvisning till denna stora utredning, där det inginge såsom en detalj och att man inte finge föregripa med en detaljreform denna utrednings resultat och låta detaljen gå före det ännu okända hela. Det där känna vi till från andra</w:t>
        <w:br/>
        <w:br/>
        <w:t>områden. Under den långa tid som försvarsrevisionen — jag tänker på den gamla, som jag hade äran tillhöra — arbetade, avvisade man alla partiella</w:t>
        <w:br/>
        <w:br/>
        <w:t>förslag beträffande försvaret med hänvisning till den stora utredningen, vars resultat man inte kände. När det gällde rusdrycksutredningen, var det på samma sätt. Partiella krav, hur berättigade och förnuftiga de än vore, avvisades med hänvisning till att här pågick en stor utredning, och vi ha nog samma erfarenhet från område efter område. Därför bör man redan ur den synpunkten vara försiktig, ty skulle man lägga upp en utredning, som omfattar så många materier, som här äro omnämnda i denna motion, så misstänker jag, att den utredningen komme att dröja ett decennium eller något sådant, innan den vore färdig, därest man nämligen inte föreställer sig, att utredningen kommer med portion efter portion och att riksdagen befunne sig 1 det läget, att när det började med en uppslagsända, den inte hade fått veta, vari det hela skulle lykta. Men en dylik reformpaus, för att använda ett populärt slagord, på det här området tror jag vore ganska olycklig. Jag tycker för min del, att det finns en annan väg och en mycket förnuftigare väg, och det är att med kännedom om vart man ytterst vill hän, ta upp delreform efter delreform och låta dem fogas in i ett helt, som tolkar en sammanhängande tankegång. För min del skulle jag vilja understryka, så som jag har fattat det, i den mån jag haft med skolreformer att göra, bildningens demokratisering, strävan att differentiera bildningen så att medborgarna på livets olika områden kunna bli dugliggjorda i god tid.</w:t>
        <w:br/>
        <w:br/>
        <w:t>Folkskolan är den viktigaste skolan. Därom skola vi inte diskutera och där finns ofantligt mycket att göra ännu. Väl ha vi fått, ehuru ännu dock på papperet, det sjunde skolåret. Övergångstiden är lång. Vi kunna därför säga, att redan där föreligger en betydande uppgift, nämligen att föra</w:t>
        <w:br/>
        <w:br/>
        <w:t>Om utredning rörande wndervisningsväsendet. (Forts.) det sjunde skolåret ut i livet. Jag tänker ju här också på läroplanerna för folkskolan. Jag bekänner öppet, herr talman, att jag tillhör nog kättarna, när det gäller folkskolans liksom också realskolans läroplaner. Jag tycker, att det är för mycket av teoretiskt mångläseri. Folkskolan skall vara och förbliva barndomsskolan — det vill jag hålla fast vid — men den skall just därför främst meddela färdigheter, mera färdigheter än insikter. Den skall meddela färdighet i att skriva och läsa och räkna. De tre tingen kan Sveriges folk och ungdom aldrig lära sig tillräckligt på det elementära stadiet, och jag menar därför, att sådana områden, där det gäller minneskunskaper, insikter av det slag, som äro förbundna med namn och årtal, kunna gärna få stå och vänta. Erfarenheten har nämligen visat, att vad som är viktigast att hålla vid liv, det är färdigheten, ty får den slumra in någon tid, är det svårt att väcka upp den igen. Man bör därför ta sikte just på de nämnda ämnena och när vi komma till vad det sjunde skolåret i realiteten skulle utnyttjas till, vill jag för min del komma med en stillsam varning att söka göra det sjunde skolåret till någon slags yrkesskola. Min tanke är tvärtom den, att då bör koncentrationen på dessa väsentliga ämnen, modersmålet och räkning, bli större än någonsin.</w:t>
        <w:br/>
        <w:br/>
        <w:t>Så kommer jag då till frågan om yrkesskoleundervisningen. Där har naturligtvis denna motion sagt förnuftiga och bra saker, och den ärade talaren på Norrbottensbänken sade utomordentligt förnuftiga saker om yrkesutbildningens betydelse. Nu är att märka, att här pågår ju, om inte i folkskolan, så dock i den högre folkskolan och i realskolan, ett arbete på att låta yrkessynpunkten komma till sin rätt. Vi ha de inbyggda linjerna och vad jag fäste mig vid vid det stora riksmöte, som Sveriges läroverkslärare hade i Stockholm för några år sedan, var, att den, som var referent beträffande erfarenheten av de inbyggda praktiska linjerna, omnämnde, hurusom pojkar, som betraktats såsom mer eller mindre obekväma för teoretiska studier, sedan de kommit in på yrkesundervisningen, helt plötsligt fått vissa fördämningar genombrutna, så att de sedan också visat sig skickliga på de teoretiska studiernas område. Här har alltså den praktiska undervisningen fått bryta väg för de teoretiska anlagens utveckling.</w:t>
        <w:br/>
        <w:br/>
        <w:t>Jag skulle emellertid tro, att vid sidan av dessa erfarenheter, som vi ha från den högre folkskolan och från de inbyggda linjerna i realskolan, ha vi behov av en undervisning, knuten direkt till själva yrkesutbildningen. Engelsmännen bruka tala om research-departments, knutna till deras industrier, där inom en viss industri inte bara ingenjörer och dylika utan också arbetarna själva kunna ha möjlighet att få komma i kontakt med sitt yrkes teoretiska sidor. Vi ha t. ex., vad vårt land beträffar, i Borås Textilinstitutet, som jag tycker framstår såsom ett gott föredöme på området och som ger de inom textilindustrien sysselsatta arbetarna möjlighet att inte bara stå och göra manuella grepp utan också vid sidan därav komma in i hemligheterna med fibrernas sammansättning, med färgernas teorier och dylikt och på det sättet föras in i och avvinna det dagliga enahanda yrket en rad av intressanta synpunkter, som äro betydelsefulla för dem själva.</w:t>
        <w:br/>
        <w:br/>
        <w:t>Jag tror därför, att den yrkesundervisning, till vilken vi skola fram, skall inte bli något sådant där allmänt yrkesundervisningsinstitut utan det bör anknytas just till den näring, där vederbörande är sysselsatt. Tag våra bondpojkar och jordbruksarbetare. De behöva en yrkesundervisning, som för dem in i jordbrukets teori, ekonomi, i växtbiologi, växtkemi och dylikt, som de kunna ha nytta av att kunna. Det är inte så litet kunskaper, som man där behöver meddela, men det är en yrkeskunskap, som inte kan utläras annat än i direkt anknytning till det utövade yrket.</w:t>
        <w:br/>
        <w:br/>
        <w:t>Två dagar, innan Martin Luther dog, skrev han följande märkliga ord: För att förstå Vergilius i hans Georgica måste man ha varit jordbrukare i fem år, för att förstå honom i hans Bucolica måste man ha varit herde i lika lång tid, för att förstå Cicero i hans brev måste man i tjugofem år ha bott i en större stad, och för att kunna förstå den Heliga skrift bör man tillsammans med profeterna och Kristus ha styrt församlingar i ett hundra år. Det kan ju låta som en paradoxal överdrift, men det ligger säkerligen en djup livserfarenhet och sanning i detta, att det är sammanhanget mellan yrkesutövningen och undervisningen i och om yrket, som är det viktiga.</w:t>
        <w:br/>
        <w:br/>
        <w:t>Därför betvivlar jag för min del nyttan av den där sortens allmänna yrkesundervisning, som svävar ut teoretiskt i det blå. Den måste stå med båda fötterna inom det yrke, det gäller, och därför föreställer jag mig utvecklingen på yrkesundervisningsområdet, om den skall bli lycklig och nyttig på det sättet, att det inom olika praktiska utövande yrken med det allmännas hjälp och bistånd får sörjas för att det blir en lärogång anknuten direkt till den dagliga erfarenheten.</w:t>
        <w:br/>
        <w:br/>
        <w:t xml:space="preserve">Här finns en synpunkt, som enligt min tanke är så samhällsviktig, att jag nödgas särskilt stryka under den. Vi rationalisera både inom industriens och Jordbrukets områden. Tag nu på industriens område rationaliseringsprocessen, som går så långt, att där står man dag ut och dag in och gör samma handgrepp. Tag en </w:t>
      </w:r>
      <w:r>
        <w:rPr>
          <w:b/>
        </w:rPr>
        <w:t>flicka²</w:t>
      </w:r>
      <w:r>
        <w:rPr>
          <w:b w:val="0"/>
        </w:rPr>
        <w:t xml:space="preserve"> på en skofabrik. </w:t>
      </w:r>
      <w:r>
        <w:rPr>
          <w:b/>
        </w:rPr>
        <w:t>Hon²</w:t>
      </w:r>
      <w:r>
        <w:rPr>
          <w:b w:val="0"/>
        </w:rPr>
        <w:t xml:space="preserve"> gör oföränderligt samma handgrepp dag ut och dag in. Ingen av dessa i produktionsprocessen anställda kan göra en färdig artikel. </w:t>
      </w:r>
      <w:r>
        <w:rPr>
          <w:b/>
        </w:rPr>
        <w:t>Flickan²</w:t>
      </w:r>
      <w:r>
        <w:rPr>
          <w:b w:val="0"/>
        </w:rPr>
        <w:t xml:space="preserve"> kan inte göra en färdig sko, kan inte halvsula en sko. </w:t>
      </w:r>
      <w:r>
        <w:rPr>
          <w:b/>
        </w:rPr>
        <w:t>Hon²</w:t>
      </w:r>
      <w:r>
        <w:rPr>
          <w:b w:val="0"/>
        </w:rPr>
        <w:t xml:space="preserve"> är hänvisad till ett mekaniskt och själsdödande handgrepp. Då förefaller det mig som om en insikt om sammanhanget i produktionen hjälper upp på något sätt och hjälper dem ut ur ödsligheten i rationaliseringen och gör det möjligt för dem att få andra synpunkter, andra incitament, som äro nödvändiga för att inte själarna skola fullständigt utarmas och förödas.</w:t>
        <w:br/>
        <w:br/>
        <w:t>Rationaliseringsprocessen kräver därför, såvitt jag förstår, en utfyllnad, ett komplement, och det har givits, som jag här har nämnt, inom vissa områden genom upprättande av läroinstitut, anknutna till yrket. Jag tror inte mycket på dessa fristående institut, som inte skola vara direkt anslutna till yrkesutövningen 1 fråga. Emellertid måste jag säga mig, att den demokratiseringsprocess av bildningen, som jag ser såsom det förnämsta, redan är i full gång. Folkskolan är avgiftsfri med hänsyn till sin undervisning, men, mina herrar, man får fortfarande betala i folkskolan för läroböckerna. Det är en betydande kostnad för små och fattiga hushåll, när barnen oupphörligen komma och begära att få nya läroböcker, ty det byts ju om rätt friskt med läroböcker, eller när man flyttar från en församling till en annan och man skall få en ökad utgift för nya läroböcker. Det första steget ytterligare inom folkskolan är därför enligt min tanke att göra undervisningen fullständigt avgiftsfri för denna obligatoriska skola, så att undervisningsmaterialet står fritt till förfogande.</w:t>
        <w:br/>
        <w:br/>
        <w:t xml:space="preserve">Tag sedan läroverken! Landsbygdens pojkar och </w:t>
      </w:r>
      <w:r>
        <w:rPr>
          <w:b/>
        </w:rPr>
        <w:t>flickor²</w:t>
      </w:r>
      <w:r>
        <w:rPr>
          <w:b w:val="0"/>
        </w:rPr>
        <w:t xml:space="preserve"> äro i en situation, som är oförmånlig. Om jag tar en familj i en stad, som är i samma ekonomiska små omständigheter som en familj på landet, t. ex. en mindre jordbrukare, småbonde och hans vederlikar, så är det en oerhörd skillnad. De, som bo i staden. där läroverket ligger, kunna, även om familjens ekonomi är mycket knapp, hålla barnen i skolan och låta dem gå fram till studentexamen. Vad är läget för dem, som bo på landsbygden? Jo, de få söka inackordera sina barn i staden. Det kostar mycket pengar och ofta kunna de därför inte ha råd att låta barnen gå i skolan. Där ha vi en annan stor demokratiseringsuppgift, nämligen att sörja för inackorderingsbidrag från statens och det all-</w:t>
        <w:br/>
        <w:br/>
        <w:t>Vi ha en rad andra med läroverken sammanhängande frågor, som innebära fortsatta steg på demokratiseringens väg. Allt det där behöver man inte ta på en gång. Man tar ett steg då och ett steg då, men man har klart för sig, vart man vill hän, och har man detta, tror jag, att det är bara till förfång att sätta i gång med en utredning av den omfattning, som det här är fråga om.</w:t>
        <w:br/>
        <w:br/>
        <w:t>Jag har för min del den allra största respekt för de motiv, som ligga bakom denna motion. Här finnas mycket goda synpunkter understrukna och framhävda, men jag tror, att det är ett missgrepp av motionärerna och att de skada och motverka sina egna syften genom att koppla samman så många ting på en gång. Yrkesundervisningen tycker jag är så stor i sig själv, att den är mer än tillräcklig för en mycket stor utredning, men att blanda ihop den med det frivilliga folkbildningsarbetet och allt detta i en enda pott, det är, såvitt jag förstår, att ta för sig mer än vad man rimligtvis kan gå 1 land med.</w:t>
        <w:br/>
        <w:br/>
        <w:t>Vad vi närmast alltså skulle behöva, det vore att få en översyn inom yrkesundervisningen, ett fastställande av vad varje yrke för att kunna effektivt utövas behöver för förutsättningar. Vi behöva det såsom ett litet folk, som skall konkurrera med de andra. Om vi skola dugliggöra våra medborgare att stå sig i kampen för tillvaron i denna hårda konkurrens omkring oss, måste vi se till att det svenska arbetet blir så effektivt som möjligt. Men vid denna stora och betydelsefulla undersökning gäller det just att få fastställt: vad behöver man bäst inom yrkesgren efter yrkesgren för slags utbildning och hur behöver den ordnas för att effektiviteten skall kunna ökas?</w:t>
        <w:br/>
        <w:br/>
        <w:t>Jag måste därför, herr talman, som min tro uttala, att den gestaltning, som denna motion har fått, den alltför stora omfattning, som yrkandet har fått och så mycket som det svävat ut gör, att motionen rimligtvis icke, om den också skulle bifallas av riksdagen, skulle kunna tas upp till en enda sammanhängande utredning utan att praktiskt taget allt reformarbete på skolans område för en lång, lång tid framåt avstannade. Låt oss i stället fortsätta med de partiella reformerna. Det finns fullt upp med uppgifter runt omkring oss och var vi än gripa in i skolans liv, rullar det upp nya problem, nya intressanta aspekter. Viha fullt upp att göra bara vi hålla för ögonen, vart vi vilja hän och ta frågorna i den riktiga ordningen, och jag skulle vilja råda min vän landshövding Hansén, som har ett så påtagligt äkta intresse för denna yrkesundervisning — det vet jag att han har att han med hänsyn exempelvis till sin egen bygd, där yrkesutbildningen verkligen på grund av svårigheten att få utkomst är mycket brännande, först gör en ordentlig inventering av vad det är för sorts utbildning, som dessa människor behöva, och alltså inte blandar ihop detta med en hel rad andra frågor.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