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1294</w:t>
      </w:r>
    </w:p>
    <w:p>
      <w:r>
        <w:rPr>
          <w:b/>
        </w:rPr>
        <w:t xml:space="preserve">Datum: </w:t>
      </w:r>
      <w:r>
        <w:t>1915-03-13</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Sanfrid Viktor Welin (Lantmanna- och borgarepartiet inom andrakammaren, man)</w:t>
      </w:r>
    </w:p>
    <w:p>
      <w:r>
        <w:rPr>
          <w:b w:val="0"/>
        </w:rPr>
        <w:t>Den fråga, vartill de föreliggande motionerna närmast höra, är ju den stora s. k. befolkningsfrågan eller nativitetsfrågan, denna fråga, som blivit av så stor betydelse under de senaste åren, icke blott för vårt land utan också för många andra länder i Europa, framförallt i nordvästra och västra Europa. Det finnes naturligtvis ingen i denna kammare, som är okunnig om den sorgligt farliga belägenhet, som vi för närvarande befinna oss i eller åtminstone stå på väg att komma i med det allra snaraste. Detta konstaterar också bevillningsutskottet i sitt betänkande på sidan 15, icke med ord men med siffror, då utskottet där ur den sista officiella statistiken tager in en tabell, som är mycket talande, om man vill läsa siffrorna.</w:t>
        <w:br/>
        <w:br/>
        <w:t>Där förekommer först en kolumn visande antalet ingångna äktenskap på 1,000 invånare av medelfolkmängden. Vi finna här Sverige med ett antal ingångna äktenskap av 6,09. Det är endast</w:t>
        <w:br/>
        <w:br/>
        <w:t>två länder, som befinna sig lägre än Sverige, nämligen Norge med 6,06 och Irland med 5,13. Vi se sålunda, att just ifråga om denna viktiga sak, nämligen äktenskaps ingående och den roll. som den spelar för nativiteten, Sverige har det synnerligen ogynnsamt ställt. Ty ingås det få äktenskap, är det också självklart, att det i stort sett också födes få äkta barn.</w:t>
        <w:br/>
        <w:br/>
        <w:t>Samma tabell upptager i andra huvudkolumnen antalet levande födda på 1,000 invånare av medelfolkmängden. Här har Sverige siffran 25,4, och under detsamma befinna sig endast tre länder, nämliger Irland, Belgien och Frankrike. Även i detta fall se vi, att Sverige är bland de sämst ställda.</w:t>
        <w:br/>
        <w:br/>
        <w:t>Så ha vi den sista kolumnen, som visar antalet oäkta levande födda i procent av samtliga levande födda. Här befinner sig Sverige främst av alla länder i Europa med siffran 13,5, under det att siffran för övriga länder sedermera sjunker rätt hastigt, ända så långt ned som till en 12 procent.</w:t>
        <w:br/>
        <w:br/>
        <w:t>Nu säger visserligen utskottet om denna tabell: »Om denna liksom om den äldre tabellen gäller dock att ätskilliga siffror, bland annat de i sista kolumnen förekommande procenttalen, icke kunna anses byggda på fullt likartade förutsättningar, vadan de icke utan vidare berättiga till jämförelser de olika länderna emellan.» Ja, det må vara sant, att åtskilliga omständigheter här tillkomma, som kunna ställa det ena landet i en ogynnsammare ställning än det andra, men det måste medges, att tabellen i stort set! är en mätare av de förhållanden, som den vill åskådlig-</w:t>
        <w:br/>
        <w:br/>
        <w:t>öra, och vi få väl icke alldeles kasta omkull statistikens siffror. e tala ofta nog ett ganska omutligt språk.</w:t>
        <w:br/>
        <w:br/>
        <w:t>Det bedrövligaste av det, som tabellen utvisar, är just det låga antalet levande födda, och det ledsamma är, att detta antal är statt i minskning. Det senare framgår visserligen icke av tabellen, men om man vill följa statistiken från långa tider tillbaka, så framgår det, att siffran för antalet födda är stadd i sjunkande, och vad de senaste åren angår i ett mycket hastigt sjunkande. Det som för tillfället räddar oss är vår låga mortalitet. Av tabellens tredje kolumn se vi, att antalet döda på 1,000 invånare av medelfolkmängden för Sverige är 14,3. Där har vårt land under och jämte sig tre andra länder. Även i det fallet intager sålunda Sverige en märklig ställning, dock till förmån för oss.</w:t>
        <w:br/>
        <w:br/>
        <w:t>Nu är det emellertid så att födelsetalet siunker åtskilligt hastigare än mortalitetstalet sjunker. Atskilliga räknemästare ha försökt sig på att räkna ut, när det år inträffar, då mortaliteten blir större än nativiteten. Hur man än räknar, torde man icke kunna komma till ett högre tal därvidlag än kanske två årtionden. Föregående talare hade en uppgift, som var åtskilligt</w:t>
        <w:br/>
        <w:br/>
        <w:t>ägre. i När vi sålunda kommit till denna punkt, den må inträffa inom 15, 20 eller 25 år, att mortaliteten blir större än nativiteten, då, kunna vi säga, inträder det nationella självmordet. Det är inga ljusa utsikter för oss, att detta nationella självmord står så</w:t>
        <w:br/>
        <w:br/>
        <w:t>nära för dörren, som det i verkligheten gör. Hur skall det gå för oss i kampen med andra nationer, vare sig det gäller ett eventuellt försvar med vapen i hand eller tävlan i ekonomisk utveckling och andlig kultur, när vårt folk på detta sätt gär tillbaka i fråga om individernas antal? Det hela måste sjunka, försvarskraften, den materiella och andliga kraften måste sjunka, ja, hela landet kommer till sist i ett sjunkande tillstånd och går förr eller senare under.</w:t>
        <w:br/>
        <w:br/>
        <w:t>Jag skall icke nu taga upp tiden med att redogöra för orsakerr.a lill denna nedgående nativitet och allt det, som kan ha sammanhang därmed. Jag skall endast konstatera ett faktum, som icke kan resoneras bort, och mer torde icke behövas i detta fall, då man ju icke kan giva sig in på en vidlyftigare utredning av det hela.</w:t>
        <w:br/>
        <w:br/>
        <w:t>Och är det ett faktum, att vi ha det så sorgligt ställt som är antytt, då är det också en nödvändighet för oss att se till, att vi kunna göra något för att förbättra vårt läge. Ja, detta är en livsfråga för vår nation. Jag vågar påstå — från min ståndpunkt sett — att detta är den andra av våra stora livsfrågor. Den första är att kunna skydda vår tillvaro såsom självständig stat, den andra att uppehålla vårt invånareantal, och jag kan säga, att dessa båda saker stå så pass nära i sammanhang med varandra, att det första, att bibehålla oss såsom en självständig stat, är omöjligt utan det andra, att vi hålla vårt invånareantal någorlunda uppe.</w:t>
        <w:br/>
        <w:br/>
        <w:t>Det, är under intrycket av beklämning över de förhållanden, vilka jag omnämnt, som jag nedskrivit de båda motioner, nr 105 och 106, jag burit fram i denna kammare. De båda motionerna äro, kar jag säga, några trevande försök att finna hjälpmedel i kamper mot avfolkningen. Jag inser, att jag icke lyckats på varje punkt, men jag tror å andra sidan, att åtskilliga av de förslag, som jag framkastat, hade varit värda ett bättre öde än att av utskottet avlivas.</w:t>
        <w:br/>
        <w:br/>
        <w:t>Jag ber att få uppehålla mig något litet vid utskottets behardlirg av dessa motioner men vill då först uttala mitt vördsamma och varma tack till utskottet och dess ledamöter för den vänliga behandling, som i stort sett ägnats motionerna, och för det värdesättande av åtskilliga synpunkter som skett, och allra mest för utskottets möda att genom statistiska sammanställningar visa, huru verkningarna skulle komma att bliva, särskilt av en skattelindring med hänsyn till barnen.</w:t>
        <w:br/>
        <w:br/>
        <w:t>Tack vare den tabell, som bifogats utskottets betänkande på sid. 21, har det blivit klart, att den utväg, som jag trodde mig här se, nämligen att låta skatteavdraget för varje barn uppgå till en tiondedel av skatten, icke kan användas. Utskottet har genom denna tabell uppvisat, att för de lägst beskattade, de som ha lägre inkomster än 1,000 kronor, detta skulle betyda cen ökning i skatten. Visserligen är ökningen så obetydlig, att den skulle växla mellan lägst 4 öre och högst 40 öre efter beräkna-</w:t>
        <w:br/>
        <w:br/>
        <w:t>de fem barn, men då det i alla fall är en ökning, även om den är obetydlig, vill jag för min del icke alls hålla på detta förslag. Därtill ömmar jag alltför mycket för de mindre bemedlade famil- Jeförsörjarna. Vi få söka finna en annan utväg för avt kunna lösa frågan och detta förslag få vi sålunda avskriva från diskussionen.</w:t>
        <w:br/>
        <w:br/>
        <w:t>Men att något i alla fall bör göras i denna riktning står för mig alldeles fullkomligt klart. Vi måste göra något för att hjälpa dem, som ha många barn att försörja, dem, som uppfostra det släkte, som en gång skall taga arvet efter oss och utföra de verk, som nu vila på oss. i</w:t>
        <w:br/>
        <w:br/>
        <w:t>Hur bedrövligt ställt det är i detta fall skall jag be att få påpeka genom ett officiellt intyg, som jag erhållit från ordföranden 1 taxeringsnämnden på en ort i Västergötland. Detta intyg, officiellt avgivet, talar om en kyrkoherde, som under 1914 är taxerad för en inkomst av 3,000 kronor. Denne kyrkoherde har 7 barn och får för varje barn 100 kronors avdrag. Avdraget blir sålunda tillsammans 700 kronor och den taxerade inkomsten följaktligen 2,306 kronor. Härpå betalar har en inkomstoch förmögenhetsskatt efter 1,6 procent av 36 kr. 80 öre. Nu sägs det i samma intyg, att om det vore så, att kyrkoherden icke hade detta avdrag av 700 kronor för sina sju barn, utan skulle betala skatt efter fulla 3,000 kronors inkomst, så skulle han erlägga en skatt av 48 kronor. Följaktligen får han för att han uppfostrar sju barn elt skatteavdrag av 11 kronor och 20 öre. "Vad skall man säga om en beskattning, som är av den art, att den, som sålunda bidrager till befolkningens tillväxt och till uppfostran av det kommande släktet avspisas med några futtiga kronor. Det är, kan man säga, en orimlighet, och jag vore frestad att kalla det ett hån mot alla familjeförsörjare i vårt land. Och mot en sådan bakvändhet är man ej beredd att vidtaga några som helst åtgärder. Mig förefaller det, som om rättfärdighetskänslan skulle kräva att man gjorde något mer i detta fall än det, som hittills har gjorts med de ytterligt ringa ansatser, som förekomma i vår lagstiftning.</w:t>
        <w:br/>
        <w:br/>
        <w:t>Om jag sålunda icke kan hålla på det förslag som jag framställt i fråga om barnavdraget, vill jag dock säga, att jag i fråga om de båda andra punkterna, som innefattas i min motion nr 105, har svårare att ansluta mig till utskottets synpunkter. Jag har svårt att finna det berättigade i att avvisa $t. ex. förslaget, att skattegränsen uppåt bör höjas, för att man skall kunna få avdrag, och likaledes anser jag att en höjning av åldergegränsen för barnen, för att man skall få avdrag, också hade varit berättigad. Utskottet säger på sidan 17 nederst: »Frågan om ulsträckning av rätten till avdrag för barn till föräldrar med högre inkomster kan givetvis upptagas oberoende av principen för avdragets beräknande och torde förtjäna sin undersökning med avseende å såväl nuvarande bestämmelser som de grunder för avdraget, som eljest kunna befinnas lämpliga. I frågans</w:t>
        <w:br/>
        <w:br/>
        <w:t>närvarande outredda skick är emellertid utskottet icke berett Ang. ökade att göra något uttalande vare sig om lämpligheten av den av näringar motionären föreslagna övre gränsen eller, huruvida någon utför familje sträckning alls bör ifrågakomma. Dock får utskottet, av hänsyn försörjare till kravet på jämnhet i beskattningen, framhålla, att i varje — mm fall i stället för en fix gräns uppåt en mjuk övergångsskala (Forts) bör anordnas.»</w:t>
        <w:br/>
        <w:br/>
        <w:t>Sålunda säger utskottet, att frågan är behjärtansvärd, och att den kan förtjäna en utredning, men hur skall den utrednint gen då ske? Det får man ingen som helst anvisning om. Utskottet säger icke, att motionären bort komma med en sådan utredning, ej heller föreslår utskottet, att man skulle anmoda Kungl. Maj:t att låta verkställa en sådan. Nej, på grund av att det icke finnes någon utredning skall frågan falla. Mig synes en sådan motivering vara värd mycket litet. Det torde icke alls vara möjligt för en enskild motionär att fullt tillfredsställande göra de noggranna beräkningar, som kunna behövas i detta fall, utan det förefaller mig, som om det enda möjliga härvidlag vore att låta Kungl. Maj:t verkställa den behövliga utredningen.</w:t>
        <w:br/>
        <w:br/>
        <w:t>Så ha vi vidare frågan om åldersgränsen uppåt. Jag har där föreslagit, att man skulle kunna få avdrag för barn även om de voro äldre än femton år. Härom säger utskottet: »Beträffande förslaget om höjning av åldersgränsen för barn vill utskottet icke bestrida, att fall kunna givas, där ett berättigat intresse härutinnan förefinnes, men synes det nödvändigt att även här iakttaga stor försiktighet.» Även denna fråga är sålunda behjärtansvärd, men man måste för all del iakttaga stor försiktighet. Ja, sannerligen iakttages icke här synnerligen stor försiktighet, det erkänner jag. Jag tror, att den är alldeles för stor, då det gäller sådana vitala frågor som dessa.</w:t>
        <w:br/>
        <w:br/>
        <w:t>Nu övergår jag till min andra motion nr 106, som avser att äkta makar, som båda ha inkomst eller förmögenhet, skola beskattas var för sig, detta för att de möjligen var och en skulle kunna få ett bevillningsfritt avdrag och i alla händelser få en lägre skatteprocent. Här är motiveringen mycket kort och det angives inga skäl mot detta förslag, annat än att 1911 års riksdag icke har godkänt det. Men då borde väl utskottet uppvisat, att den ståndpunkt, som riksdagen intagit 1911, är riktig, och att den ståndpunkt jag sökt hävda i min motion är oriktig. Men det har icke skett. Tvärtom säger utskottet, välvilligt nog, att den princip, som 1911 års riksdag fastslog, är förenad med bestämda olägenheter. Men icke dess mindre avstyrkes saken på grund av att kommunalskattekommittén för närvarande arbetar, och att frågan möjligen kan komma in under dess behandling. Jag vill dock med anledning därav, att man hänvisar till kommunalskattekommittén, påpeka, att här icke är fråga, åtminstone icke närmast, om kommunalskatter, utan om skatter till staten, och kommunalskattekommittén torde väl, efter vad jag förstår</w:t>
        <w:br/>
        <w:br/>
        <w:t>av namnet, knappast ha med statsskatter att skaffa, och sålunda blir saken icke alls beaktad av kommittén.</w:t>
        <w:br/>
        <w:br/>
        <w:t xml:space="preserve">Jag anser, att det är en ganska viktig fråga denna, att äkta makar, som var för sig ha inkomst eller förmögenhet, bli beskattade särskilt. Jag skall be att ur en annan handling få framdraga några exempel, som visa detta. Jag har tillställt samtliga medlemmar av avdelningen i bevillningsutskottet en avskrivt av en inlaga till Kungl. Maj:t för några år sedan från disponenten vid Norrköpings bomullsväveriaktiebolag. Denna disponent finner det mycket olämpligt med den bestämmelse, som för närvarande är gällande, och anser att det skulle vara till synnerlig fördel, om man och </w:t>
      </w:r>
      <w:r>
        <w:rPr>
          <w:b/>
        </w:rPr>
        <w:t>hustru²</w:t>
      </w:r>
      <w:r>
        <w:rPr>
          <w:b w:val="0"/>
        </w:rPr>
        <w:t>, som båda ha förmögenhet eller inkomst, beskattades var för sig. Han meddelar i sin skrivelse avskrifter av två skattsedlar från Norrköping, och jag skall be att få angiva innehållet i dessa.</w:t>
        <w:br/>
        <w:br/>
        <w:t xml:space="preserve">I fallet nr 1 hade de båda makarna en sammanlagd inkomst av 1,960 kronor, därav mannen 1,120 och </w:t>
      </w:r>
      <w:r>
        <w:rPr>
          <w:b/>
        </w:rPr>
        <w:t>hustrun²</w:t>
      </w:r>
      <w:r>
        <w:rPr>
          <w:b w:val="0"/>
        </w:rPr>
        <w:t xml:space="preserve"> 340. Såsom. gifta fingo dessa båda tillsammans erlägga en skatt av 162 kronor 94 öre, men om de hade förblivit ogifta hade de tillsammans fått erlägga en skatt av 359 kronor och 44 öre, alltså, därför att denne man och denna </w:t>
      </w:r>
      <w:r>
        <w:rPr>
          <w:b/>
        </w:rPr>
        <w:t>kvinna¹</w:t>
      </w:r>
      <w:r>
        <w:rPr>
          <w:b w:val="0"/>
        </w:rPr>
        <w:t>, som var för sig ha inkomst, gifta sig, få de en högre skatt av 103 kronor 50 öre. Ar det icke barockt, att därför att två människor bilda ett hem och därigenom åstadkomma någonting, som är önskvärt i samhället, de skola straffas med en skatteförhöjning av 103 kronor 50 öre.</w:t>
        <w:br/>
        <w:br/>
        <w:t xml:space="preserve">Den andra skattsedeln, som återges, upptager en sammanlagd inkomst för makarna av 1,630 kronor, därav 1,090 för mannen och 540 för </w:t>
      </w:r>
      <w:r>
        <w:rPr>
          <w:b/>
        </w:rPr>
        <w:t>hustrun²</w:t>
      </w:r>
      <w:r>
        <w:rPr>
          <w:b w:val="0"/>
        </w:rPr>
        <w:t>. Såsom gifta erlägga de en skatt av 96 kronor 40 öre, men om de varit ogifta, hade skatten blivit sammanlagt 39 kronor 61 öre. De ha sålunda fått en straffskatt av 56 kronor 79 öre, därför att de ingått äktenskap med varandra.</w:t>
        <w:br/>
        <w:br/>
        <w:t>Ja, man måste säga, att sådana förhållanden äro ganska betänkliga, och vi kunna vara övertygade om, att när två unga människor skola gifta sig, taga de hänsyn till, om de skola få 100 kronor högre skatt eller icke, ifall de ingå äktenskap. Detta är en fråga, som är av mycket stor betydelse, då man vill främja äktenskapsfrekvensen, då man vill främja nativiteten, och då man vill främja det sedliga tillståndet inom landet.</w:t>
        <w:br/>
        <w:br/>
        <w:t>Summa summarum av vad jag velat säga är, att det är nödvändigt, att man gör något effektivt för att understödja familjeförsörjarna. Riksdagen får icke ställa sig alltför mycket avvisande i detta fall, och man måste göra något snart. Det är fara i dröjsmål. Man får icke vänta med att lagstifta, till dess landet är under isen. Och blir det icke gjort nu, får man vara beredd på, att frågan kommer åter gång efter gång, mycket envisare än någonsin lotterifrågan. Det är en rättvis sak, att man gör något för att understödja familjeförsörjarna. .</w:t>
        <w:br/>
        <w:br/>
        <w:t>Jag ber att få peka på en mycket beaktansvärd artikel</w:t>
        <w:br/>
        <w:br/>
        <w:t>uti Stockholms Dagblad i dag, skriven av en känd läroverkslektor. Den berör visserligen icke direkt denna fråga utan en annan, som vi komma in på vid ett annat tillfälle, nämligen att statens tjänstemän, som äro familjeförsörjare, skola ha ett direkt lönetillägg. Författaren säger 1 sammanhang med detta: »Familjeförsörjarna ha länge nog varit förtryckta och tillbakasatta. Deras tid kommer, om den icke allaredan är kommen, och den måste komma, om icke svenska folket skall gå sin undergång till mötes.» Ju längre man väntar med denna fråga, dess kraftigare tag fordras det för att föra den igenom, och dess större ansträngning fordras det för att så att säga få kärran ur dyn. Det kommer att gå med denna fråga som med de sibyllinska böckerna, som blevo dyrare i samma mån som det blev färre att taga vara på.</w:t>
        <w:br/>
        <w:br/>
        <w:t>Det är också sannolikt, att man får anlägga helt andra mått på denna fråga och tillgripa åtgärder av helt annan art än de nu föreslagna. Man ryggar tillbaka, såsom synes av bevillningsulskottets betänkande, för en minskad skatt på över en halv miljon kronor. Men vad tro herrarna, att man får vara beredd på inom ett ärtionde, om man icke 1 tid gör nägonting för att hejda nedgåendet av nativiteten? Jo, man får vara beredd på, att ge ut många tiotal miljoner för att kunna hjälpa familjeförsörjare. Man får kanske ge varje familjeförsörjare för vart barn lika mycket, som man nu drar sig för att ge en familjeförsörjare för alla hans barn. Då blir återigen frågan, varifrån man skall taga dessa många miljoner, som under sådana förhållanden fordras. Jag skall icke ge mig in på detta område, men jag kan icke underlåta att från lärarelönenämndens betänkande anföra några ord, som peka hän på, vad vi ha atl vänta oss. Nämnden säger på sid. 36 i betänkandet: »Det lider intel tvivel om, att den sociala lagstiftningen förr eller senare måste taga upp frågan, hur bot skall rådas härå (d. v. s. att många unga män nu måste försaka bildandet av familj). Den lösning, som för tanken ligger närmast, vore väl en obligatorisk, av det allmänna understödd, barnförsäkring, m. a. o. ett slags allmän ungkarlsoch ungmöskatt med dess stundom uteglomda korrelat, barnförsörjningsbidrag.» | Med detta har jag kommit in på ett område, som ligger utanför mina motioner, men torde bli föremål för debatt i dag. Jag skall därför, när jag kommit till denna punkt, sluta och endast upprepa det gamla romarordet: Statens styresmän må se till, att staten icke tager skada. Herr talman, jag har icke något yrkande att göra.</w:t>
      </w:r>
    </w:p>
    <w:p>
      <w:pPr>
        <w:pStyle w:val="Heading2"/>
      </w:pPr>
      <w:r>
        <w:t>2. Nils Johansson (Lantmanna- och borgarepartiet inom andrakammaren, man)</w:t>
      </w:r>
    </w:p>
    <w:p>
      <w:r>
        <w:rPr>
          <w:b w:val="0"/>
        </w:rPr>
        <w:t>Jag skall nu</w:t>
        <w:br/>
        <w:br/>
        <w:t>lika litet som i lördags upptaga till bemötande de insinuationer, som gjorts mot mig av mer eller mindre röda kamrater i kammaren, men jag skall dock begagna min grundlagsenliga rätt som ledamot av kammaren för att försvara min motion. Jag vill då närmare belysa de grundåskådningar, på vilka jag byggt den framställning, som jag tillåtit mig göra i den här föreliggande motionen, samt företaga en granskning av förevarande utskottsbetänkande.</w:t>
        <w:br/>
        <w:br/>
        <w:t xml:space="preserve">Innan jag går vidare, vill jag erkänna, att jag, vad angår skatt å ogifta </w:t>
      </w:r>
      <w:r>
        <w:rPr>
          <w:b/>
        </w:rPr>
        <w:t>kvinnor¹</w:t>
      </w:r>
      <w:r>
        <w:rPr>
          <w:b w:val="0"/>
        </w:rPr>
        <w:t xml:space="preserve">, har gått för långt genom mitt förslag om åldersgränsen. Detta beror därpå, att jag sett denna fråga för mycket från rent social och nationalekonomisk synpunkt och tagit för litet i beaktande den fysiologiska skillnaden mellan man och </w:t>
      </w:r>
      <w:r>
        <w:rPr>
          <w:b/>
        </w:rPr>
        <w:t>kvinna¹</w:t>
      </w:r>
      <w:r>
        <w:rPr>
          <w:b w:val="0"/>
        </w:rPr>
        <w:t xml:space="preserve">. Denna skillnad gör sig även gällande, då en man eller en </w:t>
      </w:r>
      <w:r>
        <w:rPr>
          <w:b/>
        </w:rPr>
        <w:t>kvinna¹</w:t>
      </w:r>
      <w:r>
        <w:rPr>
          <w:b w:val="0"/>
        </w:rPr>
        <w:t xml:space="preserve"> skall välja civilstånd, och jag anser mig därför här böra erkänna mitt misstag i detta fall — ja, något egentligt misstag kan man kanske icke kalla det, ty jag har endast framkastat ett förslag, och detta liksom alla andra förslag tål att jämkas på, det är en utredning jag begärt, men icke några positiva lagbestämmelser. 1 princip håller jag emellertid fast vid, att en ogift man och en ogift </w:t>
      </w:r>
      <w:r>
        <w:rPr>
          <w:b/>
        </w:rPr>
        <w:t>kvinna¹</w:t>
      </w:r>
      <w:r>
        <w:rPr>
          <w:b w:val="0"/>
        </w:rPr>
        <w:t xml:space="preserve"> äro betydligt mera bärkraftiga, då det gäller att fullgöra skattskyldigheten till det allmänna, än vad gifta personer äro.</w:t>
        <w:br/>
        <w:br/>
        <w:t xml:space="preserve">Det torde vara högst få, som förneka, att den fart, som svenska folket fått i den utförsbacke, vilken leder ned mot avfolkningen, är högst betänklig. Detta förhållande ha de två föregående talarna närmare påvisat, och jag skall därför icke här vidare utveckla den sidan av saken. Jag tror även, att de allra flesta äro eniga om, att man bör göra allt för att få denna fart hämmad och för att bromsa i utförsbacken. Vare sig man tillhör det ena eller andra partiet, bör man kunna inse, vilken verklig fara, som hotar vårt folks bestånd, samt att man bör använda alla medel för att leda folket på en helt annan väg, än vi nu äro inkomna på. Jag är icke så förmäten, att jag tror, att, om än den tanke jag framkastat i motionen bleve förverkligad, det avsedda syftet i någon nämnvärd grad därmed skulle ernås, men jag är övertygad om att det skulle verka 1 rätt riktning. Det är enligt mitt förmenande en riktig folksjukdom, som gripit omkring sig i vårt land, denna sjukdom har säkerligen många orsaker, och den fordrar ovillkorligen lika många botemedel. En av orsakerna ligger i den minskade äktenskapsfrekvensen samt den därmed sammanhängande minskningen av antalet födda barn. Jag är övertygad om att just de tillfällen, som den ogifte mannen och den ogifta </w:t>
      </w:r>
      <w:r>
        <w:rPr>
          <w:b/>
        </w:rPr>
        <w:t>kvinnan¹</w:t>
      </w:r>
      <w:r>
        <w:rPr>
          <w:b w:val="0"/>
        </w:rPr>
        <w:t xml:space="preserve"> ha att på ett betydligt bättre sätt tillfredsställa sina bekvämlighetsoch njutningsbehov, äro någonting lockande för mannen såväl som för </w:t>
      </w:r>
      <w:r>
        <w:rPr>
          <w:b/>
        </w:rPr>
        <w:t>kvinnan¹</w:t>
      </w:r>
      <w:r>
        <w:rPr>
          <w:b w:val="0"/>
        </w:rPr>
        <w:t>, då de skola välja civilstånd. Detta är även bevis för att den ogifta är mera bärkraftig, då det gäller att utgöra skatt. Det är självfallet, att av personer i samma samhälls-</w:t>
        <w:br/>
        <w:br/>
        <w:t>ställning och med samma inkomster de ogifta samt makar med inga eller få barn ha betydligt större skattebärkraft än makar med en talrik barnskara.</w:t>
        <w:br/>
        <w:br/>
        <w:t xml:space="preserve">En sak, som bör noga beaktas, är att alla medborgare böra gent emot samhället fullgöra sina skyldigheter i mån av förmåga, helst som alla vilja komma i åtnjutande av de förmåner, som samhället bereder dem. Och då nu en medborgare, vare sig det är en man eller en </w:t>
      </w:r>
      <w:r>
        <w:rPr>
          <w:b/>
        </w:rPr>
        <w:t>kvinna¹</w:t>
      </w:r>
      <w:r>
        <w:rPr>
          <w:b w:val="0"/>
        </w:rPr>
        <w:t>, icke fullgjort sin högsta plikt mot samhället, anser jag det vara samhällets ovillkorliga skyldighet att försöka förmå dem, som uraktlåta denna skyldighet, att på annat sätt gottgöra sin försummelse. Äktenskapsfrekvensen har minskats i hög grad, det är allt färre, som underkasta sig de lagar och författningar, som äro gällande i samhället i avseende på äktenskapet.</w:t>
        <w:br/>
        <w:br/>
        <w:t>Numera torde alla erkänna, att skatter böra utgå efter vars och ens förmåga att bära dem. Det är en princip, som åtminstone alla tänkande människor måste vara med om. Och det bör vara klart för var och en, som vill se förhållandena, sådana de verkligen äro, att i regel ogifta personer och gifta med inga eller få barn äro mera bärkraftiga i skattehänseende än makar med många barn. Det kan naturligtvis finnas ett och annat undantag, då så icke är fallet. Men det beror då därpå, att de förra tillfredsställt sina bekvämlighetskrav och sin njutningslystnad i allt för hög grad och därigenom blivit mindre skattebärkraftiga. Om de ogifta erlade större skatt, skulle det lända hela samhället till gagn och nytta. Ett betydligt större antal av landets barn skulle därigenom kunna fostras till dugliga medborgare. Vi känna alla, hurusom 1 familjer med många barn dessa icke kunna till följd av ekonomiska svårigheter bibringas den uppfostran, som vore önskvärd. Det är emellertid samhällets skyldighet att se till, att barnen erhålla tillräckligt god vård och uppfostran såväl genom folkskoleundervisning som genom utbildning i yrkesskolor.</w:t>
        <w:br/>
        <w:br/>
        <w:t>Vi veta ju alla, att staten har ont om pengar och måste söka skattekällor på många områden. Jag anser då, att den av mig åsyftade skattekällan bör vara en av dem, som först bör komma i beaktande, då nya skola sökas, helst som dessa skatter enligt mitt förmenande borde användas för de ändamål jag SÄ antytt.</w:t>
        <w:br/>
        <w:br/>
        <w:t>ad angår utskottets betänkande, har jag icke förmåga att rätt följa den tankegång, som utskottet vill göra gällande. Det heter på sid. 18, då det gäller min motion, att utskottet måste »uttala starka tvivelsmål rörande lämpligheten av den väg motionären förordat. Rättvist är, att en ensam person, som icke betungas av försörjningsskyldighet för andra och således självfallet besitter större skatieförmåga, lämnar relativt större direkt bidrag till det allmänna.» — Utskottet erkänner således, att detta är rättvist. — Men så fortsätter utskottet : »Enligt utskottets uppfattning är det emellertid osäkert, i vad</w:t>
        <w:br/>
        <w:br/>
        <w:t>mån motionärens förslag komme att verka i sådan riktning.» Ja, jag undrar, om inte en utredning skulle kunna visa en framkomlig väg och möjligheten att nå fram till målet på denna väg med iakttagande av erforderlig urskillning.</w:t>
        <w:br/>
        <w:br/>
        <w:t>Men det är icke enbart ogifta, som kunna ha försörjningsplikt mot andra än direkta avkomlingar. Även många gifta familjer i små ekonomiska omständigheter finnas, som ha försörjningsplikt mot föräldrar och kanske syskon, och man torde kunna säga, att skyldigheterna i detta hänseende äro ungefär jämnt fördelade. Jag tror nämligen det är lika många av de gifta, som ha försörjningsplikt mot föräldrar, men som söka uppfylla den största och heligaste uppgiften mot samhället, nämligen den att bidraga till folkökningen, och som icke låta avskräcka sig från att fullgöra denna plikt. Men naturligtvis ligger det i Kungl. Maj:ts hand att söka få en utredning till stånd och att låta den eventuellt blivande lagstiftningen gå i den riktningen, att den icke komme att verka ojämnt utan 1 rätt riktning.</w:t>
        <w:br/>
        <w:br/>
        <w:t>Ja, därmed har jag även bemött följande punkt. Men sedan står det: »Erinras må, att änklingar och änkor ofta nog hava större svårigheter än de gifta att draga försorg om en talrik barnskara, ävensom att i många fall försörjningsplikt mot föräldrar och andra anhöriga, kan hindra en person att ingå äktenskap.» Jag upprepar vad jag nyss omnämnde, och att sålunda dessa aldrig kunna komma under den kategori jag åsyftat, då de ju redan måste anses ha uppfyllt sina skyldigheter, något som även utskottets ledamöter måste finna att jag sökt giva uttryck åt i min motion, där jag naturligtvis aldrig velat rekommendera, att man skulle utkräva skatt i berörda hänseende av (SS eller änkor, som ha det av mig föreslagna antalet</w:t>
        <w:br/>
        <w:br/>
        <w:t>Sedan kommer utskottet och säger: »Någon motsvarighet till den föreslagna skatten å ogifta personer m. fl. lärer, efter vad utskottet kunnat inhämta, ej heller finnas i andra europeiska länder.» Härtill vill jag först och främst genmäla, att jag resonerar som så, att en lagstiftande församling icke alltid bör träda i andras fotspår, utan har man fått en tanke, som man finner vara riktig i lagstiftningseller beskattningshänseende, så bör man icke draga sig för att beträda en ny väg, om man än icke har andra exempel att åberopa. Enligt ett uttalande i Göteborgs Handelsoch Sjöfartstidning förhåller det sig emellertid nu så, att i Oldenburg finnes en lag, som stadgar, att de ogifta ha att erlägga ett tillägg till inkomstskatten, som beräknas efter följande grunder: vid en inkomst av 2—3,000 mark utgör tillägget 20 9/0, vid 3—4,000 25 9/0, 4—5,000 30 9/0 och 5—6,000 35 9/0 och vid högre inkomster 40 9/0. Detta gäller som sagt Oldenburg i Tyskland. Enligt samma tidning är det i staten Illinois i Amerika stadgat, alt varje ogift man över</w:t>
        <w:br/>
        <w:br/>
        <w:t xml:space="preserve">35 år har att erlägga 10 dollars årligen, men å andra sidan har pan statspremier å 100 dollars åt varje </w:t>
      </w:r>
      <w:r>
        <w:rPr>
          <w:b/>
        </w:rPr>
        <w:t>moder²</w:t>
      </w:r>
      <w:r>
        <w:rPr>
          <w:b w:val="0"/>
        </w:rPr>
        <w:t xml:space="preserve"> till nyfött äkta arn.</w:t>
        <w:br/>
        <w:br/>
        <w:t>Det finnes sålunda exempel i detta fall från utlandet att åberopa. Om nu utskottsledamöterna så att säga dragit sig för att gå fram och bana en ny väg ibeskattningshänseende, så skulle de sålunda, om de litet närmare undersökt förhållandena, kunnat finna, att det gives andra stater, som ansett den väg riktig, som jag tillåtit mig föreslå.</w:t>
        <w:br/>
        <w:br/>
        <w:t>Jag nämnde angående skattebärkraften, att var och en måste förstå, att de ogifta ha betydligt bättre förmåga att bära skatt än de gifta, förutsatt att de leva i samma samhällsställning och uppbära lika inkomst. Detta tror jag var och en måste erkänna. Men därtill kommer en annan omständighet: huru mycket t. ex. får icke en familjefader eller familjemoder med talrik barnskara betala i indirekt skatt till staten? De få betala indirekt skatt för varje sockerbit och för varje brödbit de använda. Det är en skatt, som de ogifta till avsevärt stor del undgå att erlägga till staten. Om vi endast se saken från denna synpunkt, undrar jag, om icke dessa ogifta och dessa makar med ett fåtal barn även ur ekonomisk synpunkt och ur rättvisans synpunkt skulle vara så att säga skyldiga till att lämna en gottgörelse i stället för den gottgörelse och den skatt, som dessa familjer med talrika barn måste indirekt betala till staten.</w:t>
        <w:br/>
        <w:br/>
        <w:t xml:space="preserve">Jag tror, mina herrar, att denna fråga verkligen är värd beaktande, och jag hyser åtminstone det hoppet, att, om nu icke efter allt att döma frågan bringas närmare sin lösning, så kommer var och en, som närmare vill ingå på och granska de verkliga förhållandena och de synpunkter, som jag beklagar mig icke på långt när äga förmåga att framlägga för kammaren så som jag skulle önska, varje sådan person, man eller </w:t>
      </w:r>
      <w:r>
        <w:rPr>
          <w:b/>
        </w:rPr>
        <w:t>kvinna¹</w:t>
      </w:r>
      <w:r>
        <w:rPr>
          <w:b w:val="0"/>
        </w:rPr>
        <w:t>, kommer nödvändigt att ge mig rätt däri, att själva syftemålet med detta beskattningsförslag äro rättvisa och även fullkomligt genomförbara, under förutsättning nämligen att man verkligen vill tränga in i hithörande förhållanden och söka sätta sig in i desamma. Så pass stort förtroende har jag för vårt svenska folk, att jag är övertygad om att man måste ge mig rätt häri.</w:t>
        <w:br/>
        <w:br/>
        <w:t>Som frågan nu ligger, finnes ju ingen utsikt att förmå kammaren att bifalla mitt yrkande. Här finnes emellertid en reservation avgiven till förmån så att säga för själva tankegången i motionen, och under de förhållanden, som nu råda, anser jag, att det inte finnes annat att göra än att yrka bifall till denna reservation. Härjämte vill jag emellertid framhålla, att så länge jag lever och har plats i denna kammare, kommer jag att upprepa motionen, till dess den vinner beaktande så att mina herrar kamrater få vara beredda härpå.</w:t>
        <w:br/>
        <w:br/>
        <w:t>Herr vice talman, jag ber, som jag nämnt, att få yrka bifall till den vid betänkandet fogade reservationen.</w:t>
      </w:r>
    </w:p>
    <w:p>
      <w:pPr>
        <w:pStyle w:val="Heading2"/>
      </w:pPr>
      <w:r>
        <w:t>3. Wilhelm Källman (Socialdemokraterna, man)</w:t>
      </w:r>
    </w:p>
    <w:p>
      <w:r>
        <w:rPr>
          <w:b w:val="0"/>
        </w:rPr>
        <w:t>Herr talman, mina herrar! Frågan om huru familjeförsörjare, i all synnerhet sådana med små inkomster och många barn, nödtorftigt skola kunna draga sig fram är ett mycket allvarligt spörsmål. Jag skulle t. o. m. vilja påstå, att frågan är alltför viktig för att bli föremål för ett sådant motionerande, som nu här har förekommit. Det är självfallet icke bara dessa ärade motionärer, svm ha erfarenhet av, huru svårt det är för många av de små inkonmsttagarna att ta sig fram, då de ha en stor familj att försörja. Ty statsmakterna ha sannerligen icke gjort mycket för att underlätta deras bekymmer och svårigheter. Det har förekommit en tullpolitik, som genom indirekt beskattning i högre grad har straffat de fam'ljeförsörjare, som skaffat sig en stor barnskara, och skattepolitiken har icke heller varit så synnerligen gynnsam mot dessa.</w:t>
        <w:br/>
        <w:br/>
        <w:t>Jag vill emellertid påstå, att de förslag, som nu föreligga till riksdagens behandling, de motioner, som ha sammanförts i bevillningsutskottets betänkande nr 10, avse icke, såvitt jag förstår dem rätt, att i själva verket råda någon bot på de missförhållanden, som hittills gjort sig gällande. Utskottet erinrar också på sidan 16, att utskottet icke har upptagit motionerna till behandling med hänsyn därtill, att de skulle befrämja de syften, som motionärerna ha velat vinna, utan utskottet har upptagit dem ur rent skattepolitisk synpunkt. Jag tror således, att det vore klokt och nyttigt, om man avförde spörsmålet om nativiteten och äktenskapsfrekvensen ur denna debatt, då nämligen ett eventuellt bifall till de föreliggande motionerna verkligen icke skulle befrämja dessa måhända önskvärda syften.</w:t>
        <w:br/>
        <w:br/>
        <w:t>Jag vill sålunda betrakta den föreligande frågan ur skattepolitisk synpunkt, och jag skulle alldeles med det samma vilja understryka det yttrande, som bevillningsutskottet här har på sidan 16: »Flera av de brister i gällande skattelagar, motionärerna framhävt, synas nämligen vara av den beskaffenhet, att behörig rättelse påkallas redan med hänsyn till kravet på skattebördornas fördelning, så långt som möjligt, efter den verkliga förmågan att bära dem.» Där har utskottet gjort ett uttalande, som jag hoppas, att kommunalskattekommittén skall ta ytterligare hänsyn till under sitt arbete med utredningen av frågan om den kommunala beskattningen. Jag erinrar också genast om, att i fråga om inkomstoch förmögenhetsskatten har det synnerligen liten betydelse, huruvida man medger åen ena eller den andra lilla skattelindringen; det får reell betydelse först då det gäller kommunalskatten.</w:t>
        <w:br/>
        <w:br/>
        <w:t>Nu undrar jag emellertid, om de förevarande motionerna äro av den innebörden, att de i någon mån befrämja och underlätta de stora familjeförsörjarnas svårigheter. Jag skulle härvid särskilt för min del vilja säga några ord om herr Welins motion nr 105. Den har jag tillåtit mig rubricera så, att den avser åtgärder för nativitetens höjande hos medelklassen. Herr Welin vill följa värnskatteförordvingen så till vida, att skattebeloppet skulle minskas med en tiondel</w:t>
        <w:br/>
        <w:br/>
        <w:t>för varje barn. Därav följer, att skattelindringen blir av betydelse för dem, som ha en inkomst av mellan 3,000 och 10,000 kronor, och motionen innebär också en höjning av den övre skattegränsen från 6,000 till 10,000 kronor. Och vidare vill han medge skattefritt avdrag för vissa barn, även om de fyllt 15 år. Detta är den ungefärliga innebörden av denna motion, som jag ber att få yttra några ord om.</w:t>
        <w:br/>
        <w:br/>
        <w:t>Om man går till en granskning av densamma, kommer man till det resultat, att den är minst sagt dråplig — jag vet intet annat uttryck för att med ett enda ord beteckna dess innehåll. Den har löst problemet om skattelindring på så sätt, att en person med liten inkomst och stor barnskara får större skatt än under nuvarande förhållanden, medan en annan, som har stora inkomster, får avsevärd skattelindring. Herr Welin har väl alldeles säkert glömt, att det här i landet förhåller sig så, att 90 Zo av de skattskyldiga har mindre årlig inkomst än 3,000 kronor, ty eljest borde han väl icke ha förordat en skattelindrirg för sådana inkomsttagare, som ha större inkomst än 6,000 kronor. Inte lär man underlätta möjligheten för de små inkomsttagarna att försörja sina familjer, om man lindrar skatten för dem, som ha större inkomst än 6,000 kronor, det har jag åtminstone för min del svårt att förstå. Och icke heller skulle man vinna något resultat i avseende å folkökningsproblemet, då denna motion avser att åstadkomma en skattelindring för personer med de högsta inkomsterna, säkert mindre än 5 Jo av samtliga de skattskyldiga.</w:t>
        <w:br/>
        <w:br/>
        <w:t>Skulle fruktsamheten då måhända bli så stor hos denna lilla del, att det skulle ha den betydelse motionären avsett? För min del tror jag det icke. Utskottet har till betänkandet fogat en bilaga, som i siffror utvisar, huru motionärens förslag skulle verka, för den händelse det bleve bifallet. Jag skall endast erinra om två av dessa siffror. De karakterisera motionen så tydligt, att därutöver icke behöver anföras något vidare. En skattskyldig med 800 kronors inkomst och fem barn får, om vi skulle tillämpa det system vid beskattningen, som herr Welin förordar, en höjning i sin skatt med 33 2. För en inkomsttagare åter med 10,000 kronors inkomst och samma antal barn blir skattebeloppet minskat med 50 42. Man behöver strängt taget icke anföra mer för att avliva denna herr Welins motion.</w:t>
        <w:br/>
        <w:br/>
        <w:t>För min del vill jag emellertid ytterligare säga några ord, särskilt därför att jag tror, att kommunalskattekommitténs medlemmar, om de komma att läsa igenom protokollet från denna debatt, böra finna motionärens synpunkter bemötta något i detalj. Jag vill för min del bestämt taga avstånd från förslaget att höja den övre skattegränsen. Jag kan icke fatta, att det föreligger något rimligt skäl för en sådan åtgärd. Visst kan det, som ock i bevillningsutskottet har påpekats, finnas något undantagsfall, då en person med 6,000 kronors inkomst har mycket stor försörjningsplikt och på grund därav stora svårigheter att dra sig fram. Men vi måste väl erkänna, att detta kan icke vara annat än ett obetydligt antal undantagsfall, som icke få influera på vår skattelagstiftning. I stort sett vill jag</w:t>
        <w:br/>
        <w:br/>
        <w:t>sålunda bestämt vända mig emot, att man överhuvud taget höjer den övre skattegränsen vare sig i fråga om inkomstoch förmögenhetsskatten eller i fråga om kommunalskatten.</w:t>
        <w:br/>
        <w:br/>
        <w:t>Jag tror knappast, att den ärade motionären har tänkt sig, att han med denna motion kommer att hjälpa en hel del medborgare, bosatta i förmögna samhällen, såsom exempelvis Djursholm, Saltsjöbaden och Stockholm. Men hur ställer det sig med invånarne inom herr Welins eget län? Hur står det i själva verket till i Älvsborgs län med inkomsterna? Har man där i allmänhet 6,000 kronor om året, eller har man månne icke mindre? Studerar man den saken litet närmare, så finner man ju, att speciellt i herr Welins län finnes det mycket små inkomsttagare och mycket fattigt folk, så att han i detta fall visst icke representerar sitt läns intresse, då han förordar här ifrågavarande åtgärd.</w:t>
        <w:br/>
        <w:br/>
        <w:t>Det finns emellertid grupper av medborgare, som oberoende av bostadsort behöva lättnad i skattebördan. 1 det avseendet vill jag göra allt vad som är möjligt för att åstadkomma lättnader. Det är nämligen alla dessa fattiga eller mindre bemedlade familjeförsörjare, de små inkomstagarna med oftast stora familjer. De leva nu på gränsen till existersminimum, och många, många leva under densamma. Där är det verkligen av betydelse och såväl ett statssom ett kommunalt intresse, att man gör allt vad man kan för att hjälpa dem och öka deras möjlighet att leva och försörja sina familjer. Jag skulle kunna lämna en mängd exempel på detta, men jag skall bara taga ett enda, som visar upp, att när det blir fråga om att riksdagen skall antaga en ny kommunalskatteförordning eller ny bevillningsförordning, hur den nu må kallas, så måste man tänka på dessa fattiga familjeförsörjare med många barn.</w:t>
        <w:br/>
        <w:br/>
        <w:t xml:space="preserve">Jag skall välja ett exempel, där mannen enligt många ledamöters i kammaren uppfattning har en rätt stor inkomst. Exemplet finnes för övrigt offentliggjort i järnvägsmännens tidning »Signalen» nr 7 för detta år. Hushållet var sammansatt av man, </w:t>
      </w:r>
      <w:r>
        <w:rPr>
          <w:b/>
        </w:rPr>
        <w:t>hustru²</w:t>
      </w:r>
      <w:r>
        <w:rPr>
          <w:b w:val="0"/>
        </w:rPr>
        <w:t xml:space="preserve"> och sex barn i åldern 3-14 år. Mannens årsinkomst av tjänst var 1,370:73 kronor. Utgifterna för matvaror, som inköptes för denna familj, belöpte sig till 799:64 kr. Detta utgör, frånräknat de dagar, då någon familjemedlem haft kosthåll utom hemmet (tillsammans 90 dagar), fördelat på återstående 2,822 dagsransoner, 28 öre per individ och dag. Och de ha köpt följande saker till sitt hushåll: mjölk 80:12, ägg och ost 15:82. ärter, bönor och gryn 28:87, potatis, rotfrukter och grönsaker m. m. 94:40, bröd och mjöl 204:64, kött och fläsk 108:88, fisk och sill 37:26, margarin 102:30, kaffe, te och chokolad m. m. 110:41, kryddor och övriga matvaror 16:94. Summa 799:64 kr. utgifter för matvaror. Den återstående inkomsten har använts på följande sätt: hyra, lyse och bränsle 288:17 kr. (av hyresbeloppet framgår, att vederbörande icke är bosatt i Stockholm, utan på en billigare ort); anskaffning och underhåll av möbler, sängkläder, kökssaker och servis 34:92; kläder och skodon 247:58; tvätt och putsmedel 19:20; läkare och medicin 32:70; barnens undervisning 12:96; tidningar och läsning 12:04; föreningsoch försäkringsav-</w:t>
        <w:br/>
        <w:br/>
        <w:t>gifter 41:60; skatter 76:27; nöjen 4:65; tobak 10:70; öl och spirituosa 11:86; räntor 36:45; övriga utgifter 22:90. Summan av dessa utgifter blir 852 kronor. Och han kommer då upp till en sammanlagd utgift av 1,651:64 kronor. Hans lön räcker sålunda icke till oaktat all sparsamhet, utan trots förbud måste han skaffa sig biförtjänst utanför sin ordinarie anställning, och dessutom måste bustrun biträda med arbete hos andra för att därigenom kunna skaffa så mycket som erfordras utöver lönens belopp.</w:t>
        <w:br/>
        <w:br/>
        <w:t>I sådana fall — och detta är ju ändå ett ganska gynnsamt fall, ty familjen skaffar sig dock en inkomst på omkring 1,600 kronor:— bör man vidtaga åtgärder för att åstadkomma skattelindring och icke i de fall herr Welin förordar, ty där föreligger intet som helst behov av sådan lindring. Nu betalar denna familj en direkt skatt av 76:27 kronor, men utom denna direkta skatt får ju familjen utgöra en indirekt skatt, som går till ganska stora belopp, i samband med inköp av de oundgängligaste förnödenheterna. Bara i tullskatt får den till staten betala 176 kronor, enligt den nu vanliga beräkningen efter 22 kronor pr individ.</w:t>
        <w:br/>
        <w:br/>
        <w:t>När man reflekterar över den föreliggande motionen på detta sätt, så finns det ingen möjlighet att hämta något användbart ur den; utan tvärtom, det viktigaste i motionen bör bestämt avvisas, ty den avser att bringa skattelättnad på sådana håll, där det icke föreligger behov av någon lättnad, men skulle däremot medföra ökad beskattning för dem, som för närvarande ha mycket svårt att draga sig fram med sina familjemedlemmar. Jag kan således icke annat än för min del på det bestämdaste avstyrka bifall till motionen 105. Utskottet har ju också tagit ett bestämt avstånd från denna motion.</w:t>
        <w:br/>
        <w:br/>
        <w:t xml:space="preserve">Vidkommande däremot motion 106 får jag lov att säga, att jag fått den erfarenheten, att om man kunde vidtaga en åtgärd i det syfte, motionen avser, skulle man därmed många gånger göra fattiga familjeförsörjare i familjer, där man och </w:t>
      </w:r>
      <w:r>
        <w:rPr>
          <w:b/>
        </w:rPr>
        <w:t>hustru²</w:t>
      </w:r>
      <w:r>
        <w:rPr>
          <w:b w:val="0"/>
        </w:rPr>
        <w:t xml:space="preserve"> båda ha arbetsinkomst, en mycket god tjänst. Men man får icke utsträcka detta på det sättet herr Welin förordar. Han tycks mest intressera sig för skattelindring åt dem, som ha stora inkomster. Jag har nu en annan mening, och följaktligen vill jag på denna punkt göra en lämplig begränsning. Jag anser det rimligt, att man medgiver, att man och </w:t>
      </w:r>
      <w:r>
        <w:rPr>
          <w:b/>
        </w:rPr>
        <w:t>hustru²</w:t>
      </w:r>
      <w:r>
        <w:rPr>
          <w:b w:val="0"/>
        </w:rPr>
        <w:t xml:space="preserve"> taxeras var för sig och att båda få bevillningsfritt avdrag upp till ett visst inkomstbelopp, t. ex. 2,500 eller 3,000 kronor. Men att medgiva en sådan särskild taxering i alla fall är fullständigt orimligt. Jag vet exempelvis en inkomsttagare, som har 60,000 kronor om året. Han avdelar i regel 15,000 kronor till </w:t>
      </w:r>
      <w:r>
        <w:rPr>
          <w:b/>
        </w:rPr>
        <w:t>hustrun²</w:t>
      </w:r>
      <w:r>
        <w:rPr>
          <w:b w:val="0"/>
        </w:rPr>
        <w:t xml:space="preserve">, som taxeras för detta belopp, huvudsakligen för att få kommunal rösträtt. Skulle man medgiva särskild taxering för mannen och </w:t>
      </w:r>
      <w:r>
        <w:rPr>
          <w:b/>
        </w:rPr>
        <w:t>hustrun²</w:t>
      </w:r>
      <w:r>
        <w:rPr>
          <w:b w:val="0"/>
        </w:rPr>
        <w:t xml:space="preserve"> i sådana fall, så inträffar det, att skatten till staten för båda tillsammans blir avsevärt lägre, än om båda gemensamt beskattas.</w:t>
        <w:br/>
        <w:br/>
        <w:t xml:space="preserve">Jag kan sålunda icke vara med om den motionen i dess helhet, men beträffande de små inkomsttagarna anser jag det rimligt och riktigt, att beskattning särskilt för mannens och särskilt för </w:t>
      </w:r>
      <w:r>
        <w:rPr>
          <w:b/>
        </w:rPr>
        <w:t>hustruns²</w:t>
      </w:r>
      <w:r>
        <w:rPr>
          <w:b w:val="0"/>
        </w:rPr>
        <w:t xml:space="preserve"> inkomst tillåtes. Jag vill dessutom begagna tillfället att stryka</w:t>
        <w:br/>
        <w:br/>
        <w:t xml:space="preserve">under det exempel, herr Welin anförde från disponenten för Norrköpings bomullsväveriaktiebolag. Det är fullständigt riktigt detta, och jag har samma erfarenhet från den kommun, där jag är hemma. Jag hoppas, att kommunalskattekommittén i sin utredning skall taga hänsyn till dessa förhållanden och sålunda medgiva skattelindring, där båda makarna arbeta men ha små inkomster. Det behövs ju inte stor ändring i nuvarande inkomstoch förmögenhetsskatteförordnings 25 $ och bevillningsförordningens 8 8 2 mom. Det heter ju där: »Ar skattskyldig gift, skall i hans taxering enligt denna förordning inbegripas jämväl </w:t>
      </w:r>
      <w:r>
        <w:rPr>
          <w:b/>
        </w:rPr>
        <w:t>hustruns²</w:t>
      </w:r>
      <w:r>
        <w:rPr>
          <w:b w:val="0"/>
        </w:rPr>
        <w:t xml:space="preserve"> inkomst.» Där skulle man bara behöva inskjuta exempelvis: ett visst belopp. Då hade alla med inkomst därunder möjlighet att beskattas var för sig.</w:t>
        <w:br/>
        <w:br/>
        <w:t xml:space="preserve">Då sannolikt någon annan efter mig kommer att behandla herr Johanssons i Brånalt motion, skall jag bara i förbigående säga ett ord om den. Han har nämligen uppställt mycket höga mål, som han vill vinna genom skatt på ogifta män och skatt på ogifta </w:t>
      </w:r>
      <w:r>
        <w:rPr>
          <w:b/>
        </w:rPr>
        <w:t>kvinnor¹</w:t>
      </w:r>
      <w:r>
        <w:rPr>
          <w:b w:val="0"/>
        </w:rPr>
        <w:t xml:space="preserve">. Han vill vinna icke mindre än att »bereda föräldrar i knappa omständigheter möjlighet att lämna sina barn den vård och uppfostran, som äro ägnade att dana dessa till livskraftiga, dugliga och goda svenska medborgare». Det är ju ett stort och eftersträvansvärt mål, och behövdes det icke mer än bifall till herr Johanssons i Brånalt motion för att vinna detta mål, så skulle jag ögonblickligen både i bevillningsutskottet och i kammaren varit med om bifall till den. Men jag tror icke, att det är så enkelt. Jag skall för övrigt icke giva mig in på saken, utan bara framkasta, att det är alldeles orimligt att gå en sådan väg för att vinna ett så eftersträvansvärt mål. Utskottet har ju också erinrat om att det finns änkor och änklingar, som ha lika stor och många gånger kanske större försörjningsplikt än gifta </w:t>
      </w:r>
      <w:r>
        <w:rPr>
          <w:b/>
        </w:rPr>
        <w:t>kvinnor¹</w:t>
      </w:r>
      <w:r>
        <w:rPr>
          <w:b w:val="0"/>
        </w:rPr>
        <w:t xml:space="preserve"> och gifta män, vilket man ju måste taga hänsyn till. För övrigt vill jag anföra ett yttrande ur utskottsbetänkandet, som har principiell innebörd och som är av betydelse vid behandlingen av en sådan fråga som denna. Det heter där: »Om däremot större lättnader i de normala skatterna beredas dem, som hava flera barn att försörja, följer därav i sin ordning, att såväl ogifta som barnlösa få relativt större andel i landets skattebörda, i all synnerhet den kommunala.&gt; Det är en helt annan väg än den herr Johansson förordar, och enligt min uppfattning den riktiga vägen.</w:t>
        <w:br/>
        <w:br/>
        <w:t xml:space="preserve">Jag skall dessutom be att få påpeka, varthän det skulle leda, om man följde motionären på hans väg. Han förordar, att man skulle pålägga alla ogifta män över 32 år och alla ogifta </w:t>
      </w:r>
      <w:r>
        <w:rPr>
          <w:b/>
        </w:rPr>
        <w:t>kvinnor¹</w:t>
      </w:r>
      <w:r>
        <w:rPr>
          <w:b w:val="0"/>
        </w:rPr>
        <w:t xml:space="preserve"> över 28 år en extra skatt av 5 Jo av deras beskattningsbara årsinkomst med någon procentförhöjning för varie följande år. En ogift man skulle på detta sätt — under förutsättning att man ökade hans straffskatt med 1 &gt; om året — vil 65 års ålder hava att betala 38 70 av sin inkomst i skatt. Och en ungmö. som efter samma princip börjat straffbeskattas vid 28 års ålder, finge vid 65 års ålder betala 42 I av sin inkomst i skatt. Kan man på detta sätt dana livskraftiga, dugliga och goda svenska medborgare, ja, då är ju saken enkel, då har man funnit vad man så länge letat efter, och då bör riksdagen icke</w:t>
        <w:br/>
        <w:br/>
        <w:t>vara ogin, utan villigt gå in på förslaget. Men här kommer den lilla haken i vägen, att det är fullkomligt meningslöst och oriktigt.</w:t>
        <w:br/>
        <w:br/>
        <w:t>Till sist skulle jag blott vilja säga, att de motionärer, som framställa sådana förslag som de här föreliggande, knappast, så vitt jag kan läsa motionerna rätt, hava för avsikt att åstadkomma någon skattelättnad, där denna är behövlig.</w:t>
        <w:br/>
        <w:br/>
        <w:t>Jag hoppas och tror dock att Kungl. Maj:t och riksdagen snarast skall bli i tillfälle att så ordna frågan om den kommunala beskattningen, att rättvisa vederfares de små inkomsttagarna, i all synnerhet sådana med många barn.</w:t>
        <w:br/>
        <w:br/>
        <w:t>Vill man anordna den kommunala och statliga beskattningen efter rättvisa grunder och med hänsyn till skattebördornas fördelning efter den verkliga bärkraften, då står det klart, att de förevarande motionerna erbjuda föga av värde. Inom rimlig tid lär väl kommunalskattekommittén — såsom också bevillningsutskottet förväntar — framkomma med förslag till en länge väntad, behövlig och nödvändig kommunalskattereform. Hade man då att vänta någon hjälp från motionärerna och deras meningsfränder, torde det syfte, som nu är anbragt som skylt för dessa misslyckade motioner, i någon mån vinnas. Kunde man därutöver vänta någon hjälp från samma håll, i syfte att avlyfta vissa enskildas obehöriga beskattningsrätt över de fattigare klasserna, de hederliga och strävsamma arbetarna med stora familjer att försöria, då skulle ett framtida samarbete med motionärerna kanske leda till ett gott och önskvärt resultat.</w:t>
        <w:br/>
        <w:br/>
        <w:t>Jag ber, herr talman, att få yrka bifall till bevillningsutskottets hemställan.</w:t>
      </w:r>
    </w:p>
    <w:p>
      <w:pPr>
        <w:pStyle w:val="Heading2"/>
      </w:pPr>
      <w:r>
        <w:t>4. Johan Jönsson (Liberala riksdagspartiet, man)</w:t>
      </w:r>
    </w:p>
    <w:p>
      <w:r>
        <w:rPr>
          <w:b w:val="0"/>
        </w:rPr>
        <w:t>Herr talman, mina herrar! Bevillningsutskottet har ansett de fyra nu behandlade motionerna vara så nära besläktade med varandra, att man utan risk kunde sammanföra dem i ett betänkande, och den, som hört motionärerna yttra sig i kammaren och ideliga tala om vår sjunkande nativitet o. d., kan icke gärna få någon annan uppfattning än den, att det är alldeles riktigt, som utskottet förfarit i detta avseende.</w:t>
        <w:br/>
        <w:br/>
        <w:t>Det är vår låga nativitet och giftermålsfrekvens, som inspirerat motionärerna, och syftet att bereda ökade skattelindringar åt familjeförsörjare är ju i högsta grad erkännansvärt. Ingen av utskottets ledamöter har något att invända häremot, men man får icke inbilla sig, att skattelindringar i och för sig äro något universalmedel mot sjunkande nativitet. Herr Norman, t. ex. tyckes föreställa sig, att det skatteavdrag av ytterligare 32 öre för varje barn, för den som är taxerad till 800 kr:s inkomst, som han föreslagit, verkligen skulle leda till ökad nativitet. Jag är verkligen förvånad över en sådan uppfattning ty då förhållandena här 1 Stockholm äro sådana, att det är ytterst svårt, ja, nära nog omöjligt för en barnrik familj att få hyra bostad, skulle det nog göra föga intryck på en sådan familj, om herr Norman kommer och säger till den: »N1 skall få 32 öres ytterligare skatteavdrag för varje barn ni bringar till världen, men vi kunna icke hjälpa</w:t>
        <w:br/>
        <w:br/>
        <w:t>om ni därigenom utsätter er för risken att nödgas bo i Lilljansskogen.»</w:t>
        <w:br/>
        <w:br/>
        <w:t>Behövs det för övrigt något annat bevis för att nativitetsspörsmålet icke alls är någon ekonomisk fråga än det förhållandet, att det just är i de rikaste familjerna, som nativiteten är lägst? Där har man ju överflöd på allt och behöver icke tänka på, huruvida man kan försörja sina barn, men det oaktat är det just från dessa samhällsklasser, som seden att begränsa barnantalet spritt sig till medelklassen; och när det nu befaras, att den skall sprida sig även till arbetareoch torparklasserna, så tror man sig ha funnit ett botemedel genom att lindra skatterna, d. v. 8. statsskatten, ty det är endast den, som det är frågan om i dessa motioner. En verkligt effektiv skattelindring, måste dock omfatta även kommunalskatterna, ty det är dessa, som under alla omständigheter trycka hårdast.</w:t>
        <w:br/>
        <w:br/>
        <w:t xml:space="preserve">Huru oerhört svårt detta nativitetsspörsmål för övrigt är, har: man bästa beviset för i Frankrike, som har den lägsta nativiteten i hela Europa. I detta land ha under åratal de skarpaste hjärnor sökt utspekulera botemedel mot det minskade barnantalet, men resultatet har blivit rent negativt. Enligt min mening är det förspilld möda att söka utfundera botemedel mot nativitetens minskning. Alla, som bråka sin hjärna med detta slags funderingar, gjorde bättre och klokare i att ägna sin omsorg åt de barn, som verkligen kommit till världen. Om man sörjde för att dessa finge tillräcklig näring och god vård, så att de redan från början fostrades till livskraftiga, dugliga och goda svenska medborgare, så tror jag för min del, att antalet, 25 födelser per tusen, är tillräckligt. Barndödligheten är visserligen minst hos oss — vart 12:te barn dör här i späd ålder, mot vart 4:de i Ryssland t. ex. — men denna dödlighet borde kunna bringas ytterligare ner. Det ser man av statistiken, som visar, att det till största delen är de ogifta </w:t>
      </w:r>
      <w:r>
        <w:rPr>
          <w:b/>
        </w:rPr>
        <w:t>mödrarnas²</w:t>
      </w:r>
      <w:r>
        <w:rPr>
          <w:b w:val="0"/>
        </w:rPr>
        <w:t xml:space="preserve"> barn, som dö i späd ålder, naturligtvis därför att de icke erhålla den vård de behöva.</w:t>
        <w:br/>
        <w:br/>
        <w:t>En massa barnrika familjer i vårt land måste draga sig fram på en inkomst så låg, att det för dem är en omöjlighet att</w:t>
        <w:br/>
        <w:br/>
        <w:t>ens giva barnen tillräckligt med mat. Har någonsin från deras</w:t>
        <w:br/>
        <w:br/>
        <w:t>sida, som nu orda vitt och brett om den fosterländska plikten att sätta barn i världen, visats det minsta intresse för förbättrandet av dessa fattiga människors ekonomiska villkor? Man talar om dessa ören 1 skattelindring och är indignerad över utskottets avslagshemställan, precis som om man hittat på en lösning av ett utomordentligt svårt problem. Jag begriper ieke, huru de människor äro funtade, som tro, att skattelindringar — i all synnerhet sådana som de vilka här ifrågasatts —- skulle vara något botemedel mot den minskade nativiteten.</w:t>
        <w:br/>
        <w:br/>
        <w:t>Vad beträffar principen om skattelindring för familjeförsörjare, så godkändes denna redan år 1883 av riksdagen, utskottet har ingenting emot att man fortsätter mycket långt på den inslagna vägen, men motionärernas förslag har mycket liten prak-</w:t>
        <w:br/>
        <w:br/>
        <w:t>tisk betydelse. Vad herr Welins förslag beträffar, så har det av en föregående talare och även av utskottet påvisats, att det skulle medföra en skatteökning för de lägre inkomstgrupperna. Herr Welin anförde här ett exempel, som han själv ansåg mycket drastiskt, när han talade om den där prästen, som hade 17 bam och 36 kronor i skatt med 12 kronors avdrag. Jag medger, att det är en mycket liten summa, 12 kronors avdrag för 7 barn, men räknar man 1 procent å skatten, så blir det ju 33 9/0, och det är ju ändå icke så obetydligt från skattesynpunkt sett. Jag skulle dock icke ha något emot, att denne präst med 7 barn och med honom likställda, bleve alldeles skattefri.</w:t>
        <w:br/>
        <w:br/>
        <w:t>"Vad herr Welins motion nr 106 beträffar, så innehåller densamma mycket, som är beaktansvärt. Herr Källman har redan angivit de skäl som nödgat utskottet att gå på avslag och jag skall därför icke uppahålla mig vid den, men för att icke vara ohövlig mot herr Johansson i Brånalt, så skall jag yttra några ord angående hans motion om skatt på ungkarlar och — ungmör. Enligt denna skulle de förra vid 32 års och de senare vid 28 års ålder få en extra straffskatt, som skulle börja med 5 99 av derag beskattningsbara årsinkomst och sedan ökas med en viss procent årligen. Nu säger icke motionären i sin motion, hur långt han har tänkt sig, att man skulle gå eller, när man skulle uppnå maximum, men att döma av en annan motion av herr Johansson i Brånalt, som också behandlats av bevillningsutskottet, så har han nog tänkt sig en mycket hög siffra. Han har nämligen i denna senare motion föreslagit, att kronvraken också skulle hava en extra skatt upp till 75 9/0 av årsinkomsten, och när herr Johansson vill förfara så hårdhänt mot de stackars kronvraken, som endast blivit missgynnade av naturen och icke förbrutit något alls för övrigt, så förstå vi, att han icke vill vara mildare mot ungkarlarna, vilka han tydligen anser som en landsplåga. Han betraktar dock tydligen icke ungkarlarna i och för sig som skatteobjekt, utan huvudsaken är för honom att få dem att gifta sig. Då hade det varit bättre, att han börjat med den högre procenten, då de voro 32 år, respektive ungmörnas 28, så hade väl ingenting annat för dem stått att göra, när en indrivare presenterat den höga skattesedeln, än att fortast möjligt begiva sig ut på friarestråt. För ungmörna bleve det ju svårare, ty de få icke fria mer än vart fjärde år. Eljest tycker jag detta skulle varit mera förnuftigt än den procentuella ökningen årligen, då det icke är önskvärt att folk dröjer allt för länge med att gifta sig, ty ju äldre de bli, dess mindre bli utsikterna för att de skulle kunna åstadkomma den där livskraftiga och dugliga befolkningen, som herr Johansson ivrar för.</w:t>
        <w:br/>
        <w:br/>
        <w:t>Herr Johansson är troligen världens mest radikale skattemotionär. Före honom har jag aldrig hört talas om någon, som dristat sig föreslå en skatt av 75 9/0 av årsinkomsten, och hade han tillhört något annat parti än högern, så skulle han vid vart enda högermöte ha citerats såsom ett avskräckande exempel på, huru</w:t>
        <w:br/>
        <w:br/>
        <w:t>långt vänstern ville gå ifråga om direkt beskattning. Nu är det ju tur, att han hör till högern, och att det inte finns någon, som påstår, att högern vill göra sig solidarisk med honom 1 fråga om avvägande av skatter.</w:t>
        <w:br/>
        <w:br/>
        <w:t>Herr Johansson sade, att han skulle förnya denna motion, så länge han är kvar här i riksdagen, och som han är ganska ung, finnes det utsikter för att han blir kvar här länge och vi få sålunda bereda oss på, att förslaget under många år återkommer. Men då skulle jag vilja rekommendera honom, att han ifråga om ungmörna studerade statistiken en smula. Det är nämligen ganska nödvändigt för skattereformatorer i allmänhet att studera statistiken grundligt. Då skulle han troligen inhibera sin ungmöskatt även av annan orsak än den rent principiella.</w:t>
        <w:br/>
        <w:br/>
        <w:t xml:space="preserve">Säkerligen ha väl många av oss den erfarenheten, att det icke finns några människor, som äro mer uppoffrande mot sina anhöriga, sina föräldrar, sina syskon än ungmörna. Jag skulle kunna anföra många exempel på sådana som under stora umbäranden bekostat sina yngre bröders studier, och det tycker jag är mycket vackert. Redan av den orsaken kan jag aldrig gå med på någon ungmöskatt — ungkarlsskatten kan jag åtminstone förstå — Det är även en annan synpunkt ifråga om ungmöbeskattning, som herr Johansson bör taga i betraktande, och det är, att det finnes faktiskt ingen möjlighet för alla ungmörna att bli gifta, om än vartenda vrak till man accepterades som äktenskapskandidat. Detta på grund av att </w:t>
      </w:r>
      <w:r>
        <w:rPr>
          <w:b/>
        </w:rPr>
        <w:t>kvinnorna¹</w:t>
      </w:r>
      <w:r>
        <w:rPr>
          <w:b w:val="0"/>
        </w:rPr>
        <w:t xml:space="preserve"> äro vida talrikare än männen. Och de bli mera talrika, ju högre upp man kommer i åldersklasserna. Jag skall taga några siffror. I Stockholm fanns det år 1913 171,420 män och 210,665 </w:t>
      </w:r>
      <w:r>
        <w:rPr>
          <w:b/>
        </w:rPr>
        <w:t>kvinnor¹</w:t>
      </w:r>
      <w:r>
        <w:rPr>
          <w:b w:val="0"/>
        </w:rPr>
        <w:t xml:space="preserve">, i Borås 9,805 män och 12,192 </w:t>
      </w:r>
      <w:r>
        <w:rPr>
          <w:b/>
        </w:rPr>
        <w:t>kvinnor¹</w:t>
      </w:r>
      <w:r>
        <w:rPr>
          <w:b w:val="0"/>
        </w:rPr>
        <w:t xml:space="preserve">, i Lund 8,768 män och 11,572 </w:t>
      </w:r>
      <w:r>
        <w:rPr>
          <w:b/>
        </w:rPr>
        <w:t>kvinnor¹</w:t>
      </w:r>
      <w:r>
        <w:rPr>
          <w:b w:val="0"/>
        </w:rPr>
        <w:t xml:space="preserve">, i Sundsvall 7,831 män och 9,603 </w:t>
      </w:r>
      <w:r>
        <w:rPr>
          <w:b/>
        </w:rPr>
        <w:t>kvinnor¹</w:t>
      </w:r>
      <w:r>
        <w:rPr>
          <w:b w:val="0"/>
        </w:rPr>
        <w:t xml:space="preserve">, i Alingsås, som är en ganska liten stad, 2,173 män och 2,979 </w:t>
      </w:r>
      <w:r>
        <w:rPr>
          <w:b/>
        </w:rPr>
        <w:t>kvinnor¹</w:t>
      </w:r>
      <w:r>
        <w:rPr>
          <w:b w:val="0"/>
        </w:rPr>
        <w:t xml:space="preserve">. Hur i all rimlighets namn skulle det nu kunna gå för sig, att alla dessa </w:t>
      </w:r>
      <w:r>
        <w:rPr>
          <w:b/>
        </w:rPr>
        <w:t>kvinnor¹</w:t>
      </w:r>
      <w:r>
        <w:rPr>
          <w:b w:val="0"/>
        </w:rPr>
        <w:t xml:space="preserve"> skulle bli gifta, därest herr Johansson;</w:t>
        <w:br/>
        <w:br/>
        <w:t>icke samtidigt föreslår en ändring i giftermålsbalken — men det har han ju icke gjort — så att varje man får lov att ha mer</w:t>
        <w:br/>
        <w:br/>
        <w:t xml:space="preserve">än en </w:t>
      </w:r>
      <w:r>
        <w:rPr>
          <w:b/>
        </w:rPr>
        <w:t>hustru²</w:t>
      </w:r>
      <w:r>
        <w:rPr>
          <w:b w:val="0"/>
        </w:rPr>
        <w:t>.</w:t>
        <w:br/>
        <w:br/>
        <w:t>Så sade herr Johansson också, att han hade den uppfattningen, att ungkarlarna — det var gent emot talet om att de ingenting hade att skatta med — i allmänhet slösade bort det Lilla de förtjänade. Jag vet icke, om det träffar in på alla ungkarlar. Emellertid skall jag gent emot honom citera ett yttrande av den gamle Bälow från ungkarlsskattedebatten 1892. Då sade Biilow syftande på den tidens ungkarlsskattemotionär: »Om man satte motionären vid offerkistan för att uppbära skatten av ungkarlarna, skulle han nog få se, att kistan bleve i det närmaste tom, ty de flesta ungkarlar ha icke mycket att betala skatt med.»</w:t>
        <w:br/>
        <w:br/>
        <w:t>Nu är det ju så, att herr Johansson icke har sett denna sak</w:t>
        <w:br/>
        <w:br/>
        <w:t>rent skattepolitiskt, utan det är av nationalekonomiska orsaker — han sade det själv i kammaren nyss — som han väckt sin motion. Han vill en ökning i nativiteten; det är huvudsyftet med hans motion. Ja, det är ju mycket vackert, och jag säger liksom den föregående talaren, att kan man vinna detta vackra syfte på den väg han angivit i sin motion, så skulle jag åtminstone kunna gå med på ungkarlsskatten, men icke på ungmöskatten. Nästa gång han kommer med sin motion, tycker jag, han bör skilja på dessa saker.</w:t>
        <w:br/>
        <w:br/>
        <w:t>Jag skall även yttra några ord gent emot talet om ungkarlarnas skattekraft, och detta i det sammanhanget, att motionären även föreslagit, att de barnlösa familjerna skulle jämväl betala denna extra skatt. Studerar man bevillningsförordningen finner man, att så snart barn finnas, jag talar därvidlag naturligtvis om de mindre inkomsttagarna, så göres avdrag. Härav synes ju framgå, att man utgått från den barnlösa familjen och den med dem jämförbara ungkarlen, såsom normaltyp i fråga om skattekraft. — Det strider sålunda mot själva andan i vår skattelagstiftning att man talar om förhöjning då i stället principen lindringar för dem, vilkas skattekraft är mindre än normaltypens, är fastslagen. — Nu är det väl i allmänhet också på det sättet, att om en gift familj icke har några barn, så beror det icke på dem själva — ty i regel önska de sig barn. — Då tycker jag det vore ganska hårt, att därför att deras varmaste önskningar svikits de fördenskull skulle påläggas en extra straffskatt. Systemet med avdrag för de mindre skattekraftiga är att föredraga, ty därigenom överflyttas automatiskt såsom sig bör den delen av skatterna för de mera bärkraftiga. — Jag vill att man skall gå mycket långt på den vägen, så att man kan uppnå en verkligt effektiv skattelindring för familjeförsörjare. Men den väg herr Johansson föreslagit leder icke alls till det målet.</w:t>
        <w:br/>
        <w:br/>
        <w:t>Innan jag slutar, skulle jag vilja säga några ord om den tabell, som är bifogad betänkandet på sid. 15, 1 vad den rör de oäkta födelserna. Det var en talare här, som tyckte, att det var alldeles rysligt, att vi därvidlag hade den högsta siffran i hela Europa. Nu har ju utskottet sagt, att dessa siffror beträffande de utländska förhållandena icke äro jämförbara, och det finner man bara av det faktum, att om de det vore, skulle det vara allra bäst ställt i sedligt avseende på Balkanhalvön. Men det verkliga förhållandet är ju — det har intygats enstämmigt av många, som studerat förhållandena där nere — att Balkanländerna icke alls kunna uppställas såsom mönster i sedligt avseende. Det kan ju ha sin förklaring i att dessa länder så länge levat under turkisk överhöghet, att man ännu är som man säger en smula turk där nere.</w:t>
        <w:br/>
        <w:br/>
        <w:t>i Jag ber, herr talman, att få yrka bifall till utskottets hemställan.</w:t>
      </w:r>
    </w:p>
    <w:p>
      <w:pPr>
        <w:pStyle w:val="Heading2"/>
      </w:pPr>
      <w:r>
        <w:t>5. Erland von Hofsten (Lantmanna- och borgarepartiet inom andrakammaren, man)</w:t>
      </w:r>
    </w:p>
    <w:p>
      <w:r>
        <w:rPr>
          <w:b w:val="0"/>
        </w:rPr>
        <w:t>Herr talman! De föregående talarna och särskilt den siste ha ju sökt på allt sätt kasta löjets skimmer över den föreliggande frågan, och jag medgiver att det kan vara ganska tacksamt, särskilt med hänsyn till den här 28-åriga ungmön, som herr Jönsson i Revinge även i utskottet omfattat med ett alldeles ovanligt livligt intresse. Det är ju icke underligt för övrigt, när han själv är ungkarl.</w:t>
        <w:br/>
        <w:br/>
        <w:t>Emellertid är det så, att man icke helt och hållet får ställa sig avvisande mot den huvudtanke, som ligger bakom motionen. Undertecknad jämte några andra ledamöter i utskottet ha i en reservation haft en något avvikande mening beträffande utskottets motivering för avslag å herr Johanssons i Brånalt motion. Skillnaden är den, att vi anse, att utskottet har ställt sig något väl positivt avvisande mot denna huvudtanke, under det att vi reservanter mena att vad som ligger bakom motionen och tidigare förslag i enahanda riktning, kan förtjäna att upptagas till prövning. Utskottet har också liksom de föregående talarna efter min mening alltför mycket låtit sig påverka av de något oförsiktiga uttalanden, som motionären har gjort sig skyldig till och som han även nu har erkänt själv, exempelvis då han i motionen säger, att det är en »praktisk utväg» att pålägga alla ogifta män över 32 år en extra beskattning, liksom ock denna 28- åriga ungmö, som är så omhuldad. Från dessa uttalanden vilja också vi reservanter taga avstånd.</w:t>
        <w:br/>
        <w:br/>
        <w:t>Men jag vill också för min del i olikhet med motionären i motionens huvudtanke se mindre en åtgärd att befordra äktenskapsfrekvensen. Jag tror, att man får ställa sig ganska skeptisk gent emot den synpunkten. Men å andra sidan kan väl ingen förneka — och det har åtminstone herr Jönsson i Revinge personligen medgivit — att den ogifte mannen väl i allmänhet har betydligt större skattebärkraft än den, som till samhällets fortbestånd fostrar en talrik familj. Det är från den synpunkten man skall se frågan. Den ogifte mannen, har givetvis under förutsättning att han i övrigt icke har försörjningsplikt, större skattebärkraft än den gifte. Då må det väl också vara rättvist, att han får sig pålagd en något större skattebörda, förutom att det naturligtvis i viss mån automatiskt lägges på honom en viss ökad skatt, därigenom att gifta män få göra skatteavdrag för barn.</w:t>
        <w:br/>
        <w:br/>
        <w:t>Det är denna tanke, som framförts, och det är ingalunda så, som någon föregående talare uttryckt sig, att det är fråga om en straffskatt. I dessa tider behöver man dock eftersöka lämpliga skatteobjekt, och då kan man tänka på att utnyttja den ogifte mannens skattekraft. Oavsett allt skämt, som i dag kommit till uttryck i denna sak, tror jag vi måste erkänna, att det kan ligga något i den tanken.</w:t>
        <w:br/>
        <w:br/>
        <w:t>Vad vi nu sagt i vår reservation är endast, att vi uttryckt det önskemålet, att i motiveringen för avslag bort inryckas den tanken,</w:t>
        <w:br/>
        <w:br/>
        <w:t>att ifrågavarande uppslag borde utredas i sammanhang med den blivande stora skatteutredningen. Det kan ju hända, att den utredning, som nog en gång kommer till stånd, skall visa, att denna skatt är orättvis och olämplig. Men tills så skett, kan jag för min del icke finna, att man kan ställa sig absolut avvisande mot själva principen eller grundtanken.</w:t>
        <w:br/>
        <w:br/>
        <w:t>På grund härav ber jag, herr talman, att få yrka bifall till utskottets förslag med den ändring i motiveringen, som finnes angiven i den av herr K. G. Karlsson m. fl. undertecknade reservationen.</w:t>
      </w:r>
    </w:p>
    <w:p>
      <w:pPr>
        <w:pStyle w:val="Heading2"/>
      </w:pPr>
      <w:r>
        <w:t>6. Erik Palmstierna (Socialdemokraterna, man)</w:t>
      </w:r>
    </w:p>
    <w:p>
      <w:r>
        <w:rPr>
          <w:b w:val="0"/>
        </w:rPr>
        <w:t>Ja, herr talman, det må nu så vara, som den siste ärade talaren framhåller, att man kanske icke bör allenast breda löjets skimmer över allt vad som här är framfört av de ärade motionärerna, men å andra sidan tror jag, att man icke minst på detta område måste alldeles bestämt reagera emot, när saker framföras på sådant sätt, att det i och för sig är ägnat att sprida något skimmer av löje över ganska allvarliga samhälleliga frågor. Jag måste säga, att när man genomläste motionerna, så fick man redan vid detta studium den uppfattningen, att motionärerna hade råkat in på ett område, där de voro fullkomligt obekanta med förhållandena, och när man hörde deras anföranden i dag i kammaren, så fick man verkligen det bestämda intrycket, att samtliga dessa motionärer böra stå som varnande exempel på hur man icke bör behandla statistik och siffror. Ty faktum är dock, att om sådana uttalanden, som de gjort här, få stå kvar i protokollet, så tror jac. att man skall få en ganska bedrövlig uppfattning av att man i riksdagens andra kammare ägnar en, jag höll på att säga, kvasiyotenskaplig behandling åt ett problem, som dock är ganska allvarigt.</w:t>
        <w:br/>
        <w:br/>
        <w:t>Icke minst gäller det, när man här gång på gång får höra talas om det stora nationella självmordet. Detta visar man upp på olika sätt. Dels tar man upp jämförelser med andra länder. Och jag må väl ändå säga, att de av talarne, som varit i tillfälle att taga del av den debatt som fördes för något år sedan här i kammaren, när högerns sedlighetsmotion var före, borde väl ha fått erfarenhet om att man bör vara litet försiktig, innan man engagerar sig på detta område. och framför allt icke anställa jämförelser med sådant, som icke är jämförbart. Och går man sedan till den fallande skalan i nativiteten och den stagnerande mortaliteten, så undrar man: när tänka de ärade talarne att stoppa? Man känner bara ett enda fallande. och det är en hisnande förnimmelse man får. När skall det stopnpa? Landet blir ju alldeles avfolkat. Det är en orimlighet i och för sig.</w:t>
        <w:br/>
        <w:br/>
        <w:t>Och studerar man förhållandena, sådana de verkligen äro, finner man, att det icke är så, som man vill göra gällande. TI de delar</w:t>
        <w:br/>
        <w:br/>
        <w:t>av landet, där man har en betydande nativitet, såsom i Norrland, sjunker denna ytterst snabbt, men i det synnerligen samhällsbevarande Gottlands län, där man har den lägsta nativiteten, håller sig denna på samma nivå och visar till och med någon obetydlig tendens att stiga. Det är en erfarenhet, som bör kunna generaliseras, då man har stöd därför även från andra håll. När man kommer ned till denna nivå, så avsackar alltså denna tendens, och med en ytterligare sänkning av dödstalet komma de nuvarande respektive förhållandena att ganska väl kunna balansera varandra. Jag skulle kunna säga, att med ett dödstal mellan 13 kanske 14 pro mille och ett nativitetsoch födelsetal på Gottlands nivå, 18 å 19 pro mille, d. v. s. om vi sjunka ned ungefär till den franska nivån i fråga om födelsesiffran, så ha vi ändå ett befolkningsöverskott av 6 pro mille. Nu har emigrationen tagit 4'/; pro mille av vår folkökning, som med bortseende av emigrationen alltså har varit ungefär 7 pro mille. Sålunda, skillnaden skulle vara ungefär en pro mille, vilket egentligen icke är något att tala om. Men då kunna vi i alla fall gå ut ifrån att vi ha en befolkningsökning av 6 pro mille.</w:t>
        <w:br/>
        <w:br/>
        <w:t>Ja, vi böra snarare vända om frågan och ställa den på följande sätt: hur skall Sverige bereda denna folkökning plats, bröd och existens i landet, denna folkökning av 6 pro mille år efter år? Det är det stora problemet, och jag vill i all korthet deklarera som min ringa ståndpunkt, att vi skola icke inbilla oss, att det kommer att gå genom en småbrukarekolonisation, utan det är med storindustriens hjälp — samtidigt som vi bilda småbruk — som vi kunna komma att föda denna befolkning. Jag tror, att det är ganska lätt att kunna pävisa detta. Industrien och jordbruket gå hand i hand, men industrien ger arbetstillfällen och möjliggör småbrukets avsättning. Jag vill bestämt uttala detta nu, därför att det finns åtskilliga, som på samma gång de, såsom jag själv, med intresse och värme vilja främja småbruksrörelsen. icke se, att det är industrien, som dock skall bära upp befolkningstillväxten i landet.</w:t>
        <w:br/>
        <w:br/>
        <w:t xml:space="preserve">Men jag vill säga, att även när man går in på detaljerna i motionerna, finner man onekligen, att vederbörande icke förstått behandla saken ordentligt. Här har belysts gång på gång innebörden av herr Johanssons i Brånalt förslag i fråga om </w:t>
      </w:r>
      <w:r>
        <w:rPr>
          <w:b/>
        </w:rPr>
        <w:t>flickorna²</w:t>
      </w:r>
      <w:r>
        <w:rPr>
          <w:b w:val="0"/>
        </w:rPr>
        <w:t xml:space="preserve">, som skulle åläggas denna extra skatt. Ja, det är ju 2,833,417 </w:t>
      </w:r>
      <w:r>
        <w:rPr>
          <w:b/>
        </w:rPr>
        <w:t>kvinnor¹</w:t>
      </w:r>
      <w:r>
        <w:rPr>
          <w:b w:val="0"/>
        </w:rPr>
        <w:t xml:space="preserve"> mot 2,708,684 män år 1911 i landet, varför många </w:t>
      </w:r>
      <w:r>
        <w:rPr>
          <w:b/>
        </w:rPr>
        <w:t>kvinnor¹</w:t>
      </w:r>
      <w:r>
        <w:rPr>
          <w:b w:val="0"/>
        </w:rPr>
        <w:t xml:space="preserve"> icke kunna bli gifta. Redan när man kastar en första blick i statistiken, får man alltså klart för sig, att ett sådant förslag är orimligt. Mel- Jan 100—128 </w:t>
      </w:r>
      <w:r>
        <w:rPr>
          <w:b/>
        </w:rPr>
        <w:t>kvinnor¹</w:t>
      </w:r>
      <w:r>
        <w:rPr>
          <w:b w:val="0"/>
        </w:rPr>
        <w:t xml:space="preserve"> i giftasåldern pr 1,000 kunna aldrig gifta sig. Jag skall be att få påpeka en annan sak. När herr Welin kommer med sin stora skattemotion, visar det sig, att om motionären velat lägga upp siffror för sitt förslag, hade han funnit, att den större delen av landets befolkning, den med andra ord, som skall ge befolkningsöverskottet, skulle få en ökad beskattning. Sålunda faller detta förslag platt till marken. Varför kan då icke en motionär, innan han lägger fram en allvarlig fråga på riksdagens bord, själv göra en undersökning? Och jag vill säga, att det är åtskilligt annat,</w:t>
        <w:br/>
        <w:br/>
        <w:t>som man kan anföra beträffande dessa framställningar, som visa, att vederbörande icke tillräckligt satt sig in i saken.</w:t>
        <w:br/>
        <w:br/>
        <w:t>. Jag vill emellertid ge motionärerna rätt i ett avseende, nämligen när de säga, att frågan om skatteläggningen står i ett visst samband med frågan om såväl nativiteten som giftermålsfrekvensen. I detta uttalande ligger ett erkännande av att de ekonomiska förhållandena ha ett intimt samband med befolkningsrörelsen, och det kan vara av ett visst intresse för kammarens ledamöter att erfara, att vad nu t. ex. giftermålstalet beträffar, ha vi i de kommersiella meddelanden, som utdelas på kammarledamöternas bord, bland alla dessa siffror för antalet registrerade bolag, för inbetalt aktiekapital, för antalet arbetslösa inom arbetareorganisationerna, för stenkolsimporten etc., även en siffra för antalet ingångna äktenskap per tusen invånare. Och varför? Jo, därför att erfarenheten har visat, att giftermålsfrekvensen i sin mån ger en spegelbild av konjunkturernas växlingar. Följaktligen, det framstår alldeles klart, att ander de goda konjunkturerna gifter man sig, under det att det bliv en viss åtlorhållsamhet, när krisförhållanden inträda. Detta är en sak, som visar det intima samband, som faktiskt råder härvidlag.</w:t>
        <w:br/>
        <w:br/>
        <w:t>Och jag vill taga ett annat exempel beträffande frågan om födelsetalet. Vi ha här i Stockholms stadsfullmäktiges kommitté för arbetarangelägenheter gjort en utredning, som ger det beklämmande resultatet — jag önskar, att de ärade högermän, som engagera sig gång på gång i dessa frågor, ville uppmärksamma detta — att lönearbetarnas maximiförtjänst inträder vid 40 års ålder. Tlan gifter sig, när han är cirka 25-—30 år och förtjänar mest vid uagefär 40 års ålder. Nåväl, medeltalet på hans äldsta barn kunna vi eventuellt räkna ut. Vilken obenägenhet måste han icke då känna för att sätta fler barn i världen, när han nalkas denna 40-årsålder. Ian vet ju vilka svårigheter, som förefinnas för honom att försörja barnen och ge dem anständig uppfostran m. m. när hans förtjänst år för år börjar sjunka. Med andra ord, man kommer här in på problem, som bottna djupt i de ekonomiska och sociala förhållandena i samhället och som framtvinga förändringar i samhällets struktur av mer djupgående art, än de ärade motionärerna tydligen tänkt sig, och det verkar — förlåt att jag använder det yttrycket — något av kvacksalveri på mig, när jag ser, att man på denna stora fråga vill lägga sådana här synpunkter och manipulera med futtiga skattliggningar.</w:t>
        <w:br/>
        <w:br/>
        <w:t>Det är ytterligare en sak, som jag vill taga fasta på, och det är herr Johanssons i Brånalt sockerbit. Ja, på tal om den fällde herr Johansson i Brånalt ett sant ord. Sockerbiten! Ja, det är verkligen så, att när reallönen sjunker. med andra ord penninginkomsten, som arbetaren har i handen, smälter samman, därför att dyrtidens inflytande alltmer gör sig gällande, tvingas han allt närmare och närmare existensminimum och kanske sjunker under det och bekymren börja och svårigheterna för honom att livnära familjen yppa sig. Det finns en statistik, som påtagligt visar sambandet mellan nativiteten och reallönernas sjunkande. Även den sidan av saken tror</w:t>
        <w:br/>
        <w:br/>
        <w:t>jag bör tagas upp, när vi belysa detta spörsmål. Och det kan hända att i de bekymmer och svårigheter, som utmärka den tid vi nu genomgå, och i bristfälligheten av de åtgärder, som vi nu se föreslås för att bekämpa dyrtiden, ligger en bland anledningarna till att det blir färre äktenskap och minskad nativilet i landet.</w:t>
        <w:br/>
        <w:br/>
        <w:t>Emellertid är det dock alldeles givet, att en hel del förhållanden spela in, som göra, att den allmänna generella regeln icke kan tilllämpas på enskilda fall. Det är ju, jag vill icke säga egendomligt, men symptomatiskt, att just dessa tre motionärer komma från de tre län, som i detta avseende visa de sämsta siffrorna. Det är nämligen så, att i Hallands län, herr Johanssons i Brånalt län, i Kalmar län, som herr Norman representerar, och i Älvsborgs län, som herr Welin tillhör, finna vi giftermålstalet vara lägst i Sverige, liksom jag förut nämnt, att på Gottland födelsetalet är lägst. Ja, herrarna kunna själva försöka utspekulera anledningen till detta. Jag bryr mig icke om det. Men jag vill säga, att icke är anledningen den, — det kan väl för övrigt icke herr Johansson i Brånalt vilja påstå — att just i dessa samhällsbevarande län »bland alla folklager alltmer utbreda sig förut okända krav på ökade levnadsbehov samt njutningsoch nöjeslystnad.» I sin motion förmenar han detta.</w:t>
        <w:br/>
        <w:br/>
        <w:t>Jag vill också säga, att när man gått igenom motionerna, finner man, att de stupa på den ena svårigheten efter den andra. Jag skall emellertid icke gå närmare in därpå. Jag vill i stället taga upp en sak som är riktig i herr Welins motion nr 106. Vad innebär i själva verket denna herr Welins motion? Han tager i själva verket upp en riksdagsskrivelse, som avgavs 1911, men tyvärr har han försämrat den. Det är ingen förbättring, som motionären vidtagit. Utskottsutlåtandet innehåller också en hänvisning till denna skrivelse. Men jag vill fästa kammarens uppmärksamhet på en sak, som visar, att liksom riksdagen 1911 hade rätt, så ligger det också en kärna av sanning i denna herr Welins motion, som man bör taga fasta på, detta speciellt när det gäller frågan att barnen skola tillvaratagas åt landet. Det är en rent av avskräckande siffra, som jag skall be att i detta avseende få meddela. Åren 1900—1906 var dödsrisken för de utom äktenskapet födda barnen i genomsnitt 178 procent i jämförelse med de inom äktenskapet födda. Om vi gå till åren 1907—11, finna vi, att den siffran i medeltal stigit till 203 procent. Det är ju dock en synnerligen allvarlig uppgift., som visar, hur det ur samhällssynpunkt är ytterst angeläget söka skaffa barnen hemmets omvårdnad. I den mån som man på skattelagstiftningsväg kan åstadkomma något i det hänseendet, är det givetvis en väsentlig fördel. Det är på den vägen herr Welin slagit in. och han har i detta avseende upptagit riksdagens beslut av år 1911, ehuru i något försämrad form. Här kunna vi instämma med honom.</w:t>
        <w:br/>
        <w:br/>
        <w:t>Nu vet jag, att åtskilliga av kammarens ledamöter äro särskilt intresserade för, att man skulle kunna skilja äkta makars inkomstberäkningar och beskatta dem var för sig. Det låter åtminstone i förstone ganska plausibelt. Men vi förstå, att det är en grundprincip i hela vår skattelagstiftning, att äkta makar höra ihop, så att</w:t>
        <w:br/>
        <w:br/>
        <w:t>en ändring därvidlag kommer att innebära ett nedbrytande av principerna och medföra en minskning av statsinkomsterna, som blir så betydande, att man måste noga betänka sig, innan man bestämmer sig för en sådan åtgärd. Då är det nog bäst att först pröva den väg, som riksdagen föreslog 1911, nämligen att höja, om så behövs, det bevillningsfria avdraget för familjerna och även höja barnavdraget.</w:t>
        <w:br/>
        <w:br/>
        <w:t>Framför allt måste man tänka på, att det är på kommunalskattelagstiftningens område, som allt detta kan ha någon verkan. Det ha icke motionärerna tänkt på, de tala om ändringar i inkomstoch förmögenhetsskatten till staten, som egentligen icke ha någon betydelse för detta spörsmål.</w:t>
        <w:br/>
        <w:br/>
        <w:t>Slutligen skall jag be att få säga några ord till herr von Hofsten. Det är så, att några av utskottets ledamöter, såsom framgår av reservationen, stå så där, jag höll på att säga, halvt oklart sympatiserande med ungkarlsskatten. Men enligt mitt förmenande intager man icke en fast och bestämd skattepolitisk ståndpunkt, när man uttalar sig på det sättet. På den statliga beskattningens område ha vi ju hittills, alldeles oavsett civilstånd eller andra förhållanden, sökt utmäta skatten efter förmågan, och man kan icke generalisera och säga: alla ungkarlar skola skatta mer än alla gifta. Det är en orimlig ståndpunkt, som icke täckes av livets verkliga förhållanden. Jag vill bara i detta sammanhang påpeka andra paragrafen i vår fattigvårdsförordning, vilken stadgar en försörjningsplikt, som är mycket dryg — den, som känner till fattigvårdsförhållanden, vet det — och som påvilar mer än en ungkarl. Jag tror, att ett sönderbrytande av beskattningen på detta område skulle kunna medföra konsekvenser, som gå ut över fattigvårdslagstiftningen och den naturliga försörjningsplikten och som sannerligen icke äro lämpliga.</w:t>
        <w:br/>
        <w:br/>
        <w:t>Det är i övrigt, frånsett den skattepolitiska principen, riktigt och klokt att främst förorda sådana åtgärder som behöva vidtagas för att skapa lindring åt de barnrika familjerna. Ändra barnavdraget, öka detta och lätta bördorna för dessa familjer. Då äro vi inne på den rätta bogen. Då går utvecklingen samma väg, som den hittills sökt treva sig fram på 1 Sverige.</w:t>
        <w:br/>
        <w:br/>
        <w:t>Herr talman, jag ber att med dessa ord få yrka bifall till utskottets hemställan.</w:t>
      </w:r>
    </w:p>
    <w:p>
      <w:pPr>
        <w:pStyle w:val="Heading2"/>
      </w:pPr>
      <w:r>
        <w:t>7. Karl Sanfrid Viktor Welin (Lantmanna- och borgarepartiet inom andrakammaren, man)</w:t>
      </w:r>
    </w:p>
    <w:p>
      <w:r>
        <w:rPr>
          <w:b w:val="0"/>
        </w:rPr>
        <w:t>Jag skall be att få lämna några repliker till</w:t>
        <w:br/>
        <w:br/>
        <w:t>ett par av de föregående talarna. et har från flera håll anmärkts, att det med skäl kan framställas anmärkningar mot de framförda motionerna. Det är alls icke överraskande för mig, att en sådan anklagelse kan framföras, ty jag tror, att det är något, som träffar alla motioner, att man kan anmärka mot dem, och mången gång kanske något mycket väsentligt. Det är klart, att den enskilde motionären då han nedskriver den motion, som han vill hava fram, icke kan tänka å alla möjliga synpunkter, som kunna anläggas på frågan. Det an alltid förbises något, även om man tänker sig noggrant för.</w:t>
        <w:br/>
        <w:br/>
        <w:t>Det blir då utskottets sak att taga, vad som kan vara användbart, gallra bort det, som icke duger, och så framställa för riksdagen det, som möjligen kan hava värde i en motion. Jag känner mig därför icke alls nedslagen av dessa anmärkningar, ty jag tror, som sagt, att mot varje motion kunna göras ganska väsentliga anmärkningar. Skulle en motionär icke våga bära fram en motion, utan att den vore så väl genomtänkt, att ingen anmärkning kunde: göras mot den, är jag säker om, att ingen motion skulle väckas i Sveriges riksdag. För övrigt har jag redan erkänt, att mina små motioner bara äro trevande försök att finna en lösning på frågor, som jag anser ytterst viktiga. Har jag icke fått de rätta greppen, så får man söka finna något annat, som är bättre. :</w:t>
        <w:br/>
        <w:br/>
        <w:t>Den förste talaren, närmast efter det motionärerna yttrat sig, nämligen herr Källman, framhöll, att dessa motioner endast kunde hava ett skattepolitiskt syfte och sålunda icke hava någon betydelse med hänsyn till nativiteten, att alltså förslaget endast vore berättigat ur skattesynpunkt. Jag kan i viss mån erkänna detta, men vill också påstå, att det är en rättfärdighetssak, att man söker lätta bördorna för dem, som fostra barn, även om lindringen icke blir så särdeles stor. Även om den icke blir mer än hundra kronor, såsom jag anförde beträffande en familj i Norrköping, anser jag, att det dock är någonting att taga hänsyn till. Jag är övertygad om, att i den mån samhället vill bereda större eller mindre lättnader åt familjeförsörjare, skall man därmed även bereda framgång åt de spörsmål, som ytterst ligga under det hela, åtminstone från motionärernas synpunkt sett.</w:t>
        <w:br/>
        <w:br/>
        <w:t>Beträffande min motion nr 105 anmärkte samme ärade talare, att jag tänkt på medelklassen. Ja, det må vara alldeles riktigt, att jag tänkt på den också, men icke uteslutande, utan jag har även tänkt på alla, som hava en sådan inkomst, att de tryckas av stora svårigheter, när de skola uppfostra sina barn Vad medelklassen angår, bör man giva akt på, att många, som befinna sig i det inkomstläget, att de hava 6,000 kronor eller något därutöver, kunna hava ganska svårt att uppfostra en stor barnskara på kanske 6, 7 äå 8 barn. Det kräves för dessa utgifter, som äro mycket kännbara, så pass kännbara, att de, som icke äro i det läget, att de bliva utsatta för dessa utgifter, icke kunna döma därom.</w:t>
        <w:br/>
        <w:br/>
        <w:t>För övrigt vill jag säga, att jag redan erkänt, att det var ett misstag av mig, då jag föreslog ett skatteavdrag 1 överensstämmelse med värnskatten, en tiondedel för varje barn. Därför är det ganska lätt för kommande debattörer att slå ned på detta förslag och att strida mot en person, som i detta avseende redan kastat sina vapen.</w:t>
        <w:br/>
        <w:br/>
        <w:t>Samme talare, som jag förut nämnt, sade också, då han opponerade sig mot detta av mig övergivna förslag, att han därmed hade dräpt även övriga förslag i min motion nr 105. Jag kan icke erkänna, att detta är riktigt. Jag är tvärtom i högsta</w:t>
        <w:br/>
        <w:br/>
        <w:t>grad förvånad över ett sådant påstående, ty utskottet säger beträffande en detalj i denna motion nr 105, den nämligen, att man skulle kunna höja inkomstgränsen i fråga om avdragsrätten, att denna sak torde förtjäna undersökas. Sålunda synes det, som om den ärade talaren i detta fall helt och hållet skiljer sig från utskottet, och då han skiljer sig så synnerligen skarpt i detta fall, såsom framgår av hans anförande, är jag förvånad över att icke finna hans namn i en reservation. Utskottet giver i detta fall motionären betydligt större erkännande, än vad den ärade talaren gör.</w:t>
        <w:br/>
        <w:br/>
        <w:t>Vad för övrigt angår denna inkomstgräns uppåt för erhållande av skatteavdrag, vill jag påpeka, att den gräns, som av mig endast antydningsvis satts till omkring 10,000 kronor, ändock kanske icke är så fullständigt orimlig. Utskottet har själv hänvisat på utländska föredömen, då det säger, att det i utlandet icke finnes någon ungkarlsskatt, och att vi följaktligen icke heller kunna tänka på att införa någon sådan. Då det, som förekommer i utlandet, tycks hava stor auktoritet för utskottet, vill jag påpeka, att i Preussen Snligt utskottets egna uppgifter avdrag får göras för barn till föräldrar, som hava intill 12,500 mark, vilket åtskilligt överskrider den gräns, som jag antytt, nämligen tiotusenkronorsgränsen. Sålunda hava vi i detta fall ett mycket högt utländskt föredöme.</w:t>
        <w:br/>
        <w:br/>
        <w:t>Samme talare säger med hänsyn till motionen nr 106, att jag tänkt endast på de större inkomsterna. Jag vågar bestämt förneka, att jag gjort detta, ehuru motionen är avfattad så, att den sak, som jag vill föra fram här, nämligen nedsättningen i skatt, kommer att träffa även högre beskattade. Jag medger gärna, att även i denna punkt motionen icke var fullt genomtänkt. Jag vill erkänna, att Jag kunde hava satt en viss gräns uppåt. Men varför har då utskottet icke antytt något i den vägen? Ett par talare, herrar Källman och Palmstierna, hava sagt, att det är något behjärtansvärt i motionen. Varför har då icke utskottet tagit fasta på det behjärtansvärda ?</w:t>
        <w:br/>
        <w:br/>
        <w:t>Den sistnämnde ärade talaren, herr Palmstierna, vidrörde något förhållandet mellan nativiteten och mortaliteten. Jag skulle med hänsyn härtill endast vilja erinra om en sak, nämli-</w:t>
        <w:br/>
        <w:br/>
        <w:t>en den, att nativiteten teoretiskt sett kan sjunka så långt som helst ända till 0, medan mortaliteten icke kan göra det. Det är mycket lätt att tänka sig ett förhållande, då mortaliteten övergår nativiteten. =</w:t>
        <w:br/>
        <w:br/>
        <w:t>Det har av en talare här insinuerats, att vi motionärer skulle hava letts av mindre goda bevekelsegrunder, att vi skulle hava motionerat, därför att det lät bra, och att vi knappast menåt aållvar. Jag vill här icke vidare yttra mig angående denna insinuation, men jag vill protestera mot att vid en diskussion av en allvarlig fråga man kommer med sådana argument. Jag tror, att de sakliga skälen för och emot äro så starka, att vi Tan låta de personliga insinuationerna vara. För övrigt vill jag säga,</w:t>
        <w:br/>
        <w:br/>
        <w:t>att det är lättköpt att göra sig kvick över sådana motioner som särskilt den om ungkarlsskatten. Det hela rör sig eméllertid om en fråga, som är så viktig, att den mera lämpar sig för allvar än skämt.</w:t>
      </w:r>
    </w:p>
    <w:p>
      <w:pPr>
        <w:pStyle w:val="Heading2"/>
      </w:pPr>
      <w:r>
        <w:t>8. Martin Holmström (Socialdemokraterna, man)</w:t>
      </w:r>
    </w:p>
    <w:p>
      <w:r>
        <w:rPr>
          <w:b w:val="0"/>
        </w:rPr>
        <w:t>När jag läste motionen nr 105, var det en passus jag fäste mig vid. Motionären säger på sidan 3: »Inom dessa gränser av 3,000 och 10,000 kronor falla nämligen inkomsterna för en stor del personer med boklig bildning, t. ex. ämbetsmän i statens och enskildas tjänst, och dessa känna, på grund av det värde denna bildning för dem äger, som sin plikt att även förskaffa barnen samma förmån.» När man läser detta, får man lätt den uppfattningen, att människor, som icke fått en sådan boklig bildning, icke kunna känna en sådan plikt mot sina barn. Men det är nog så, att även föräldrar, som icke fått någon annan bildning, än den folkskolan giver, känna denna plikt och känna den i all synnerhet, när något eller några av barnen äro särskilt rikt begåvade. I de fattiga hemmen — det finnes många sådana — är det vanligtvis så, att barnen, långt innan de hava nått 15 års ålder, få hjälpa till och bidraga till sitt uppehälle. När de nått denna ålder, få de själva försörja sig. å har hemmet icke möjligheter att taga hand om dem längre. Det kan alltså icke bli tal om att giva dem fortsatt utbildning. Därför kan det skatteavdrag för barn, som motionären ifrågasatt, aldrig komma dem till godo, som leva under sådana förhållanden, att de måste släppa ut sina barn i världen vid 15 års ålder, utan det kommer huvudsakligen dem till godo, som äro i bättre ställning och hava större bärkraft i fråga om skatter.</w:t>
        <w:br/>
        <w:br/>
        <w:t>Nu vill motionären också, att man skall höja den övre skattegränsen från 6,000 till 10,000 kronor. Kan det verkligen vara rim och reson i att giva skattelindring åt en person, som har en dagsinkomst, om man vill räkna på det sättet, av mellan 25 och 30 kronor? Jag tycker för min del, att det icke är någon rim och reson i detta. Ne) skall man giva skattelindring, bör man göra det på andra håll. En person med en sådan inkomst som den nyss nämnda kan säkerligen fostra sina barn utan att behöva någon skattelindring.</w:t>
        <w:br/>
        <w:br/>
        <w:t>Herr Johansson i Brånalt påminde om, hur fattiga familjer med små barn hava stora utgifter på grund av de indirekta skatterna. Detta är riktigt, och skulle vi införa någon skattelindring, så vore det riktigt, att man gjorde det i fråga om de indirekta skatterna, som trycka så orättvist och ligga så hårt på de små i samhället. Det är där, som skattelindringen bör göras och icke där, som motionären, herr Welin, velat lägga den.</w:t>
        <w:br/>
        <w:br/>
        <w:t>plörg talman, jag ber att få yrka bifall till utskottets hemställan. N</w:t>
        <w:br/>
        <w:br/>
        <w:t>togo sig i början av denna debatt, som jag begärde ordet. Nu har jag i en hel del väsentliga punkter blivit förekommen av herr Palmstierna. Jag skall emellertid be att få tillfoga något litet.</w:t>
        <w:br/>
        <w:br/>
        <w:t>Det säges med visst fog, att man kan med siffror bevisa vad som helst, om man bara begagnar siffrorna hur som helst. Det kan vara gott och väl, att man alltemellanåt får inregistrera några nya exempel på den satsens sanning, men jag vet icke, om man har anledning att vara tacksam över att man behöver inregistrera sådant i riksdagens andra kammare.</w:t>
        <w:br/>
        <w:br/>
        <w:t>Då jag hörde den förste ärade talaren i denna debatt förklara, att den tid, som står oss åter, innan det nationella självmordet kommer, är begränsad till fjorton år, blev jag verkligen mycket nyfiken över vad det nu var för slags statistisk metod, som kommit till användning. Jag vet mycket väl, att man kan med siffror komma till diverse besynnerliga resultat, och jag har icke alls den uppfattningen, som en annan ärad talare, herr Welin har, nämligen att hur man räknar i detta fall, kan man icke komma över två årtionden. Jo, för all del, herr Welin, man kan komma till mångahanda olika resultat. Det beror alldeles på, hur man räknar.</w:t>
        <w:br/>
        <w:br/>
        <w:t>Jag blev mycket nyfiken, hur herr Norman egentligen kunnat bära sig åt för att komma fram till denna siffra, fjorton år, och satte mig därför ned att försöka få någon klarhet i detta. Jag tror, att jag nu hittat lösningen. Det visar sig nämligen, att om man jämför nativitetsöverskottet för år 1909 med nativitetsös erskottet för år 1913, finner man det för det förra året vara 11,9 pro mille och för det senare året 9,4 pro mille. Jämför man dessa siffror och sedan gör en genomsnittsberäkning, med vilken fart det går utför, kommer man till det resultatet, att man efter femton år skall vara vid nollpunkten.</w:t>
        <w:br/>
        <w:br/>
        <w:t>Det visar sig, att under de föregående årtiondena var det i allmänhet så, att vårt nativitetsöverskott rörde sig emellan 10 och 11 pro mille. Det har varit det vanliga, om man ser på genomsnittssiffrorna för femeller tioårsperioder. Ännu så sent som år 1906 var nativitetsöverskottet uppe vid 11,3; sedan kommo för de följande åren siffrorna 10,9, 10,8 och 11,9. Just år 1909 inträffade det — jag vet icke av vad anledning, och det hör ju icke heller hit — helt plötsligt en mycket betydlig stegring av nativitetsöverskottet. Om man då väljer detta års, i jämförelse med de närliggande årens, abnormt höga tal och sätter det i relation till det sista årets låga siffra, får man en sådan fallhastighet, att man kan förutspå det nationella självmordet efter så kort tid, som herr Norman tagit sig friheten att göra.</w:t>
        <w:br/>
        <w:br/>
        <w:t>Jag ber att få försäkra herr Welin, att man kan mycket väl räkna på annat sätt. Jag skall tillåta mig framlägga följande lilla kalkyl, grundad icke på enstaka års siffror utan på tioårsperioder. 1881—1890 var genomsnittssiffran 12,12, 1901—1910 var den 10,88. Det är en skillnad på 1,24. Beräknar man nu fall-</w:t>
        <w:br/>
        <w:br/>
        <w:t>hastigheten med dessa siffror som utgångspunkt, kommer man till det resultatet, att det avstånd, som skiljer oss från det nation2lla självmordet, är 157 år och icke ett par årtionden.</w:t>
        <w:br/>
        <w:br/>
        <w:t>Jag ber att få försäkra kammaren, att jag naturligtvis icke alls har den meningen, att den senare metoden är den riktiga. Jag vill endast uppvisa, till vilka äventyrligheter man kommor, då man använder en så högst enkel beräkningsmetod. För att icke tala om, att man genom att välja år 1909 som utgångspunkt skulle komma till det resultatet, att vi icke alls gå emot något nationellt självmord, ty mellan år 1899 och år 1913 är det faktiskt en ökning i nativitetsöverskottet.</w:t>
        <w:br/>
        <w:br/>
        <w:t>Jag skulle verkligen vilja råda de ärade ledamöter av kammaren, som finna det vara behövligt att lägga in sådana beräkningar i sina anföranden, att de ville åtminstone en liten smula taga del av, vilka allmänna metoder man får lov att begagna sig av, ifall resultatet skall hava något som helst värde. MHela denna metod, att räkna ut för varje år, hur mycket nativitetsöverskottet fallit, samt sedan göra en division och säga: Om så och så många år hava vi kommit till noll — vad innebär den? Jag vill hemställa till kammaren, huru mycket förnuft det skulle vara i följande statistiska kalkyl: om det kunde visas, att längden på det svenska folket avtoge — i själva verket tilltager det svenska folkets genomsnittslängd — men om det kunde visas, att längden avtoge med en viss liten procent för varje år, skulle alltså herr Norman komma att räkna ut, att om så och så många år är det svenska folkets genomsnittslängd lika med noll. Jag vill verkligen avråda från att använda sådana slags statistiska metoder.</w:t>
        <w:br/>
        <w:br/>
        <w:t>Det är nog riktigt, som herr Palmstierna förut framhållit, att mar får lov att se efter, huruvida man icke kommer till den punkt, då fallhastigheten avtager, och jag ber för min del att få fullständigt instämma i hela det resonemang, som förut framförts från herr Palmstiernas sida. Det är visat, att i det landskap i vårt land, som kommit längst på denna farliga väg, nämligen det samhällsbevarande Gottland, hade man hunnit fram till en nativitetssiffra av 19 pro mille redan så tidigt som på 1890-talet, men sedan har denna siffra icke sjunkit. Det vittnar om att det efter all sannolikhet finnes en punkt, där «denna fallhastighet avtager och upphör, och det är också, skulle jag tro, fullkomligt riktigt, som framhållits av herr Palmstierna, att om emigrationen vore borta, skulle nativitetsöverskottet vara ungefär lika stort, som det är för närvarande, även om vår nativitetssiffra skulle för hela landet sjunka ned till Gottlands nivå. Jag vill hemställa till kammarens ledamöter: Skall det vara någon nationalekonomisk mening i att till vad pris som helst vilja driva upp nativitetssiffran — om det nu är något sammanhang mellan den och emigrationen — skall det vara någon mening i att det födes ett stort antal barn, för att dessa sedan skola exporteras till ett främmande land, då de nått</w:t>
        <w:br/>
        <w:br/>
        <w:t>myndig -ålder? Jag ifrågasätter verkligen, om det icke vore ett lyckligare förhållande, att emigrationen vore borta, då man, även med den nativitetssiffra, som det nu tenderar till att bli, skulle kunna bibehålla samma folkökning som för närvarande.</w:t>
        <w:br/>
        <w:br/>
        <w:t>Beträffande de motioner, som här föreligga, skall jag, då herr Welin nu har förklarat, att han icke alls vidhåller sitt förslag, icke ingå i någon utförlig kritik av detsamma. Jag vill endast fästa uppmärksamheten på det förhållandet, att om man skulle tillämpa denna avdragsprincip på kommunalskatten, skulle det uppstå diverse äventyrligheter. Vid en inkomst mellan 800 och 900 kronor skulle det ännu visa sig vara plus minus noll som resultat, men därunder skulle det efter all sannolikhet, även vad kommunalskatten angår, bliva en försämring, och en försämring i den riktningen, att just de, som ha många barn, få det sämre, än vad de hava för närvarande. Hela den idé, som är framlagd i herr Welins motion, är i själva verket ingenting annat, än att man säger, att den person, som är förmögen, skall hava per barn ett högre avdrag än den, som är fattig. Man behöver verkligen icke gå långt i granskning av motionen för att finna detta, då principen är helt enkelt den, att man drager av en tiondedel av skattebeloppet, oberoende av inkomstens storlek. Då måste det ju bli så, att den, som har en inkomst av 10,000 kronor, blir utan skatt, om han har tio barn, likaväl som den, som har 1,000 kronor i inkomst. Detta innebär en fullständig brytning med den grundsats, som tillämpas vid bevillningstaxeringen, nämligen att det bevillningsfria avdraget skall vara större för de små inkomsterna och mindre för de större. Här blir det så, alt för den förmögne blir det ett större avdrag per barn och för den fattige ett mindre. Den sakliga innebörden av detta förslag är följaktligen sådan, att klämmen i herr Welins motion gärna kunde hava varit formulerad så, att här begäres effektiv skattelindring för förmögna familjeförsörjare, ty det är klart uppvisat, att för de fattiga blir det icke någon förbättring. Jag vill alls icke tro, att detta varit herr Welins avsikt, men på det sättet kommer det att verka.</w:t>
        <w:br/>
        <w:br/>
        <w:t>Om herr Johanssons i Brånalt motion har talats mycket redan. Man kan med den avse olika ting, och det förefaller mig, som om reservanterna och motionären icke menat samma sak. Motionären vill tydligen åstadkomma, att folk skall gifta sig, medan däremot från reservanternas sida man tagit avstånd från denna tankegång och i stället lägger tyngdpunkten på att man skall uppnå en skatt efter skatteförmågan.</w:t>
        <w:br/>
        <w:br/>
        <w:t>Låt mig taga upp reservanternas åskådning ett litet ögonblick. Vad mena de med att säga, att de ansluta sig till huvudtanken i motionärens förslag? Nåvitt jag kan förstå, är huvudtanken där, att man skall avmäta skatten efter civilståndet såsom en grundläggande skatteprincip. Då frågar jag: Vad finnes för sammanhang mellan civilståndet i och för sig och skattekraften? Jag tager en gift person, som har försörjningsplikt,</w:t>
        <w:br/>
        <w:br/>
        <w:t xml:space="preserve">t. ex. en </w:t>
      </w:r>
      <w:r>
        <w:rPr>
          <w:b/>
        </w:rPr>
        <w:t>mor²</w:t>
      </w:r>
      <w:r>
        <w:rPr>
          <w:b w:val="0"/>
        </w:rPr>
        <w:t xml:space="preserve"> att försörja, och jag tager en ogift person, som också har en </w:t>
      </w:r>
      <w:r>
        <w:rPr>
          <w:b/>
        </w:rPr>
        <w:t>mor²</w:t>
      </w:r>
      <w:r>
        <w:rPr>
          <w:b w:val="0"/>
        </w:rPr>
        <w:t xml:space="preserve"> att försörja. Är det någon skillnad i fråga om skattekraften, så att den ogifte har större skattebärighet än den gifte? Eller jag antager tvärtom, att vederbörande äro utan försörjningsplikt. Vad blir det för skillnad i fråga om skattebärighetlen? Jag kan icke se annat, än att här måste ligga ett mystiskt betraktelsesätt bakom, som om själva inträdet i det äkta ståndet skulle på något egendomligt sätt i och för sig minska skattekraften. Jag kan icke tänka mig, att så skall vara förhållandet.</w:t>
        <w:br/>
        <w:br/>
        <w:t>Om reservanterna mena, att med större försörjningsplikt skall följa större rättighet till skattelindring, är deras intresse tillgodosett i utskottets utlåtande, ty där framhålles just, att med försörjningsplikt skall följa rätt till skattelindring, oberoende av om vederbörande skattedragare befinner sig i det ena eller andra civilståndet. Helt annorlunda skulle saken ligga, om reservanterna vore eniga med motionären i att försöka åstadkomma giftermål genom en skattläggning av ungkarlar och ungmör. Då skulle jag lättare kunna förstå deras resonemang.</w:t>
        <w:br/>
        <w:br/>
        <w:t xml:space="preserve">Jag skall icke beträffanden denna sida av saken tillägga mycket, till vad som är anfört förut. Det har påpekats, att motianärens förslag verkligen är sådant, att det är fullkomligt orimligt att genomföra. Man behöver blott se på förhållandet mellan ogifta män och ogifta </w:t>
      </w:r>
      <w:r>
        <w:rPr>
          <w:b/>
        </w:rPr>
        <w:t>kvinnor¹</w:t>
      </w:r>
      <w:r>
        <w:rPr>
          <w:b w:val="0"/>
        </w:rPr>
        <w:t xml:space="preserve"> för att inse den saken. Detta förhållande ställer sig ungefär så, att på 1,000 ogifta män i åldern 20—50 år komma ungefär 1,200 ogifta </w:t>
      </w:r>
      <w:r>
        <w:rPr>
          <w:b/>
        </w:rPr>
        <w:t>kvinnor¹</w:t>
      </w:r>
      <w:r>
        <w:rPr>
          <w:b w:val="0"/>
        </w:rPr>
        <w:t xml:space="preserve"> i åldern 17—45 år. Då motionären begär, att man skall höja skattesatsen för varje år som går, innebär detta i själva verket, att det skall betalas mera skatt, ju omöjligare det blir för dem att kunna gifta sig, ty förhållandet är, att ju högre man kommer upp i åldersklasserna, desto sämre bliva proportionerna. Det är icke svårt att få kännedom om detta. et är så, att över 20 år komma på 1,000 ogifta män 1,072 ogifta </w:t>
      </w:r>
      <w:r>
        <w:rPr>
          <w:b/>
        </w:rPr>
        <w:t>kvinnor¹</w:t>
      </w:r>
      <w:r>
        <w:rPr>
          <w:b w:val="0"/>
        </w:rPr>
        <w:t xml:space="preserve">; det är således icke så farligt. Men över 30 år komma på 1,000 ogifta män 1,408 ogifta </w:t>
      </w:r>
      <w:r>
        <w:rPr>
          <w:b/>
        </w:rPr>
        <w:t>kvinnor¹</w:t>
      </w:r>
      <w:r>
        <w:rPr>
          <w:b w:val="0"/>
        </w:rPr>
        <w:t xml:space="preserve">, över 45 år komma på 1,000 ogifta män 1,839 ogifta </w:t>
      </w:r>
      <w:r>
        <w:rPr>
          <w:b/>
        </w:rPr>
        <w:t>kvinnor¹</w:t>
      </w:r>
      <w:r>
        <w:rPr>
          <w:b w:val="0"/>
        </w:rPr>
        <w:t xml:space="preserve"> och över 65 år komma på 1.000 ogifta män 2,222 ogifta </w:t>
      </w:r>
      <w:r>
        <w:rPr>
          <w:b/>
        </w:rPr>
        <w:t>kvinnor¹</w:t>
      </w:r>
      <w:r>
        <w:rPr>
          <w:b w:val="0"/>
        </w:rPr>
        <w:t xml:space="preserve">. Jag kan verkligen icke förstå annat, än att om man nu, som herr. Johansson i Brånalt vill, skulle lägga på dessa människor en extra skatt för varje år, under vilket de icke kunna gifta sig, komme detta att driva dessa gamla ogifta </w:t>
      </w:r>
      <w:r>
        <w:rPr>
          <w:b/>
        </w:rPr>
        <w:t>kvinnor¹</w:t>
      </w:r>
      <w:r>
        <w:rPr>
          <w:b w:val="0"/>
        </w:rPr>
        <w:t xml:space="preserve"> till självmord, om man fortsätter med skatteökningen, såsom herr Johansson i Brånalt tänkt sig. Jag tror icke, att man behöver känna till någonting mera beträffande våra befolkningsstatistiska förhållanden för att inse, att det är dock ett ganska djärvt språkbruk motionären tillåter sig, då han säger på sidan 2 i motionen: »Det kan därför icke förnekas, att den av mig föreslagna skattereformen är rättvis.»</w:t>
        <w:br/>
        <w:br/>
        <w:t>Herr talman, jag har intet annat yrkande än om bifall till utskottets hemställan.</w:t>
      </w:r>
    </w:p>
    <w:p>
      <w:pPr>
        <w:pStyle w:val="Heading2"/>
      </w:pPr>
      <w:r>
        <w:t>9. David Norman (Lantmanna- och borgarepartiet inom andrakammaren, man)</w:t>
      </w:r>
    </w:p>
    <w:p>
      <w:r>
        <w:rPr>
          <w:b w:val="0"/>
        </w:rPr>
        <w:t>Jag skulle icke ha förlängt debatten med något ytterligare inlägg, därest icke här gjorts en del uttalanden, som jag anser behöva ett bemötande. Först finner jag då, att herr Jönsson i Revinge söker giva ett slags skämtsam uttolkning åt det hela. De föreliggande frågorna äro dock av den omfattning och betydelse, att det väl måste erkännas, att de förtjäna ett allvarligt bedömande. Herr Jönsson i Revinge säger, att motionärerna tyckas ha föreställt sig, att man nu genom en skattelindring skulle kunna åstadkomma en höjning i nativiteten. Jag skulle vilja hemställa, att innan en talare på det sättet yttrar sig, han först gjorde sig reda för vad motionärerna verkligen yrkat och vad de sagt. Såväl herr Jönsson i Revinge som herr Palmstierna tyckas icke ha läst min motion. Endast på det sättet kunna deras uttalanden förstås, och därför tager jag mig friheten att här anföra något av vad jag yrkat. Efter att hava påpekat gällande skattelagstiftningsbestämmelser och hurusom där är i lag fastslaget principen, att familjeförsörjare böra erhålla skattelindring i förhållande till familjens storlek, fortsätter jag: »Den skattelindring, som genom angivna bestämmelse erhålles, är emellartid obetydlig. Då skattskyldig, som har barn att försörja, genom dessas underhåll och fostran ger en tribat åt samhället, som den ogifte eller barnlöse undslipper, torde rättvisa och billighet kräva att i högre grad än bittills lätta skattebördorna för de mindre inkomsttagare, som ha barn att försörja. En dylik lättnad skulle i någon mån beredas genom att höja det belopp av 100 kronor för varje ban, för vilket avdrag nu får göras, till 200 kronor för varje.» Jag har härmed ju velat framhålla, att det är endast fråga om ett fortgående på den väg i beskattningshänseende, på vilken vi redan nu äro inne, och att det är erkänt, att rättvisa och billighet kräva ett lättande av skattebördorna för familjeförsörjare. Jag har icke trott och icke heller påstått, att man genom denna lindring skulle kunna åstadkomma en ändring i befolkningsförhållandena, men jag har framhållit — och jag ber, att man bemöter vad som anförts i motionen och i debatten — att detta vore ett steg på den väg, som leder till detta mål, ett obetydligt steg till och med tror jag, att jag framhöll, men ett steg i den riktningen.</w:t>
        <w:br/>
        <w:br/>
        <w:t>Herr Palmstierna gjorde en del anmärkningar och framhöll, huru motionärerna böra stå som avskräckande exempel och att de handskats med frågor, som de tydligen icke alls begripit sig på. Jag gör ingalunda som herr Palmstierna anspråk på att äga djupgående insikter 1 alla frågor, som finnas mellan himmel och jord, men jag gör dock anspråk på att ha vetat vad jag velat, då jag väckte min motion. Och det märkvärdiga är, att vad jag velat är just vad herr Palmstierna framhåller vara något rättvist, nämligen större lindring i skatt för familjeförsörjare. Herr Palmstierna har erkänt, att vad jag krävt och motionerat om är en åtgärd av rättfärdighet, som herr Palmstierna själv skulle vilja vara med på. Men det hindrar icke, att han strax förut angriper mig som den, som icke alls vet vad han syftar till.</w:t>
        <w:br/>
        <w:br/>
        <w:t>Sedan försökte herr Sandler att göra sig litet rolig på grund av</w:t>
        <w:br/>
        <w:br/>
        <w:t>de uppgifter jag lämnade i mitt första anförande, då jag nämnde, att om sjunkandet av vår nativitet fortgår ett femtontal år framåt, som det fortgått under de senaste årtiondena och dödstalet förblir detsamma, så stå vi inom cirka 15 år inför samma dödstal som födelsetal, i vilket fall det nationella självmordet skulle inträda. Ja, 1ag har här tagit genomsnittssiffrorna för de senaste årtiondena, och det är väl ett faktum, som ingen vill eller kan bestrida, att födelsetalet är statt i sjunkand2 och ständigt varit i sjunkande sedan mitten av 1700-talet. Vi vilja ju hoppas, att detta icke skall sjunka så hastigt framdeles, och jag tror icke heller, att det kommer att göra det. Men om det skulle göra det, så komme vi inom kort tid att stå inför avfolkningsproblemet. Det är i alla fall en företeelse, som är erkänd och icke kan bortbevisas genom att säga, att det där är siffror, som man icke kan bygga på. Jag tror för övrigt, att herr Sandler icke heller är den, som försummat att använda siffror, då sådana passat honom och hans ändamål.</w:t>
        <w:br/>
        <w:br/>
        <w:t>Jag skall icke vidare fortsätta, utan vill nu endast framhålla, att här är ett krav, som man erkänt vara ett rättfärdighetskrav, kravet på någon lindring i skattebördor för de mindre bemedlade familjeförsörjarna med barn och under 6,000 kronors årsinkomst. När man här från vänsterhåll — ty det har ju varit uteslutande talare från det hållet, som vänt sig mot motionärernas yrkanden — försöker draga löjets skimmer över motioner och motionärer, tydligen därför att motionerna kommit från högerhåll, så undrar jag, hur det stämmer överens med den ute i landet så ofta proklamerade omtanken om de små. I bygderna gör man sig till tolk för deras intressen och talar om lättnader för de mindre bemedlade och för familjeförsörjare, och man har många gånger så vältaligt skildrat det tryck, som vilar över dem. Men när nu begäres deras stöd och hjälp för att åstadkomma en liten lindring för familjeförsörjare i skattehänseende, då anser man det vara lämpligt att bemöta detta med löje och hån. Jag frågar, huru i det fallet lära och liv stå i överensstämmelse med varandra hos dem, som kär i dag upptrått i denna fråga.</w:t>
        <w:br/>
        <w:br/>
        <w:t>Herr talman! Jag vidhåller mitt yrkande om bifall till motionen.</w:t>
      </w:r>
    </w:p>
    <w:p>
      <w:pPr>
        <w:pStyle w:val="Heading2"/>
      </w:pPr>
      <w:r>
        <w:t>10. Nils Johansson (Lantmanna- och borgarepartiet inom andrakammaren, man)</w:t>
      </w:r>
    </w:p>
    <w:p>
      <w:r>
        <w:rPr>
          <w:b w:val="0"/>
        </w:rPr>
        <w:t>Endast ett par ord. Jag beklagar, att de farhågor blivit besannade, som jag uttalade i mitt förra anförande om, att man skulle neddraga dessa frågor till det 'Tlan, där de komma nära löjet, så att det faller löje icke blott över personerna, utan över själva tanken i de föreliggande frågorna. Jag beklagar det icke för min skull, men för herrarnas egen skull och för riksdagens skull. Som stöd härför vill jag bara citera ett yttrande som återfinnes i en förut citerad tidning, vilken i sin ordning citerat ett uttalande i Tyskland inför den preussiska vetenskapliga deputationen för medicinalväsendet, ett uttalande som lyder: »Löjet över ungkarlsskatten, barnpremier o. s. v. slocknar ju inför den tilltagande nedgången i födslar. Det kommer icke att dröja länge,</w:t>
        <w:br/>
        <w:br/>
        <w:t>förrän man skall skratta åt den tid, som kunde skratta åt en aktiv befolkningspolitik.»</w:t>
        <w:br/>
        <w:br/>
        <w:t>Nu ha särskilt de två första talarne, som hade ordet efter mig, velat göra gällande, att alla de tre motionärer, som motionerat i föreliggande frågor, äro högermän och att man icke har något gott att vänta från det hållet, ty där vill man icke göra någonting för dem, som verkligen behöva hjälp. Jag vill bestämt protestera mot ett sådant uttalande, åtminstone för mitt vidkommande. Jag talar icke å högerpartiets vägnar, men för min personliga del ber jag få säga, att jag kommer att befrämja deras intressen, som äro mest i behov av att bli hjälpta. Det bara förundrar mig, att dessa talare vilja begagna sig av det uttryckssätt, de använt här i kammaren. Jag tycker, att de skulle känna det ansvar, som vilar över dem, på ett bättre sätt.</w:t>
        <w:br/>
        <w:br/>
        <w:t>Herr Jönsson i Revinge benämnde den föreslagna skatten straffskatt. Ja, herr Jönsson är, som jag hör, ungkarl, och känner han det verkligen, som om han begått ett brott genom att icke ha gift sig, så må han gärna för mig kalla denna skatt för straffskatt. Men jag har annars betraktat saken så, att dessa skatter skulle vara en ersättnig, en så att säga mindervärdig ersättning för deras uraktlåtenhet att fullgöra sin skyldighet som medborgare.</w:t>
        <w:br/>
        <w:br/>
        <w:t>Angående de procenttal, som här blivit kritiserade, så äro de ju endast förslag, som man mycket väl kunde jämka på åt det ena eller andra hållet. Själv trodde jag, att jag kunde taga de högsta siffrorna. Men jag kan gärna vara med på att jämka i detta fall.</w:t>
        <w:br/>
        <w:br/>
        <w:t xml:space="preserve">Det är icke som flera talare, även herr Palmstierna, framhållit, så, att jag velat föreslå en skatt, som skulle över huvud taget utgå efter civilstånd, d. v. s. en skatt på alla ogifta män och alla ogifta </w:t>
      </w:r>
      <w:r>
        <w:rPr>
          <w:b/>
        </w:rPr>
        <w:t>kvinnor¹</w:t>
      </w:r>
      <w:r>
        <w:rPr>
          <w:b w:val="0"/>
        </w:rPr>
        <w:t>. Det är visst icke så, utan jag har föreslagit en skatt, som skall utgå i procent av de respektive skatteerläggarnes inkomster, och att det måste ovillkorligen ligga i, såsom jag anförde — och jag tror, att även herr Palmstierna uppfattade det, ty jag såg honom här framför mig, då jag nämnde det — Kungl. Maj:ts hand, att då utredningen företages, framkomma med sådana förslag och jämkningar, att de som ha försörjningsplikt kunna bli befriade alltefter dennas storlek, vare sig de äro ungkarlar, ungmör eller gifta utan barn.</w:t>
        <w:br/>
        <w:br/>
        <w:t xml:space="preserve">Angående statistiken ber jag få nämna, att den har ju varit använd på ömse håll, fastän jag själv icke dragit fram några statistiska siffror. Men herr Jönsson i Revinge och likaledes de andra tyckas hysa den åsikten att för att få antalet män och </w:t>
      </w:r>
      <w:r>
        <w:rPr>
          <w:b/>
        </w:rPr>
        <w:t>kvinnor¹</w:t>
      </w:r>
      <w:r>
        <w:rPr>
          <w:b w:val="0"/>
        </w:rPr>
        <w:t xml:space="preserve"> lika stort, måste man antingen importera män eller exportera </w:t>
      </w:r>
      <w:r>
        <w:rPr>
          <w:b/>
        </w:rPr>
        <w:t>kvinnor¹</w:t>
      </w:r>
      <w:r>
        <w:rPr>
          <w:b w:val="0"/>
        </w:rPr>
        <w:t xml:space="preserve">. Jag tror, att den näst siste ärade talaren i sitt anförande varit rätt godtycklig vid begagnandet av statistiska siffror. Jag har icke statistiken till hands och jag har heller icke sett någon statistisk uppgift som utvisar, när antalet män och antalet </w:t>
      </w:r>
      <w:r>
        <w:rPr>
          <w:b/>
        </w:rPr>
        <w:t>kvinnor¹</w:t>
      </w:r>
      <w:r>
        <w:rPr>
          <w:b w:val="0"/>
        </w:rPr>
        <w:t xml:space="preserve"> är så att säga jämnställt. Men jag har varit i tillfälle att höra det uppgivas i ett föredrag. Det är allmänt känt från statistiken, att bland de födda barnen är antalet män större än antalet </w:t>
      </w:r>
      <w:r>
        <w:rPr>
          <w:b/>
        </w:rPr>
        <w:t>kvinnor¹</w:t>
      </w:r>
      <w:r>
        <w:rPr>
          <w:b w:val="0"/>
        </w:rPr>
        <w:t>, och då vi veta,</w:t>
        <w:br/>
        <w:br/>
        <w:t xml:space="preserve">att </w:t>
      </w:r>
      <w:r>
        <w:rPr>
          <w:b/>
        </w:rPr>
        <w:t>kvinnans¹</w:t>
      </w:r>
      <w:r>
        <w:rPr>
          <w:b w:val="0"/>
        </w:rPr>
        <w:t xml:space="preserve"> ålder är i avsevärd grad högre än mannens, är det självfallet, att vid ett visst årtal antalet män och antalet </w:t>
      </w:r>
      <w:r>
        <w:rPr>
          <w:b/>
        </w:rPr>
        <w:t>kvinnor¹</w:t>
      </w:r>
      <w:r>
        <w:rPr>
          <w:b w:val="0"/>
        </w:rPr>
        <w:t xml:space="preserve"> måste bli lika stort. Jag har hört åberopas av en föredragshållare, vars sanningsenlighet vid behandlingen av statistiken jag icke drager i tvivelsmål och som är lika vederhäftig som den näst siste ärade talaren, att det är omkring 20- å 25-årsåldern, som denna likhet i antalet infaller.</w:t>
        <w:br/>
        <w:br/>
        <w:t>Herr Palmstierna tycks vara belåten med förhållandena, sådana de äro, och de utsikter som stå till buds, när det gäller folkökningen, ty han vill icke gå med på någon undersökning i detta avseende utan han anser, att vi i stället skola söka placera dem som redan finnas, så att de kunna gagna utvecklingen i landet i dess helhet. Jag är övertygad om, att vi behöva sörja för att bereda dem möjlighet att uträtta något, men möjlighet finnes inom vårt land i avsevärd grad, icke obegränsat, men — i stort sett — finns det utvecklingsmöjligheter, även om det gällde att placera en mångdubbelt större folkmängd än den, vi för närvarande ha i vårt land. Vi kunna t. ex. på jordbrukets område placera ett mångdubbelt större antal människor, som ur jorden kunde få sin försörjning, men jag skall icke ensidigt anse, att vi enbart på den vägen kunna göra något, utan vi kunna även jämsides med jordbrukets utveckling befrämja industrien.</w:t>
        <w:br/>
        <w:br/>
        <w:t>Herr talman! Jag vidhåller mitt förut gjorda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