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493</w:t>
      </w:r>
    </w:p>
    <w:p>
      <w:r>
        <w:rPr>
          <w:b/>
        </w:rPr>
        <w:t xml:space="preserve">Datum: </w:t>
      </w:r>
      <w:r>
        <w:t>1925-05-16</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Herr talman! Jag skall be att i anledning av kammarens beslut angående amanuenserna vid karolinska institutet få föreslå, att den summa, som står på sidan 57, 457,500 kronor, måtte höjas med 7,200 kronor till 464,700 kronor.</w:t>
        <w:br/>
        <w:br/>
        <w:t>3. Den tjänstgöring, som här avses, skall vara förlagd till klasserna över de förberedande eller till läsavdelning av med skolan förbundet lärarinneseminarium.</w:t>
        <w:br/>
        <w:br/>
        <w:t>Tjänstgöringen må ävenledes, på särskild ansökan och efter skolöverstyrelsens beprövande, kunna fullgöras i de förberedande klasserna eller i övningsämnen, under förutsättning att starka skäl av pedagogisk art kunna förebringas för denna anordning. För samtliga ämneslärarinnor må dock nämnda tjänstgöring icke till omfattningen motsvara mer än en niondel av deras sammanlagda tjänstgöring vid skolan.</w:t>
        <w:br/>
        <w:br/>
        <w:t xml:space="preserve">4. Med full tjänstgöring förstås, vad angår stadium, motsvarande realoch </w:t>
      </w:r>
      <w:r>
        <w:rPr>
          <w:b/>
        </w:rPr>
        <w:t>flickskola²</w:t>
      </w:r>
      <w:r>
        <w:rPr>
          <w:b w:val="0"/>
        </w:rPr>
        <w:t>, undervisning under 22—26 veckotimmar, i medeltal ungefär 25 veckotimmar, och vad angår stadium, motsvarande gymnasium, undervisning i den omfattning, som är föreskriven för lektor vid högre allmänt läroverk.</w:t>
        <w:br/>
        <w:br/>
        <w:t>Vid skola, som är förbunden med lärarinneseminarium, må för de lärare, som i större utsträckning tagas i anspråk för seminarieelevernas praktiska utbildning, full tjänstgöring beräknas till 20—24 timmar i veckan.</w:t>
        <w:br/>
        <w:br/>
        <w:t>Tjänstgöringen må — — — — — vid skolan.</w:t>
        <w:br/>
        <w:br/>
        <w:t xml:space="preserve">4) Med full tjänstgöring förstås, vad angår stadium, motsvarande realoch </w:t>
      </w:r>
      <w:r>
        <w:rPr>
          <w:b/>
        </w:rPr>
        <w:t>flickskola²</w:t>
      </w:r>
      <w:r>
        <w:rPr>
          <w:b w:val="0"/>
        </w:rPr>
        <w:t>, undervisning under 24—28 timmar i veckan och vad angår stadium, motsvarande gymnasium, undervisning i den omfattning, som är föreskriven för lektor vid högre allmänt läroverk.</w:t>
      </w:r>
    </w:p>
    <w:p>
      <w:pPr>
        <w:pStyle w:val="Heading2"/>
      </w:pPr>
      <w:r>
        <w:t>2. Olof Olsson (Socialdemokraterna, man)</w:t>
      </w:r>
    </w:p>
    <w:p>
      <w:r>
        <w:rPr>
          <w:b w:val="0"/>
        </w:rPr>
        <w:t>Herr talman! Om det utskottsutlåtande, som kammaren nu går att behandla, kan man inte säga, att det är en direkt återspegling av den kungl. propositionen — man har här och där suddat i linjerna, och vid något enstaka tillfälle har man dragit linjerna skarpare — men i det stora hela kan man nog ändå säga utan överdrift, att den kungl. propositionen lyser igenom. Det har varit svårt för utskottet att komma ifrån det principiellt riktiga i den ståndpunkt, som Kungl. Maj:t intagit. Detta märkes alldeles särskilt vid de stora tvistepunkterna. I fråga exempelvis om tjänstgöringen i de förberedande klasserna har utskottet vid sin prövning »funnit Kungl. Maj:ts förslag innebära ett steg i den riktning, utskottet håller för önskvärd», och utskottet »anser sig för närvarande böra stanna inför ett tillstyrkande av Kungl. Maj:ts förslag». I fråga om ämneslärarinnas tjänstgöring i övningsämnen förordas bifall till Kungl. Maj:ts förslag. I fråga om tjänstgöringen vid med skolan förbundet seminarium förklarar utskottet, att »den praxis, som i hithörande avseenden utvecklat sig, torde icke stå i överensstämmelse med vad ursprungligen varit avsikten», och att »utskottet håller följaktligen före, att det principiellt riktiga vore att i ifrågavarande punkt med avstyrkande av i ämnet väckta motioner förorda Kungl. Maj:ts förslag». I fråga om parallellavdelningarna har utskottet emot Kungl. Maj:ts förslag inte funnit något att erinra, och då det gäller de manliga lärarnas avlöning, förklarar utskottet, att enligt dess mening »torde fog förefinnas för det av Kungl. Maj:t framlagda förslaget». — Ja, till och med i den punkt, som väl torde vara den ömmaste i detta ärende, nämligen den, som rör ämneslärarinnornas medeltjänstgöring, säger utskottet, att »den av Kungl. Maj:t föreslagna tjänstgöringstiden synes visserligen icke obillig», fastän man ju sedermera av andra skäl på de olika punkterna kommer till resultat, som inte alltid överensstämma med dem, som ligga i den kungl. propositionen.</w:t>
        <w:br/>
        <w:br/>
        <w:t xml:space="preserve">Innan jag går att yttra mig om just den punkt, som jag finner vara den centrala, ber jag att få göra ett par anmärkningar. Det har i diskussionen om dessa ting förefallit, som om man såge i den kungl. propositionen ett upprepande — visserligen i något mildare form, men i alla fall ett upprepande — av den »attack», som man kallar det, som i fjol gjordes på privatläroverken och som endast genom behjärtade människors ingripande kunde avvärjas. Det har uppenbarligen alldeles fallit ur minnet att det på detta område finnes utredningar och att det suttit en kommitté, som i maj månad någon dag för sju år sedan kom med ett betänkande. Jag vet det förresten, ty när herr Lindhagen telefonerade till mig och talade om </w:t>
      </w:r>
      <w:r>
        <w:rPr>
          <w:b/>
        </w:rPr>
        <w:t>lärarinnornas³</w:t>
      </w:r>
      <w:r>
        <w:rPr>
          <w:b w:val="0"/>
        </w:rPr>
        <w:t xml:space="preserve"> rättsliga ställning, och hur man borde förfara, och jag då upplyste honom om att det fanns en mycket energisk reservation av mig just på den punkten, så före-</w:t>
        <w:br/>
        <w:br/>
        <w:t>föll det mig, som om detta togs emot med nyhetens hela överraskning! Det har: följaktligen för mig inte varit på det viset, att mina inspirationskällor legat i föregående riksdagars diskussioner, utan de ha helt enkelt legat i den diskussion, som jag var med om i denna kommitté, där jag förfäktade synpunkter, ungefär lika med dem, som nu kommit fram i den kungl. propositionen. Men det förefaller mig också, som om man alldeles glömt bort anledningen till att uppmärksamheten vid ett par tillfällen kom att riktas på privatläroverken. Man hade lagt märke till den avsevärda stegringen i statens utgifter för dessa läroverk år efter år, och man undrade, om denna stegring var rimlig och om den behövdes. Några av motionärerna framhålla det, som de tycka, rätt underliga i att de finansiella synpunkterna fått dominera så som de fått i denna fråga. Och förresten säga de, att om det blir på det viset, att staten på detta område sparar in någonting, så kommer detta bara att betalas av enskilda i stället, och ur ren nationalekonomisk synpunkt blir resultatet ingenting annat än = plus minus noll.</w:t>
        <w:br/>
        <w:br/>
        <w:t xml:space="preserve">För mig är det talet rätt underligt. Det var ju, för att inte utgifterna skulle stjälpas över på de enskilda, som man började se efter, huruvida skoldriften, om jag så får använda det ordet, var ekonomisk, och som man tyckte sig finna — jag vill inte kalla det för oegentligheter — men saker och förhållanden, som inte borde få finnas. Man pekade på de förberedande klasserna, på parallellavdelningarna och på den korta undervisningstiden för </w:t>
      </w:r>
      <w:r>
        <w:rPr>
          <w:b/>
        </w:rPr>
        <w:t>lärarinnorna³</w:t>
      </w:r>
      <w:r>
        <w:rPr>
          <w:b w:val="0"/>
        </w:rPr>
        <w:t xml:space="preserve">. Om nu resultatet blir, att driften lägges om på så sätt, att den blir, om jag så får säga, 50 </w:t>
      </w:r>
      <w:r>
        <w:rPr>
          <w:b/>
        </w:rPr>
        <w:t>lärarinnor³</w:t>
      </w:r>
      <w:r>
        <w:rPr>
          <w:b w:val="0"/>
        </w:rPr>
        <w:t xml:space="preserve"> billigare, inte kan man väl då säga, att det nationalekonomiska utbytet blir = plus minus noll. |</w:t>
        <w:br/>
        <w:br/>
        <w:t xml:space="preserve">Eftersom jag personligen inte egentligen har svårt att acceptera den lösning, utskottet kommit till, har jag ingen anledning att gå in i några detaljer. Det är emellertid en punkt, där jag anser, att det är riktigt, att departementschefen lämnar en förklaring, och det är punkten angående </w:t>
      </w:r>
      <w:r>
        <w:rPr>
          <w:b/>
        </w:rPr>
        <w:t>lärarinnornas³</w:t>
      </w:r>
      <w:r>
        <w:rPr>
          <w:b w:val="0"/>
        </w:rPr>
        <w:t xml:space="preserve"> veckotjänstgöring. Där föreslog den kungl. propositionen en medeltjänstgöring av 26 timmar. Utskottet har stannat för 25 timmar, d. v. s. gått på det förslag, som de tillkallade sakkunniga framlagt.</w:t>
        <w:br/>
        <w:br/>
        <w:t xml:space="preserve">Motiveringen hos de sakkunniga för dessa 25 timmar är rätt lång, men man kan nog säga, att själva stommen inte är så vidlyftig. Den torde korteligen kunna angivas i tre punkter. För det första påpekar man, att privatskolorna hållit sig inom den ram, som var utstakad för dem, d. v. s. att deras </w:t>
      </w:r>
      <w:r>
        <w:rPr>
          <w:b/>
        </w:rPr>
        <w:t>lärarinnor³</w:t>
      </w:r>
      <w:r>
        <w:rPr>
          <w:b w:val="0"/>
        </w:rPr>
        <w:t xml:space="preserve"> skulle ha en tjänstgöring, som i allmänhet låge lika med den, man kräver av </w:t>
      </w:r>
      <w:r>
        <w:rPr>
          <w:b/>
        </w:rPr>
        <w:t>lärarinnorna³</w:t>
      </w:r>
      <w:r>
        <w:rPr>
          <w:b w:val="0"/>
        </w:rPr>
        <w:t xml:space="preserve"> vid statsläroverken. Har man någon gång kommit ned till en minimitjänstgöring, har detta vanligtvis berott på att vid dessa </w:t>
      </w:r>
      <w:r>
        <w:rPr>
          <w:b/>
        </w:rPr>
        <w:t>flickskolor²</w:t>
      </w:r>
      <w:r>
        <w:rPr>
          <w:b w:val="0"/>
        </w:rPr>
        <w:t xml:space="preserve"> antingen ett seminarium eller ett gymnasium varit till finnandes och motiverat denna nedsättning. Man säger vidare, att en höjning av timantalet skulle betyda, att en hel del </w:t>
      </w:r>
      <w:r>
        <w:rPr>
          <w:b/>
        </w:rPr>
        <w:t>lärarinnor³</w:t>
      </w:r>
      <w:r>
        <w:rPr>
          <w:b w:val="0"/>
        </w:rPr>
        <w:t xml:space="preserve"> måste avskedas och att detta i sin tur betyder rätt stora svårigheter för skolorna. Hur skall man fördela arbetet exempelvis, om man skall taga hänsyn till de olika ämnena? Hur ordna det med klassföreståndarinna? Och hur i en del andra ting? Och slutligen säger man, att de skolor, som man nu vill jämföra privatskolorna med, ge sina </w:t>
      </w:r>
      <w:r>
        <w:rPr>
          <w:b/>
        </w:rPr>
        <w:t>lärarinnor³</w:t>
      </w:r>
      <w:r>
        <w:rPr>
          <w:b w:val="0"/>
        </w:rPr>
        <w:t xml:space="preserve"> betydligt högre löner. Skulle man nu här höja timtalet utan att samtidigt höja lönerna, vore det i grund och botten ingenting annat än en orättvisa. Och sedan spinner man vidare på tråden och lägger till ytterligare efter smak och tycke. Man säger exempelvis, att risken även ligger däri, att en hel del dugligt folk skulle söka sig från skolorna och svårigheterna således vid den </w:t>
      </w:r>
      <w:r>
        <w:rPr>
          <w:b/>
        </w:rPr>
        <w:t>kvinnliga¹</w:t>
      </w:r>
      <w:r>
        <w:rPr>
          <w:b w:val="0"/>
        </w:rPr>
        <w:t xml:space="preserve"> ungdomens undervisning och uppfostran bli större, än de behövde vara.</w:t>
        <w:br/>
        <w:br/>
        <w:t>Denna motivering har uppenbarligen gjort ett mycket starkare intryck på utskottet, än det har gjort på departementschefen. "Till att börja med är emel-</w:t>
        <w:br/>
        <w:br/>
        <w:t xml:space="preserve">lertid den satsen, att skolorna hållit sig inom ramen en sanning med modifikation. Jag har låtit göra en undersökning om hur det under föregående läsår förhöll sig med tjänstgöringen vid de högre </w:t>
      </w:r>
      <w:r>
        <w:rPr>
          <w:b/>
        </w:rPr>
        <w:t>flickskolorna²</w:t>
      </w:r>
      <w:r>
        <w:rPr>
          <w:b w:val="0"/>
        </w:rPr>
        <w:t>. Jag ville taga dessa för sig och inte sammankoppla dem med de enskilda mellanskolorna och de högre gossoch samskolorna, därför att de utgöra den större gruppen. De räkna ju inte mindre än 80 stycken av de 100, som de sakkunniga tala om.</w:t>
        <w:br/>
        <w:br/>
        <w:t>Eftersom tjänstgöringen skulle ligga mellan 22 och 26 timmar i veckan, blir ju medeltalet 24 timmar. Hur förhöll det sig nu med genomsnittstjänstgöringen vid skolorna i fråga? Jo, det var endast 12 skolor av alla dessa, som hade en medeltjänstgöring av 24 timmar i veckan. Över medeltjänstgöringen lågo 27 skolor, men under lågo inte mindre än 41. 11 skolor voro förenade med gymnasium eller seminarium, och av dessa var det endast en enda, som hade medeltalet 24. Tre lågo över medeltalet, men sju lågo under. Går man i detalj, finner man, att här i Stockholm ingen enda skola — undantagandes en på Kungsholmen — höll sig över medeltalet eller till medeltalet, utan allesammans lågo under.</w:t>
        <w:br/>
        <w:br/>
        <w:t>Men det är inte bara på det viset, att tjänstgöringen vid dessa skolor varit liten i och för sig, utan den är också mindre än tjänstgöringen vid andra skolor. Vid de kommunala mellanskolorna kräver man ju 24—28 timmar under ett läsår på 38 veckor; vid statssamskolorna 22—26 timmar under ett läsår likaledes på 38 veckor, och vid privatskolorna skulle det vara 22—26 timmar under ett läsår på 36 veckor.</w:t>
        <w:br/>
        <w:br/>
        <w:t xml:space="preserve">Vad blir nu antalet undervisningstimmar för varje </w:t>
      </w:r>
      <w:r>
        <w:rPr>
          <w:b/>
        </w:rPr>
        <w:t>lärarinna³</w:t>
      </w:r>
      <w:r>
        <w:rPr>
          <w:b w:val="0"/>
        </w:rPr>
        <w:t xml:space="preserve"> under ett helt läsår vid dessa olika skolor, för den händelse man går fram med det rena genomsnittstalet? Jo, det blir vid de kommunala mellanskolorna 988 undervisningstimmar, vid statssamskolorna 912 och vid privatskolorna 864 timmar. Om man nu tager det förslag, som ligger i utskottets utlåtande, kommer visserligen det samlade undervisningstimtalet för privatskolorna att höjas till 900 timmar i genomsnitt, men heller inte mera — toge man Kungl. Maj:ts förslag, skulle undervisningstimtalet bli 936. Vi finna således, att om man ginge den väg, som Kungl. Maj:t förordar, skulle den samlade undervisningstiden vid den högre </w:t>
      </w:r>
      <w:r>
        <w:rPr>
          <w:b/>
        </w:rPr>
        <w:t>flickskolan²</w:t>
      </w:r>
      <w:r>
        <w:rPr>
          <w:b w:val="0"/>
        </w:rPr>
        <w:t xml:space="preserve"> ändå ligga 52 timmar under undervisningstiden vid den kommunala mellanskolan och den skulle överstiga statssamskolans tid med endast 24 timmar.</w:t>
        <w:br/>
        <w:br/>
        <w:t xml:space="preserve">Jag frågade mig: Är det rimligt detta, att man lägger på privatskolornas </w:t>
      </w:r>
      <w:r>
        <w:rPr>
          <w:b/>
        </w:rPr>
        <w:t>lärarinna³</w:t>
      </w:r>
      <w:r>
        <w:rPr>
          <w:b w:val="0"/>
        </w:rPr>
        <w:t xml:space="preserve"> en undervisningstid per år, som ligger 24 timmar över den, som praktiseras vid statens egna samskolor? Det var på den frågan, som jag i Kungl. Maj:ts proposition svarade ja, och jag vill förklara varför. Jag gjorde det därför, att jag anser, att arbetet vid dessa högre </w:t>
      </w:r>
      <w:r>
        <w:rPr>
          <w:b/>
        </w:rPr>
        <w:t>flickskolor²</w:t>
      </w:r>
      <w:r>
        <w:rPr>
          <w:b w:val="0"/>
        </w:rPr>
        <w:t xml:space="preserve"> ur flera synpunkter är lättare. Jag ser alldeles bort ifrån att, även om man går på utskottets förslag, undervisningsavdelningarna för en rätt lång tid framåt komma att bli jämförelsevis små vid dessa </w:t>
      </w:r>
      <w:r>
        <w:rPr>
          <w:b/>
        </w:rPr>
        <w:t>flickskolor²</w:t>
      </w:r>
      <w:r>
        <w:rPr>
          <w:b w:val="0"/>
        </w:rPr>
        <w:t xml:space="preserve">. Jag ser bort ifrån detta därför att tyngdpunkten ligger annorledes. Det är nämligen så, att arbetet vid en </w:t>
      </w:r>
      <w:r>
        <w:rPr>
          <w:b/>
        </w:rPr>
        <w:t>flickskola²</w:t>
      </w:r>
      <w:r>
        <w:rPr>
          <w:b w:val="0"/>
        </w:rPr>
        <w:t xml:space="preserve"> inte på långt när är så tungt som vid en samskola. Det är naturligtvis många gånger rätt svårt att avgöra, när ett arbete är tyngre än ett annat arbete — ingen vill gärna klaga. Men ibland händer det, och många gånger när det är tal om helt andra saker, att sanningen alldeles oförhappandes kommer fram. När vi i den kommitté, som jag talade om nyss, hade att taga ställning till frågan, huruvida en </w:t>
      </w:r>
      <w:r>
        <w:rPr>
          <w:b/>
        </w:rPr>
        <w:t>lärarinna³</w:t>
      </w:r>
      <w:r>
        <w:rPr>
          <w:b w:val="0"/>
        </w:rPr>
        <w:t xml:space="preserve"> skulle tjänstgöra till 55-års-åldern, eller om pensionsåldern skulle höjas till 60 år, hade vi att taga del av framställningar från många håll och även från statssamskolorna. Och hur ställde dessa sig? Där fanns ju </w:t>
      </w:r>
      <w:r>
        <w:rPr>
          <w:b/>
        </w:rPr>
        <w:t>lärarinnor³</w:t>
      </w:r>
      <w:r>
        <w:rPr>
          <w:b w:val="0"/>
        </w:rPr>
        <w:t xml:space="preserve">, som tjänstgjort såväl vid </w:t>
      </w:r>
      <w:r>
        <w:rPr>
          <w:b/>
        </w:rPr>
        <w:t>flickskolor²</w:t>
      </w:r>
      <w:r>
        <w:rPr>
          <w:b w:val="0"/>
        </w:rPr>
        <w:t xml:space="preserve"> som vid samskolor. Jo, nio av dessa samskolor förordade bestämt 55-års-åldern, — att man således inte skulle höja pensionsåldern. Tio förordade visserligen en höjning, men</w:t>
        <w:br/>
        <w:br/>
        <w:t xml:space="preserve">Jämnt hälften av dessa tio samskolor ställde på samma gång det kravet, att en Ang. tjänstlärarinna åtminstone skulle kunna avgå vid 55 år. Och anledningen? Jo, angorsngstiden ledningen var helt enkelt den, att man granneligen hade märkt att arbetet vid” aa privat samskolorna var på ett helt annat sätt slitande än vid </w:t>
      </w:r>
      <w:r>
        <w:rPr>
          <w:b/>
        </w:rPr>
        <w:t>flickskolorna²</w:t>
      </w:r>
      <w:r>
        <w:rPr>
          <w:b w:val="0"/>
        </w:rPr>
        <w:t>. Det var skolor m. m. alldeles särskilt disciplinen, som var så mycket mera betungande. (Forts.)</w:t>
        <w:br/>
        <w:br/>
        <w:t xml:space="preserve">Så kommer härtill en annan sak. TI statssamskolorna läser man på examen. Var och en vet ju med sig själv, att man läser en bok annorlunda, om man bara läser den, än om man läser för att sedan redogöra för den. Och likaledes läser man kurser i en skola annorlunda, om det bara gäller att meddela kunskaper än om det gäller att preparera för en examen. Just i det tyngande, som ligger i samskolans examensläsande, anser Jag i viss mån skilja ut skolorna från varandra. Min slutsats var således denna, att om man av en </w:t>
      </w:r>
      <w:r>
        <w:rPr>
          <w:b/>
        </w:rPr>
        <w:t>lärarinna³</w:t>
      </w:r>
      <w:r>
        <w:rPr>
          <w:b w:val="0"/>
        </w:rPr>
        <w:t xml:space="preserve"> i en statens samskola kan begära — såsom man egentligen gör för närvarande — i det närmaste 25 timmar i veckan under 38 veckor på året, då är det inte för mycket att av </w:t>
      </w:r>
      <w:r>
        <w:rPr>
          <w:b/>
        </w:rPr>
        <w:t>flickskolornas²</w:t>
      </w:r>
      <w:r>
        <w:rPr>
          <w:b w:val="0"/>
        </w:rPr>
        <w:t xml:space="preserve"> </w:t>
      </w:r>
      <w:r>
        <w:rPr>
          <w:b/>
        </w:rPr>
        <w:t>lärarinnor³</w:t>
      </w:r>
      <w:r>
        <w:rPr>
          <w:b w:val="0"/>
        </w:rPr>
        <w:t xml:space="preserve"> kräva ut 26 timmar under de 36 veckor, som de ha fått på sin lott.</w:t>
        <w:br/>
        <w:br/>
        <w:t xml:space="preserve">Det kan så vara, säger man, och det säger ju också utskottet, att en undervisningstid på 26 timmar i veckan inte är obillig, men vad som är obilligt, det är, att man inte samtidigt sörjer för en lönereglering. Hjärtans gärna 26 timmar, om vi bara få högre löner — det är ungefär vad som kan läsas ut av </w:t>
      </w:r>
      <w:r>
        <w:rPr>
          <w:b/>
        </w:rPr>
        <w:t>lärarinnornas³</w:t>
      </w:r>
      <w:r>
        <w:rPr>
          <w:b w:val="0"/>
        </w:rPr>
        <w:t xml:space="preserve"> egna yttranden.</w:t>
        <w:br/>
        <w:br/>
        <w:t xml:space="preserve">Det är då, som jag i propositionen låtit förstå, att en lönereglering redan har skett, att </w:t>
      </w:r>
      <w:r>
        <w:rPr>
          <w:b/>
        </w:rPr>
        <w:t>lärarinnorna³</w:t>
      </w:r>
      <w:r>
        <w:rPr>
          <w:b w:val="0"/>
        </w:rPr>
        <w:t xml:space="preserve"> således redan fått de högre löner, som skulle betinga denna ökade tjänstgöringstid, och jag förmodar, att det är reminiscenser från lärarelönenämnden, som också i denna punkt ha bestämt mig. De löner, som nu utgå, äro för föreståndarinna 2,100 kronor upp till 2,300 — jämte fri bostad — samt för </w:t>
      </w:r>
      <w:r>
        <w:rPr>
          <w:b/>
        </w:rPr>
        <w:t>lärarinna³</w:t>
      </w:r>
      <w:r>
        <w:rPr>
          <w:b w:val="0"/>
        </w:rPr>
        <w:t xml:space="preserve"> med högre kompetens — jag nämner inga andra — 1,400 upp till 2,000 kronor i högsta lönegraden. När lärarelönenämnden hade att diskutera vilka löner som borde bestämmas för </w:t>
      </w:r>
      <w:r>
        <w:rPr>
          <w:b/>
        </w:rPr>
        <w:t>flickskolans²</w:t>
      </w:r>
      <w:r>
        <w:rPr>
          <w:b w:val="0"/>
        </w:rPr>
        <w:t xml:space="preserve"> </w:t>
      </w:r>
      <w:r>
        <w:rPr>
          <w:b/>
        </w:rPr>
        <w:t>lärarinnor³</w:t>
      </w:r>
      <w:r>
        <w:rPr>
          <w:b w:val="0"/>
        </w:rPr>
        <w:t xml:space="preserve">, satte man dessa för föreståndarinnorna till 3,600 med 4,100 kronor i högsta lönegraden jämte fri bostad, och för de andra </w:t>
      </w:r>
      <w:r>
        <w:rPr>
          <w:b/>
        </w:rPr>
        <w:t>lärarinnorna³</w:t>
      </w:r>
      <w:r>
        <w:rPr>
          <w:b w:val="0"/>
        </w:rPr>
        <w:t xml:space="preserve"> från 2,100 över en hel del lönegrader upp till en slutlön av 3,600 kronor. Jag ber, att man lägger märke till dessa siffror, ty går man nu härifrån till den särskilda löneförbättring, som för närvarande utgår, finner man, att föreståndarinnan har 3,00 kronor och i sista lönegraden 3,800 jämte fri bostad, och att </w:t>
      </w:r>
      <w:r>
        <w:rPr>
          <w:b/>
        </w:rPr>
        <w:t>lärarinnan³</w:t>
      </w:r>
      <w:r>
        <w:rPr>
          <w:b w:val="0"/>
        </w:rPr>
        <w:t xml:space="preserve"> med högre kompetens har 2,900 kronor i lägsta och 3,500 kronor i den högsta lönegraden.</w:t>
        <w:br/>
        <w:br/>
        <w:t xml:space="preserve">Resultatet av denna lilla undersökning blir det, att lönen jämte den tillfälliga löneförbättringen, vad föreståndarinnan beträffar, bara med ett hundra kronor understiger det definitiva förslag, som lärarelönenämnden år 1918 föreslog i första lönegraden. Den understiger dessutom med endast ett hundra kronor den högsta lön, som lärarelönenämnden 1918 föreslog för </w:t>
      </w:r>
      <w:r>
        <w:rPr>
          <w:b/>
        </w:rPr>
        <w:t>lärarinnan³</w:t>
      </w:r>
      <w:r>
        <w:rPr>
          <w:b w:val="0"/>
        </w:rPr>
        <w:t xml:space="preserve"> med full kompetens. Jag måste av detta draga den slutsatsen, att det här inte bara är en tillfällig löneförbättring utan att det i sak är en direkt lönereglering uppåt. Och jag drog ytterligare av detta den enkla slutsatsen. att om 24 timmar i veckan voro rimliga för den lön, som man hade före 1919, då är det också rimligt att begära 26 timmar i veckan för den närapå fördubblade lön, som för närvarande utgår. Att man inte 1919 krävde ut dessa 26 timmar, som man efter allas förmenande uppenbarligen haft rätt till, bör ju inte vara ett skäl för att inte detta högre timtal nu så här pass långt efteråt skall utgå. Det behöver väl bara innebära, att </w:t>
      </w:r>
      <w:r>
        <w:rPr>
          <w:b/>
        </w:rPr>
        <w:t>lärarinnorna³</w:t>
      </w:r>
      <w:r>
        <w:rPr>
          <w:b w:val="0"/>
        </w:rPr>
        <w:t xml:space="preserve"> borde vara glada för den sköna tid, de haft det så lindrigt!</w:t>
        <w:br/>
        <w:br/>
        <w:t>Jag kommer tillbaka till vad jag sade i jäns. Jag har inte alls svårt att acceptera den lösning, utskottet kommit till — sådan den i sin helhet före-</w:t>
        <w:br/>
        <w:br/>
        <w:t>av sentimentalitet, hur långt man går i konsekvenserna. Jag vet ju mycket väl, att man också kallar detta för att taga hänsyn till de verkliga förhållan-</w:t>
        <w:br/>
        <w:br/>
        <w:t>i någon punkt egentligen har någon rätt att förhäva sig.</w:t>
      </w:r>
    </w:p>
    <w:p>
      <w:pPr>
        <w:pStyle w:val="Heading2"/>
      </w:pPr>
      <w:r>
        <w:t>3. Olof Bergqvist (Högerns riksdagsgrupp, man)</w:t>
      </w:r>
    </w:p>
    <w:p>
      <w:r>
        <w:rPr>
          <w:b w:val="0"/>
        </w:rPr>
        <w:t>Herr talman, mina herrar! Såsom herr statsrådet mycket riktigt anmärkt, utgör frågan om undervisningstiden vid privatläroverken kärnpunkten i det förslag, som nu föreligger.</w:t>
        <w:br/>
        <w:br/>
        <w:t xml:space="preserve">När denna fråga i fjol förelåg till behandling här i kammaren, biträdde jag det förslag till utökning av tjänstgöringen, som statsutskottet då hade framlagt. Men jag gjorde det under uttryckligt betonande, att jag ansåg, att en sådan utökning med nödvändighet skulle såsom en konsekvens medföra en förbättring av </w:t>
      </w:r>
      <w:r>
        <w:rPr>
          <w:b/>
        </w:rPr>
        <w:t>lärarinnornas³</w:t>
      </w:r>
      <w:r>
        <w:rPr>
          <w:b w:val="0"/>
        </w:rPr>
        <w:t xml:space="preserve"> löneförmåner. Det fanns då icke någon möjlighet att kunna framställa ett förslag i den riktningen, emedan ingen motion förelåg, vartill ett sådant förslag kunde anknytas. I år återigen föreligger en motion, till vilken ett dylikt yrkande kan anknytas, och därför har jag också begagnat mig av den vägen. Jag har stannat kvar på samma ståndpunkt som i fjol beträffande tjänstgöringstiden, men med anknytning till herr Lindhagens motion har jag föreslagit en med 250 kronor höjd löneförbättring, och då jag yrkat bifall till Kungl. Maj:ts förslag med avseende på tjänstgöringstiden, har det skett under den uttryckliga förutsättningen, att det förslag, som i min reservation föreligger, om tillfällig löneförbättring också av riksdagen antages.</w:t>
        <w:br/>
        <w:br/>
        <w:t xml:space="preserve">När jag formulerade den ståndpunkt, som fått sitt uttryck i min reservation, låg frågan litet annorlunda till än den nu gör. Då var det två eller tre olika linjer inom statsutskottet; en linje, som gick på Kungl. Maj:ts förslag beträffande tjänstgöringstiden, en annan linje som gick på de sakkunnigas och motionärernas förslag, och så var det den linje, som jag själv företrädde. Men i sista stund, när frågan behandlades i utskottets plenum, skedde härvidlag en kompromiss, varigenom min särståndpunkt något försvagades. Jag ansåg mig dock icke böra avstå ifrån att låta detta förslag komma fram till riksdagens kamrar, emedan jag håller före, att en utökning av </w:t>
      </w:r>
      <w:r>
        <w:rPr>
          <w:b/>
        </w:rPr>
        <w:t>lärarinnornas³</w:t>
      </w:r>
      <w:r>
        <w:rPr>
          <w:b w:val="0"/>
        </w:rPr>
        <w:t xml:space="preserve"> tjänstgöring</w:t>
        <w:br/>
        <w:br/>
        <w:t>vid privatskolorna utan vederlag icke bör ske, och då den tjänstgöring, som är</w:t>
        <w:br/>
        <w:br/>
        <w:t>föreslagen av de sakkunniga och av motionärerna Clason och Mosesson m. fl., samt av utskottet tillstyrkts, realiter innebär en utökning av den nuvarande tjänstgöringsskyldigheten.</w:t>
        <w:br/>
        <w:br/>
        <w:t>Om man ser på vad de sakkunniga yttrat i denna sak, så meddelade de, att de företagit en undersökning, omfattande 100 privatskolor. Om denna undersökning säga de: »Tjänstgöringstidens medeltal har under läsåren 1921—1924 i över hälften av de fall, som undersökningen omfattat, varit minst 24 veckotimmar, i icke få fall utgör medelsiffran 25 veckotimmar eller därutöver. Under höstterminen 1924 ligger medeltalet över 24 timmar i 59 av de 100 undersökta skolorna — i 9 av dessa skolor är medeltalet 26 eller därutöver, i 19 av dem når medeltalet upp till 25 eller därutöver. 12 skolor hava i nu förevarande avseende ett medeltal av jämnt 24 veckotimmar. Återstående skolor -— 29 — hava ett medeltal under 24 timmar.»</w:t>
        <w:br/>
        <w:br/>
        <w:t>Drager man medelproportionalen till detta, så finner man, att denna innebär, att medeltjänstgöringen i privatskolorna ligger något över 24 veckotimmar. Men vad som nu föreslås av utskottet är, att undervisningsskyldigheten över hela linjen skall höjas till 25 veckotimmar. Privatskolorna själva eller de, som representera privatskolorna, hava icke heller varit nöjda med det förslag, som de sakkunniga framställt i detta avseende.</w:t>
        <w:br/>
        <w:br/>
        <w:t xml:space="preserve">Styrelsen för Sveriges </w:t>
      </w:r>
      <w:r>
        <w:rPr>
          <w:b/>
        </w:rPr>
        <w:t>flickoch²</w:t>
      </w:r>
      <w:r>
        <w:rPr>
          <w:b w:val="0"/>
        </w:rPr>
        <w:t xml:space="preserve"> samskolors lärarinneförbund har sagt, och det med rätta, att »skall minimigränsen praktiskt taget få någon som helst be-</w:t>
        <w:br/>
        <w:br/>
        <w:t xml:space="preserve">tydelse, är antalet 25 veckotimmar intet lämpligt medeltal mellan 22 och 26.» Det utvecklas vidare, hurusom detta förslag kommer att i praktiken ställa sig sy nnerligen ogynnsamt. För att till exempel en </w:t>
      </w:r>
      <w:r>
        <w:rPr>
          <w:b/>
        </w:rPr>
        <w:t>lärarinna³</w:t>
      </w:r>
      <w:r>
        <w:rPr>
          <w:b w:val="0"/>
        </w:rPr>
        <w:t xml:space="preserve"> skulle få en lindring 1 sin tjänstgöring på grund av mycket hemarbete, skulle tre </w:t>
      </w:r>
      <w:r>
        <w:rPr>
          <w:b/>
        </w:rPr>
        <w:t>lärarinnor³</w:t>
      </w:r>
      <w:r>
        <w:rPr>
          <w:b w:val="0"/>
        </w:rPr>
        <w:t xml:space="preserve"> nödgas få den högsta tjänstgöringsskyldigheten. Sty relsen utgår ifrån, att detta är en ökning, som det i själva verket också är, men den säger: »I och för sig är icke den föreslagna ökningen 1 tjänstgöring vare sig särskilt betydande eller orimlig — redan nu hava åtskilliga privatskolor en tjänstgöring av denna omfattning — men den blir en orättfärdighet, när inga som helst höjda löneförmåner föreslås eller ens ställas 1 utsikt.&gt; Ungefär i samma riktning har Centralstyrelsen för </w:t>
      </w:r>
      <w:r>
        <w:rPr>
          <w:b/>
        </w:rPr>
        <w:t>flickoch²</w:t>
      </w:r>
      <w:r>
        <w:rPr>
          <w:b w:val="0"/>
        </w:rPr>
        <w:t xml:space="preserve"> samskoleföreningen yttrat sig, att nu </w:t>
      </w:r>
      <w:r>
        <w:rPr>
          <w:b/>
        </w:rPr>
        <w:t>lärarinnornas³</w:t>
      </w:r>
      <w:r>
        <w:rPr>
          <w:b w:val="0"/>
        </w:rPr>
        <w:t xml:space="preserve"> tjänstgöring utökas till 25 timmar utan att någon ersättning därför lämnas, är utan tvivel oförmånligt för dem.</w:t>
        <w:br/>
        <w:br/>
        <w:t>Jag har för min del ansett, att det vore förmånligare för dem att få sin tjänstgöring utökad till 26 timmar, sålunda med ytterligare en timme, men att de finge ett ekonomiskt vederlag därför i en förhöjd löneförbättring. Jag har därför föreslagit, att de skulle erhålla en tillfällig löneförbättring av 1,750 kronor 1 stället för 1,500 kronor.</w:t>
        <w:br/>
        <w:br/>
        <w:t xml:space="preserve">Nu har emellertid herr statsrådet här sagt, att den löneförbättring, som kan ifrågasättas, redan är given förut, ty den fingo </w:t>
      </w:r>
      <w:r>
        <w:rPr>
          <w:b/>
        </w:rPr>
        <w:t>lärarinnorna³</w:t>
      </w:r>
      <w:r>
        <w:rPr>
          <w:b w:val="0"/>
        </w:rPr>
        <w:t xml:space="preserve"> redan år 1919, och att det endast varit en ynnest emot privatskolorna, att man icke utkrävt den ökning i tjänstgöringen, som borde ha varit en följd av denna ökning i löneförmåner, som då gavs, samt att </w:t>
      </w:r>
      <w:r>
        <w:rPr>
          <w:b/>
        </w:rPr>
        <w:t>lärarinnorna³</w:t>
      </w:r>
      <w:r>
        <w:rPr>
          <w:b w:val="0"/>
        </w:rPr>
        <w:t xml:space="preserve"> torde böra vara glada över den frist, som de sålunda fått. Jag kan icke betrakta saken på det sättet och säkerligen icke </w:t>
      </w:r>
      <w:r>
        <w:rPr>
          <w:b/>
        </w:rPr>
        <w:t>lärarinnorna³</w:t>
      </w:r>
      <w:r>
        <w:rPr>
          <w:b w:val="0"/>
        </w:rPr>
        <w:t xml:space="preserve"> heller, allra minst de </w:t>
      </w:r>
      <w:r>
        <w:rPr>
          <w:b/>
        </w:rPr>
        <w:t>lärarinnor³</w:t>
      </w:r>
      <w:r>
        <w:rPr>
          <w:b w:val="0"/>
        </w:rPr>
        <w:t>, som efter år 1919 ingått i privatskolornas tjänst under den förutsättningen, att den tjänstgöring, som var stadgad, var den de hade att taga på sig och att de hade att räkna med de löneförmåner, som en gång voro dem givna.</w:t>
        <w:br/>
        <w:br/>
        <w:t xml:space="preserve">Nu har herr statsrådet vidare gjort en jämförelse mellan arbetet i privatskolorna och i statens skolor och därvid uttalat den satsen, att arbetet är lättare vid privatskolorna och mera betungande vid statsskolor. Detta senare skulle huvudsakligen bero därpå, att det är svårare att upprätthålla disciplinen i samskolorna än i </w:t>
      </w:r>
      <w:r>
        <w:rPr>
          <w:b/>
        </w:rPr>
        <w:t>flickskolorna²</w:t>
      </w:r>
      <w:r>
        <w:rPr>
          <w:b w:val="0"/>
        </w:rPr>
        <w:t xml:space="preserve"> samt vidare därpå, att man i statens skolor läser på en examen, under det att man i privatskolorna endast läser för att vinna kunskaper. Det är nog ganska vanskligt att väga arbetsbördans omfattning vid de olika skolorna mot varandra. Såvitt man från opartiskt håll kan bedöma, torde arbetet vid de olika slagen av skolor vara ungefär likvärdigt. Jag kan icke säga, att arbetet vid ett statsläroverk är mera betungande än i ett privatläroverk eller tvärtom. TI vissa fall kan det vara tyngre vid ett statsläroverk, i andra fall kan det vara tyngre vid ett privatläroverk, och ser man saken i stort, får man väl utgå ifrån, att arbetsbördan vid de skilda slagen av läroverk väger ungefär jämnt mot varandra. Jag har emellertid särskilt fäst mig vid det uttalandet, att det skulle vara tyngre att undervisa i en skola, som avser att föra fram lärjungarna till en viss examen, än vid en skola, som icke har samma mål. Ja, det beror på, hur man bedömer. saken. Är det så, att man därmed vill insinuera, att man vid privatskolorna icke skulle söka att nå det bästa kunskapsmått, ett sådant som skulle kunna bestå i en examen, då låter det ju säga sig att arbetet där är lättare, men erkänner man, att vid de privata skolorna ett samvetsgrant arbete utföres och att man gör allt vad man kan för att bibringa lärjungarna gedigna och ingående kunskaper i de kurser, som äro fastställda vid läroverken, då får jag säga, att jag anser, att arbetet måste vara lika tungt 1 undervisningshänseende vid privatskolorna som vid läroverken, Såvitt jag har kunnat bedöma privatskolornas arbete, är detta mycket samvetsgrant och</w:t>
        <w:br/>
        <w:br/>
        <w:t xml:space="preserve">omsorgsfullt, varför jag anser, att de elever, som utgå från våra </w:t>
      </w:r>
      <w:r>
        <w:rPr>
          <w:b/>
        </w:rPr>
        <w:t>flickläroverk²</w:t>
      </w:r>
      <w:r>
        <w:rPr>
          <w:b w:val="0"/>
        </w:rPr>
        <w:t xml:space="preserve"> och privatskolor, i allmänhet äro väl rustade. Det är icke tyngre att bibringa en elev kunskaper för att taga en examen än att bibringa honom samma kunskapsmått, fastän han icke skall undergå denna examen.</w:t>
        <w:br/>
        <w:br/>
        <w:t>Jag vill därför, herr talman, yrka bifall till min reservation i denna punkt, ett yrkande som i alla fall göres under den bestämda förutsättningen, att den tillfälliga löneförbättringen vid privatskolorna höjes.</w:t>
        <w:br/>
        <w:br/>
        <w:t>Sedan är det här under punkten A) ett par andra saker, som jag önskar beröra, nämligen den hemställan, som förekommer under punkten A) 3., som lyder: »Den tjänstgöring, som här avses, skall vara förlagd till klasserna över de förberedande eller till läsavdelning av med skolan förbundet lärarinneseminarium.</w:t>
        <w:br/>
        <w:br/>
        <w:t>Tjänstgöringen må ävenledes, på särskild ansökan och efter skolöverstyrelsens beprövande, kunna fullgöras i de förberedande klasserna eller i övningsämnen, under förutsättning att starka skäl av pedagogisk art kunna förebringas för denna anordning. För samtliga ämneslärarinnor må dock nämnda tjänstgöring icke till omfattningen motsvara mer än en niondel av deras sammanlagda tjänstgöring vid skolan.» :</w:t>
        <w:br/>
        <w:br/>
        <w:t>Jag instämmer i vad utskottet sagt i klämmen, men jag kan icke instämma i den motivering, som utskottet därför anfört. Utskottet säger nämligen på sid. 20 och 21 angående denna punkt: »Utskottet har vid prövning av frågan om tjänstgöringens förläggning funnit Kungl. Maj:ts förslag innebära ett steg i den riktning, utskottet håller för önskvärd. Emellertid bör enligt utskottets mening denna fråga upptagas till slutlig prövning i samband med en blivande omorganisation av skolväsendet, varför utskottet anser sig för närvarande böra stanna inför ett tillstyrkande av Kungl. Maj:ts förslag, varav sålunda följer, att utskottet icke kunnat förorda de motionsvis gjorda ändringsyrkandena.»</w:t>
        <w:br/>
        <w:br/>
        <w:t xml:space="preserve">I detta uttalande ligger ett bestämt direktiv, att den rätt, som hittills har existerat och som nu också prolongerats för </w:t>
      </w:r>
      <w:r>
        <w:rPr>
          <w:b/>
        </w:rPr>
        <w:t>lärarinna³</w:t>
      </w:r>
      <w:r>
        <w:rPr>
          <w:b w:val="0"/>
        </w:rPr>
        <w:t xml:space="preserve"> att tjänstgöra viss tid i de förberedande klasserna, skall avvecklas. Jag anser det för tidigt att intaga någon ståndpunkt till den frågan nu, utan jag anser, att man bör låta den undergå en förutsättningslös utredning i samband med den väntade nya skolorganisationen och därför har jag i min reservation i stället helt kort föreslagit denna motivering: »På de av departementschefen anförda skälen har utskottet ansett sig böra tillstyrka Kungl. Maj:ts förslag i denna del, varav sålunda följer, att utskottet icke kunnat förorda de motionsvis gjorda yrkandena.»</w:t>
        <w:br/>
        <w:br/>
        <w:t>Till denna motivering i denna del ber jag att i stället få yrka bifall.</w:t>
        <w:br/>
        <w:br/>
        <w:t>Så är det vidare en avdelning under punkten A), som jag måste beröra. Där har utskottet föreslagit att »För föreståndare eller föreståndarinna vid läroanstalt, förbunden med gymnasium eller högre lärarinnesemenarium eller privat folkskoleseminarium, är tjänstgöringsskyldigheten lika med vad som i motsvarande hänseende gäller för rektor vid högre allmänt läroverk samt för föreståndare eller föreståndarinna vid annan läroanstalt lika med vad som i motsvarande hänseende gäller för rektor vid realskola, dock med rätt för Kungl. Maj:t att på särskild framställning medgiva nödig minskning i denna undervisningsskyldighet, där på grund av särskilda förhållanden en dylik minskning prövas skälig.</w:t>
        <w:br/>
        <w:br/>
        <w:t>Denna punkt i utskottets förslag kan jag icke biträda. Frågan har nämligen icke varit föremål för någon som helst utredning. Det har emellertid väckts en motion vid denna riksdag om att sådana bestämmelser skulle införas beträffande föreståndares och förståndarinnas tjänstgöring, att de skulle med avseende å sin tjänstgöringsskyldighet likställas med rektor vid högre läroverk och</w:t>
        <w:br/>
        <w:br/>
        <w:t>vid realskola. För det första vill jag om detta säga, att den tjänstgöringsskyl- Å”4- ra dighet, som i läroverksstadgan är föreskriven beträffande våra rektorer, säkerför "</w:t>
      </w:r>
      <w:r>
        <w:rPr>
          <w:b/>
        </w:rPr>
        <w:t>lärarinnor³</w:t>
      </w:r>
      <w:r>
        <w:rPr>
          <w:b w:val="0"/>
        </w:rPr>
        <w:t xml:space="preserve"> ligen med hänsyn till nuvarande förhållanden är alldeles för lång och för dryg.” vid privat- Våra rektorer hava så mycket expeditionsarbete nu, att de, när de skola hava skolor m. m. en så vidsträckt undervisningsskyldighet, icke få tillfälle att inspektera läro- = (Forts.) verket, besöka klasserna och följa med undervisningen. Detta är utan tvivel en brist i läroverksorganisationen, och att nu likställa privatskolorna med läroverken i detta hänseende, utan att någon utredning sker, anser jag icke vara välbetänkt, allra minst som privatskolornas föreståndare och föreståndarinnor hava ännu mera så att säga administrativa angelägenheter att syssla med än en rektor vid ett läroverk, därigenom att de måste stå i närmare kontakt med hemmen, mottaga tätare besök av föräldrar, ansvara för läroverkets ekonomi o. s. v.</w:t>
        <w:br/>
        <w:br/>
        <w:t>Jag har därför för min del ansett, att, innan nu några sådana bestämmelser införas, en utredning av frågan bör ske, och detta har jag yrkat på 1 min reservation.</w:t>
        <w:br/>
        <w:br/>
        <w:t>Jag får alltså, herr talman, i detta avseende yrka, att den nu av mig åsyftade punkten under A) i utskottets förslag utgår och att i stället en skrivelse till Kungl. Maj:t avlåtes i överensstämmelse med punkten I) i min reservation.</w:t>
      </w:r>
    </w:p>
    <w:p>
      <w:pPr>
        <w:pStyle w:val="Heading2"/>
      </w:pPr>
      <w:r>
        <w:t>4. Kerstin Hesselgren (Folkpartiet, woman)</w:t>
      </w:r>
    </w:p>
    <w:p>
      <w:r>
        <w:rPr>
          <w:b w:val="0"/>
        </w:rPr>
        <w:t>Herr andre vice talman! Jag vill ge herr statsrådet rätt i att frågan ligger ofantligt mycket annorlunda till i år än förra året. Det är mycket väsentliga förändringar till det bättre, som ha skett i denna fråga, då den nu för andra gången kommer upp. Den behandling, som statsutskottet låtit den undergå, tycker jag heller icke går emot Kungl. Maj:ts förslag i några så väsentliga punkter, att det på något sätt kan kännas som ett slag för Kungl. Maj:t, om utskottet här skulle komma att vinna. Det har ju också från herr statsrådets sida sagts, att en sådan utgång här icke skulle betraktas såsom något sådant.</w:t>
        <w:br/>
        <w:br/>
        <w:t>Jag har då det gäller tjänstgöringstiden alldeles samma åsikt som den siste ärade talaren, att det är orimligt, att av vederbörande begära en förlängd tjänstgöringstid utan att giva dem någon sorts kompensation i löneavseende. Det har visserligen sagts, att de fått en sådan kompensation, men den tror jag man måste se emot bakgrunden av den oerhört låga lön, som de förut haft. Att jag det oaktat icke gått på den linje, som i herr Bergqvists reservation föreslagits, nämligen den av Kungl. Maj:t föreslagna tjänstgöringstiden jämte en löneökning, har berott på känslan av det hopplösa uti, att nu begära en ökning av utgifterna. Man har ju utgått från nödvändigheten av en besparing, och då har jag måst för min del stanna vid att underskriva. herr Clasons motion, där man gått på de sakkunnigas förslag angående tjänstgöringstiden, som åtminstone icke ökar deras tjänstgöring fullt så mycket som Kungl. Maj:ts förslag och i den förhoppning att den omorganisation, som väl förr eller senare måste komma på detta område, skall taga hänsyn till dessa berättigade lönekrav.</w:t>
        <w:br/>
        <w:br/>
        <w:t xml:space="preserve">Varför jag begärt ordet var således icke för att yrka någon ändring angående tjänstgöringstiden eller angående löneförhållandena utan för att vända mig emot en annan sak, som har samband med den föreliggande punkten. Det gäller viss del av motiveringen i vilken införts något som, så vitt jag förstår. är ganska främmande för den kungl. propositionen. Jag syftar på det öde, som ett par privata skolköksseminarier och privata småskoleseminarier förutsättas skola undergå. Det framhålles nämligen, då det gäller frågan om </w:t>
      </w:r>
      <w:r>
        <w:rPr>
          <w:b/>
        </w:rPr>
        <w:t>lärarinnornas³</w:t>
      </w:r>
      <w:r>
        <w:rPr>
          <w:b w:val="0"/>
        </w:rPr>
        <w:t xml:space="preserve"> möjlighet att få tjänstgöra vid Jlärarinneseminarier att man gått in på att tillåta tjänstgöring även vid lägre lärarinneseminarium, därför att man förutsätter. att dessa lägre seminarier skola försvinna. Tillståndet skulle blott gälla en övergångstid; man ger</w:t>
        <w:br/>
        <w:br/>
        <w:t xml:space="preserve">dem en nådatid på två år, men sedan skola de upphöra. Jag blev ganska överraskad, då jag fick se detta i motiveringen, därför att, så vitt jag vet, det icke har förelegat någon som helst utredning, varför dessa seminarier skulle om ett par år upphävas. Det står visserligen i allmänna ordalag, att det finns överproduktion av </w:t>
      </w:r>
      <w:r>
        <w:rPr>
          <w:b/>
        </w:rPr>
        <w:t>lärarinnor³</w:t>
      </w:r>
      <w:r>
        <w:rPr>
          <w:b w:val="0"/>
        </w:rPr>
        <w:t xml:space="preserve"> på detta område, men om man särskilt tänker på skolkökslärarinnorna, så förvånar en talet om överproduktion, då vi ju alla veta, hur det arbetas på att få fram de praktiska ungdomsskolorna och att </w:t>
      </w:r>
      <w:r>
        <w:rPr>
          <w:b/>
        </w:rPr>
        <w:t>flickornas²</w:t>
      </w:r>
      <w:r>
        <w:rPr>
          <w:b w:val="0"/>
        </w:rPr>
        <w:t xml:space="preserve"> praktiska undervisning så mycket som möjligt skall läggas just på de husliga sysslorna. Vi hava således att vänta ett ganska stort behov av </w:t>
      </w:r>
      <w:r>
        <w:rPr>
          <w:b/>
        </w:rPr>
        <w:t>lärarinnor³</w:t>
      </w:r>
      <w:r>
        <w:rPr>
          <w:b w:val="0"/>
        </w:rPr>
        <w:t xml:space="preserve"> på detta område. Men nu säges det i utlåtandet utan vidare, att två av dessa seminarier, och det gäller två av de äldsta privata seminarierna, om två år skola upphöra. I ena fallet gäller det Ateneum för </w:t>
      </w:r>
      <w:r>
        <w:rPr>
          <w:b/>
        </w:rPr>
        <w:t>flickor²</w:t>
      </w:r>
      <w:r>
        <w:rPr>
          <w:b w:val="0"/>
        </w:rPr>
        <w:t xml:space="preserve">, som är ett av de första skolköksseminarier som funnits i Sverige, och i det andra fallet gäller det Göteborg. Göteborgs skolköksseminarium, som är det enda av detta slag, som finns, för södra och västra Sverige. Jag tror också, att det kan vara tvivel underkastat, hur det står till med behovet att få bort de privata småskoleseminarierna. Jag vet, beträffande det seminarium, som tillhör Ateneum för </w:t>
      </w:r>
      <w:r>
        <w:rPr>
          <w:b/>
        </w:rPr>
        <w:t>flickor²</w:t>
      </w:r>
      <w:r>
        <w:rPr>
          <w:b w:val="0"/>
        </w:rPr>
        <w:t>, att det anses vara ett ganska stort behov, att ha detta seminarium för Stockholmstrakten, därför att landstinget icke har något eget seminarium. Det är möjligt, att en utredning kommer att visa, att man här behöver göra en omläggning. Det försiggår redan en utredning angående statens eventuella övertagande av landstingsseminarierna, och i samband med den bör det klaras upp, hur det skall göras med dessa seminarier, men att nu på detta sätt, utan utredning föreslå att dessa båda typer av seminarier skola upphöra efter en nådatid av två år finner jag mycket märkvärdigt och det är det, som jag velat på denna punkt vända mig emot, herr andre vice talman, och därför har jag tänkt föreslå, att man i motiveringen skulle få stryka den passus, som rör dessa seminarier. Jag ber att få göra det yrkandet att ur motiveringen på sid. 22 i utskottsutlåtandet skulle utgå orden fr. o. m. »De privata småskoleseminarierna — ävenledes två till antalet och skolköksseminarierna — likaledes två — böra enligt utskottets mening» och så vidare fram till den mening, som lyder: »Ett bibehållande av nuvarande bestämmelser innebär sålunda allenast ett medgivande av övergående beskaffenhet.»</w:t>
        <w:br/>
        <w:br/>
        <w:t>Genom att begära en strykning av denna passus, har icke gjorts något förhandsuttalande om deras slutliga öde ifall en utredning skulle visa att de olika seminarierna skulle vara onödiga. Vad jag vänt mig emot är det, att man utan att någon utredning förebragts, på detta sätt förklarar, att de böra bort. Jag tror icke, att skolöverstyrelsen på något sätt blivit hörd i denna fråga, och jag vet. att det för seminarierna själva, åtminstone vad det gäller skolköksseminarierna, kommit såsom en fullständig överraskning, att de efter två år icke mera skulle kunna räkna med något anslag från staten.</w:t>
        <w:br/>
        <w:br/>
        <w:t>På grund härav ber jag att få yrka, att de meningar jag nu refererat till måtte utgå ur motiveringen.</w:t>
      </w:r>
    </w:p>
    <w:p>
      <w:pPr>
        <w:pStyle w:val="Heading2"/>
      </w:pPr>
      <w:r>
        <w:t>5. Carl Swartz (–, man)</w:t>
      </w:r>
    </w:p>
    <w:p>
      <w:r>
        <w:rPr>
          <w:b w:val="0"/>
        </w:rPr>
        <w:t>Herr talman! Denna fråga har ju varit föremål för mycken utläggning inom utskottet, och det har gått fram och tillbaka. Jag vill icke precis påstå, att det slut, vartill utskottet kommit, är i alla avseenden det lämpliga och rätta. Av de två föregående talarna har det anförts synpunkter emot ett par av de här föreslagna uttalandena, synpunkter som jag måste säga, att jag i det stora hela ansluter mig till.</w:t>
        <w:br/>
        <w:br/>
        <w:t>Vad herr Bergqvists reservation beträffar kan jag emellertid icke ansluta mig till den punkten i densamma, vari yrkas på ett bifall till Kungl. Maj:ts förslag angående tjänstgöringstiden 24—28 timmar under förutsättning av ett årligt tillägg av 250 kronor utöver vad Kungl. Maj:ts förslag i detta hänse-</w:t>
        <w:br/>
        <w:br/>
        <w:t>ende innebär, emedan det är en sak, som också synes mig tarva litet mera utredning, innan man kan slå in på den bogen. Jag vill nämligen fästa uppmärksamheten vid att efter vad för mig uppgivits det skulle kosta bortåt en halv miljon kronor en sådan bestämmelse inklusive dyrtidstillägg, och att besluta en sådan utgift i en så pass hastig vändning kunde åtminstone icke falla mig in att vara med på. Däremot har jag intet att anmärka mot herr Bergqvists yrkande i övrigt. Det var fråga om en förändring i motiveringen nederst på sidan 20 angående tjänstgöringens förläggning enligt Kungl. Maj:ts förslag, och där sägs det, att förslaget i det avseendet utgör ett steg i den riktning, som utskottet anser önskvärt. Det är ett uttalande, som synes mig vara att föregripa den utredning, som även i detta avseende anses böra föreligga, innan man går att bestämma sig för någon åsikt åt endera hållet i den vägen.</w:t>
        <w:br/>
        <w:br/>
      </w:r>
      <w:r>
        <w:rPr>
          <w:b/>
        </w:rPr>
        <w:t>Fröken²</w:t>
      </w:r>
      <w:r>
        <w:rPr>
          <w:b w:val="0"/>
        </w:rPr>
        <w:t xml:space="preserve"> Hesselgrens yrkande om uteslutande av stycket på sidan 22 angående Jämförelsen av undervisningen vid högre lärarinneseminariet med annan undervisning vill jag ej heller motsätta mig, men jag har, utöver dessa instämmanden i en punkt med herr Bergqvist och i en med </w:t>
      </w:r>
      <w:r>
        <w:rPr>
          <w:b/>
        </w:rPr>
        <w:t>fröken²</w:t>
      </w:r>
      <w:r>
        <w:rPr>
          <w:b w:val="0"/>
        </w:rPr>
        <w:t xml:space="preserve"> Hesselgren, för min del att göra en anmärkning mot det uttalande, som utskottet gjort på sidan 19, nämligen angående den av Kungl. Maj:t föreslagna tjänstgöringstiden, som jag nyss nämnde var 24—28 timmar. Där har utskottet sagt, att »den av Kungl. Maj:t föreslagna tjänstgöringstiden synes visserligen icke obillig, men då förslag om en revision av skolväsendets organisation torde vara att förvänta inom en nära framtid och i samband därmed ifrågavarande lärargruppers avlöningsoch tjänstgöringsförhållanden i hela sin vidd komma upp till omprövning, har utskottet ansett sig böra för närvarande stanna vid det förslag, som av de sakkunniga 1 detta avseende framlagts». Mig synes det, att man i detta avseende gjort konklusionen före utredningen. Man har uttalat, att den av Kungl Maj:t föreslagna tjänstgöringstiden synes visserligen icke obillig utan att göra denna tjänstgöringstid beroende av några som helst därmed förknippade villkor. Jag är rädd för, att om ett sådant uttalande göres från riksdagens sida, kan det i en framtid åberopas mot riksdagen. Det kan ju hända, att det resultat, som kommer att framgå av den utredning, som nu skall ske, blir av beskaffenhet, att det icke synes riksdagen billigt att på grund av de förslag, som därvid kunna komma att framställas, öka tjänstgöringstiden på sätt som här sagts. Det synes mig därför, att man icke bör göra ett sådant uttalande, som kan vara att binda på förhand sin handlingsfrihet, när frågan kommer upp på allvar. Jag har åtminstone för min del velat förklara, att jag icke kan anse, att det är lämpligt att nu göra ett uttalande av antydd art, ehuru väl jag känner mig övertygad om, att det icke varit avsikten att giva uttalandet en dylik innebörd, ty det vore enligt mitt sätt att se ganska orimligt att säga, att tjänstgöringstiden är icke obillig hur än utredningen angående tjänstgöringstiden och avlöningsförhållandena kommer att slå ut. Nu är jag, som sagt, nog icke rädd för att det skall bli den följden, men man kan aldrig veta, och man kan icke vara nog försiktig 1 sina uttalanden, det har man fått höra här gång på gång. Jag har därför</w:t>
        <w:br/>
        <w:br/>
        <w:t>tänkt mig, att det vore bäst att ändra den meningen, där detta uttalande förekommer, och att man slöte ut orden »den av Kungl. Maj:t föreslagna tjänstgöringstiden synes visserligen icke obillig, men» varigenom återstoden av stycket skulle lyda: »då förslag om revision av skolväsendets organisation torde vara att förvänta inom en nära framtid och i samband därmed ifrågavarande lärares gruppers avlöningsoch tjänstgöringsförhållanden i hela sin vidd komma upp till omprövning, har utskottet ansett sig böra för närvarande stanna vid det förslag, som av de sakkunniga i detta avseende framlagts». Om det, som Jag förmodar, varit författarens mening, att det skall tolkas på detta sätt, finns så mycket mindre anledning att antaga, att ett förslag om uteslutande av första raden i den punkten skall möta något motstånd. Jag ber således för min</w:t>
      </w:r>
    </w:p>
    <w:p>
      <w:pPr>
        <w:pStyle w:val="Heading2"/>
      </w:pPr>
      <w:r>
        <w:t>6. Oscar Olsson (Socialdemokraterna, man)</w:t>
      </w:r>
    </w:p>
    <w:p>
      <w:r>
        <w:rPr>
          <w:b w:val="0"/>
        </w:rPr>
        <w:t xml:space="preserve">Det är rätt många överraskande yrkanden, som kommit i detta sammanhang, men det hade jag aldrig drömt om att jag skulle få ett så hårt slag som jag fick av </w:t>
      </w:r>
      <w:r>
        <w:rPr>
          <w:b/>
        </w:rPr>
        <w:t>fröken²</w:t>
      </w:r>
      <w:r>
        <w:rPr>
          <w:b w:val="0"/>
        </w:rPr>
        <w:t xml:space="preserve"> Hesselgren. Jag trodde, att jag gjort riktigt bra i överensstämmelse med </w:t>
      </w:r>
      <w:r>
        <w:rPr>
          <w:b/>
        </w:rPr>
        <w:t>hennes²</w:t>
      </w:r>
      <w:r>
        <w:rPr>
          <w:b w:val="0"/>
        </w:rPr>
        <w:t xml:space="preserve"> intentioner. Jag undrar, om </w:t>
      </w:r>
      <w:r>
        <w:rPr>
          <w:b/>
        </w:rPr>
        <w:t>fröken²</w:t>
      </w:r>
      <w:r>
        <w:rPr>
          <w:b w:val="0"/>
        </w:rPr>
        <w:t xml:space="preserve"> Hesselgren riktigt kan frågan på den punkten. Det var först så, att Kungl. Maj:t hade ansett, att dessa privata utbildningsanstalter för småskollärarinnor vore fullkomligt onödiga och att efter som det var överproduktion på de </w:t>
      </w:r>
      <w:r>
        <w:rPr>
          <w:b/>
        </w:rPr>
        <w:t>lärarinnor³</w:t>
      </w:r>
      <w:r>
        <w:rPr>
          <w:b w:val="0"/>
        </w:rPr>
        <w:t xml:space="preserve">, som komme ut därifrån, skulle dessa privata läroverk avvecklas med detsamma. Staten hade icke något intresse att giva dem något anslag. Det var Kungl. Maj:ts ståndpunkt, och jag hade något besvär att övertyga mig själv och andra, att fastän här icke förelåg något krav, som staten hade den allra ringaste anledning att tillmötesgå, var det litet obilligt att taga ifrån dessa anstalter deras anslag med detsamma; och med svett och möda lyckades jag få till stånd en avvecklingsperiod av två år. Alla voro mycket glada och belåtna över att man kommit så långt, att vi kunnat visa denna hänsyn till </w:t>
      </w:r>
      <w:r>
        <w:rPr>
          <w:b/>
        </w:rPr>
        <w:t>lärarinnorna³</w:t>
      </w:r>
      <w:r>
        <w:rPr>
          <w:b w:val="0"/>
        </w:rPr>
        <w:t xml:space="preserve"> vid dessa utbildningsanstalter, som verkligen icke behövas, snarast tvärtom. Och när jag har varit så snäll och duktig, får jag reda på, att det skulle jag aldrig ha gjort! Jag vill ändå verkligen antaga, att </w:t>
      </w:r>
      <w:r>
        <w:rPr>
          <w:b/>
        </w:rPr>
        <w:t>fröken²</w:t>
      </w:r>
      <w:r>
        <w:rPr>
          <w:b w:val="0"/>
        </w:rPr>
        <w:t xml:space="preserve"> Hesselgren icke menar, att vi skola återgå till Kungl. Maj:ts ståndpunkt i frågan? Det tycker jag vore synd, men jag kan icke se annat än att man måste gå någondera av dessa vägar, antingen på Kungl. Maj:ts raka väg som leder därhän att då det inte är något statsintresse att bibehålla dessa anstalter, så skola vi icke bevilja dem anslag, eller också gå den väg, varom avdelningen träffade en enhällig kompromiss, d. v. s. att vi av billighetshänsyn skulle se till, att under den tid, som dessa anstalter behöva för sin avveckling, skulle de få åtnjuta statsanslag. Jag föreställer mig, att riksdagen knappast kan gå längre 1 detta fall. De herrar, som sitta i landsting och granska och ha reda på denna kolossala överproduktion av småskollärarinnor, veta, att man indragit många småskollärarinneseminarier, och att det finnes många landsting, som få finna sig i, att deras småskollärarinnor icke utbildas inom deras länsgränser. Då är det också helt naturligt, att staten icke kan gå in för att dessa helt privata småskoleseminarier skola få fortsätta att producera ett småskollärarinneproletariat, då </w:t>
      </w:r>
      <w:r>
        <w:rPr>
          <w:b/>
        </w:rPr>
        <w:t>lärarinnorna³</w:t>
      </w:r>
      <w:r>
        <w:rPr>
          <w:b w:val="0"/>
        </w:rPr>
        <w:t xml:space="preserve"> snart skulle riskera att bliva utan plats.</w:t>
        <w:br/>
        <w:br/>
        <w:t xml:space="preserve">Samma är förhållandet med skolkökslärarinnorna. Här hava vi en statens anstalt i Stockholm, men icke är det meningen, att den skall nedläggas? Så hava vi den stora utbildningsanstalten i Uppsala, som vi väl kunna praktiskt betrakta såsom en statsinstitution på grund av de rikliga statsanslag, som beviljats den. Det är väl ej meningen, att vi skola lägga ned någon av dessa anstalter för att bereda tillfällen för de privata att fortsätta sin verksamhet? Och är det icke meningen, så måste de privata nedläggas och enligt min åsikt redan nu börja avvecklas. Det kan icke ligga i småskollärarinnornas intresse, att det skall utbildas många flera </w:t>
      </w:r>
      <w:r>
        <w:rPr>
          <w:b/>
        </w:rPr>
        <w:t>lärarinnor³</w:t>
      </w:r>
      <w:r>
        <w:rPr>
          <w:b w:val="0"/>
        </w:rPr>
        <w:t xml:space="preserve"> vart enda år, än vad som behöves.</w:t>
        <w:br/>
        <w:br/>
        <w:t xml:space="preserve">Om vi skulle gå den väg, som </w:t>
      </w:r>
      <w:r>
        <w:rPr>
          <w:b/>
        </w:rPr>
        <w:t>fröken²</w:t>
      </w:r>
      <w:r>
        <w:rPr>
          <w:b w:val="0"/>
        </w:rPr>
        <w:t xml:space="preserve"> Hesselgren föreslog, vad skulle då bli följden om två år? Då skulle dessa privata skolköksseminarier komma och säga: Ja, riksdagen har tagit bort den del av motiveringen, som säger, att vi skola avveckla. Vi måste ha två år på oss för att kunna avveckla vår verksamhet, och det är obilligt, om staten nu skall tvinga oss att avveckla utan någon övergångstid. Det tycker jag med all min ömsinthet, så fort det är fråga</w:t>
        <w:br/>
        <w:br/>
        <w:t xml:space="preserve">om skolorna, ändå är att gå litet för långt. Jag blev också uppvaktad av före- Ang. Järer ständarinnan för ett sådant seminarium, som, såvitt jag förstod, ansåg, att man för </w:t>
      </w:r>
      <w:r>
        <w:rPr>
          <w:b/>
        </w:rPr>
        <w:t>lärarinnor³</w:t>
      </w:r>
      <w:r>
        <w:rPr>
          <w:b w:val="0"/>
        </w:rPr>
        <w:t xml:space="preserve"> hade skäl till stor tacksamhet, om det lyckades att få övergångsbestämmelser,"” vid privatså att icke dessa seminarier måste avskeda en och annan </w:t>
      </w:r>
      <w:r>
        <w:rPr>
          <w:b/>
        </w:rPr>
        <w:t>lärarinna³</w:t>
      </w:r>
      <w:r>
        <w:rPr>
          <w:b w:val="0"/>
        </w:rPr>
        <w:t xml:space="preserve"> med detsamskolor m. m. ma, utan att veta var de skulle göra av </w:t>
      </w:r>
      <w:r>
        <w:rPr>
          <w:b/>
        </w:rPr>
        <w:t>henne²</w:t>
      </w:r>
      <w:r>
        <w:rPr>
          <w:b w:val="0"/>
        </w:rPr>
        <w:t>. Den punkten skall jag således = (Forts) hoppas att kammaren anser vara så pass tydlig och klar, att det icke kan kom-</w:t>
        <w:br/>
        <w:br/>
        <w:t>ma i fråga, att riksdagen genom att fatta ett beslut i överensstämmelse med frö-</w:t>
        <w:br/>
        <w:br/>
        <w:t>ken Hesselgrens förslag rent av skulle uppmana dessa seminarier att fortsätta</w:t>
        <w:br/>
        <w:br/>
        <w:t>med den verksamhet, som icke längre .är på något sätt nödvändig.</w:t>
        <w:br/>
        <w:br/>
        <w:t xml:space="preserve">Jag vill gärna erkänna, att denna punkt är den enda, på vilken jag tycker att någon diskussion icke är av behovet påkallad, men även i den punkt, som biskop Bergqvist yrkade bifall till, anser jag verkligen saken ligga så tydlig och klar just på grund av de beslut, som riksdagen förut fattat, att vi även borde vara befriade från att diskutera den saken vidare. Saken gäller undervisningen i de förberedande klasserna på det rena småskolestadiet. Det finnes en mycket stor ovilja mot dessa förberedande klasser runt om i våra städer ute i landet av helt naturliga skäl. De flesta </w:t>
      </w:r>
      <w:r>
        <w:rPr>
          <w:b/>
        </w:rPr>
        <w:t>flickskolor²</w:t>
      </w:r>
      <w:r>
        <w:rPr>
          <w:b w:val="0"/>
        </w:rPr>
        <w:t xml:space="preserve">, som hava sådana förberedande klasser, hava icke utrymme för flera lärjungar i själva skolan än sådana, som gått igenom de förberedande klasserna. När barn från småskolan och folkskolan söka in, få de det beskedet, att det finns ingen plats, och det är ingen konkurrens, utan just de föräldrar, som haft råd att låta sina barn gå 1 de förberedande klasserna i </w:t>
      </w:r>
      <w:r>
        <w:rPr>
          <w:b/>
        </w:rPr>
        <w:t>flickskolan²</w:t>
      </w:r>
      <w:r>
        <w:rPr>
          <w:b w:val="0"/>
        </w:rPr>
        <w:t>, få in sina barn, hur lämpliga eller mindre lämpliga de än äro för inträde i skolan i jämförelse med barn, som gått 1 folkskolan. Det är ganska naturligt, att det uppstått en indignation mot sådana förberedande skolor. Det är ganska naturligt, att det uppstått en ovilja mot att staten skall lämna anslag till dylika förberedande skolor, då staten icke på något håll, icke i något avseende lämnar bidrag till privata småskolor och folkskolor.</w:t>
        <w:br/>
        <w:br/>
        <w:t xml:space="preserve">Nu säger man, och det naturligtvis med fog, att det kan vara bra för en </w:t>
      </w:r>
      <w:r>
        <w:rPr>
          <w:b/>
        </w:rPr>
        <w:t>flickskola²</w:t>
      </w:r>
      <w:r>
        <w:rPr>
          <w:b w:val="0"/>
        </w:rPr>
        <w:t xml:space="preserve"> att ha sådana förberedande klasser, ty man kan göra pedagogiska rön. Ja, det är visst sant. Visst kan man det, men frågan är, huruvida staten skall betala dessa pedagogiska rön och bekosta dem på detta sätt med anslag till förberedande skolor hela landet över. Således, i fråga om dessa förberedande skolor tror jag, att utskottet visat mycket stort tillmötesgående, när utskottet även här har lämnat en övergångstid, till dess omorganisationen av vårt skolväsende kommer före. Nu kommer jag till ett beslut, som riksdagen 1 detta fall redan fattat, nämligen att riksdagen tagit bestämt avstånd från att överkvalificerad arbetskraft användes i skola motsvarande de förberedande klasserna. Här i Stockholm har det varit på det sättet, att man haft folkskollärare att undervisa även i småskolan. Det finnes mycket starka pedagogiska skäl, som tala för en sådan anordning, och det förnekade ej heller riksdagen, när riksdagen hade frågan under behandling, men riksdagen sade, att vi hade ej råd till detta, utan vilja stockholmarna göra detta, få de betala mellanskillnaden, eftersom staten icke kan giva anslag till överkvalificerad arbetskraft vid dessa småskolor. Vad är det för konsekvens att säga, att staten skall bidraga till överkvalificerad arbetskraft i de förberedande klasserna, som egentligen ligga utanför dessa privata skolors organisationsområde, men att kommunerna icke skola få statsbidrag utan betala den överkvalificerade arbetskraften i sina skolor själva? Jag tycker för min del, att det är alldeles galet. Följaktligen är jag lika stark motståndare till en förändring i motiveringen här, som jag nyss var i fråga om seminariernas ställning.</w:t>
        <w:br/>
        <w:br/>
        <w:t>Jag går så över till huvudfrågan, nämligen angående tjänstgöringstiden och kompensationen för ökad tjänstgöring. Statsrådet hade alldeles rätt, när han påpekade, att denna fråga kommit upp för att vi skulle spara på stat-</w:t>
        <w:br/>
        <w:br/>
        <w:t xml:space="preserve">utgifterna genom att ta och granska förhållandena vid de privata läroverken. Men jag ber att få fästa kammarens uppmärksamhet på, att den ståndpunkten hade ingenting att göra med den princip, som jag drev för min ståndpunkt under föregående års riksdag. Det var en annan princip, som ställde mig på statsutskottets majoritets ståndpunkt, och det var den, att staten skall i första hand använda sina medel för att få sina egna skolor så bra som möjligt, och därför när staten lämnar anslag till andra anstalter. skall staten vid dessa anslags lämnande icke medgiva gynnsammare tjänstgöringsförhållanden för de privata skolorna än staten anser sig ha råd till för sina egna skolor. Jag håller på, att staten i första hand skall taga hänsyn till den allmänhets krav, som icke har råd att besöka dessa privata skolor. Men jag är lika varm vän av att staten ger understöd till privata skolor, endast det avvägs så att icke staten på sina egna skolors bekostnad ställer tjänstgörimgsförhållanden mera gynnsamma vid privatskolorna. Den ståndpunkten står jag fortfarande kvar på, och från den ståndpunkten ville jag nog gå med på herr Bergqvists reservation. Han fullföljde den ståndpunkten, fastän han kompletterade den med en löneförhöjning för </w:t>
      </w:r>
      <w:r>
        <w:rPr>
          <w:b/>
        </w:rPr>
        <w:t>lärarinnorna³</w:t>
      </w:r>
      <w:r>
        <w:rPr>
          <w:b w:val="0"/>
        </w:rPr>
        <w:t xml:space="preserve">. Denna löneökning har jag intet emot. Jag skall med största jämnmod taga mot ett nederlag för utskottet i denna fråga, ifall herr Bergqvist kan få kammarens majoritet med sig. Jag får emellertid säga, att jag tvivlar i hög grad på att han lyckas. Nu är det emellertid så, att inom utskottet träffats en kompromiss på grund av de sakkunnigas uttalande och herr Clasons motion, en kompromiss som går ut på 25 timmars tjänstgöring praktiskt taget för </w:t>
      </w:r>
      <w:r>
        <w:rPr>
          <w:b/>
        </w:rPr>
        <w:t>lärarinnorna³</w:t>
      </w:r>
      <w:r>
        <w:rPr>
          <w:b w:val="0"/>
        </w:rPr>
        <w:t xml:space="preserve">. Mot herr Bergqvists uttalande, att det skulle vara så orättvist med en sådan ökning utan kompensation, ber jag få säga, att denna kompensation icke givits bara på det sättet som herr statsrådet uttalat sig om, utan det har också givits på annat sätt. nämligen vid förra årets riksdag genom den säkrare ställning, som alla då antagna </w:t>
      </w:r>
      <w:r>
        <w:rPr>
          <w:b/>
        </w:rPr>
        <w:t>lärarinnor³</w:t>
      </w:r>
      <w:r>
        <w:rPr>
          <w:b w:val="0"/>
        </w:rPr>
        <w:t xml:space="preserve"> otvivelaktigt fingo genom riksdagens beslut angående de privata läroverken. Man anmärkte då mot mig, att denna säkra ställning kan staten icke garantera, och det är riktigt, men staten har gjort vad den kan göra för att ordna det så, att de privata läroverken icke av ekonomiska skäl på grund av bristande statsanslag behöva avskeda en enda där anställd </w:t>
      </w:r>
      <w:r>
        <w:rPr>
          <w:b/>
        </w:rPr>
        <w:t>lärarinna³</w:t>
      </w:r>
      <w:r>
        <w:rPr>
          <w:b w:val="0"/>
        </w:rPr>
        <w:t xml:space="preserve">. Kompensationen erhölls således på det sättet, och extra lärarna vid statsläroverken skulle ha varit överförtjusta, om riksdagen för några år sedan vid skärpningen av bestämmelserna om deras tjänstgöringstid givit en liknande kompensation. Men det var statens egna lärare det då gällde, och därför var det icke så noga! Följaktligen kan jag icke se, att man i detta fall begår någon orättvisa. Trots alla de välgångsönskningar Jag har för herr Bergqvists förslag rörande </w:t>
      </w:r>
      <w:r>
        <w:rPr>
          <w:b/>
        </w:rPr>
        <w:t>lärarinnorna³</w:t>
      </w:r>
      <w:r>
        <w:rPr>
          <w:b w:val="0"/>
        </w:rPr>
        <w:t>, så kan man icke nu anse, att staten begår någon orättvisa mot dem, när staten fortfarande ändå ger anslag på gynnsammare tjänstgöringsvillkor till dessa privata skolor än åt sina egna lärare.</w:t>
        <w:br/>
        <w:br/>
        <w:t>Vad slutligen beträffar herr Bergqvists funderingar över föreståndarnas tjänstgöringstid, tror jag, att det förefaller riksdagens ledamöter litet egendomligt om riksdagen vid utdelande av anslag till andra anstalter än sina egna skulle säga: ni, föreståndarinnor och rektorer, som finnas vid dessa privata läroverk, det är synd om er, att ni skola ha samma tjänstgöringstid som rektorerna vid statens egna läroverk! De skäl, som biskop Bergqvist anfört i detta fall för dessa föreståndarinnor och rektorer, voro ju, att de vore mycket överlupna av föräldrarna. Jag tycker det skulle vara roligt för en rektor vid läroverken att komma i kontakt med föräldrarna. Det kan också ta tid, om man icke står i kontakt med dem. Vidare skulle det vara en del administrativa göromål, som skulle komma till. Ja, kunna de verkligen vara större vid de privata anstalterna än vid statens. Jag tror ändå att ifrån pedagogisk synpunkt är det mycket nyttigt att en rektor eller föreståndare håller reda på</w:t>
        <w:br/>
        <w:br/>
      </w:r>
      <w:r>
        <w:rPr>
          <w:b/>
        </w:rPr>
        <w:t>lärarinnornas³</w:t>
      </w:r>
      <w:r>
        <w:rPr>
          <w:b w:val="0"/>
        </w:rPr>
        <w:t xml:space="preserve"> undervisning, och det sker bäst genom att en aktivt tjänstgörande lärare eller </w:t>
      </w:r>
      <w:r>
        <w:rPr>
          <w:b/>
        </w:rPr>
        <w:t>lärarinna³</w:t>
      </w:r>
      <w:r>
        <w:rPr>
          <w:b w:val="0"/>
        </w:rPr>
        <w:t xml:space="preserve"> är rektor eller föreståndarinna. Nu skall jag inte förneka, att det kan finnas fall, då det kan vara nyttigt för anstalten, att föreståndarinnan och rektorn befrias från en del av sin tjänstgöring, men det har utskottet tagit hänsyn till. Utskottet har lämnat den säkerhetsventilen, att Kungl. Maj:t kan befria en rektor och föreståndare från tjänsgöringsskyldighet i viss grad. Det är bara det man icke vill bifalla, att det skall vara en generell befrielse, varigenom dessa privata skolföreståndare eller rektorer få komma i en högre klass än läroverkens rektorer. Det måste i alla fall vara på det sättet, att läroverkets rektorer ha bra mycket mera att göra vid skötseln av sina stora anstalter än de privata skolföreståndarinnorna vid skötseln av sina.</w:t>
        <w:br/>
        <w:br/>
        <w:t>Således, herr talman, då jag icke kan finna, att några av de skäl, som framförts under denna punkt, äro bärande för reservanternas ståndpunkt eller för de ändringsförslag, som framkommit rörande motiveringen, ber jag att i fråga om motivering och kläm få yrka bifall till utskottets förslag.</w:t>
      </w:r>
    </w:p>
    <w:p>
      <w:pPr>
        <w:pStyle w:val="Heading2"/>
      </w:pPr>
      <w:r>
        <w:t>7. Theodor Borell (Högerns riksdagsgrupp, man)</w:t>
      </w:r>
    </w:p>
    <w:p>
      <w:r>
        <w:rPr>
          <w:b w:val="0"/>
        </w:rPr>
        <w:t xml:space="preserve">Herr talman! Som bekant ha de flesta landsting inrättat småskoleseminarier för utbildande av </w:t>
      </w:r>
      <w:r>
        <w:rPr>
          <w:b/>
        </w:rPr>
        <w:t>småskolelärarinnor³</w:t>
      </w:r>
      <w:r>
        <w:rPr>
          <w:b w:val="0"/>
        </w:rPr>
        <w:t xml:space="preserve"> för respektive läns behov. Stockholms län har emellertid icke inrättat något sådant seminarium, och att detta kunnat undvikas har berott på, att länet varit i tillfälle att träffa avtal med Ateneum för </w:t>
      </w:r>
      <w:r>
        <w:rPr>
          <w:b/>
        </w:rPr>
        <w:t>flickor²</w:t>
      </w:r>
      <w:r>
        <w:rPr>
          <w:b w:val="0"/>
        </w:rPr>
        <w:t xml:space="preserve"> i Stockholm om utbildande årligen av visst antal </w:t>
      </w:r>
      <w:r>
        <w:rPr>
          <w:b/>
        </w:rPr>
        <w:t>lärarinnor³</w:t>
      </w:r>
      <w:r>
        <w:rPr>
          <w:b w:val="0"/>
        </w:rPr>
        <w:t xml:space="preserve">. Detta avtal har bestått sedan år 1908 och har varit ur såväl ekonomisk som andra synpunkter synnerligen fördelaktigt för landstinget. Det är visserligen sant, att det för närvarande finnes överproduktion på skolkökslärarinnor och </w:t>
      </w:r>
      <w:r>
        <w:rPr>
          <w:b/>
        </w:rPr>
        <w:t>småskolelärarinnor³</w:t>
      </w:r>
      <w:r>
        <w:rPr>
          <w:b w:val="0"/>
        </w:rPr>
        <w:t xml:space="preserve">, men om Ateneum skulle upphöra, torde dock detta förhållande icke kunna medföra, att landstinget skulle kunna undvika att på ett eller annat sätt ordna ifrågavarande förhållanden. Det är ju så att vid de olika landstingens seminarier i allmänhet icke mottagas aspiranter från annat än det egna länet. För att tillgodose behovet inom Stockholms län måste landstinget således träffa någon anstalt på ett eller annat sätt, och detta även med hänsyn till intresset hos dem, som önska utbilda sig för ifrågavarande verksamhet. Nu synes det med fog kunna sägas, att det icke kan vara lämpligt att ställa landstinget i ett sådant läge, att det skulle vara nödsakat att träffa sådana åtgärder under den tid, då frågan är beroende på utredning, liksom det icke är lämpligt att denna fråga överhuvud taget upptages annat än i samband med den utredning av hela frågan, som pågår i anledning av riksdagens beslut av år 1923. Utan att uttala mig om, hur föreliggande fråga slutgiltigt bör ordnas, anser jag således liksom </w:t>
      </w:r>
      <w:r>
        <w:rPr>
          <w:b/>
        </w:rPr>
        <w:t>fröken²</w:t>
      </w:r>
      <w:r>
        <w:rPr>
          <w:b w:val="0"/>
        </w:rPr>
        <w:t xml:space="preserve"> Hesselgren att såsom saken ligger det icke kan vara skäl att föregripa den pågående utredningen genom att göra bestämt uttalande i viss riktning, så mycket mer som 1 den del av motiveringen, om vars utgående </w:t>
      </w:r>
      <w:r>
        <w:rPr>
          <w:b/>
        </w:rPr>
        <w:t>fröken²</w:t>
      </w:r>
      <w:r>
        <w:rPr>
          <w:b w:val="0"/>
        </w:rPr>
        <w:t xml:space="preserve"> Hesselgren framställt yrkande, uttalas icke blott, att staten icke vidare skall lämna statsbidrag, utan t. o. m. att dessa anstalter icke längre skulle få existera. Jag anser alltså i likhet med </w:t>
      </w:r>
      <w:r>
        <w:rPr>
          <w:b/>
        </w:rPr>
        <w:t>fröken²</w:t>
      </w:r>
      <w:r>
        <w:rPr>
          <w:b w:val="0"/>
        </w:rPr>
        <w:t xml:space="preserve"> Hesselgren att såsom frågan nu ligger är det klokast att icke göra något uttalande i densamma, och jag instämmer således i </w:t>
      </w:r>
      <w:r>
        <w:rPr>
          <w:b/>
        </w:rPr>
        <w:t>hennes²</w:t>
      </w:r>
      <w:r>
        <w:rPr>
          <w:b w:val="0"/>
        </w:rPr>
        <w:t xml:space="preserve"> yrkande om ändring av utskottets motivering.</w:t>
      </w:r>
    </w:p>
    <w:p>
      <w:pPr>
        <w:pStyle w:val="Heading2"/>
      </w:pPr>
      <w:r>
        <w:t>8. Kerstin Hesselgren (Folkpartiet, woman)</w:t>
      </w:r>
    </w:p>
    <w:p>
      <w:r>
        <w:rPr>
          <w:b w:val="0"/>
        </w:rPr>
        <w:t>Det är blott en replik till herr Oscar Olsson angående hans ömhjärtenhet jag vill göra. Jag är alldeles övertygad, att om han säger. att det är hans ömma hjärta, som föranlett honom att få in denna passus i motiveringen, måste jag tro det, men jag kan icke underlåta att framhålla, att det icke måtte ha varit så lätt att utläsa Kungl. Maj:ts avsikt att omedelbart indraga alla anslag till här ifrågavarande läroanstalter, eftersom från skol-</w:t>
        <w:br/>
        <w:br/>
        <w:t>överstyrelsen sagts mig att det kommit för dem som en fullständig överraskning, att dessa anstalter skulle upphöra redan efter två år. Den nådatid, som</w:t>
        <w:br/>
        <w:br/>
        <w:t>e efter herr Olssons förklaring fått på grund av utskottets välvilja, ha de verkligen icke förstått, att de behövde, ty de ha icke fattat, att det var så nära deras dödsstund, som det av hans anförande framgår. Ar det emellertid så, att Kungl. Maj:t verkligen velat avliva dem nu, och att utskottet velat giva dem en nådatid, så vidhåller jag i alla fall att det kan vara tvivel underkastat om behovet av att dessa anstalter skola upphöra är så stort, som här har sagts. Såvitt jag vet, kan man icke med bestämdhet säga det. Jag vill icke yttra mig om småskoleseminarierna, men i fråga om skolkökslärarinnorna tror jag icke det är berättigat att säga, att det är någon överproduktion. Jag har förut tillåtit mig framhålla detta. Även om man under ett par år stått litet svävande på den punkten, därför att det var ett mycket stort antal, som utbildade sig till skolkökslärarinnor under själva kristiden, så tror jag, att det är berättigat att säga att man med tanke på ungdomens praktiska utbildning måste vänta sig ett ökat behov av skolkökslärarinnor. Då jag begärt, att denna del av motiveringen skulle strykas, har jag därmed icke sagt eller gjort något som helst förhandsuttalande om behovet av vare sig det ena eller andra, men jag har framhållit att det är oriktigt att utan en utredning i denna sak på detta sätt bestämma en viss tidpunkt, och det har av en föregående ärad talare, från herr Borells sida, framhållits, att även när det gäller småskollärarinnorna kan det vara tvivel underkastat huruvida en indragning av dessa anstalter är av behovet påkallat. Det är en sådan utredning, som jag anser behöver föregå ett beslut i denna fråga, och det är därför, herr vice talman, som jag vidhåller mitt yrkande angående denna punkts utgående ur motiveringen.</w:t>
      </w:r>
    </w:p>
    <w:p>
      <w:pPr>
        <w:pStyle w:val="Heading2"/>
      </w:pPr>
      <w:r>
        <w:t>9. Ivan Pauli (Socialdemokraterna, man)</w:t>
      </w:r>
    </w:p>
    <w:p>
      <w:r>
        <w:rPr>
          <w:b w:val="0"/>
        </w:rPr>
        <w:t xml:space="preserve">När denna fråga i fjol förelåg till behandling i denna kammare, hörde jag till dem, som funno sig nödsakade att rikta en del kritik mot den ståndpunkt, statsutskottet vid sitt första ställningstagande till frågan hade intagit. Jag förnekade vid det tillfället ingalunda, att statsutskottet hade fullkomligt rätt, när det begärde, att de mycket stora statsanslagen till privatläroverken. som särskilt under de senaste åren undergått en högst betydlig stegring, borde få en ur ekonomisk synpunkt så förståndig användning som möjligt. Jag medgav också, att vissa av de praktiska riktlinjer, som statsutskottet därvidlag hade anvisat, kunde vara berättigade, såväl i fråga om utökningen av antalet lärjungar i parallellavdelningarna som även i vissa fall beträffande höjningen av lärarnas och </w:t>
      </w:r>
      <w:r>
        <w:rPr>
          <w:b/>
        </w:rPr>
        <w:t>lärarinnornas³</w:t>
      </w:r>
      <w:r>
        <w:rPr>
          <w:b w:val="0"/>
        </w:rPr>
        <w:t xml:space="preserve"> tjänstgöring.</w:t>
        <w:br/>
        <w:br/>
        <w:t xml:space="preserve">Huvudanledningen till att jag då såg mig nödsakad att opponera mig mot det föreliggande förslaget var den, att en tillräcklig utredning icke förelåg. Nu föreligger denna utredning; saken har ju varit behandlad av en kommitté under det förgångna året. Det förslag, som dessa sakkunniga framlagt, har lagts till grund för Kungl. Maj:ts proposition i ämnet, och, som ecklesiastikministern nyss framhöll, kan man konstatera, att det utlåtande, som statsutskottet här har framlagt, i de allra flesta och väsentligaste punkterna är en återspegling av Kungl. Maj:ts förslag. Det har även kunnat konstateras, att statsutskottet på vissa punkter visat sig vilja gå mildare fram än regeringspropositionen och detta särskilt i fråga om den punkt, som väl är den mest uppmärksammade i detta ärende, nämligen lärarnas och </w:t>
      </w:r>
      <w:r>
        <w:rPr>
          <w:b/>
        </w:rPr>
        <w:t>lärarinnornas³</w:t>
      </w:r>
      <w:r>
        <w:rPr>
          <w:b w:val="0"/>
        </w:rPr>
        <w:t xml:space="preserve"> tjänstgöring. Där föreligger, som det har framhållits, för kammaren tvenne alternativ att välja mellan. Å ena sidan kan many, vilket utskottet föreslagit i anslutning till de kommitterade, bibehålla den nuvarande tjänstgöringstiden, 22—26 veckotimmar, men höja medeltalet till ungefär 25 veckotimmar, Reservantens herr Bergqvists förslag å andra sidan tager den av Kungl. Maj:t föreslagna längre tjänstgöringstiden, men vill kompensera lärarkåren för den ökade tjänstgöringen med</w:t>
        <w:br/>
        <w:br/>
        <w:t>en löneökning, som allt i allo skulle belöpa sig till omkring en halv miljon kronor. Redan denna sista konsekvens, som ju statsfinansiellt ter sig ganska betänklig, gör, att man måste ställa sig synnerligen tveksam inför den av herr Bergqvist anvisade utvägen. Därtill kommer, att det såväl på denna som på övriga punkter är synnerligen önskvärt, att riksdagens kamrar nu i riksdagens elfte timme ena sig om linjerna i denna fråga. Då den största sannolikhet föreligger för att just detta utskottsutlåtande innebär möjligheten till en gemensam framgångslinje, finner jag även av det skälet, att det vore att önska, att kammaren accepterade utskottets förslag.</w:t>
        <w:br/>
        <w:br/>
        <w:t xml:space="preserve">När det sedan gäller den speciella frågan om föreståndarnas och föreståndarinnornas tjänstgöring, så har särskild opposition riktats mot denna punkt, och det får ju medges, att förslaget icke vilar på någon närmare utredning. Å andra sidan förefaller det mig rent a priori knappast möjligt att ställa sig på den ståndpunkten, att man begär, att en rektor vid statens läroverk i tjänstgöringshänseende skulle ställas i en sämre ställning än en rektor vid de privata skolorna. Vid de privatläroverk, där jag haft tillfälle att tjänstgöra, har, såvitt jag kan minnas, föreståndarnas tjänstgöring ingalunda varit knappare tillmätt än motsvarande läroverksrektorers, utan snarare tvärtom. Huru förhållandena gestalta sig vid de olika </w:t>
      </w:r>
      <w:r>
        <w:rPr>
          <w:b/>
        </w:rPr>
        <w:t>flickskolorna²</w:t>
      </w:r>
      <w:r>
        <w:rPr>
          <w:b w:val="0"/>
        </w:rPr>
        <w:t>, är en sak, som jag inte känner till, men det förfaller mig på det hela taget, att man knappast skulle kunna anföra några vägande skäl mot en sådan reform som den föreslagna. Det har ju också framhållits, att undantag skola kunna medges i sådana fall, där särskilda förhållanden vid en skola, t. ex. skolans karaktär av försöksläroverk, gör tjänstgöringen särskilt maktpåliggande för föreståndaren eller föreståndarinnan.</w:t>
        <w:br/>
        <w:br/>
        <w:t xml:space="preserve">Den av </w:t>
      </w:r>
      <w:r>
        <w:rPr>
          <w:b/>
        </w:rPr>
        <w:t>fröken²</w:t>
      </w:r>
      <w:r>
        <w:rPr>
          <w:b w:val="0"/>
        </w:rPr>
        <w:t xml:space="preserve"> Hesselgren framförda önskan om en ändring i motiveringen har tilldragit sig stor del av intresset under den förda debatten. Beträffande </w:t>
      </w:r>
      <w:r>
        <w:rPr>
          <w:b/>
        </w:rPr>
        <w:t>hennes²</w:t>
      </w:r>
      <w:r>
        <w:rPr>
          <w:b w:val="0"/>
        </w:rPr>
        <w:t xml:space="preserve"> yrkande får jag medgiva, att jag har känt mig synnerligen tveksam, huruvida inte en sådan ändring i motiveringen borde företagas. Här gäller det emellertid en åtgärd, som inte skulle komma att träda i kraft förrän efter två år. Om nu under dessa två år det verkligen skulle visa sig, vad </w:t>
      </w:r>
      <w:r>
        <w:rPr>
          <w:b/>
        </w:rPr>
        <w:t>fröken²</w:t>
      </w:r>
      <w:r>
        <w:rPr>
          <w:b w:val="0"/>
        </w:rPr>
        <w:t xml:space="preserve"> Hesselgren velat göra gällande, att behovet av skolkökslärarinnor — i fråga om småskollärarinnor förutsätter jag icke, att en sådan utveckling kan väntas — i anslutning till en ökad utveckling av fortsättningsskolorna med husligt arbete skulle visa sig ökas så avsevärt, att man inte längre kan tala om överproduktion på det området, så anser jag för givet, att riksdagen tar sig en ny funderare i förening med något slags utredning på den punkten. Jag tror, att när man kan förutsätta detta, bör det icke vara så farligt att taga med denna passus i motiveringen, vilken dock, det medger jag, kan vålla ganska stora betänkligheter.</w:t>
        <w:br/>
        <w:br/>
        <w:t>Om jag till sist skulle summera mitt intryck av utskottsutlåtandet, så tror jag det är tydligt, att man inom utskottet har gjort verkligt stora ansträngningar för att nå fram till en enighetslinje, och att härvid stora modifikationer ha gjorts i utskottets ståndpunkt förra året, icke minst på det område, som Jag särskilt intresserade mig för under fjolårets behandling, nämligen i fråga om parallellavdelningarna. Under sådana förhållanden synes det vara starkt motiverat, att kamrarna försöka fatta lika beslut. I annat fall blir det ju nödvändigt att söka åstadkomma en sammanjämkning, vilket skulle kunna ha en ödesdiger inverkan på riksdagstiden.</w:t>
        <w:br/>
        <w:br/>
        <w:t>Jag vill därför för min del, herr talman,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