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528</w:t>
      </w:r>
    </w:p>
    <w:p>
      <w:r>
        <w:rPr>
          <w:b/>
        </w:rPr>
        <w:t xml:space="preserve">Datum: </w:t>
      </w:r>
      <w:r>
        <w:t>1927-04-02</w:t>
      </w:r>
    </w:p>
    <w:p>
      <w:r>
        <w:rPr>
          <w:b/>
        </w:rPr>
        <w:t xml:space="preserve">Kammare: </w:t>
      </w:r>
      <w:r>
        <w:t>Första kammaren</w:t>
      </w:r>
    </w:p>
    <w:p>
      <w:r>
        <w:rPr>
          <w:b/>
        </w:rPr>
        <w:t xml:space="preserve">Antal yttranden: </w:t>
      </w:r>
      <w:r>
        <w:t>17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Hederstierna (Första kammarens nationella parti, man)</w:t>
      </w:r>
    </w:p>
    <w:p>
      <w:r>
        <w:rPr>
          <w:b w:val="0"/>
        </w:rPr>
        <w:t xml:space="preserve">Efter vad man har sagt så har man nu i andra kammaren hållit på i fyra timmar med det här ärendet, så det skulle vara glädt jande, om vi sluppe att hålla på lika länge. Jag skall åtminstone ej i det avseendet bidraga till någon förlängning. Jag har jämte åtskilliga andra inom första lagutskottet yrkat avslag å den här motionen, och jag vågar nu göra detsamma här i kammaren. De skäl, som utskottet här har anfört, förefalla mig vara allt annat än tilltalande. Det är ju så för närvarande, efter vad man vet, att läkare anse sig vara berättigade för att ej säga skyldiga att framkalla abort, om det gäller att rädda den blivande </w:t>
      </w:r>
      <w:r>
        <w:rPr>
          <w:b/>
        </w:rPr>
        <w:t>moderns²</w:t>
      </w:r>
      <w:r>
        <w:rPr>
          <w:b w:val="0"/>
        </w:rPr>
        <w:t xml:space="preserve"> liv eller </w:t>
      </w:r>
      <w:r>
        <w:rPr>
          <w:b/>
        </w:rPr>
        <w:t>hennes²</w:t>
      </w:r>
      <w:r>
        <w:rPr>
          <w:b w:val="0"/>
        </w:rPr>
        <w:t xml:space="preserve"> hälsa sättes i hotande fara, men icke under några andra förhållanden, och det lär väl aldrig mig veterligen hava fallit någon åklagare in att anställa något åtal mot en läkare, som förfar på detta sätt. Men att däremot utsträcka möjligheten, att giva honom rätt att under andra förhållanden framkalla en abort, det är väl, vågar jag påstå, synnerligen stötande för vår rättsuppfattning, och jag vågar vidhålla det påståendet i trots av första lagutskottets ordförande, som för några dagar sedan sade: »Då jag talar om en rättsuppfattning i vårt land, så betyder det endast, att jag har den uppfattningen.» För min del vågar jag antaga, att jag har svenska folket i gemen bakom mig, när jag tar bestämt avstånd ifrån sådana tankar, som här äro utvecklade i första lagutskottets motivering, där det bland annat talas om framkallande av abort »under trycket av ett svårt socialt eller ekonomiskt nödläge». Det är ju att släppa fram de här möjligheterna på ett sätt, som — ja, utskottet säger visserligen, att det ej vågar taga bestämd ståndpunkt till den frågan, utan endast vill vidröra den, men redan det synes mig vara rent av skrämmande, att man kan komma in på sådana tankar. Vilka vidder öppna sig ej då för massor av folk? Vi ha väl ändå litet moral kvar här i landet, och även ett blivande människoliv har ju dock sin betydelse. Det är rent betänkligt, såvitt jag kan förstå, att första lagutskottet</w:t>
        <w:br/>
        <w:br/>
        <w:t>kan komma in på en sådan här fråga på det här sättet. Ja, för min del får jag säga, att det bjuder mig emot att tala vidare om det här ämnet, utan jag skall inskränka mig till att yrka bifall till reservationen, d. v. s. att den här motionen måtte avslås.</w:t>
      </w:r>
    </w:p>
    <w:p>
      <w:pPr>
        <w:pStyle w:val="Heading2"/>
      </w:pPr>
      <w:r>
        <w:t>2. Assar Åkerman (Socialdemokraterna, man)</w:t>
      </w:r>
    </w:p>
    <w:p>
      <w:r>
        <w:rPr>
          <w:b w:val="0"/>
        </w:rPr>
        <w:t xml:space="preserve">Herr talman! Ja, nog kan jag gärna instämma med herr Hederstierna i, att det ju kan bjuda emot att alltför ingående diskutera ett så ömtåligt spörsmål som detta, men det är väl ändå så, att en lagstiftande församling, även om det i vissa fall kan bjuda emot, likväl måste behandla alla de frågor, som beröra missförhållandena i samhället, och jag tror, att vi kunna vara vissa därom, att även om denna fråga nu i dag skulle undanskjutas, så kommer den igen. Vi komma aldrig ifrån den, ty samhällsförhållandena äro nu sådana, att vare sig vi vilja eller ej, så måste vi förr eller senare taga ett steg i den riktning, som lagutskottet nu har föreslagit. Beträffande dagens diskussion, så även om densamma kanske skulle komma att draga något ut på tiden — jag vill dock ej tänka mig, att den skall kunna bli så långvarig här som i andra kammaren — kunde det likväl vara nyttigt, om man nu i allra största korthet erinrade om de synpunkter, som under den offentliga diskussionen ha framhållits i denna fråga. Herrarna ha naturligtvis alltför väl reda på, att denna fråga under flera år har varit föremål för både juristers och läkares uppmärksamhet, och det föreligger ju ett ganska rikhaltigt material beträffande de tankar, som därvidlag ha uttalats. Jag skall helt objektivt redogöra för vad man har sagt på den ena och den andra sidan, och jag skall härvid följa ett anförande, som hölls i andra kammaren 1921, när fosterfördrivningsoch barnamordslagarna voro före där den gången. Det redogjordes då först för en rätt så extrem ståndpunkt, en ståndpunkt, som, efter vad det vill synas, stod på samma sida som motionärerna i dag. Även om man nu ej kan bestämt ur motionen utläsa motionärernas innersta tankar, så vill det synas ändå, som om de i stort sett överensstämma med den mera extrema uppfattningen i denna fråga. Man har från den sidan med mycken styrka hävdat, att fosterfördrivning, begången av </w:t>
      </w:r>
      <w:r>
        <w:rPr>
          <w:b/>
        </w:rPr>
        <w:t>kvinnan¹</w:t>
      </w:r>
      <w:r>
        <w:rPr>
          <w:b w:val="0"/>
        </w:rPr>
        <w:t xml:space="preserve"> på sig själv, icke kan betraktas som ett brott. Ty, säger man, det finnes ju ej något objekt för brottet. Fostret är nämligen icke någon självständig varelse och kan därför icke vara föremål för dråp eller mord. Vad </w:t>
      </w:r>
      <w:r>
        <w:rPr>
          <w:b/>
        </w:rPr>
        <w:t>kvinnan¹</w:t>
      </w:r>
      <w:r>
        <w:rPr>
          <w:b w:val="0"/>
        </w:rPr>
        <w:t xml:space="preserve"> själv beträffar har det visserligen anförts, att fosterfördrivningen skulle kunna medföra skada eller innebära fara för </w:t>
      </w:r>
      <w:r>
        <w:rPr>
          <w:b/>
        </w:rPr>
        <w:t>hennes²</w:t>
      </w:r>
      <w:r>
        <w:rPr>
          <w:b w:val="0"/>
        </w:rPr>
        <w:t xml:space="preserve"> hälsa, men om </w:t>
      </w:r>
      <w:r>
        <w:rPr>
          <w:b/>
        </w:rPr>
        <w:t>hon²</w:t>
      </w:r>
      <w:r>
        <w:rPr>
          <w:b w:val="0"/>
        </w:rPr>
        <w:t xml:space="preserve"> själv är med om saken, kan det icke bli brottsligt att företaga ingreppet, ty det är en gammal regel, som säger, att om den skadade själv givit sitt medgivande till den skada, som tillfogats honom, så föreligger icke något brott. Icke heller kan man åberopa statens intresse av att få nya medborgare, ty staten har en mycket tvivelaktig fördel av att få medborgare, som sättas in i samhället mot </w:t>
      </w:r>
      <w:r>
        <w:rPr>
          <w:b/>
        </w:rPr>
        <w:t>mödrarnas²</w:t>
      </w:r>
      <w:r>
        <w:rPr>
          <w:b w:val="0"/>
        </w:rPr>
        <w:t xml:space="preserve"> eller föräldrarnas önskan eller oaktat </w:t>
      </w:r>
      <w:r>
        <w:rPr>
          <w:b/>
        </w:rPr>
        <w:t>mödrarna²</w:t>
      </w:r>
      <w:r>
        <w:rPr>
          <w:b w:val="0"/>
        </w:rPr>
        <w:t xml:space="preserve"> eller föräldrarna icke äro villiga att påtaga sig ansvar för deras uppfödande och uppfostran. Icke heller kan man åberopa hänsyn till den allmänna moralen. Ty det är mycket diskutabelt vad den allmänna moralen menar i det fallet. Det är bäst — säger man vidare — att låta </w:t>
      </w:r>
      <w:r>
        <w:rPr>
          <w:b/>
        </w:rPr>
        <w:t>kvinnan¹</w:t>
      </w:r>
      <w:r>
        <w:rPr>
          <w:b w:val="0"/>
        </w:rPr>
        <w:t xml:space="preserve"> själv få bedöma, om </w:t>
      </w:r>
      <w:r>
        <w:rPr>
          <w:b/>
        </w:rPr>
        <w:t>hon²</w:t>
      </w:r>
      <w:r>
        <w:rPr>
          <w:b w:val="0"/>
        </w:rPr>
        <w:t xml:space="preserve"> bör sätta ett barn i världen eller icke, ty </w:t>
      </w:r>
      <w:r>
        <w:rPr>
          <w:b/>
        </w:rPr>
        <w:t>kvinnan¹</w:t>
      </w:r>
      <w:r>
        <w:rPr>
          <w:b w:val="0"/>
        </w:rPr>
        <w:t xml:space="preserve"> har i regel stor glädje av att få föda barn; en sund </w:t>
      </w:r>
      <w:r>
        <w:rPr>
          <w:b/>
        </w:rPr>
        <w:t>kvinna¹</w:t>
      </w:r>
      <w:r>
        <w:rPr>
          <w:b w:val="0"/>
        </w:rPr>
        <w:t xml:space="preserve"> känner det såsom en glädje och en lycka att få barn. Och för </w:t>
      </w:r>
      <w:r>
        <w:rPr>
          <w:b/>
        </w:rPr>
        <w:t>kvinnan¹</w:t>
      </w:r>
      <w:r>
        <w:rPr>
          <w:b w:val="0"/>
        </w:rPr>
        <w:t xml:space="preserve"> själv är alltid fosterfördrivningen förenad med en viss risk. Det är således mycket starka naturkrafter, som här verka återhållande, och man bör kunna lita på, att de krafterna äro fullt tillräckliga för att förekomma fosterfördrivning i onödan. Vidare heter det, att lagen icke bör straffa i andra fall än där det är nödvändigt, och här är det ej nödvändigt att straffa. Man framhåller vidare, att det är klart, att straff här tvärtom kunna verka skadligt. Ty </w:t>
      </w:r>
      <w:r>
        <w:rPr>
          <w:b/>
        </w:rPr>
        <w:t>kvinnor¹</w:t>
      </w:r>
      <w:r>
        <w:rPr>
          <w:b w:val="0"/>
        </w:rPr>
        <w:t>, som veta, att lagen bestraffar fosterfördrivning, kunna därigenom lockas</w:t>
        <w:br/>
        <w:br/>
        <w:t xml:space="preserve">till att, om de vilja hava hjälp i detta avseende, vända sig till okunniga och samvetslösa kvacksalvare, som tillfoga dem skada, i stället för att, om saken vore tillåtlig, vända sig till läkare och bliva behandlade utan risk för sin hälsa. Slutligen har man erinrat, att den nuvarande ordningen, som belägger fosterfördrivning med straff, medför, att </w:t>
      </w:r>
      <w:r>
        <w:rPr>
          <w:b/>
        </w:rPr>
        <w:t>kvinnor¹</w:t>
      </w:r>
      <w:r>
        <w:rPr>
          <w:b w:val="0"/>
        </w:rPr>
        <w:t xml:space="preserve"> av olika samhällsklasser bliva ställda i orättvist olika läge. </w:t>
      </w:r>
      <w:r>
        <w:rPr>
          <w:b/>
        </w:rPr>
        <w:t>Kvinnor¹</w:t>
      </w:r>
      <w:r>
        <w:rPr>
          <w:b w:val="0"/>
        </w:rPr>
        <w:t xml:space="preserve"> med god samhällsställning, som kunna betala för att bli hjälpta, äro i tillfälle att åtminstone utomlands få läkarehjälp för att få ett olägligt havandeskap avbrutet; de äro icke så synnerligen generade av de nuvarande straffbestämmelserna. Men de fattiga </w:t>
      </w:r>
      <w:r>
        <w:rPr>
          <w:b/>
        </w:rPr>
        <w:t>kvinnorna¹</w:t>
      </w:r>
      <w:r>
        <w:rPr>
          <w:b w:val="0"/>
        </w:rPr>
        <w:t>, som ej ha samma möjlighet, de drabbas till sin olycka av lagens hela stränghet.</w:t>
        <w:br/>
        <w:br/>
        <w:t xml:space="preserve">Detta var de skäl, som äro anförda på den sidan. Låt oss nu se till vad den motsatta uppfattningen säger. Den hävdar med stor styrka, att fosterfördrivning är en naturvidrig och för vår känsla motbjudande handling, som staten i sitt eget och moralens intresse måste brännmärka och belägga med straff. Härvidlag är det av mindre betydelse vilket man anser vara objektet för brottet. Man kan helt enkelt nöja sig med att säga, att det intresse, som härigenom kränkes, är respekten för människolivet. Vidare har man påvisat, att strafflöshet för fosterfördrivning medför flera för samhället farliga praktiska konsekvenser. Om lagen ställer sig på den ståndpunkten, att man får göra som man vill med det ofödda fostret, ligger det allt för nära till hands, att respekten även för det framfödda barnets liv utplånas. Likaså skulle ett frigivande av fosterfördrivningen innebära stora faror för </w:t>
      </w:r>
      <w:r>
        <w:rPr>
          <w:b/>
        </w:rPr>
        <w:t>mödrarna²</w:t>
      </w:r>
      <w:r>
        <w:rPr>
          <w:b w:val="0"/>
        </w:rPr>
        <w:t xml:space="preserve">. Det är nämligen ej tvivel underkastat, att fosterfördrivning ofta är förenad med fara för </w:t>
      </w:r>
      <w:r>
        <w:rPr>
          <w:b/>
        </w:rPr>
        <w:t>moderns²</w:t>
      </w:r>
      <w:r>
        <w:rPr>
          <w:b w:val="0"/>
        </w:rPr>
        <w:t xml:space="preserve"> hälsa. Och den faran blir naturligtvis större, om icke lagen uppställer något straff för denna gärning. Slutligen har man också hänvisat till att i samma mån, som samhället visar mera omsorg om barnen och barnaföderskorna, så förminskas också det behjärtansvärda motivet för dessa att fördriva sina foster.</w:t>
        <w:br/>
        <w:br/>
        <w:t xml:space="preserve">Sedan finnes det även en mellanståndpunkt, som har kommit till synes i den offentliga diskussionen. De, som företräda den riktningen, utgå därifrån, att för många, antagligen flertalet, människor fosterfördrivning i allmänhet städse kommer att framstå såsom något icke blott otillåtligt utan även brottsligt. Ett mycket utbrett rättsmedvetande kräver, säga de, och torde alltid komma att kräva, att fosterfördrivning straffas. Men, säga de, detta utesluter ej, att man erkänner, att i vissa beaktansvärda fall lagen icke bör inskrida och straffa. I det avseendet har man i första rummet pekat på, att fosterfördrivning redan nu förekommer utan att straffas, och att detta icke heller väcker något ogillande. Detta inträffar i de fall, där läkaren avbryter ett havandeskap för att rädda </w:t>
      </w:r>
      <w:r>
        <w:rPr>
          <w:b/>
        </w:rPr>
        <w:t>moderns²</w:t>
      </w:r>
      <w:r>
        <w:rPr>
          <w:b w:val="0"/>
        </w:rPr>
        <w:t xml:space="preserve"> liv eller hälsa. I sådana fall anser man det självklart, att även lagstiftningen borde uttryckligen fritaga från straff. Men man har gått vidare. Man har erinrat om, att det finnes sådana fall, där </w:t>
      </w:r>
      <w:r>
        <w:rPr>
          <w:b/>
        </w:rPr>
        <w:t>kvinnan¹</w:t>
      </w:r>
      <w:r>
        <w:rPr>
          <w:b w:val="0"/>
        </w:rPr>
        <w:t xml:space="preserve"> varit utsatt för brott mot sin könsfrihet, blivit våldtagen. Om </w:t>
      </w:r>
      <w:r>
        <w:rPr>
          <w:b/>
        </w:rPr>
        <w:t>kvinnan¹</w:t>
      </w:r>
      <w:r>
        <w:rPr>
          <w:b w:val="0"/>
        </w:rPr>
        <w:t xml:space="preserve"> i sådant fall blir havande, är det icke samhället värdigt att inskrida och straffa, i fall </w:t>
      </w:r>
      <w:r>
        <w:rPr>
          <w:b/>
        </w:rPr>
        <w:t>hon²</w:t>
      </w:r>
      <w:r>
        <w:rPr>
          <w:b w:val="0"/>
        </w:rPr>
        <w:t xml:space="preserve"> icke finner sig kunna uthärda att föda och uppfostra ett barn tillkommet under sådana omständigheter. Och slutligen har man framhållit, att om fosterfördrivning även i andra fall verkställes under ett tidigt stadium, då fostret ännu icke för </w:t>
      </w:r>
      <w:r>
        <w:rPr>
          <w:b/>
        </w:rPr>
        <w:t>kvinnan¹</w:t>
      </w:r>
      <w:r>
        <w:rPr>
          <w:b w:val="0"/>
        </w:rPr>
        <w:t xml:space="preserve"> framstått såsom en verklig begynnande ny varelse, och </w:t>
      </w:r>
      <w:r>
        <w:rPr>
          <w:b/>
        </w:rPr>
        <w:t>kvinnan¹</w:t>
      </w:r>
      <w:r>
        <w:rPr>
          <w:b w:val="0"/>
        </w:rPr>
        <w:t xml:space="preserve"> befriar sig från denna under trycket av synnerligen stora ekonomiska svårigheter, så bör </w:t>
      </w:r>
      <w:r>
        <w:rPr>
          <w:b/>
        </w:rPr>
        <w:t>hon²</w:t>
      </w:r>
      <w:r>
        <w:rPr>
          <w:b w:val="0"/>
        </w:rPr>
        <w:t xml:space="preserve"> också gå fri från straff.</w:t>
        <w:br/>
        <w:br/>
        <w:t xml:space="preserve">Då jag redogör för detta, kan det kanske även vara av intresse för kammaren att få höra ett uttalande av en framstående </w:t>
      </w:r>
      <w:r>
        <w:rPr>
          <w:b/>
        </w:rPr>
        <w:t>kvinnlig¹</w:t>
      </w:r>
      <w:r>
        <w:rPr>
          <w:b w:val="0"/>
        </w:rPr>
        <w:t xml:space="preserve"> jurist på detta område. Jag har här i min hand en redogörelse för en offentlig diskussion, som har ägt rum i ämnet, och där förekommer ett inlägg från </w:t>
      </w:r>
      <w:r>
        <w:rPr>
          <w:b/>
        </w:rPr>
        <w:t>kvinnohåll¹</w:t>
      </w:r>
      <w:r>
        <w:rPr>
          <w:b w:val="0"/>
        </w:rPr>
        <w:t xml:space="preserve">, en dansk overretssagforer </w:t>
      </w:r>
      <w:r>
        <w:rPr>
          <w:b/>
        </w:rPr>
        <w:t>fru²</w:t>
      </w:r>
      <w:r>
        <w:rPr>
          <w:b w:val="0"/>
        </w:rPr>
        <w:t xml:space="preserve"> Mathilde Malling Hauschultz. </w:t>
      </w:r>
      <w:r>
        <w:rPr>
          <w:b/>
        </w:rPr>
        <w:t>Hon²</w:t>
      </w:r>
      <w:r>
        <w:rPr>
          <w:b w:val="0"/>
        </w:rPr>
        <w:t xml:space="preserve"> sade bl. a.: »'Tusentals </w:t>
      </w:r>
      <w:r>
        <w:rPr>
          <w:b/>
        </w:rPr>
        <w:t>kvinnor¹</w:t>
      </w:r>
      <w:r>
        <w:rPr>
          <w:b w:val="0"/>
        </w:rPr>
        <w:t xml:space="preserve"> i alla samhällslager begå mellan år och dag fosterfördriv-</w:t>
        <w:br/>
        <w:br/>
        <w:t xml:space="preserve">ning. Vi veta det från läkarna och de enstaka fall, som komma under domstolarnas prövning. Men vi </w:t>
      </w:r>
      <w:r>
        <w:rPr>
          <w:b/>
        </w:rPr>
        <w:t>kvinnor¹</w:t>
      </w:r>
      <w:r>
        <w:rPr>
          <w:b w:val="0"/>
        </w:rPr>
        <w:t xml:space="preserve"> veta det också från våra medsystrar. Månne alla de många </w:t>
      </w:r>
      <w:r>
        <w:rPr>
          <w:b/>
        </w:rPr>
        <w:t>kvinnor¹</w:t>
      </w:r>
      <w:r>
        <w:rPr>
          <w:b w:val="0"/>
        </w:rPr>
        <w:t xml:space="preserve">, som försöka fördriva sitt foster under första eller andra månaden under havandeskapet, anse sig som förbrytare, hemfallna under lagens stränga straff? Är det verkligen en grov förbrytelse, om en </w:t>
      </w:r>
      <w:r>
        <w:rPr>
          <w:b/>
        </w:rPr>
        <w:t>kvinna¹</w:t>
      </w:r>
      <w:r>
        <w:rPr>
          <w:b w:val="0"/>
        </w:rPr>
        <w:t xml:space="preserve"> i denna situation t. ex. springer efter en spårvagn eller företar andra handlingar för att om möjligt avbryta havandeskapet? I så fall äro många utmärkta, förståndiga och till namnet moraliska </w:t>
      </w:r>
      <w:r>
        <w:rPr>
          <w:b/>
        </w:rPr>
        <w:t>kvinnor¹</w:t>
      </w:r>
      <w:r>
        <w:rPr>
          <w:b w:val="0"/>
        </w:rPr>
        <w:t xml:space="preserve"> brottslingar. Om man ginge med på straffrihet, tror jag, att det bästa och viktigaste medlet mot det växande antalet fosterfördrivningar skulle ligga i </w:t>
      </w:r>
      <w:r>
        <w:rPr>
          <w:b/>
        </w:rPr>
        <w:t>kvinnans¹</w:t>
      </w:r>
      <w:r>
        <w:rPr>
          <w:b w:val="0"/>
        </w:rPr>
        <w:t xml:space="preserve"> sunda natur, 1 </w:t>
      </w:r>
      <w:r>
        <w:rPr>
          <w:b/>
        </w:rPr>
        <w:t>hennes²</w:t>
      </w:r>
      <w:r>
        <w:rPr>
          <w:b w:val="0"/>
        </w:rPr>
        <w:t xml:space="preserve"> moderskänsla, i det att för de flesta sunt tänkande </w:t>
      </w:r>
      <w:r>
        <w:rPr>
          <w:b/>
        </w:rPr>
        <w:t>kvinnor¹</w:t>
      </w:r>
      <w:r>
        <w:rPr>
          <w:b w:val="0"/>
        </w:rPr>
        <w:t xml:space="preserve"> står som deras naturligaste och heligaste plikt att föda och uppfostra sina barn och skapa dessa ett hem, samt i känslan av att fosterfördrivning är en onaturlig handling, som till och med icke är utan fara för </w:t>
      </w:r>
      <w:r>
        <w:rPr>
          <w:b/>
        </w:rPr>
        <w:t>kvinnans¹</w:t>
      </w:r>
      <w:r>
        <w:rPr>
          <w:b w:val="0"/>
        </w:rPr>
        <w:t xml:space="preserve"> liv och hälsa.»</w:t>
        <w:br/>
        <w:br/>
        <w:t xml:space="preserve">På samma ställe finnes även ett yttrande av en dansk heiesteretsassessor, där han i stort sett åtminstone är inne på samma program, som lagutskottet här har gått in för. Han räknar upp de omständigheter, under vilka han för sin del anser, att en fosterfördrivning skulle kunna lämnas straffri. Han talar också därvid, liksom lagutskottet nu gjort, om den tid, inom vilken handlingen rimligen bör företagas för att kunna åtnjuta en privilegierad ställning. Han erinrar om, att ett foster visserligen föreligger från det ögonblick, då det befruktade ägget börjar sin utveckling, och att det enligt medicinska auktoriteters utsago efter nämnda tidpunkt är fullständigt omöjligt att draga någon bestämd gräns, där man kan säga: Nu är fostret en mänsklig varelse; förut var det det icke. Icke desto mindre är det, framhåller denne heiesteretsassessor, säkert, att i den allmänna föreställningen en mycket stark tendens gör sig gällande att uppfatta fostret på olika sätt allt efter graden av dess utveckling. Och allmänföreställningen bland människorna, </w:t>
      </w:r>
      <w:r>
        <w:rPr>
          <w:b/>
        </w:rPr>
        <w:t>kvinnor¹</w:t>
      </w:r>
      <w:r>
        <w:rPr>
          <w:b w:val="0"/>
        </w:rPr>
        <w:t xml:space="preserve"> icke mindre än män, går ut på och har ända sedan gamla tider gått ut på, att det är en avgörande motsättning mellan fostret under den första tiden och under dess senare utveckling. Den gamla läran om »besjälade» och »obesjälade» foster var i sin naivitet ett målande uttryck härför, och instinktivt grep den efter den punkt i utvecklingen, som också uppfattningen senare ständigt har fallit tillbaka på: om det är liv i fostret eller icke, om fostret har rört sig. Om också berörda distinktion ej kan fysiologiskt försvaras, är den dock enligt hans mening mänskligt berättigad. Men den är för vag, anser han, att i sådan form läggas till grund för en straffrättslig ordning. Därför fordras kriterier av i varje fall någon större bestämdhet. Men det synes möjligt, försvarligt och i vissa fall ockå tilltalande att begränsa fosterfördrivnings straffbarhet till handlingar företagna efter den tjugonde havandeskapsveckan, då </w:t>
      </w:r>
      <w:r>
        <w:rPr>
          <w:b/>
        </w:rPr>
        <w:t>kvinnan¹</w:t>
      </w:r>
      <w:r>
        <w:rPr>
          <w:b w:val="0"/>
        </w:rPr>
        <w:t xml:space="preserve"> i regel börjar förnimma fosterrörelserna. Härigenom, säger han, bryter man udden av de anmärkningar, som oftast anföras mot fosterfördrivningens straffbarhet; man kommer i det väsentliga åt de handlingar, som man vid kravet på att staten bör anlita sin straffmyndighet på ifrågavarande område tager sikte på, och man undgår den kränkning av rättsmedvetandet hos många medborgare, som straffrihet skulle innebära.</w:t>
        <w:br/>
        <w:br/>
        <w:t>Ja, jag har nu talat om något av vad som har förekommit i den offentliga diskussionen i detta ämne, och det visar, att man har vågat att gå in på frågan och ej ryggat tillbaka bara för det obehagliga i själva ämnet. Nu har ju utskottet, som kammaren ser, skisserat ett litet program. Man kan väl knappast kalla det så, ty det är ju mycket kort och försiktigt hållet. Beträffande de omständigheter, under vilka man hade tänkt sig, att man skulle kunna fundera (på en straffrihet, så finna ju herrarna dem uppräknade i betänkandet. Nu är det emellertid så, att i andra kammaren var det en talare, som yrkade på, att</w:t>
        <w:br/>
        <w:br/>
        <w:t xml:space="preserve">man skulle stryka en punkt i motiveringen nämligen den punkt, som är den näst sista, där det står: »Om och i vilken utsträckning fosterfördrivning, som företages under trycket av ett svårt socialt eller ekonomiskt nödläge, må lämnas straffri, är uppenbarligen en mycket ömtålig fråga, och utskottet tilltror sig ej nu att göra något närmare uttalande härutinnan.» Yrkandet på, att den punkten skulle utgå, segrade med ett par tre röster i den votering, som för en stund sedan ägde rum i andra kammaren. Jag för min del har emellertid ingen anledning att göra någon ändring i mitt yrkande om bifall till lagutskottets hemställan med motiveringen oförändrad. Det är Ju uppenbart, att den frågan är mycket ömtålig, som utskottet också säger, men att den skulle vara så ömtålig, att man ej ens skulle få tala om den på det försiktiga sätt, som vi ha gjort i motiveringen, det vågar jag ändå beteckna som ganska egendomligt. Jag undrar, om den talare, som gjorde detta yrkande, tänkte på alla de rent av upprörande fall, som kunna förekomma under ett ekonomiskt eller socialt nödläge. Har han glömt alla de utpinade och utmärglade </w:t>
      </w:r>
      <w:r>
        <w:rPr>
          <w:b/>
        </w:rPr>
        <w:t>hustrur²</w:t>
      </w:r>
      <w:r>
        <w:rPr>
          <w:b w:val="0"/>
        </w:rPr>
        <w:t xml:space="preserve">, som ha en supig man, som mestadels är ute och slarvar, men kommer hem då och då och kanske i rusigt tillstånd nästan våldtar sin </w:t>
      </w:r>
      <w:r>
        <w:rPr>
          <w:b/>
        </w:rPr>
        <w:t>hustru²</w:t>
      </w:r>
      <w:r>
        <w:rPr>
          <w:b w:val="0"/>
        </w:rPr>
        <w:t xml:space="preserve">? Har han glömt dem? Det finnes många andra. Jag vill ej nu här redogöra för de rent av hemska saker, som man har fått reda på i utskottet, men jag vågar beteckna som strutspolitik att ej alls vilja till en kommande utredning överlämna att överväga, om man kan finna en lösning även beträffande dessa socialt olyckligt ställda </w:t>
      </w:r>
      <w:r>
        <w:rPr>
          <w:b/>
        </w:rPr>
        <w:t>kvinnor¹</w:t>
      </w:r>
      <w:r>
        <w:rPr>
          <w:b w:val="0"/>
        </w:rPr>
        <w:t>.</w:t>
        <w:br/>
        <w:br/>
        <w:t>Ja, innan jag slutar skall jag be att även få nämna, att det är väl så, att den stridiga uppfattningen i dessa ting rätt väsentligt är beroende på vederbörandes olika levnadsställning, särskilt om han bor på landet eller i stad. Lantbefolkningen lever ju under relativt lyckliga förhållanden så till vida, att det är plats i hemmen, födelsen av en ny världsmedborgare är ej på det sättet bekymmersam för dem, ty de ha väl alltid någon plats, där de kunna ha den lille. Han kan också få komma ut och leka och få det någorlunda drägligt. Det finnes väl även någon bit bröd och en tår mjölk över till den stackaren, även om hemmet är fattigt, men i staden, i ett fattigt arbetarehem — det vågar jag bestämt påstå — är det många gånger så, att det ställer sig för dessa människor som en ren olycka, när kanske det femte, det sjätte eller det sjunde barnet kommer. Kanske glädjas de dock över, att en människa är född till världen, som det står i skriften, men jag tror ändå, att bekymren kunna vara så stora, att det kanske för flertalet av dessa människor är mera sorg än glädje, om barnskaran ökas. Jag tror, att man får sätta sig in i den bestämda skillnad i uppfattningen, som råder mellan landsoch stadsbefolkningen. Den beror naturligtvis på de olika villkor, varunder dessa människor, även om fattigdom råder på båda hållen, framleva sitt liv.</w:t>
        <w:br/>
        <w:br/>
        <w:t>Ja, som jag kanske redan talat för länge, vill jag ej vidare upptaga kammarens tid, utan ber att få yrka bifall till utskottets hemställan.</w:t>
      </w:r>
    </w:p>
    <w:p>
      <w:pPr>
        <w:pStyle w:val="Heading2"/>
      </w:pPr>
      <w:r>
        <w:t>3. Israel Holmgren (Frisinnade folkpartiet, man)</w:t>
      </w:r>
    </w:p>
    <w:p>
      <w:r>
        <w:rPr>
          <w:b w:val="0"/>
        </w:rPr>
        <w:t>Herr talman! Den fråga, som vi nu ha att göra med, är ju till stora delar en läkarfråga. Det må kanske därför tillåtas mig att yttra några ord i denna sak.</w:t>
        <w:br/>
        <w:br/>
        <w:t>Jag vill då till en början för undvikande av missförstånd framhålla, att min erfarenhet i denna fråga inte baserar sig på utförande av de ingrepp, som behövas för att avbryta havandeskapet, ty det ligger utom mitt verksamhetsområde, utan det är mina allmänna erfarenheter såsom läkare, som Jag skulle vilja be att få framlägga.</w:t>
        <w:br/>
        <w:br/>
        <w:t>Det är ju så, att vi alla äro uppfostrade i den uppfattningen, att fosterfördrivning i de flesta fall är ett ruskigt brott, ja bland de ruskigaste brott, man kan tänka sig. Uppfattningen om fosterfördrivningen har emellertid de sista</w:t>
        <w:br/>
        <w:br/>
        <w:t>trettio åren undergått en mycket stor omvälvning i det allmänna föreställningssättet. Detta kan man lättast få klart för sig, när man är läkare och alltså jämt och ständigt har tillfälle att tränga in i människors intimaste föreställningsliv.</w:t>
        <w:br/>
        <w:br/>
        <w:t xml:space="preserve">Nu ligger saken faktiskt till på det sättet, att det är mycket vanligt att finna den uppfattningen hos </w:t>
      </w:r>
      <w:r>
        <w:rPr>
          <w:b/>
        </w:rPr>
        <w:t>kvinnor¹</w:t>
      </w:r>
      <w:r>
        <w:rPr>
          <w:b w:val="0"/>
        </w:rPr>
        <w:t xml:space="preserve">, att det egentligen är deras fullkomliga ensak, om de vilja avbryta ett havandeskap eller inte. Och det är inte okunniga och moraliskt mindervärdiga </w:t>
      </w:r>
      <w:r>
        <w:rPr>
          <w:b/>
        </w:rPr>
        <w:t>kvinnor¹</w:t>
      </w:r>
      <w:r>
        <w:rPr>
          <w:b w:val="0"/>
        </w:rPr>
        <w:t xml:space="preserve"> jag då tänker på, utan det är </w:t>
      </w:r>
      <w:r>
        <w:rPr>
          <w:b/>
        </w:rPr>
        <w:t>kvinnor¹</w:t>
      </w:r>
      <w:r>
        <w:rPr>
          <w:b w:val="0"/>
        </w:rPr>
        <w:t xml:space="preserve"> från alla samhällslager. Även bland moraliskt och intellektuellt högtstående, bildade </w:t>
      </w:r>
      <w:r>
        <w:rPr>
          <w:b/>
        </w:rPr>
        <w:t>kvinnor¹</w:t>
      </w:r>
      <w:r>
        <w:rPr>
          <w:b w:val="0"/>
        </w:rPr>
        <w:t xml:space="preserve"> är den uppfattningen utomordentligt vanlig. Jag ber att få konstatera detta.</w:t>
        <w:br/>
        <w:br/>
        <w:t xml:space="preserve">Man frågar sig då, hur det varit möjligt, att en sådan kolossal omvälvning i den allmänna uppfattningen kunnat försiggå. För att besvara den frågan måste man uppställa en ny: Varpå har den forna uppfattningen, att fosterfördrivning är ett så svårt brott, grundat sig? Anledningen därtill är ju, att fosterfördrivningen har betraktats som mord och som ett mord, som är begånget under alldeles särskilt rysliga och vidriga omständigheter. Sådant var det allmänna betraktelsesättet förr. Nu har denna uppfattning om avbrytandet av havandeskapet i vida kretsar försvunnit. Man kan väl inte heller undgå att medge, att när avbrytandet av havandeskapet sker under dettas tidigare skeden, alltså under de tidigare skedena av fostrets utveckling, så är det knappast rimligt att uppfatta det som ett mord. Det är inte när man avbryter havandeskapet under de tidigare månaderna, ett mänskligt väsen, som förintas. utan det är ett ägg, som visserligen har, möjligheter att under vissa förhållanden sedermera ge upphov till en mänsklig varelse, men som inte är en sådan, ungefär lika litet som det ägg, som varje månad avgår från </w:t>
      </w:r>
      <w:r>
        <w:rPr>
          <w:b/>
        </w:rPr>
        <w:t>kvinnans¹</w:t>
      </w:r>
      <w:r>
        <w:rPr>
          <w:b w:val="0"/>
        </w:rPr>
        <w:t xml:space="preserve"> äggstockar vid menstruationen, är en mänsklig varelse. Ty även ur detta kan ju under vissa omständigheter en mänsklig varelse utveckla sig.</w:t>
        <w:br/>
        <w:br/>
        <w:t>En annan anledning till uppfattningen, att avbrytande av havandeskap är ett brott, har väl varit, att man haft en oklar, genom tradition fortplantad förnimmelse av önskvärdheten för samhället av den starkaste möjliga folkökning. Men också den uppfattningen har ju modifierats högst betydligt, så att det väl inte numera finnes så många, som anse, att det ur samhällets synpunkt är så särskilt önskvärt, att folket ökas snabbt. Tvärtom ligger det väl till på det sättet, om man ser på de europeiska förhållandena, att det överallt är ett trängande önskemål, att folkmängden inte nämnvärt tillväxer. Även beträffande vårt land, om också förhållandena i det avseendet inte äro på långt när så markerade som t. ex. i Tyskland och Italien, torde man nog kunna våga det påståendet, att det inte är något statsintresse, att befolkningen avsevärt tillväxer.</w:t>
        <w:br/>
        <w:br/>
        <w:t>Man kan från dessa utgångspunkter fråga sig: Då det varken visas någon orätt emot någon individ, ej heller sker staten någon skada, när ett havandeskap avbrytes — jag talar hela tiden endast om avbrytande under någon av de första månaderna av ett havandeskap —, vari består då brottet?</w:t>
        <w:br/>
        <w:br/>
        <w:t xml:space="preserve">Nu finnes det ett annat argument. Om man också inte vill påstå, att det är något brott att avbryta havandeskapet, så kan man ändå säga — och många säga det —, att det skulle vara mycket olyckligt, om avbrytande av havandeskapet vore straffritt, därför att ett sådant tillstånd skulle medföra stark frestelse till ett sedeslöst liv för ungdomen. Man säger, att det, som avhåller de unga </w:t>
      </w:r>
      <w:r>
        <w:rPr>
          <w:b/>
        </w:rPr>
        <w:t>flickorna²</w:t>
      </w:r>
      <w:r>
        <w:rPr>
          <w:b w:val="0"/>
        </w:rPr>
        <w:t xml:space="preserve"> från att ingå lösliga sexuella förbindelser, är rädslan för att komma i grossess, och att bortfallandet av den hämning, som låg i straffbestämmelserna för avbrytande av havandeskap, skulle betyda, att det blev större risk för att de unga </w:t>
      </w:r>
      <w:r>
        <w:rPr>
          <w:b/>
        </w:rPr>
        <w:t>flickorna²</w:t>
      </w:r>
      <w:r>
        <w:rPr>
          <w:b w:val="0"/>
        </w:rPr>
        <w:t xml:space="preserve"> förde ett sedeslöst liv. För min del tror jag inte mycket på den saken. Om vi var och en tänka på våra egna </w:t>
      </w:r>
      <w:r>
        <w:rPr>
          <w:b/>
        </w:rPr>
        <w:t>döttrar²</w:t>
      </w:r>
      <w:r>
        <w:rPr>
          <w:b w:val="0"/>
        </w:rPr>
        <w:t>, tror</w:t>
        <w:br/>
        <w:br/>
        <w:t xml:space="preserve">jag knappast, att det är någon av oss, som inne i sitt innersta har den uppfattningen, att hans </w:t>
      </w:r>
      <w:r>
        <w:rPr>
          <w:b/>
        </w:rPr>
        <w:t>döttrars²</w:t>
      </w:r>
      <w:r>
        <w:rPr>
          <w:b w:val="0"/>
        </w:rPr>
        <w:t xml:space="preserve"> tillfredsställande uppförande i det avseende, varom här är fråga, skulle bero på, att de voro rädda för att komma i grossess. Det är väl i stället andan i hemmet och den uppfostran, de unga få, som är helt och hållet avgörande för deras uppförande i sexuellt avseende.</w:t>
        <w:br/>
        <w:br/>
        <w:t>Jag vet mycket väl, att det betraktelsesätt, som jag nu här försökt skissera, säkerligen inte delas av många i denna kammare, men jag har i alla fall velat klart framhålla, att det finns många anständiga och allvarliga människor, som på det högsta ogilla all slags promiscuitet, all slags sedeslöshet i könsumgänget, men som ändock resonera på det sättet och anse, att de nuvarande straffbestämmelserna för fosterfördrivning äro orimliga. När det faktiskt är så, att den uppfattningen, att de nuvarande bestämmelserna äro långt ifrån tillfredsställande, är ganska utbredd och omfattas, det kan sägas med fullkomlig visshet, av stora delar av den allvarligt tänkande och bildade allmänheten, tyckes det mig ganska klart, att det är önskligt att få till stånd en utredning i 1 denna fråga, en utredning av den art, som utskottet föreslagit. Jag ber alltså, herr talman, att få yrka bifall till utskottets förslag.</w:t>
      </w:r>
    </w:p>
    <w:p>
      <w:pPr>
        <w:pStyle w:val="Heading2"/>
      </w:pPr>
      <w:r>
        <w:t>4. Carl Winberg (Kilbomspartiet, man)</w:t>
      </w:r>
    </w:p>
    <w:p>
      <w:r>
        <w:rPr>
          <w:b w:val="0"/>
        </w:rPr>
        <w:t>Herr talman! Reservanterna ha framhållit, att åtgärder i den riktning, utskottet föreslagit, skulle vara stridande mot den i landet rådande rättsuppfattningen. Det är rätt så bekvämt att, när det är fråga om några förändringar, vidtagande av några nya åtgärder eller införande av reformer, komma med det argumentet, att dessa skulle strida mot den allmänna rättsuppfattningen. Äro reservanterna f. ö. så alldeles säkra på att den verkligt allmänna rättsuppfattningen utan vidare godtar och gillar förhållandena, sådana de f. n. äro på detta område? Jag vågar bestrida det. Dessutom ändras rättsuppfattningen, och framför allt måste betonas, att man är skyldig att låta lagstiftningen i någon mån hålla jämna steg med utvecklingen, så att den inte står hindrande i vägen för genomförande av reformer, som överensstämma med tidens krav.</w:t>
        <w:br/>
        <w:br/>
        <w:t>Herr Hederstierna framhöll också, att det bjöd honom emot att tala i en fråga som denna. Ja, det är också mycket bekvämt att säga! När det gäller saker, som äro en smula otrevliga, så tar man på sig en moraliskt indignerad min och förklarar, att det bjuder en emot att tala i frågan. Men nu finnes det en hel del missförhållanden i vårt samhälle, som inte låta sig avskaffas genom att man drar sig så där förnämt tillbaka och säger, att man inte vill röra vid dem. Här ha vi att göra med realiteter, och det borde vara vars och ens skyldighet att något litet sätta sig in i och fatta ståndpunkt till dem och inte — som sagt — i mer eller mindre äkta moralisk förhävelse ställa sig alldeles vid sidan därom.</w:t>
        <w:br/>
        <w:br/>
        <w:t xml:space="preserve">Tfall det förhöll sig på det sättet, att man verkligen kunde något så när bevisa, att med nuvarande lagbestämmelser icke några åtgärder av ifrågavarande slag vidtagas, därför att </w:t>
      </w:r>
      <w:r>
        <w:rPr>
          <w:b/>
        </w:rPr>
        <w:t>kvinnorna¹</w:t>
      </w:r>
      <w:r>
        <w:rPr>
          <w:b w:val="0"/>
        </w:rPr>
        <w:t xml:space="preserve"> veta, att det är så och så strängt straff på det, vore det begripligt, att man intagit denna avvisande hållning. Om man alltså ställer sig på den extrema ståndpunkten, att man säger, att några rubbningar av vad som kallas naturens ordning eller någonting sådant inte få förekomma, och man anser, att man kan realisera detta enbart genom att bibehålla de nuvarande bestämmelserna, skulle det finnas något förnuft i denna extrema non-possumus-ståndpunkt. Men erfarenheten talar ett helt annat språk. Det har i den väckta motionen bl. a. anförts exempel här ifrån Stockholm. Av de på en avdelning av allmänna barnbördshuset under en viss tidsperiod — från september 1920 till april 1921 — för missfall intagna </w:t>
      </w:r>
      <w:r>
        <w:rPr>
          <w:b/>
        </w:rPr>
        <w:t>kvinnorna¹</w:t>
      </w:r>
      <w:r>
        <w:rPr>
          <w:b w:val="0"/>
        </w:rPr>
        <w:t xml:space="preserve"> blevo alla de, som vid intagandet hade över 38 graders feber, tillfrågade, och dessa — de</w:t>
        <w:br/>
        <w:br/>
        <w:t xml:space="preserve">voro tillsamman 107 — erkände sig ha framkallat eller låtit framkalla missfall. Av dessa 107 </w:t>
      </w:r>
      <w:r>
        <w:rPr>
          <w:b/>
        </w:rPr>
        <w:t>kvinnor¹</w:t>
      </w:r>
      <w:r>
        <w:rPr>
          <w:b w:val="0"/>
        </w:rPr>
        <w:t xml:space="preserve"> voro 57 ogifta och 50 gifta. Det hjälper sålunda inte — det är förresten en gammal erfarenhet — att</w:t>
        <w:br/>
        <w:br/>
        <w:t xml:space="preserve">hänvisa till de stränga bestämmelser, som finnas 1 detta avseende. Det förekommer i alla fall massor av dylika ingrepp. Och vad som är mest betänkligt därvidlag är, att så länge det stadgas straff, är det ju självklart, att </w:t>
      </w:r>
      <w:r>
        <w:rPr>
          <w:b/>
        </w:rPr>
        <w:t>kvinnorna¹</w:t>
      </w:r>
      <w:r>
        <w:rPr>
          <w:b w:val="0"/>
        </w:rPr>
        <w:t xml:space="preserve"> inte så gärna vända sig till läkare — d. v. s. om de inte äro i den lyckliga situationen, att de ha någon läkare till särskilt intim vän, som de med fullt förtroende kunna vända sig till, utan att det är någon risk. Men de flesta måste vända sig till andra personer, som med mindre ansvarskänsla kunna utföra den ifrågavarande operationen. Det finnes väl ändå inte någon anledning att vidmakthålla en lagstiftning, vars konsekvenser bli av den arten.</w:t>
        <w:br/>
        <w:br/>
        <w:t xml:space="preserve">Nu gör man här den invändningen, att det inte kan var riktigt att överlämna åt </w:t>
      </w:r>
      <w:r>
        <w:rPr>
          <w:b/>
        </w:rPr>
        <w:t>kvinnan¹</w:t>
      </w:r>
      <w:r>
        <w:rPr>
          <w:b w:val="0"/>
        </w:rPr>
        <w:t xml:space="preserve"> att ensam avgöra, huruvida dylikt ingrepp får ske eller inte. För min personliga del är jag av den uppfattningen, att sådant icke må tillåtas av rena maklighetsskäl, om jag får använda det uttrycket, d. v. s. bara för att man vill komma ifrån en smula obehag. Men det är just det märkvärdiga f. n., att en hel del av överklassens </w:t>
      </w:r>
      <w:r>
        <w:rPr>
          <w:b/>
        </w:rPr>
        <w:t>kvinnor¹</w:t>
      </w:r>
      <w:r>
        <w:rPr>
          <w:b w:val="0"/>
        </w:rPr>
        <w:t xml:space="preserve">, som äro i den lyckliga belägenheten, att de kunna på ett mer eller mindre obemärkt sätt inom eller utom landets gränser företaga en dylik reglering av förhållandena, begagnar sig av denna möjlighet, och för dessa </w:t>
      </w:r>
      <w:r>
        <w:rPr>
          <w:b/>
        </w:rPr>
        <w:t>kvinnor¹</w:t>
      </w:r>
      <w:r>
        <w:rPr>
          <w:b w:val="0"/>
        </w:rPr>
        <w:t xml:space="preserve"> är det kanske i många fall rena maklighetsskäl, som äro avgörande, under det att det i många hundra fall inom fattiga arbetarfamiljer skulle funnits betydligt större anledning att tillgripa en dylik utväg. </w:t>
      </w:r>
      <w:r>
        <w:rPr>
          <w:b/>
        </w:rPr>
        <w:t>Hustrurna²</w:t>
      </w:r>
      <w:r>
        <w:rPr>
          <w:b w:val="0"/>
        </w:rPr>
        <w:t xml:space="preserve"> i dessa arbetarfamiljer ha inte möjlighet att gå till väga på samma sätt som överklassens </w:t>
      </w:r>
      <w:r>
        <w:rPr>
          <w:b/>
        </w:rPr>
        <w:t>kvinnor¹</w:t>
      </w:r>
      <w:r>
        <w:rPr>
          <w:b w:val="0"/>
        </w:rPr>
        <w:t>, utan i stället får man antingen låta det hela ha sin gång, eller också nödgas man att på någon omväg vidtaga åtgärder med risk att bryta mot strafflagens bestämmelser.</w:t>
        <w:br/>
        <w:br/>
        <w:t>Det är sålunda resultatet av att man här vill sticka huvudet under busken och inte erkänner, att det existerar en hel del missförhållanden på detta område, vilka man måste försöka råda bot på. För mitt vidkommande måste jag således säga, att det synes vara på hög tid, att man inte längre, på grund av något slags falsk moralisk blygsamhet, tvekar att behandla ett spörsmål, vilket i alla fall innebär en så allvarlig realitet, som detta verkligen gör, och inte låter några som helst andra, ovidkommande synpunkter vara avgörande, utan fördomsfritt, i överensstämmelse med den utveckling, som vi under senare tid varit med om på en hel del andra områden, anlägger mera tidsenliga synpunkter också på en fråga som denna.</w:t>
        <w:br/>
        <w:br/>
        <w:t>Man skall inte här komma och göra gällande, att de, som tala för en utredning för åtgärders vidtagande på detta område, äro personer, som sakna varje spår av ansvarskänsla. För min del gör jag gällande, att ansvarskänslan i stället saknas på det hållet, där man visserligen inte kan förneka de svårigheter och missförhållanden, som härvidlag råda, men bara förnämt drar sig tillbaka och säger, att det är motbjudande att tala om denna sak. Nu anser Jag visserligen, att utskottet varit ytterst försiktigt både i motiveringen och i yrkandet, men då dess förslag i alla fall innebär möjlighet för att någon rättelse på här ifrågavarande område kan komma att vidtagas, eller i varje fall att en utredning av spörsmålet kommer till stånd, skall jag, herr talman, hemställa om bifall till utskottets föreliggande förslag.</w:t>
      </w:r>
    </w:p>
    <w:p>
      <w:pPr>
        <w:pStyle w:val="Heading2"/>
      </w:pPr>
      <w:r>
        <w:t>5. Ernst Trygger (Högerns riksdagsgrupp, man)</w:t>
      </w:r>
    </w:p>
    <w:p>
      <w:r>
        <w:rPr>
          <w:b w:val="0"/>
        </w:rPr>
        <w:t xml:space="preserve">Herr talman! Herr Holmgren började sitt anförande med att säga, att vi äro uppfostrade i den föreställningen, att fosterfördrivning är ett ruskigt brott. För min del vill jag säga, att jag alltjämt lever i den föreställningen. Jag tycker, att det är ett ruskigt brott. Vidare nämnde han, att denna uppfattning i allmänhet hade förändrats och att </w:t>
      </w:r>
      <w:r>
        <w:rPr>
          <w:b/>
        </w:rPr>
        <w:t>kvinnorna¹</w:t>
      </w:r>
      <w:r>
        <w:rPr>
          <w:b w:val="0"/>
        </w:rPr>
        <w:t xml:space="preserve"> nu i ganska</w:t>
        <w:br/>
        <w:br/>
        <w:t xml:space="preserve">stor utsträckning hyste den meningen, att de hade rätt att disponera över de barn som de buro. Det är ganska märkvärdigt. Jag är dock snart sjuttio år, och jag har kommit i beröring med många generationer och talat med många, både unga och gamla, men jag har ännu aldrig hört några sådana uttalanden. Aldrig. Det kan ju hända, att </w:t>
      </w:r>
      <w:r>
        <w:rPr>
          <w:b/>
        </w:rPr>
        <w:t>kvinnorna¹</w:t>
      </w:r>
      <w:r>
        <w:rPr>
          <w:b w:val="0"/>
        </w:rPr>
        <w:t xml:space="preserve"> skulle vara generade att uttala sådant till mig nu, därför att jag är så gammal, men jag har icke heller tidigare någonsin hört, att de skulle ha en sådan uppfattning. Aldrig. Jag tror således, att det är fråga om sällsynta undantagsfall.</w:t>
        <w:br/>
        <w:br/>
        <w:t>Jag för min del kan icke hjälpa, sådan är min gammalmodiga uppfattning, att när jag läser detta betänkande, så tycker jag, att det är, som om man trampade i en slaskhink. Men det är ej nog därmed, utan jag tycker, att man icke alls har det rätta greppet på frågan. Man tycks ej förstå, vad det egentligen här hänger på. När jag ser, att utskottet vill betona, att fosterfördrivning i regel bör lämnas straffri, om ingreppet sker i början av havandeskapet, förefaller det åtminstone mig, att utskottet egentligen icke förstode vad som är det avgörande här. Om fosterfördrivningen sker i början av havandeskapet eller längre fram, spelar i sig själv ingen roll, då man vill avgöra, huruvida den bör vara straffri eller ej.</w:t>
        <w:br/>
        <w:br/>
        <w:t>Jag hörde också, att professor Holmgren, vilken har en uppfattning, som alldeles överensstämmer med vad som står i utskottsutlåtandet, sade, att vid abort under ett tidigare stadium av havandeskapet är det ej ett mänskligt väsen, som förintas, utan det är ett ägg. Ja, jag förstår inte det. Tror kanske professor Holmgren på den så kallade obefläckade avlelsen, eftersom han kan driva den satsen, att det icke föreligger något annat än ett ägg? Efter min nppfattning föreligger det en varelse i ett tidigt stadium av sin tillvaro, man må nu f. ö. kalla den för det ena eller det andra. Avlelsen är det avgörande ögonblicket. Varför skall staten ingripa emot den, som undanröjer denna möjlighet, om Jag så får uttrycka mig, denna början till ett mänskligt väsen? Såvitt jag förstår är det naturliga ögonblicket för staten att ingripa och giva sitt skydd åt detta väsen redan i början av havandeskapet, så snart alla förutsättningarna för ett mänskligt väsen sålunda föreligga. Detta skydd utövar staten på många sätt, icke blott så, att den bestraffar fosterfördrivning, utan också — det veta ju herrarna — t. ex. så, att den ger ett barn, som fötts först efter faderns död, arvsrätt jämte övriga syskon eller framför andra arvingar. Detta visar tydligen den principiella uppfattning, som vår lagstiftning utgått irån och som synes så klar till sin natur. Jag vet inte, var man annars skulle sätta gränsen. Skall man sätta den i första månaden, i andra månaden eller i tredje månaden etc.? Avlelsen däremot är en naturlig gräns.</w:t>
        <w:br/>
        <w:br/>
        <w:t>Men det är icke nog med att staten genom bestraffande av fosterfördrivning skyddar detta väsen, denna varelse, låt vara att den ännu ej slutligen blivit född till livet, utan staten skyddar också ett stort intresse för sig själv. Det är visserligen sant, som herr Holmgren sade, att man kan säga, att de europeiska staterna för närvarande icke ha så stort intresse av att folkmängden stiger. Ja, det finns personer, som anse, att man kan hava ett intresse av att befolkningen går tillbaka, och man påpekar, att den nuvarande världssituationen är sådan, att Europa undan för undan bör se till, att det minskar antalet av sina inbyggare. För min personliga del tror jag, att detta är en fullkomligt felaktig uppfattning, men det hör nu icke hit. Även om man har den uppfattningen, följer därav icke, att man bör lämna fosterfördrivning straffri, ty vad staten bör reagera emot i sitt eget intresse, är just den fara för nationens bestånd, som ligger i att fosterfördrivning skulle få straffritt förekomma. En sak är. att de personer, som jag talade om, kunde finna det önskvärt, att folkökningen icke vore alltför hastig, men genom att låta fosterfördrivning strafffritt äga rum släpper man lös en kraft, vars verkningar man alldeles icke kan</w:t>
        <w:br/>
        <w:br/>
        <w:t xml:space="preserve">förutse. Det kan mycket väl hända, att den icke verkar så, att man får den folkmängd, som man anser vara den lämpliga, utan verkan blir kanske sådan, att man även med sin uppfattning om hur många inbyggare vi borde hava i landet blir förskräckt över resultatet. Det är sålunda denna fara för samhällets bestånd, för nationen, som man träffar genom att ifrågavarande åtgärd belägges med straff. Men å andra sidan kan man icke förneka, att särskilda fall kunna åberopas, där av subjektiva skäl vilken domare som helst skulle vara glad, om han kunde frikänna den </w:t>
      </w:r>
      <w:r>
        <w:rPr>
          <w:b/>
        </w:rPr>
        <w:t>kvinna¹</w:t>
      </w:r>
      <w:r>
        <w:rPr>
          <w:b w:val="0"/>
        </w:rPr>
        <w:t>, som har begått ifrågavarande handling. Det är alldeles otvivelaktigt, men, mina herrar, detta syfte bör icke vinnas genom att man lämnar handlingen straffri i strafflagen, utan här föreligger just ett fall, där benådningsrätten skall tagas i anspråk. Där dylika omständigheter verkligen föreligga, är det en anledning för benådningsrätten att utöva sin funktion, och benådningsinstituiet är enligt min uppfattning lika nödvändigt för ett samhälle som strafflagen själv. På detta sätt blir det en prövning i varje särskilt fall, och man löper icke den risk, som man utsätter sig för, om man försöker att genom utredning komma fram till regler om i vilka fall fosterfördrivning skall vara tillåten.</w:t>
        <w:br/>
        <w:br/>
        <w:t xml:space="preserve">För mig är den ifrågasatta skrivelsen uttryck för en uppfattning i denna fråga, som jag anser vara synnerligen skadlig. Då jag har den övertygelsen, att vad som mer än något annat håller tillbaka en önskan, som mer eller mindre förtäckt kanske finnes hos en del </w:t>
      </w:r>
      <w:r>
        <w:rPr>
          <w:b/>
        </w:rPr>
        <w:t>kvinnor¹</w:t>
      </w:r>
      <w:r>
        <w:rPr>
          <w:b w:val="0"/>
        </w:rPr>
        <w:t xml:space="preserve"> att göra sig av med sitt foster, just är den allmänna uppfattningen om att detta är något lågt, tarvligt och orätt, är jag ytterst rädd för att lagstiftaren på minsta sätt skall ge på hand, att det icke är så farligt, och liksom säga: »Fosterfördrivning är ju icke något vidare fint och smakligt, den är icke något estetiskt, men i själva verket är den ej något orätt, åtminstone icke alltid.&gt; Därför måste jag på det allra varmaste hemställa, att kammaren måtte bifalla reservationen.</w:t>
      </w:r>
    </w:p>
    <w:p>
      <w:pPr>
        <w:pStyle w:val="Heading2"/>
      </w:pPr>
      <w:r>
        <w:t>6. Torsten Nothin (Socialdemokraterna, man)</w:t>
      </w:r>
    </w:p>
    <w:p>
      <w:r>
        <w:rPr>
          <w:b w:val="0"/>
        </w:rPr>
        <w:t xml:space="preserve">Herr talman! Jag kan väl instämma i de synpunkter, som hava blivit framförda av vissa talare därom, att det är en statens angelägenhet att skydda de ännu ofödda och att det alltså icke kommer an på de enskilda att själva efter gottfinnande disponera däröver. Men med denna utgångspunkt kommer jag dock till ett helt annat resultat än herr Trygger. För närvarande anse sig landets läkare kunna ingripa endast i sådana fall, där s. k. medicinska indikationer föreligga, d. v. s. där en naturlig utveckling av havandeskapet skulle riskera </w:t>
      </w:r>
      <w:r>
        <w:rPr>
          <w:b/>
        </w:rPr>
        <w:t>moderns²</w:t>
      </w:r>
      <w:r>
        <w:rPr>
          <w:b w:val="0"/>
        </w:rPr>
        <w:t xml:space="preserve"> liv eller allvarligt äventyra </w:t>
      </w:r>
      <w:r>
        <w:rPr>
          <w:b/>
        </w:rPr>
        <w:t>hennes²</w:t>
      </w:r>
      <w:r>
        <w:rPr>
          <w:b w:val="0"/>
        </w:rPr>
        <w:t xml:space="preserve"> hälsa. Däremot anser man sig icke kunna ingripa i fall, där eljest starka och ömmande skäl föreligga. Många gånger är dock skillnaden i sak ingen, och understundom kunna i de s. k. sociala fallen skälen för ingripande vara än starkare. Det gäller vissa fattiga och ofta barnrika familjer, där man visserligen kan säga, att modern kan genomgå själva havandeskapet, men där förhållandena äro sådana, att om havandeskapet skall genomlöpa hela sin utveckling, så kommer hemmet att fullständigt ruineras.</w:t>
        <w:br/>
        <w:br/>
        <w:t>Herr Trygger sade, att man får det intrycket, att man går på gränsen av en slaskhink, när man läser detta betänkande. Det är alldeles riktigt, att man får den känslan, men det är icke, som herr Trygger vill göra gällande, för de synpunkter, som ligga till grund för betänkandet, utan det är för de sakförhållanden, som ligga där bakom, för det elände i samhället, som i betänkandet beröres, och som det är samhällets plikt att avhjälpa.</w:t>
        <w:br/>
        <w:br/>
        <w:t xml:space="preserve">Jag skall be att här få omnämna ett enda fall. Det är hämtat ur allmänna barnbördshusets sjukhusjournal. Jag har fått anteckningarna från professor Forssner och har hans medgivande att här omnämna det. »En 37-årig </w:t>
      </w:r>
      <w:r>
        <w:rPr>
          <w:b/>
        </w:rPr>
        <w:t>hustru²</w:t>
      </w:r>
      <w:r>
        <w:rPr>
          <w:b w:val="0"/>
        </w:rPr>
        <w:t xml:space="preserve"> hade haft sju barn, av vilka fem levde. De tre sista hade </w:t>
      </w:r>
      <w:r>
        <w:rPr>
          <w:b/>
        </w:rPr>
        <w:t>hon²</w:t>
      </w:r>
      <w:r>
        <w:rPr>
          <w:b w:val="0"/>
        </w:rPr>
        <w:t xml:space="preserve"> fått på fyra år. Mannen hade oftast arbete, men söp och var som full en tyrann och en börda</w:t>
        <w:br/>
        <w:br/>
        <w:t xml:space="preserve">för hemmet. Han bidrog mycket litet till familjens underhåll. </w:t>
      </w:r>
      <w:r>
        <w:rPr>
          <w:b/>
        </w:rPr>
        <w:t>Hon²</w:t>
      </w:r>
      <w:r>
        <w:rPr>
          <w:b w:val="0"/>
        </w:rPr>
        <w:t xml:space="preserve"> arbetade som tvätterska, praktiskt taget tills förlossningsarbetet började för varje gång. </w:t>
      </w:r>
      <w:r>
        <w:rPr>
          <w:b/>
        </w:rPr>
        <w:t>Hon²</w:t>
      </w:r>
      <w:r>
        <w:rPr>
          <w:b w:val="0"/>
        </w:rPr>
        <w:t xml:space="preserve"> erhöll något litet ekonomiskt bistånd från ett eller annat håll, och grannarna sågo till barnen på dagarna, som så ofta brukar förekomma. På detta sätt hölls den värsta nöden borta. När </w:t>
      </w:r>
      <w:r>
        <w:rPr>
          <w:b/>
        </w:rPr>
        <w:t>hon²</w:t>
      </w:r>
      <w:r>
        <w:rPr>
          <w:b w:val="0"/>
        </w:rPr>
        <w:t xml:space="preserve"> för åttonde gången blev gravid, något mindre än ett år efter sista barnet, orkade </w:t>
      </w:r>
      <w:r>
        <w:rPr>
          <w:b/>
        </w:rPr>
        <w:t>hon²</w:t>
      </w:r>
      <w:r>
        <w:rPr>
          <w:b w:val="0"/>
        </w:rPr>
        <w:t xml:space="preserve"> icke mera. </w:t>
      </w:r>
      <w:r>
        <w:rPr>
          <w:b/>
        </w:rPr>
        <w:t>Hon²</w:t>
      </w:r>
      <w:r>
        <w:rPr>
          <w:b w:val="0"/>
        </w:rPr>
        <w:t xml:space="preserve"> gick till en fosterfördriverska, kom in till barnbördshuset med en rasande feber och dog efter ett par dagar. Detta är ju ett av de hemskaste fallen, men det saknar ingalunda motstycke.»</w:t>
        <w:br/>
        <w:br/>
        <w:t>Jag blir förvånad, när jag hör sådana omdömen som att det är lågt och tarvligt och simpelt att ifrågasätta ingripande i dylika fall.</w:t>
        <w:br/>
        <w:br/>
        <w:t xml:space="preserve">Nu säger herr Trygger, att man alltid har benådningsrätten att begagna sig av och att den kan hjälpa i de särskilt ömmande fallen. Ja, det har ju redan gått därhän, att det är ganska sällan, som det överhuvud förekommer åtal mot de </w:t>
      </w:r>
      <w:r>
        <w:rPr>
          <w:b/>
        </w:rPr>
        <w:t>kvinnor¹</w:t>
      </w:r>
      <w:r>
        <w:rPr>
          <w:b w:val="0"/>
        </w:rPr>
        <w:t xml:space="preserve"> det gäller. Vad bleve emellertid följden, om man skulle lita till benådningsinstitutet? Jo, denna trafik, om vilken man här icke vill tala om öppet, kommer att fortgå precis som hittills. Skulle man blott hava benådningsvägen att lita till, torde givetvis alltjämt ingen samvetsgrann läkare anse sig kunna ingripa och den hemliga fosterfördrivningen skulle florera i samma omfattning. För närvarande är det enbart här i Stockholm mellan tjugu och trettio dödsfall om året, där </w:t>
      </w:r>
      <w:r>
        <w:rPr>
          <w:b/>
        </w:rPr>
        <w:t>mödrar²</w:t>
      </w:r>
      <w:r>
        <w:rPr>
          <w:b w:val="0"/>
        </w:rPr>
        <w:t xml:space="preserve"> hava vänt sig till fosterfördriverskor och sedan dukat under för infektioner. Om man legaliserar ett ingripande i de mest ömnande fallen och alltså icke litar till benådningsvägen, kan man samtidigt också på allvar hålla efter varje dylikt ingripande i mindre ömmande fall. Jag tror, att en lagstiftning i den riktning, varom motionärerna hava hemställt, i motsats mot vad motståndarna till denna motion velat göra gällande, så mycket mindre skulle öka fosterfördrivningarnas antal, som det tvärtom i själva verket skulle leda till en förminskning därav genom den möjlighet man finge att ingripa mot obefogade åtgärder.</w:t>
        <w:br/>
        <w:br/>
        <w:t>Huru denna fråga skall kunna lösas, är givetvis svårt att säga. Jag vill här till framtida övervägande nämna ett uppslag, nämligen att avbrytande av havandeskap endast får ske på allmänt sjukhus och att det i varje särskilt fall av vederbörande läkare skall lämnas en visserligen ej offentlig men fullständig och detaljerad rapport till överordnad myndighet. Det är möjligt, att man på den vägen kan komma till en lösning. Det är också möjligt, att man får söka sig fram på andra vägar, men vad lagutskottet här hemställer om är allenast en utredning i saken.</w:t>
        <w:br/>
        <w:br/>
        <w:t>Jag ber att få yrka bifall till utskottets hemställan.</w:t>
      </w:r>
    </w:p>
    <w:p>
      <w:pPr>
        <w:pStyle w:val="Heading2"/>
      </w:pPr>
      <w:r>
        <w:t>7. Israel Holmgren (Frisinnade folkpartiet, man)</w:t>
      </w:r>
    </w:p>
    <w:p>
      <w:r>
        <w:rPr>
          <w:b w:val="0"/>
        </w:rPr>
        <w:t xml:space="preserve">Herr Trygger anmärkte på min uppgift, att nu för tiden ett stort antal </w:t>
      </w:r>
      <w:r>
        <w:rPr>
          <w:b/>
        </w:rPr>
        <w:t>kvinnor¹</w:t>
      </w:r>
      <w:r>
        <w:rPr>
          <w:b w:val="0"/>
        </w:rPr>
        <w:t xml:space="preserve"> skulle hysa den uppfattningen, att de kunna disponera över de barn de bära, och herr Trygger sade sig aldrig hava hört något liknande uttalande. När jag fällde detta yttrande, konstaterade jag endast ett faktum, nämligen min personliga erfarenhet om denna sak. Om herr Trygger har en annan erfarenhet därom, beror det kanske på, att herr Trygger icke har samma anledning som jag att ofta tala med </w:t>
      </w:r>
      <w:r>
        <w:rPr>
          <w:b/>
        </w:rPr>
        <w:t>kvinnor¹</w:t>
      </w:r>
      <w:r>
        <w:rPr>
          <w:b w:val="0"/>
        </w:rPr>
        <w:t xml:space="preserve"> om sådana saker. Sedan framhöll herr Trygger, att det spelar ingen roll för brottsligheten, om ett havandeskap upphäves under den första tiden eller om detta sker längre fram, och frågade mig i sammanhang därmed, om jag tror på den obefläckade avlelsen. Jag vill då ställa den motfrågan till herr Trygger, om herr Trygger icke tror på den obefläckade avlelsen? Herr Trygger anmärkte, att jag sagt, att det den första tiden endast finnes ett ägg, men det är dock, säger herr Trygger, en varelse i ett tidigt stadium av sin tillvaro. Ja, det kan man visst säga, men jag tror, att det där nog mera blir en filosofisk spekulation, i vilken vi läkare åt-</w:t>
        <w:br/>
        <w:br/>
        <w:t>minstone ha mycket svårt att finna något berättigande. Jag skulle för min del lika väl vilja påstå, att ett obefruktat ägg också är en varelse i ett tidigt stadium. Gränsen mellan vad som är varelse och icke varelse se vi nog icke på samma sätt som herr Trygger tycks göra. Herr Trygger framhöll vidare, att samhället omhuldar fostrens rätt och t. ex. ger dem arvsrätt. Men det är Ju inte något som kommer i fråga, förrän det av detta ägg verkligen har blivit en varelse och barnet är fött.</w:t>
        <w:br/>
        <w:br/>
        <w:t xml:space="preserve">Så säger herr Trygger, att staten skyddar ett stort intresse för sig själv, när den med straff belägger havandeskapets avbrytande, ty om den icke gör det, kan det uppstå en fara för statens bestånd genom en fortskridande avfolkning. Man måste emellertid komma ihåg, att det för varje </w:t>
      </w:r>
      <w:r>
        <w:rPr>
          <w:b/>
        </w:rPr>
        <w:t>kvinna¹</w:t>
      </w:r>
      <w:r>
        <w:rPr>
          <w:b w:val="0"/>
        </w:rPr>
        <w:t xml:space="preserve"> är ett stort behov att få barn. Det finnes icke någon normalt utrustad </w:t>
      </w:r>
      <w:r>
        <w:rPr>
          <w:b/>
        </w:rPr>
        <w:t>kvinna¹</w:t>
      </w:r>
      <w:r>
        <w:rPr>
          <w:b w:val="0"/>
        </w:rPr>
        <w:t xml:space="preserve">, som icke vill ha barn, och i allmänhet vill varje sund och naturlig </w:t>
      </w:r>
      <w:r>
        <w:rPr>
          <w:b/>
        </w:rPr>
        <w:t>kvinna¹</w:t>
      </w:r>
      <w:r>
        <w:rPr>
          <w:b w:val="0"/>
        </w:rPr>
        <w:t xml:space="preserve"> ha ett par, tre barn. Därför tror jag icke alls, att den faran är reell. Skulle emellertid under tidernas lopp en sådan avfolkning uppkomma, att fara för statens bestånd därigenom uppstår, ja, då har ett nytt moment tillkommit, som kan göra, att det kanske på den tiden kan finnas något berättigande i straffpåföljd för avbrytande av havandeskapet.</w:t>
        <w:br/>
        <w:br/>
        <w:t>Vidare yttrade herr Trygger, att det ligger något lågt och tarvligt i att göra sig av med sitt foster. Det kan väl vara fallet ibland, men Jag vill bestrida, att så nödvändigt skulle vara förhållandet. Vad som är det låga och tarvliga, är väl att ge sig in på låga och tarvliga könsförbindelser. Jag kan således icke finna mig övertygad av herr Tryggers skäl om att det icke skulle vara önskligt att få till stånd en utredning i denna fråga.</w:t>
      </w:r>
    </w:p>
    <w:p>
      <w:pPr>
        <w:pStyle w:val="Heading2"/>
      </w:pPr>
      <w:r>
        <w:t>8. Carl Hederstierna (Första kammarens nationella parti, man)</w:t>
      </w:r>
    </w:p>
    <w:p>
      <w:r>
        <w:rPr>
          <w:b w:val="0"/>
        </w:rPr>
        <w:t xml:space="preserve">Herr Holmgren började sitt första anförande med att säga, att detta huvudsakligen är en läkarfråga. Det är en uppfattning, som man många gånger ser gå igen, men vars riktighet jag vågar bestrida. Att herrar läkare, som se så mycket elände omkring sig, komma till en sådan åsikt som herr Holmgren, kan jag förstå, men de bortse då från vad som för oss andra är det mest viktiga. Det viktigaste är naturligtvis moralen i samhället. Det är faran för den allmänna moralen i vårt samhälle, som gör, att vi andra vilja motsätta oss varje sådant steg, som det här är tal om. Jag tror, att det är alldeles rätt, som herr Holmgren säger, att numera uppfattningen hos en mängd </w:t>
      </w:r>
      <w:r>
        <w:rPr>
          <w:b/>
        </w:rPr>
        <w:t>kvinnor¹</w:t>
      </w:r>
      <w:r>
        <w:rPr>
          <w:b w:val="0"/>
        </w:rPr>
        <w:t xml:space="preserve"> är, att det är deras fulla rätt att låta fördriva foster. Det är en uppfattning, som herr Holmgren stöder sig på, under det att jag med djupaste beklagande måste konstatera, att detta synes mig innebära ett förfall hos våra </w:t>
      </w:r>
      <w:r>
        <w:rPr>
          <w:b/>
        </w:rPr>
        <w:t>kvinnor¹</w:t>
      </w:r>
      <w:r>
        <w:rPr>
          <w:b w:val="0"/>
        </w:rPr>
        <w:t xml:space="preserve">. De måste lära sig inse, att de icke hava rätt till något sådant. Herr Holmgren vill nu söka räddningen i andan i hemmen, och han säger, att man i allvarliga, bildade hem har den uppfattning, som han nämnde. Men det är icke sådana hem, som vi här tala om. Att de resonera sig fram till en sådan åsikt, är jag livligt övertygad om, men det är, när det gäller de sämre hemmen, de dåliga hemmen, som man måste reagera. Där finnes icke den moraliska uppfattning, som vi anse vara önskvärd. Med de </w:t>
      </w:r>
      <w:r>
        <w:rPr>
          <w:b/>
        </w:rPr>
        <w:t>kvinnor¹</w:t>
      </w:r>
      <w:r>
        <w:rPr>
          <w:b w:val="0"/>
        </w:rPr>
        <w:t>, som uppfostras i dylika hem, blir naturligtvis förhållandet ytterst beklagligt, och de äro säkerligen färdiga för vilka förbindelser som helst. Det är alldeles rätt, som herr Holmgren säger, att uppfattningen i hemmen är en viktig faktor härvidlag, men hur vill herr Holmgren göra, när hemmen äro dåliga?</w:t>
        <w:br/>
        <w:br/>
        <w:t xml:space="preserve">Det var ett mycket upprörande fall, som herr Nothin talade om, då en </w:t>
      </w:r>
      <w:r>
        <w:rPr>
          <w:b/>
        </w:rPr>
        <w:t>kvinna¹</w:t>
      </w:r>
      <w:r>
        <w:rPr>
          <w:b w:val="0"/>
        </w:rPr>
        <w:t xml:space="preserve"> slutligen fann sig nödsakad att anlita en fosterfördriverska och sedermera avled till följd av behandlingen. Men varför behövde </w:t>
      </w:r>
      <w:r>
        <w:rPr>
          <w:b/>
        </w:rPr>
        <w:t>hon²</w:t>
      </w:r>
      <w:r>
        <w:rPr>
          <w:b w:val="0"/>
        </w:rPr>
        <w:t xml:space="preserve"> göra något sådant? Samhället har ju dock medel att hjälpa i dylika fall. Varför gick icke denna </w:t>
      </w:r>
      <w:r>
        <w:rPr>
          <w:b/>
        </w:rPr>
        <w:t>kvinna¹</w:t>
      </w:r>
      <w:r>
        <w:rPr>
          <w:b w:val="0"/>
        </w:rPr>
        <w:t xml:space="preserve"> till fattigvården? Den skulle hava tagit hand om barnen och uppfostrat</w:t>
        <w:br/>
        <w:br/>
        <w:t xml:space="preserve">dem, om det icke funnits tillräckliga medel i hemmet. Detta är något som samhället sedan många år har bjudit människor i denna situation, och detta medel finnes alltid. När herr Nothin slutligen kom till sitt förslag, talade han, om jag uppfattade honom rätt, om att </w:t>
      </w:r>
      <w:r>
        <w:rPr>
          <w:b/>
        </w:rPr>
        <w:t>kvinnorna¹</w:t>
      </w:r>
      <w:r>
        <w:rPr>
          <w:b w:val="0"/>
        </w:rPr>
        <w:t xml:space="preserve"> skulle läggas på ett allmänt barnbördshus etc. — det var kanske inbillning av mig, men nog tyckte jag, att herr Nothin själv skämdes en smula för det. Detta innebure ju rent av, att man skulle tillråda fosterfördrivning; men det är inte för en vanlig sund människa naturligt att tillråda något dylikt. Jag vidhåller mitt yrkande.</w:t>
      </w:r>
    </w:p>
    <w:p>
      <w:pPr>
        <w:pStyle w:val="Heading2"/>
      </w:pPr>
      <w:r>
        <w:t>9. Karl Ekman (Första kammarens nationella parti, man)</w:t>
      </w:r>
    </w:p>
    <w:p>
      <w:r>
        <w:rPr>
          <w:b w:val="0"/>
        </w:rPr>
        <w:t xml:space="preserve">Herr talman! Herr Holmgren har här försökt göra gällande, att det skulle vara en ganska allmänt utbredd uppfattning, att </w:t>
      </w:r>
      <w:r>
        <w:rPr>
          <w:b/>
        </w:rPr>
        <w:t>kvinnorna¹</w:t>
      </w:r>
      <w:r>
        <w:rPr>
          <w:b w:val="0"/>
        </w:rPr>
        <w:t xml:space="preserve"> borde hava rätt att, om de ville det, avbryta havandeskapet. Jag tror nog, att möjligen bland en del ansvarslösa ungdomar en sådan uppfattning kan hava gjort sig gällande till följd av en tarvlig agitation, men att den skulle förekomma bland bildade och tänkande personer i vårt land, vågar jag bestrida. I det fallet är jag av samma mening som herr Trygger. Jag tror icke, att det finnes någon allmänt utbredd sådan uppfattning. I fall de erfarenheter, som herr Holmgren gjort i denna sak, skola anses hava något värde, borde man också få veta, av vilken anledning de </w:t>
      </w:r>
      <w:r>
        <w:rPr>
          <w:b/>
        </w:rPr>
        <w:t>kvinnor¹</w:t>
      </w:r>
      <w:r>
        <w:rPr>
          <w:b w:val="0"/>
        </w:rPr>
        <w:t xml:space="preserve">, som hava talat med honom, önskat en sådan frihet för </w:t>
      </w:r>
      <w:r>
        <w:rPr>
          <w:b/>
        </w:rPr>
        <w:t>kvinnorna¹</w:t>
      </w:r>
      <w:r>
        <w:rPr>
          <w:b w:val="0"/>
        </w:rPr>
        <w:t xml:space="preserve">. Man söker ju i vanliga fall icke läkare, när allt går i normala gängor, utan det är när någonting råkat i olag, som man söker läkare, och jag tvivlar icke på att ganska många </w:t>
      </w:r>
      <w:r>
        <w:rPr>
          <w:b/>
        </w:rPr>
        <w:t>kvinnor¹</w:t>
      </w:r>
      <w:r>
        <w:rPr>
          <w:b w:val="0"/>
        </w:rPr>
        <w:t xml:space="preserve"> hava sökt honom för att höra sig för, om det icke vore möjligt att undgå den blivande nedkomsten. Såsom ju utskottet och även reservanterna förutsätta, kan det föreligga en allvarlig fara för </w:t>
      </w:r>
      <w:r>
        <w:rPr>
          <w:b/>
        </w:rPr>
        <w:t>moderns²</w:t>
      </w:r>
      <w:r>
        <w:rPr>
          <w:b w:val="0"/>
        </w:rPr>
        <w:t xml:space="preserve"> liv eller för </w:t>
      </w:r>
      <w:r>
        <w:rPr>
          <w:b/>
        </w:rPr>
        <w:t>hennes²</w:t>
      </w:r>
      <w:r>
        <w:rPr>
          <w:b w:val="0"/>
        </w:rPr>
        <w:t xml:space="preserve"> hälsa. </w:t>
      </w:r>
      <w:r>
        <w:rPr>
          <w:b/>
        </w:rPr>
        <w:t>Hon²</w:t>
      </w:r>
      <w:r>
        <w:rPr>
          <w:b w:val="0"/>
        </w:rPr>
        <w:t xml:space="preserve"> känner, att </w:t>
      </w:r>
      <w:r>
        <w:rPr>
          <w:b/>
        </w:rPr>
        <w:t>hon²</w:t>
      </w:r>
      <w:r>
        <w:rPr>
          <w:b w:val="0"/>
        </w:rPr>
        <w:t xml:space="preserve"> knappast skulle gå igenom en förlossning. Vidare måste man betänka, att många </w:t>
      </w:r>
      <w:r>
        <w:rPr>
          <w:b/>
        </w:rPr>
        <w:t>kvinnor¹</w:t>
      </w:r>
      <w:r>
        <w:rPr>
          <w:b w:val="0"/>
        </w:rPr>
        <w:t xml:space="preserve"> inför den blivande händelsen bliva nervösa och gärna skulle vilja undslippa den. Det är säkerligen sådana fall, som herr Holmgren har talat om, men de kunna icke vara normerande för vårt omdöme i stort sett.</w:t>
        <w:br/>
        <w:br/>
        <w:t xml:space="preserve">Vad som här står på spel är grundsatsen om livets helgd. Fosterfördrivning är ett brott emot livets helgd, och denna grundsats har ett mycket högt etiskt värde. </w:t>
      </w:r>
      <w:r>
        <w:rPr>
          <w:b/>
        </w:rPr>
        <w:t>Kvinnan¹</w:t>
      </w:r>
      <w:r>
        <w:rPr>
          <w:b w:val="0"/>
        </w:rPr>
        <w:t xml:space="preserve"> föder med smärta, ofta med livsfara, och vad som uppehåller </w:t>
      </w:r>
      <w:r>
        <w:rPr>
          <w:b/>
        </w:rPr>
        <w:t>henne²</w:t>
      </w:r>
      <w:r>
        <w:rPr>
          <w:b w:val="0"/>
        </w:rPr>
        <w:t xml:space="preserve"> är medvetandet om att </w:t>
      </w:r>
      <w:r>
        <w:rPr>
          <w:b/>
        </w:rPr>
        <w:t>hon²</w:t>
      </w:r>
      <w:r>
        <w:rPr>
          <w:b w:val="0"/>
        </w:rPr>
        <w:t xml:space="preserve"> här fyller en ofrånkomlig plikt och står under inflytande av en grundsats om livets helgd, som måste efterlevas. Försvagas nu medvetandet härom, bortfaller känslan av att </w:t>
      </w:r>
      <w:r>
        <w:rPr>
          <w:b/>
        </w:rPr>
        <w:t>hon²</w:t>
      </w:r>
      <w:r>
        <w:rPr>
          <w:b w:val="0"/>
        </w:rPr>
        <w:t xml:space="preserve"> måste fylla en ofrånkomlig plikt. Havandeskapet blir en odräglig börda, om </w:t>
      </w:r>
      <w:r>
        <w:rPr>
          <w:b/>
        </w:rPr>
        <w:t>hon²</w:t>
      </w:r>
      <w:r>
        <w:rPr>
          <w:b w:val="0"/>
        </w:rPr>
        <w:t xml:space="preserve"> icke inser ofrånkomligheten av att gå faran till mötes. Jag tror, att ett bifall till utskottets förslag, hur måttfullt det än kan synas, i ganska hög grad skulle befordra just den uppfattningen, att </w:t>
      </w:r>
      <w:r>
        <w:rPr>
          <w:b/>
        </w:rPr>
        <w:t>kvinnorna¹</w:t>
      </w:r>
      <w:r>
        <w:rPr>
          <w:b w:val="0"/>
        </w:rPr>
        <w:t xml:space="preserve"> skulle hava någon rätt att på egen hand rucka på denna etiska princip. Jag tror därför, att det ligger en fara ur etisk synpunkt 1 att bifalla utskottets förslag. För de undantagsfall, där det kan finnas mera ömmande förhållanden, finnas utvägar. Reservanterna hava redan påpekat, att det icke kan komma 1 fråga, att man ådömer ansvar i ett sådant fall, där det är uppenbart, att </w:t>
      </w:r>
      <w:r>
        <w:rPr>
          <w:b/>
        </w:rPr>
        <w:t>moderns²</w:t>
      </w:r>
      <w:r>
        <w:rPr>
          <w:b w:val="0"/>
        </w:rPr>
        <w:t xml:space="preserve"> liv har varit i överhängande fara. Jag instämmer fullkomligt i vad reservanterna uttalat om att ett bifall till utskottets förslag skulle leda till ett betänkligt utsuddande av gränsen emellan det på detta område tillåtna och icke tillåtna.</w:t>
        <w:br/>
        <w:br/>
        <w:t>Jag yrkar bifall till reservanternas förslag.</w:t>
      </w:r>
    </w:p>
    <w:p>
      <w:pPr>
        <w:pStyle w:val="Heading2"/>
      </w:pPr>
      <w:r>
        <w:t>10. Ernst Trygger (Högerns riksdagsgrupp, man)</w:t>
      </w:r>
    </w:p>
    <w:p>
      <w:r>
        <w:rPr>
          <w:b w:val="0"/>
        </w:rPr>
        <w:t>Herr talman! Det är naturligtvis icke min mening att gå in på någon läkardiskussion med en så framstående vetenskapsman som professor Holmgren, men å andra sidan får jag säga, att jag av hans anförande</w:t>
        <w:br/>
        <w:br/>
        <w:t>fick ännu mera klart för mig, hur enormt viktigt det är att fixera den tid, när verkligen ett blivande mänskligt väsen föreligger. Jag beklagar, att jag nödgas gå in på vissa detaljer, som jag skulle hava velat undvika, men som det är alldeles nödvändigt att nämna, för att man skall förstå, vad frågan gäller. Herr Holmgren sade, att det i början endast finnes ett ägg av samma slag som det, som går bort vid menstruationen. I det sista anförandet sade han, alt man kunde ifrågasätta, huruvida man icke på ett tidigare stadium än som jag gjorde gällande skulle kunna tala om ett mänskligt väsen. Ja, nog har jag hört, att det finnes vissa djur, som utveckla sig blott och bart ur ett ägg, men de stå ju mycket lågt. Jag vet inte, vad det är för slags varelser, och i varje fall är detta en fråga, som jag icke känner till. Människosläktet är emellertid annorlunda beskaffat, och hos detta kan en sådan utveckling icke äga rum. Här har man sålunda en bestämd gräns, som naturen själv ger, och den bör man hålla fast vid, ty alla andra gränser bliva godtyckliga.</w:t>
        <w:br/>
        <w:br/>
        <w:t>När jag gjorde gällande, att statens reaktion mot fosterfördrivning motiverades genom den fara det skulle medföra för samhället, om dylika handlingar vore straffria, svarade den ärade talaren, att han icke trodde, att någon avfolkring skulle inträda i sådan grad, att en fara uppstode, och att man under alla omständigheter kunde vänta, tills det visade sig, att så bleve fallet. När man säger, att ett brott består i att en handling framkallar en viss fara och att det är detta, som bestraffas, väntar man aldrig, tills den faran realiserats, utan faran själv är, vad man vill reagera emot. Och när man kommit så långt, att nationens bestånd är underminerat, är det för sent att komma med en lagstiftning. Ett bevis härför hava vi ju i historien, om man erinrar sig det romerska kejsarväldet, vars lagar icke voro i stånd att hindra den folkminskning, som fortskred undan för undan och föranledde rikets fall. Jag kan sålunda icke för min del finna annat än att det jag har sagt såväl med avseende på brottets fixerande som med avseende på det stora statsintresse, som ligger 1 att man icke lämnar dessa handlingar straffria, fortfarande har sin fulla giltighet.</w:t>
      </w:r>
    </w:p>
    <w:p>
      <w:pPr>
        <w:pStyle w:val="Heading2"/>
      </w:pPr>
      <w:r>
        <w:t>11. Israel Holmgren (Frisinnade folkpartiet, man)</w:t>
      </w:r>
    </w:p>
    <w:p>
      <w:r>
        <w:rPr>
          <w:b w:val="0"/>
        </w:rPr>
        <w:t xml:space="preserve">Jag skall icke säga många ord. Med anledning av vad herr Hederstierna yttrade skulle jag till en början vilja påpeka, att jag aldrig påstått, att denna fråga huvudsakligen skulle vara en läkarfråga, utan jag sade, att den till stor del vore en läkarfråga, och det tycker jag ändå, att man kan våga påstå. Herr Hederstierna vände sig sedan mot mitt meddelande om uppfattningen hos många </w:t>
      </w:r>
      <w:r>
        <w:rPr>
          <w:b/>
        </w:rPr>
        <w:t>kvinnor¹</w:t>
      </w:r>
      <w:r>
        <w:rPr>
          <w:b w:val="0"/>
        </w:rPr>
        <w:t xml:space="preserve">, att det egentligen noga besett skulle vara deras ensak, om de ville låta ett påbörjat havandeskap fortsätta eller icke, och sade, att jag stödde mig på denna uppfattning för min åskådning i saken. Det är kanske inte riktigt så det ligger till, men jag skulle vilja säga, att man knappast kan undgå att taga hänsyn till att moraliskt högtstående, intelligenta och bildade människor se saken på detta sätt, och just när det är fråga om </w:t>
      </w:r>
      <w:r>
        <w:rPr>
          <w:b/>
        </w:rPr>
        <w:t>kvinnorna¹</w:t>
      </w:r>
      <w:r>
        <w:rPr>
          <w:b w:val="0"/>
        </w:rPr>
        <w:t>, som det ju gäller, kan jag icke tycka annat än att det är rimligt, att man tager en betydande hänsyn till denna uppfattning.</w:t>
        <w:br/>
        <w:br/>
        <w:t xml:space="preserve">När herr Ekman säger, att det endast är bland ansvarslös ungdom och till följd av en tarvlig agitation, som en sådan uppfattning skulle finnas, ber jag helt enkelt att få konstatera, att det är ett misstag. Det är icke så, och jag har tillräcklig erfarenhet av den saken för att verkligen kunna göra det påståendet. Herr Ekman ville höra, vad det var av för anledning, som dessa </w:t>
      </w:r>
      <w:r>
        <w:rPr>
          <w:b/>
        </w:rPr>
        <w:t>kvinnor¹</w:t>
      </w:r>
      <w:r>
        <w:rPr>
          <w:b w:val="0"/>
        </w:rPr>
        <w:t xml:space="preserve"> hade vänt sig till mig, och tycktes tro, att de kommit till mig för att jag skulle befria dem från deras havandeskap. Det förekommer utomordentligt sällan, att någon vänder sig till mig i en sådan angelägenhet, och något dylikt menade jag icke alls. Men när man talar med sina patienter, måste man alltid gå igenom en mängd saker. Man måste tränga in i deras liv, och på det sättet</w:t>
        <w:br/>
        <w:br/>
        <w:t>får man som läkare många insikter, som andra icke hava tillfälle att förskaffa sig om sina medmänniskors intimare åskådningar.</w:t>
        <w:br/>
        <w:br/>
        <w:t xml:space="preserve">Herr Trygger säger, att det är viktigt att fixera, vid vilken tidpunkt det föreligger ett mänskligt väsen, och givetvis är detta riktigt. Naturligtvis har det icke varit min mening att förneka, att det skulle finnas en skillnad mellan ett befruktat ägg och ett obefruktat. Jag har blott icke ansett denna skillnad vara av så avgörande natur, som herr Trygger anser, utan jag har trott, att en lämpligare gräns i det avseende, som vi nu tala om, ligger vid den punkt, när havandeskapet har hunnit några månader framåt, och att man här nog blir tvungen att hålla sig till den gränsen. Herr Trygger säger vidare, att om man kan tänka sig möjligheten av en avfolkning i framtiden på grund av att </w:t>
      </w:r>
      <w:r>
        <w:rPr>
          <w:b/>
        </w:rPr>
        <w:t>kvinnor¹</w:t>
      </w:r>
      <w:r>
        <w:rPr>
          <w:b w:val="0"/>
        </w:rPr>
        <w:t xml:space="preserve"> avbryta sitt havandeskap i mycket stor utsträckning, är det inte nog med att man då reagerar däremot, utan man måste redan nu reagera emot denna fara. - Men jag kan icke se, att faran finnes. Jag kan tänka mig, att den möjligen i framtiden skall växa fram, men nog förefaller det mig besynnerligt, om man skulle straffa avbrytande av havandeskap endast på den grund, att man kunde tänka sig möjligheten av att det eljest i en framtid skulle uppkomma en avfolkning.</w:t>
      </w:r>
    </w:p>
    <w:p>
      <w:pPr>
        <w:pStyle w:val="Heading2"/>
      </w:pPr>
      <w:r>
        <w:t>12. Kerstin Hesselgren (Folkpartiet, woman)</w:t>
      </w:r>
    </w:p>
    <w:p>
      <w:r>
        <w:rPr>
          <w:b w:val="0"/>
        </w:rPr>
        <w:t xml:space="preserve">Jag tror icke, att vare sig någon som här yttrat sig eller det betänkande, som föreligger från utskottet, åsyftat, att alla straffbestämmelser på detta område skulle försvinna. Därigenom skulle man enligt min mening beröva </w:t>
      </w:r>
      <w:r>
        <w:rPr>
          <w:b/>
        </w:rPr>
        <w:t>kvinnorna¹</w:t>
      </w:r>
      <w:r>
        <w:rPr>
          <w:b w:val="0"/>
        </w:rPr>
        <w:t xml:space="preserve"> ett skydd, som de behöva. Skulle det icke finnas några straffbestämmelser, skulle säkerligen många </w:t>
      </w:r>
      <w:r>
        <w:rPr>
          <w:b/>
        </w:rPr>
        <w:t>kvinnor¹</w:t>
      </w:r>
      <w:r>
        <w:rPr>
          <w:b w:val="0"/>
        </w:rPr>
        <w:t xml:space="preserve"> utsättas för en stark påtryckning att begå en handling, som de kanske icke själva vare sig vilja eller anse vara riktig.</w:t>
        <w:br/>
        <w:br/>
        <w:t xml:space="preserve">Men detta är den ena sidan av saken. Den andra är, att det här gäller att utreda, under vilka förhållanden ett avbrytande av havandeskapet kan vara berättigat. När man ser, vad som anförts av utskottet, och vet, att bakom detta står en allmän opinion från läkarnas sida att på detta område få klara och rena papper, kan jag icke förstå, hur man kan motsätta sig en utredning. Det är alldeles sant, som det här har sagts, att det ständigt och jämt brytes mot denna lag på ett sätt, som medför fruktansvärda följder för många människor. Detta kan man icke hindra, och man har icke kunnat hindra det med nuvarande lagbestämmelser. Vad är det man vill? Man vill undersöka, på vad sätt denna sak skall kunna komma i rätta händer och icke i händerna på samvetslösa människor, som av vinningslystnad hjälpa de stackars </w:t>
      </w:r>
      <w:r>
        <w:rPr>
          <w:b/>
        </w:rPr>
        <w:t>kvinnorna¹</w:t>
      </w:r>
      <w:r>
        <w:rPr>
          <w:b w:val="0"/>
        </w:rPr>
        <w:t>.</w:t>
        <w:br/>
        <w:br/>
        <w:t xml:space="preserve">Det har här sagts, att de direktiv, som utskottet angivit för denna utredning, skulle kunna leda till ett obefogat åtnjutande av den straffrihet, som eventuellt skulle medgivas. Jag tror, att detta är ett absolut misstag. Om man tillsatte en kommission av samvetsgranna personer, läkare och jurister, män och </w:t>
      </w:r>
      <w:r>
        <w:rPr>
          <w:b/>
        </w:rPr>
        <w:t>kvinnor¹</w:t>
      </w:r>
      <w:r>
        <w:rPr>
          <w:b w:val="0"/>
        </w:rPr>
        <w:t>, som finge taga på sitt ansvar att göra en undersökning, i vilka fall det skulle kunna vara berättigat att avbryta ett havandeskap är, tror jag icke, att man behövde befara, att man därmed släppte lös någon tygellöshet.</w:t>
        <w:br/>
        <w:br/>
        <w:t xml:space="preserve">Här har uttalats en sådan ömhjärtenhet för liv, att man icke under några förhållanden annat än när det gäller att rädda </w:t>
      </w:r>
      <w:r>
        <w:rPr>
          <w:b/>
        </w:rPr>
        <w:t>moderns²</w:t>
      </w:r>
      <w:r>
        <w:rPr>
          <w:b w:val="0"/>
        </w:rPr>
        <w:t xml:space="preserve"> liv, skulle vara berättigad att ingripa. Jag är tacksam och glad att höra, att man har en sådan respekt för liv, och jag hoppas, att den också skall komma till uttryck, när det gäller att framdriva reformer, som tjäna till att hjälpa </w:t>
      </w:r>
      <w:r>
        <w:rPr>
          <w:b/>
        </w:rPr>
        <w:t>mödrarna²</w:t>
      </w:r>
      <w:r>
        <w:rPr>
          <w:b w:val="0"/>
        </w:rPr>
        <w:t xml:space="preserve">, när dessa dyrbara liv komma till världen. Det är icke säkert, att barn mötes på sådant sätt, att det är lätt för </w:t>
      </w:r>
      <w:r>
        <w:rPr>
          <w:b/>
        </w:rPr>
        <w:t>mödrarna²</w:t>
      </w:r>
      <w:r>
        <w:rPr>
          <w:b w:val="0"/>
        </w:rPr>
        <w:t xml:space="preserve"> att bära fram dem. Många gånger, då ingrepp gjorts under medvetande om att de inneburit ett brott emot lagen, har man mot denna insikt måst ställa den omständigheten, att de barn, man skulle föda, skulle komma till världen i sådana förhållanden, att man hellre såge, att de</w:t>
        <w:br/>
        <w:br/>
        <w:t xml:space="preserve">icke komme dit. Laga, att det blir så för barnen i världen, att </w:t>
      </w:r>
      <w:r>
        <w:rPr>
          <w:b/>
        </w:rPr>
        <w:t>mödrarna²</w:t>
      </w:r>
      <w:r>
        <w:rPr>
          <w:b w:val="0"/>
        </w:rPr>
        <w:t xml:space="preserve"> verkliga känna, att de kunna föda fram dem, så behöver ni aldrig vara oroliga för att straffriheten på något sätt skall missbrukas!</w:t>
      </w:r>
    </w:p>
    <w:p>
      <w:pPr>
        <w:pStyle w:val="Heading2"/>
      </w:pPr>
      <w:r>
        <w:t>13. Torsten Nothin (Socialdemokraterna, man)</w:t>
      </w:r>
    </w:p>
    <w:p>
      <w:r>
        <w:rPr>
          <w:b w:val="0"/>
        </w:rPr>
        <w:t>Herr talman! Det har gjorts gällande av olika talare, att den allmänna moralen komme i fara och att det skulle ske ett utsuddande av gränsen mellan det tillåtna och icke tillåtna, därest man bifölle utskottets hemställan. Det är alldeles sant, att den allmänna moralen redan i viss mån är i fara, men det är just på grund av den hemliga trafik som nu sker men som man icke" vill se, att den pågår. Rättskänslan kränkes ingalunda därav, att man ser denna sak sådan som den verkligen är och medgiver att ett ingripande får ske i särskilt ömmande fall.</w:t>
        <w:br/>
        <w:br/>
        <w:t xml:space="preserve">Så till sist en replik till herr Hederstierna. Vi voro, om jag fattade honom rätt, ense därom, att det av mig omtalade fallet var synnerligen ömmande, men vi hade olika recept för ett ingripande. Jag framställde mitt förslag, och herr Hederstierna sitt, som gick ut därpå, att ett avbrytande av havandeskapet vore brottsligt. </w:t>
      </w:r>
      <w:r>
        <w:rPr>
          <w:b/>
        </w:rPr>
        <w:t>Kvinnan¹</w:t>
      </w:r>
      <w:r>
        <w:rPr>
          <w:b w:val="0"/>
        </w:rPr>
        <w:t xml:space="preserve"> borde enligt hans mening gå till fattigvården! Så frågade herr Hederstierna, om jag icke skämdes för mitt förslag. Det gör jag icke. RR Jag skulle däremot nog draga mig för att framställa herr Hederstiernas örslag.</w:t>
      </w:r>
    </w:p>
    <w:p>
      <w:pPr>
        <w:pStyle w:val="Heading2"/>
      </w:pPr>
      <w:r>
        <w:t>14. Leon Ljunglund (Första kammarens nationella parti, man)</w:t>
      </w:r>
    </w:p>
    <w:p>
      <w:r>
        <w:rPr>
          <w:b w:val="0"/>
        </w:rPr>
        <w:t>Herr talman, mina damer och herrar! Här har framställts så många praktiska grunder för och emot, att jag tror, att man kan hålla på hela dagen utan att komma till någon väsentlig övervikt på den ena eller andra sidan. Här beror det väsentligen på hur samvetet, det enskilda samvetet, förhåller sig till det föreliggande fallet. För min del kommer jag av gammal vana, när sådana frågor äro uppe, att tänka på den gamle filosofen Heraklit, som också kallades för den gråtande filosofen, ty han såg mycket pessimistiskt på tillvaron. Han lärde emellertid, att det finns två vägar i denna värld — den ena vägen går uppåt och den andra vägen nedåt. Vi västerlandets folk ha hittills vandrat vägen uppåt i fast förtröstan på att fastän vi icke kunna utmönstra tragedien ur vår tillvaro, kunna vi dock ständigt gå framåt, ständigt lyfta oss, ständigt stiga. Det är vad jag tror, att Heraklit skulle kalla tron på vägen uppåt. Men i samma stund, som vi uppge denna tro, som vi finna, att de besvärligheter, som följa med tillvaron, äro sådana, att döden är bättre, då äro vi på väg nedåt. Ingen lag kan hindra ett folk att vandra denna väg nedåt, om inte i deras ljusa tro finns inskriven en förhoppning om detta stigande, som hör till kulturens innersta drivkraft. Tro vi, att vi inte kunna få vårt folk till sådan hög nivå, att det kan reda sig självt, att vi inte kunna få våra näringskällor uppdrivna, att vi i värsta fall inte kunna grunda kolonier för att få plats och utrymme för dem, som komma till i detta folk, då går det med oss såsom med romarna, herr Trygger nyss talade om. Vi gå ohjälpligt tillbaka, vilken lagstiftning vi än vidtaga. Med detta vill jag dock säga, att så länge samhället självt, så länge staten själv icke har givit tappt, så länge finns det dock en möjlighet att vandra vägen uppåt. När emellertid samhället säger, att den här saken är likgiltig, där måste den enskilde göra, som han vill, han må hålla livet i helgd eller icke, det angår icke mig, då finnes icke längre någon samhällsprincip, att folkets liv skall bevaras.</w:t>
        <w:br/>
        <w:br/>
        <w:t xml:space="preserve">Den talarinna, som här nyss yttrade sig, sade många tänkvärda ord. </w:t>
      </w:r>
      <w:r>
        <w:rPr>
          <w:b/>
        </w:rPr>
        <w:t>Hon²</w:t>
      </w:r>
      <w:r>
        <w:rPr>
          <w:b w:val="0"/>
        </w:rPr>
        <w:t xml:space="preserve"> framhöll bl. a., att en lagstiftning i denna fråga också kan vara ett skydd för </w:t>
      </w:r>
      <w:r>
        <w:rPr>
          <w:b/>
        </w:rPr>
        <w:t>kvinnorna¹</w:t>
      </w:r>
      <w:r>
        <w:rPr>
          <w:b w:val="0"/>
        </w:rPr>
        <w:t xml:space="preserve"> själva. Ja, jag tror, att det är ett skydd just för det bästa och heligaste, som finns hos </w:t>
      </w:r>
      <w:r>
        <w:rPr>
          <w:b/>
        </w:rPr>
        <w:t>kvinnorna¹</w:t>
      </w:r>
      <w:r>
        <w:rPr>
          <w:b w:val="0"/>
        </w:rPr>
        <w:t xml:space="preserve"> själva, nämligen detta medvetande om H-</w:t>
        <w:br/>
        <w:br/>
        <w:t xml:space="preserve">"vets höghet och helgd, som </w:t>
      </w:r>
      <w:r>
        <w:rPr>
          <w:b/>
        </w:rPr>
        <w:t>kvinnorna¹</w:t>
      </w:r>
      <w:r>
        <w:rPr>
          <w:b w:val="0"/>
        </w:rPr>
        <w:t xml:space="preserve"> säkerligen ha i ännu starkare och högre</w:t>
        <w:br/>
        <w:br/>
        <w:t>grad än männen. Männen hava under alla tider många gånger nödgats taga</w:t>
        <w:br/>
        <w:br/>
        <w:t xml:space="preserve">till kniven och svärdet, men det är icke </w:t>
      </w:r>
      <w:r>
        <w:rPr>
          <w:b/>
        </w:rPr>
        <w:t>kvinnans¹</w:t>
      </w:r>
      <w:r>
        <w:rPr>
          <w:b w:val="0"/>
        </w:rPr>
        <w:t xml:space="preserve"> uppgift. </w:t>
      </w:r>
      <w:r>
        <w:rPr>
          <w:b/>
        </w:rPr>
        <w:t>Kvinnans¹</w:t>
      </w:r>
      <w:r>
        <w:rPr>
          <w:b w:val="0"/>
        </w:rPr>
        <w:t xml:space="preserve"> uppgift är icke att anlita döden, utan </w:t>
      </w:r>
      <w:r>
        <w:rPr>
          <w:b/>
        </w:rPr>
        <w:t>hennes²</w:t>
      </w:r>
      <w:r>
        <w:rPr>
          <w:b w:val="0"/>
        </w:rPr>
        <w:t xml:space="preserve"> uppgift är att anlita livet så långt det går. Jag vet mycket väl, att man skall finna dessa mina tänkesätt mycke opraktiska, men de äro principiellt korrekta, och man skall icke kunna finna något fel 1 min tankegång.</w:t>
        <w:br/>
        <w:br/>
        <w:t>Jag säger, att jag kan inte ge något patent, om det verkligen är så pass illa ställt som den här motionen förutsätter och om den allmänna opinionen i landet är färdig att biträda den. Nej, då finns ingen hjälp. Men vi, som sitta här i riksdagen, företräda staten, vi företräda principer, vi företräda den livsprincip, som vi efter min mening icke ha rätt att uppge, förrän fördärvet gått så långt, att principens vidhållande icke längre är möjligt.</w:t>
        <w:br/>
        <w:br/>
        <w:t>Jag vill säga ett ord om en sak till. Det talas nu så ofta om evgenik, och man talar om kontraselektion. Det födes nämligen till världen barn, som äro så illa utrustade, att det vore bättre, om de aldrig kommit till. Det är mycket riktigt, och i det hänseendet har jag ganska mycket gemensamt med professor Holmgren, och jag skulle önska, att man kunde råda bot för det. Men vi kunna icke göra det genom någon lagstiftning. Vi äro ännu icke vuxna det, vi ha ännu icke kommit så långt framåt, att någon läkare på jorden med bestämdhet kan giva en regel för vilka ofödda barn ej böra få komma fram till världen. Vi få vänta till dess att forskningen har hunnit så långt, att den verkligen kan visa, att det är till skada och olycka för världen, om ett väntat barn kommer till. Då skall jag gå med på att dessa tänkesätt äro moraliskt försvarliga, men så länge forskningen icke hunnit dit, kan jag icke göra det. Då man talar om att det är obekvämt, att det är besvärligt, att det är fattigt o. s. v. och säger, att dessa sociala grunder skola vara avgörande, vill jag bestämt säga, att man tänker då icke riktigt, icke etiskt, och jag är viss om att varje sjunkande i etiskt hänseende är ett sjunkande i alla hänseenden. Det är ett sjunkande för framåtskridandet överhuvud taget.</w:t>
        <w:br/>
        <w:br/>
        <w:t>Herr talman! Jag får yrka bifall till reservationen.</w:t>
      </w:r>
    </w:p>
    <w:p>
      <w:pPr>
        <w:pStyle w:val="Heading2"/>
      </w:pPr>
      <w:r>
        <w:t>15. Gustaf Lagerbjelke (Första kammarens nationella parti, man)</w:t>
      </w:r>
    </w:p>
    <w:p>
      <w:r>
        <w:rPr>
          <w:b w:val="0"/>
        </w:rPr>
        <w:t xml:space="preserve">Endast några få ord. Herr Nothin slutade ett av sina anföranden i denna fråga med de orden: »Det är endast en utredning, som utskottet begär, och till denna hemställan yrkar jag bifall.&gt; Jag vill då framhålla, att denna utredning skulle, om riksdagen antar utskottets förslag, grunda sig på de angivna direktiven. Det är dessa direktiv, som jag och många med mig icke kunna gilla. Jag vill givetvis i denna sena timme icke närmare ingå på de av utskottet anförda motiven, men jag vill påpeka det sista, där utskottet säger: »Slutligen vill utskottet betona, att såsom en bland förutsättningarna för att fosterfördrivning må lämnas straffri bör i regel gälla, att ingreppet sker i början av havandeskapet.» Ja, det tror jag är riktigt. Men vad är början av havandeskapet? Det har sagts, att därmed skulle avses de tre första månaderna efter avlelsen. Givet är att vid tillämpningen av denna princip skulle fastställas ett viss tidsmoment. Utgår man då ifrån, att det skulle vara tre månader, skulle följden bli, att en fosterfördrivning på den sista dagen av de tre månaderna skulle vara straffri, men dagen därefter vara ett brott. Det förefaller mig vara ganska egendomligt, och nog kan det åtminstone i vissa fall leda till att vederbörande </w:t>
      </w:r>
      <w:r>
        <w:rPr>
          <w:b/>
        </w:rPr>
        <w:t>kvinna¹</w:t>
      </w:r>
      <w:r>
        <w:rPr>
          <w:b w:val="0"/>
        </w:rPr>
        <w:t xml:space="preserve"> avlivar fostret på den sista dagen, </w:t>
      </w:r>
      <w:r>
        <w:rPr>
          <w:b/>
        </w:rPr>
        <w:t>hon²</w:t>
      </w:r>
      <w:r>
        <w:rPr>
          <w:b w:val="0"/>
        </w:rPr>
        <w:t xml:space="preserve"> kan göra det, utan att straffas.</w:t>
        <w:br/>
        <w:br/>
        <w:t>Beträffande vidare utskottets motivering finner jag också, att det är ganska anmärkningsvärt, att när 1921 års utskott, som i det hela går på samma motivering som detta års utskott, uttryckligen använde ordet »brott» för fosterfördrivning, har detta års lagutskott i sitt utlåtande undvikit att använda detta ord. Jag föreställer mig, att detta icke är en tillfällighet.</w:t>
        <w:br/>
        <w:br/>
        <w:t>Jag vill nu sluta med att framhålla, att jag kan icke annat än medgiva, att det föreligger allvarliga skäl för en utredning i frågan; men att det är påtagligt, att denna utredning kommer i sammanhang med den nya strafflagstiftningen. Att denna fråga där upptages, får väl anses vara utom all fråga. Jag kan således icke finna, att det är nödvändigt, att riksdagen i dag beslutar en utredning, när frågan i alla fall kommer upp, och jag vill säga ännu en gång, att jag icke kan vara med om en utredning på de av utskottet angivna direktiven.</w:t>
        <w:br/>
        <w:br/>
        <w:t>Jag får sålunda, herr talman, yrka bifall till reservationen.</w:t>
      </w:r>
    </w:p>
    <w:p>
      <w:pPr>
        <w:pStyle w:val="Heading2"/>
      </w:pPr>
      <w:r>
        <w:t>16. Alfred Petren (Socialdemokraterna, man)</w:t>
      </w:r>
    </w:p>
    <w:p>
      <w:r>
        <w:rPr>
          <w:b w:val="0"/>
        </w:rPr>
        <w:t xml:space="preserve">Herr vice talman! De talare, som yrkat avslag på utskottets hemställan, ha ju i allmänhet gjort det med den motiveringen, att de icke vilja lämna fosterfördrivning straffri. Visserligen ha motionärerna bekänt sig till den ståndpunkten, att det är en </w:t>
      </w:r>
      <w:r>
        <w:rPr>
          <w:b/>
        </w:rPr>
        <w:t>kvinnas¹</w:t>
      </w:r>
      <w:r>
        <w:rPr>
          <w:b w:val="0"/>
        </w:rPr>
        <w:t xml:space="preserve"> ensak, om </w:t>
      </w:r>
      <w:r>
        <w:rPr>
          <w:b/>
        </w:rPr>
        <w:t>hon²</w:t>
      </w:r>
      <w:r>
        <w:rPr>
          <w:b w:val="0"/>
        </w:rPr>
        <w:t xml:space="preserve"> vill låta fördriva sitt foster eller icke. Jag vill dock fästa uppmärksamheten på — jag begärde ordet därför — att det ingalunda är utskottets ståndpunkt. För min del är jag absolut motståndare till motionärernas ståndpunkt, och vid diskussionen inom utskottet kan jag icke erinra mig att någon enda utskottsledamot ville vara med om att under alla förhållanden göra fosterfördrivning straffri. Det är alltså icke den saken, det gäller, utan här gäller det, huruvida det kan anses moraliskt förkastligt att verkställa fosterfördrivning i alla andra fall än när det är fara för </w:t>
      </w:r>
      <w:r>
        <w:rPr>
          <w:b/>
        </w:rPr>
        <w:t>kvinnans¹</w:t>
      </w:r>
      <w:r>
        <w:rPr>
          <w:b w:val="0"/>
        </w:rPr>
        <w:t xml:space="preserve"> liv. Det är den frågan, som utskottet ansett borde utredas. Jag frågar: Kan det verkligen anses vara så moraliskt förkastligt, att den </w:t>
      </w:r>
      <w:r>
        <w:rPr>
          <w:b/>
        </w:rPr>
        <w:t>kvinna¹</w:t>
      </w:r>
      <w:r>
        <w:rPr>
          <w:b w:val="0"/>
        </w:rPr>
        <w:t xml:space="preserve">, som blivit havande genom våldtäkt av en vagabond, låter fördriva sitt foster, kan det verkligen vara så moraliskt upprörande, att foster fördrives å en sinnesslö </w:t>
      </w:r>
      <w:r>
        <w:rPr>
          <w:b/>
        </w:rPr>
        <w:t>kvinna¹</w:t>
      </w:r>
      <w:r>
        <w:rPr>
          <w:b w:val="0"/>
        </w:rPr>
        <w:t xml:space="preserve">, som blivit havande, då man tänker på vilken tragik det för ett barn måste vara att till </w:t>
      </w:r>
      <w:r>
        <w:rPr>
          <w:b/>
        </w:rPr>
        <w:t>mor²</w:t>
      </w:r>
      <w:r>
        <w:rPr>
          <w:b w:val="0"/>
        </w:rPr>
        <w:t xml:space="preserve"> hava en sinnesslö — i all synnerhet om barnet blir fullmåligt. Man kan rent av sätta i fråga, vilket som är mest moraliskt, att en </w:t>
      </w:r>
      <w:r>
        <w:rPr>
          <w:b/>
        </w:rPr>
        <w:t>drinkarehustru²</w:t>
      </w:r>
      <w:r>
        <w:rPr>
          <w:b w:val="0"/>
        </w:rPr>
        <w:t>, som redan har fött flera barn, låter fördriva fostret på sig eller låter barnet födas till världen, fastän detta barn kanske ganska säkert på grund av arv och miljö är predestinerat till förbrytare och kommer att i framtiden befolka fängelserna.</w:t>
        <w:br/>
        <w:br/>
        <w:t>Herr Trygger talade om livets värde. Jag är under mitt fångvårdsarbete i beröring med så många individer, om vilka jag måste säga, att med deras värde är det föga bevänt, och beträffande vilka det varit bättre, att de aldrig sett dagens ljus. Jag tror alltså, att det finnes synnerligen goda skäl för att den utredning, som utskottet här har tillstyrkt, kommer till stånd. Jag vill emellertid tillägga, att egentligen är denna fråga att förhindra att under vissa förhållanden barn födas till världen icke löst genom fosterfördrivning, ty efter någon tid kan ju samma situation inträffa. Därför vill jag begagna tillfället att framhålla, vikten av, att den lagstiftning, varom riksdagen 1922 begärde utredning, nämligen beträffande sterilisering i vissa fall av sinnesslöa, sinnessjuka och fallandesjuka, verkligen kommer till stånd, och när jag ser statsrådet och chefen för justitiedepartementet här närvarande, skall jag be att få fästa uppmärksamheten på att denna riksdagsskrivelse nu har legat på regeringens bord i 5 år, utan att vi ännu sett ett tecken från regeringens sida att vilja företaga den utredning, som riksdagen för 5 år sedan begärde.</w:t>
        <w:br/>
        <w:br/>
        <w:t>Jag yrkar emellertid bifall till utskottets hemställan.</w:t>
      </w:r>
    </w:p>
    <w:p>
      <w:pPr>
        <w:pStyle w:val="Heading2"/>
      </w:pPr>
      <w:r>
        <w:t>17. Ernst Trygger (Högerns riksdagsgrupp, man)</w:t>
      </w:r>
    </w:p>
    <w:p>
      <w:r>
        <w:rPr>
          <w:b w:val="0"/>
        </w:rPr>
        <w:t xml:space="preserve">Endast några ord, herr talman, till </w:t>
      </w:r>
      <w:r>
        <w:rPr>
          <w:b/>
        </w:rPr>
        <w:t>fröken²</w:t>
      </w:r>
      <w:r>
        <w:rPr>
          <w:b w:val="0"/>
        </w:rPr>
        <w:t xml:space="preserve"> Hesselgren. Jag kan icke citera. Men då </w:t>
      </w:r>
      <w:r>
        <w:rPr>
          <w:b/>
        </w:rPr>
        <w:t>hon²</w:t>
      </w:r>
      <w:r>
        <w:rPr>
          <w:b w:val="0"/>
        </w:rPr>
        <w:t xml:space="preserve"> riktade sig mot mig, som då var i närheten, sade </w:t>
      </w:r>
      <w:r>
        <w:rPr>
          <w:b/>
        </w:rPr>
        <w:t>hon²</w:t>
      </w:r>
      <w:r>
        <w:rPr>
          <w:b w:val="0"/>
        </w:rPr>
        <w:t xml:space="preserve"> — åtminstone tanken var den —: Laga ni så att </w:t>
      </w:r>
      <w:r>
        <w:rPr>
          <w:b/>
        </w:rPr>
        <w:t>mödrarna²</w:t>
      </w:r>
      <w:r>
        <w:rPr>
          <w:b w:val="0"/>
        </w:rPr>
        <w:t xml:space="preserve"> verkligen kunna föda fram sina barn, kunna försörja dem, ha något att giva dem, så blir en sådan lagstiftning som den föreslagna obehövlig. Men till dess: Det</w:t>
        <w:br/>
        <w:br/>
        <w:t xml:space="preserve">skall bli roligt att se, hur ni ställer eder till dylika förslag. I allmänhet tycker jag, att sådana repliker icke äro så lämpliga, men eftersom detta yttrande har kommit fram, vill jag säga, att jag åtminstone för min del tror, att jag under mitt liv kanske gjort lika mycket för att dessa fattiga </w:t>
      </w:r>
      <w:r>
        <w:rPr>
          <w:b/>
        </w:rPr>
        <w:t>mödrar²</w:t>
      </w:r>
      <w:r>
        <w:rPr>
          <w:b w:val="0"/>
        </w:rPr>
        <w:t xml:space="preserve"> skola kunna få något att giva sina barn som </w:t>
      </w:r>
      <w:r>
        <w:rPr>
          <w:b/>
        </w:rPr>
        <w:t>fröken²</w:t>
      </w:r>
      <w:r>
        <w:rPr>
          <w:b w:val="0"/>
        </w:rPr>
        <w:t xml:space="preserve"> Hesselgren, och jag behöver icke mer än någon annan visa det sinnelag, jag har, därest förslag i ena eller andra riktningen skulle komma fram.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528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