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1858</w:t>
      </w:r>
    </w:p>
    <w:p>
      <w:r>
        <w:rPr>
          <w:b/>
        </w:rPr>
        <w:t xml:space="preserve">Datum: </w:t>
      </w:r>
      <w:r>
        <w:t>1930-04-03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Jones Erik Andersson (Bondeförbundet, man)</w:t>
      </w:r>
    </w:p>
    <w:p>
      <w:r>
        <w:rPr>
          <w:b w:val="0"/>
        </w:rPr>
        <w:t>Endast en kort deklaration! Det utredningskrav, som statsutskottets samtliga ledamöter här, låt vara med olika motiveringar, gått in för, delas och omfattas även av mig och medlemmar av den grupp, jag tillhör. Men i fråga om skälen härför har jag ej kunnat ansluta mig vare sig till utskottsmajoritetens eller högerreservanternas formu- 0 i utlåtandet, sådana de förelågo, när utskottet härom gick att fatta</w:t>
        <w:br/>
        <w:br/>
        <w:t>Vad först högerreservationen beträffar, är det väl ägnat att förvåna, att inga som helst motiv för en dylik, dock så viktig utredning föreburits, annat än den kategoriska förklaringen, att det är »önskvärt», att så sker. Och reservanterna ifrågasätta t. o. m., om det ens kan vara påkallat att utsäga detta, under hänvisning till ett uttalande, som hans excellens herr statsministern i ett offentligt föredrag nyligen gjort. Ja, mina herrar, jag är ju ej så synnerligen gammal i gåle i detta hus. ÄÅtskilligt har jag dock varit med om, men maken till motivering, och det till på köpet i ett förslag till ett statsutskottsutlåtande, har jag sannerligen ej varit med om. Det kommer i sin enkla troskyldighet att minna om en av den nu i dagarna firade H. C. Andersens sagor, som bär rubriken: »Vad far gör är alltid det bästa.» Och trons makt här i världen är ju ganska stor, även om den i politiken kanske inte är så värst mycket att räkna med.</w:t>
        <w:br/>
        <w:br/>
        <w:t xml:space="preserve">Är nu högerreservationen skäligen enkel och torftig till sitt innehåll, så är utskottsmajoritetens utlåtande i stället desto rikare och framför allt brokigare. På uppslagsrikedom råder där åtminstone ingen brist. När utskottet upprullar alla perspektiven som inrikta sig, »dels för starka militära försvarsanstalter, dels för avrustning av förefintligt försvar på grundval av internationella överenskommelser och dels för isolerad nationell avrustning», så får man väl en provkarta, som i färgrikedom och ämnenas mångfald ej lämnar något övrigt att önska. Herrarna må förlåta mig, om jag även här griper en liknelse, som ligger nära till hands. ÄÅ Göteborgsutställningen för åtskilliga år sedan — jag vill minnas, att det var år 1923 — fanns bl. a. utställd en tavla av en modernistisk målare, en väldig duk med skrikande, frodiga färger i en enda röra av bisarrerier, utan reda och utan sammanhang, åtminstone inte så, att en vanlig enkel människa blev klok på dess mening och syftemål. Vid en titt i katalogen befanns den bära beteckningen: »Komposition.» Inom parentes sagt: själv tyckte jag det bort stå »kompost» i stället. Ungefär en liknande komposition förefaller mig utskottsmajoritetens här avlämnade konstverk av i dag vara. »Vad månde varda av detta barnet?» har man all anledning fråga sig, ty även om pappan och </w:t>
      </w:r>
      <w:r>
        <w:rPr>
          <w:b/>
        </w:rPr>
        <w:t>mamman²</w:t>
      </w:r>
      <w:r>
        <w:rPr>
          <w:b w:val="0"/>
        </w:rPr>
        <w:t xml:space="preserve"> i fruktbärande samverkan här menat någonting annat, så är det fråga om det ändå inte till slutet blir någonting av ett vidunder, när det en gång blir färdigt. Jag tycker nästan synd om de herrar sakkunniga, som bli dömda att taga i håll med denna uppgift.</w:t>
        <w:br/>
        <w:br/>
        <w:t>Då förefaller mig den reservation, som avlämnats av herr Kvarnzelius —</w:t>
        <w:br/>
        <w:br/>
        <w:t>och vilken reservation ej fanns utformad, då utskottet fattade sitt beslut, och om vars förekomst jag då således saknade kännedom — vara av helt annan kaliber i fråga om motiveringens halt och innehåll. När däri förutsättes, att »vid en förnyad försvarsutredning bör i första hand undersökas vårt försvarspolitiska läge med hänsyn såväl till de internationella förhållanden, vilka inträtt genom tillkomsten och utvecklingen av nationernas förbund till en bestående fredsfaktor, som till krigsteknikens omvandling icke minst genom flygteknikens fulländning», så synes en hållbar och klart given grund för ett utredningsdirektiv vara lagd, varpå det sedan går att bygga vidare. Här finnas åtminstone de klara linjer uppdragna, efter vilka man senare konsekvent kan åstadkomma ett någorlunda hållbart resultat. Jag kan, herr talman, inte finna annat, än att detta blir den bästa vägvisaren för de män, som en gång skola göra't.</w:t>
        <w:br/>
        <w:br/>
        <w:t>På anförda skäl ber jag, herr talman, att få yrka bifall till den reservation, som av herr Kvarnzelius fogats vid utskottets utlåtande.</w:t>
      </w:r>
    </w:p>
    <w:p>
      <w:pPr>
        <w:pStyle w:val="Heading2"/>
      </w:pPr>
      <w:r>
        <w:t>2. Zeth Höglund (Socialdemokraterna, man)</w:t>
      </w:r>
    </w:p>
    <w:p>
      <w:r>
        <w:rPr>
          <w:b w:val="0"/>
        </w:rPr>
        <w:t>Herr vice talman! Jag vill visserligen icke använda en så drastisk karakteristik av statsutskottets utlåtande, som den siste ärade talaren, men det må i alla fall ursäktas en gammal antimilitarist, ifall han anser, att detta utlåtande gör ett något matt och motvilligt intryck, när det gäller vad som för många av oss står som det centrala i det föreliggande ärendet, nämligen frågan om en isolerad svensk avrustning. Utskottsutlåtandet verkar och är ju också en kompromiss, en kompromiss mellan dem, som vilja något, dem som vilja litet och dem som vilja ingenting alls, och det skulle nog kunna ges den stämpeln: »härtill är jag nödd och tvungen».</w:t>
        <w:br/>
        <w:br/>
        <w:t>Jag kan visserligen erkänna, att det är ett framsteg i så måtto, att man nu 1 alla fall, låt vara mycket obestämt, förordar, att spörsmålet om den isolerade avrustningen skall komma med i den blivande utredningen. Det ligger kanske något litet i vad min partivän Hallén nyss sade, åtminstone skulle man kunna säga, att utlåtandet låt vara mycket svagt markerar en milstolpe i utvecklingen. Men det måste understrykas, att det är på det svagaste tänkbara sätt.</w:t>
        <w:br/>
        <w:br/>
        <w:t>Herr Hallén hade ett anförande förra året, när vi behandlade denna fråga, och sade då några ironiska ord om kostnadsramen med stort K från år 1925 som det centrum, varom allting kretsar i denna diskussion. Ja, det måste ju erkännas, att kan man realisera en nedrustning till den där berömda ramen från år 1925 med omkring 20 miljoner kronor om året, så är det ju »mycket att få, det är synd att försmå, det vore syndigt att låta det gå», för att tala med Fröding. Men frågan om denna kostnadsram bör icke få undanskymma det, som för många av oss är mera väsentligt, nämligen att frågan om försvarsväsendets ändamålsenlighet överhuvud taget kommer under en noggrann omprövning med sikte taget just på möjligheten av en isolerad svensk avrustning. För att icke saken skall kunna fuskas bort, när denna utredning kommer till stånd, hade det nog varit önksvärt med en klarare och starkare betoning på detta krav 1 det föreliggande förslaget till skrivelse till regeringen eller »Kungl. Maj:t», som det alltjämt heter med ett förhistoriskt språkbruk. Jag skulle önskat en starkare markering, men jag skall i alla fall icke göra det annorlunda än i den ytterst moderata formen av en hemställan, herr vice talman, att i utskottets slutyrkande efter orden »att riksdagen i anledning av herrar Möllers m. fl. och Hanssons i Stockholm m. fl. förevarande motioner (1I:100 och 1T:187)» infogas orden »samt herr Lindhagens motion (1: 213)».</w:t>
        <w:br/>
        <w:br/>
        <w:t>Jag ber att få framlägga några allmänna synpunkter till stöd för min stånd-</w:t>
        <w:br/>
        <w:br/>
        <w:t>punkt. Den är känd, skulle jag tro, av kammarens ledamöter, men då det i alla fall är 14 eller 15 år sedan jag hade äran att yttra någonting i denna fråga i kammaren, torde det vara mig tillåtet att med några ord klargöra min ståndpunkt.</w:t>
        <w:br/>
        <w:br/>
        <w:t>Den uppfattningen att Sverige bör avrusta, oavsett om en allmän internationell avrustning kan komma till stånd eller icke, är ju ganska gammal i vårt land. Den är icke av i dag. Många av denna kammares ledamöter erinra sig alldeles säkert en 25 år tillbaka i tiden, när en ung bildstormare, som numera är en aktad ledamot av denna kammare, allas vår vän Fabian Månsson, kastade ut en liten broschyr betitlad: »Kan Sverige försvara sig?», en skrift, som den gången väckte ganska mycken diskussion till livs i detta spörsmål. Även om Fabian Månsson, som jag tror, närmast var påverkad av den danska radikalismen och dess ledare Horup och hans berömda fråga: »Vad kan det nytte?», så är det ju dock faktiskt, att sådana frågor och strömningar gå mycket långt tillbaka i tiden i vår historia. Jag erinrar i förbigående om att redan år 1818 framställde Carl Henrik Anckarsvärd ett yrkande om indragning av 10,000 man av Sveriges indelta här, emedan, sade han, vi i alla fall med våra begränsade tillgångar ej kunna frambringa och på ständig fredsfot underhålla stridskrafter, som med något sken av matematisk sannolikhet kunna trygga oss mot ett i tidens längd möjligt anfall från vår mäktiga granne.</w:t>
        <w:br/>
        <w:br/>
        <w:t>Alltså, redan för mer än hundra år sedan diskuterades också det här spörsmålet: Kan Sverige försvara sig, vad kan det nytte? Jag erinrar om att den tidens mest framstående bondeledare Anders Danielsson i den svenska riksdagen gav uttryck åt samma synpunkt. Jag erinrar om hurusom 1880-talets bondehövdingar, en Carl Ifvarsson och andra, stodo på en motsvarande ståndpunkt och vägrade att kapitulera för de militära anspråken, och även deras uppfattning var nog i det väsentliga baserad på samma inställning: vad kan det nytte?</w:t>
        <w:br/>
        <w:br/>
        <w:t>Samma strömningar förefinnas i rätt stor utsträckning inom det liberala borgardömet. Det första svenska arbetarmötet i vårt land år 1879, som dock mindre bestod av arbetare än av borgare, diskuterade denna fråga, och där var det en känd borgerlig tidningsman, som talade för avrustning med den motiveringen: »Även om vi rusta oss till tänderna, kunna vi icke försvara oss, och ej heller kunna vi lita på några allianser.»</w:t>
        <w:br/>
        <w:br/>
        <w:t xml:space="preserve">Alltså, mina herrar, låt oss erinra oss, att avrustningskravet, fordran på en isolerad svensk avrustning icke uppkommit först med den socialistiska rörelsen, utan det är djupt rotat både i vår borgarklass” och vår bondeklass” hittillsvarande historia, och det förklarar kanske också den ganska starka anslutning, som denna mening här i dag långt utanför den socialistiska rörelsens leder vunnit. Men för visso föreligger det långt starkare skäl nu än för 25, 50 eller 100 år tillbaka att ställa sig på nu nämnda ståndpunkt. Det moderna krigets skepnad omöjliggör faktiskt ett självständighetseller neutralitetsförsvar för vårt lands vidkommande. Det har gjort själva begreppet försvar oanvändbart. Det finns icke längre ett försvar i egentlig mening, utan det gäller massmord på civilbefolkningen, på </w:t>
      </w:r>
      <w:r>
        <w:rPr>
          <w:b/>
        </w:rPr>
        <w:t>kvinnor¹</w:t>
      </w:r>
      <w:r>
        <w:rPr>
          <w:b w:val="0"/>
        </w:rPr>
        <w:t xml:space="preserve"> och barn, det gäller att ställa anfall mot anfall men ingalunda försvar mot anfall, och ett effektivt försvar betraktas även av sakkunniga militärer i allt större utsträckning som en omöjlighet. Jag erinrar om det experiment, som år 1928 företogs av den engelska arméledningen med flygangreppet mot London, ett experiment, som ju utföll så — jag minns mycket livligt Svenska Dagbladets framställning av denna sak — att, om det gällt ett verkligt angrepp över Englands huvudstad med flygvapen och med bomber och alla moderna tekniska medel, så skulle hela London på några få timmar varit förvandlat till en enda grushög. Visserligen sade den citerade tidningen den gången, att Stockholm befinner sig i ett betydligt gynnsammare</w:t>
        <w:br/>
        <w:br/>
        <w:t>läge än London, men det torde inte vara många, som dela en sådan uppfattning.</w:t>
        <w:br/>
        <w:br/>
        <w:t>På högerhåll, där man envist fasthåller vid försvarstankens illusion, pekar man på att det försvarspolitiska läget skönmålades alltför mycket 1924—1925, när nedrustningen beslöts. Då var det också relativt ljust i världen; åtminstone framställdes saken så av dem, som voro anhängare av denna nedrustning, medan det nu har mörknat över vägen. Hela världsläget är, säger man, på ett förunderligt sätt försämrat. Ja, alla måste ju erkänna, att situationen är mörkare nu, än den var den gången. Rustningarna ha ökat på många håll. Folkförbundet har icke infriat vad man väntade av detsamma. Många skäl föreligga för att vi nu icke se så optimistiskt på utvecklingen, som skedde den gången och som exempelvis Hjalmar Branting under åren 1923—1924 vid åtskilliga tillfällen gjorde. Men å andra sidan: nog finns det fortfarande ljuspunkter och mycket betydande sådana. Jag erinrar blott om det engelska arbetarpartiets väldiga frammarsch med ty åtföljande tillkomst av en engelsk arbetarregering, något som i alla fall är en av de märkligaste händelserna under senare år med hänsyn till möjligheterna till världsfredens stabilisering.</w:t>
        <w:br/>
        <w:br/>
        <w:t>Men må så vara, att läget är sämre nu än för fyra eller fem år tillbaka. Det kan icke inverka på frågan; vår ståndpunkt fluktuerar icke med hänsyn till det yttre militärpolitiska läget. För oss, som äro fiender till själva rustningssystemet, är det icke avgörande, om det tillfälligt är ljusare eller mörkare beträffande det allmänna läget i världen. Om det är ljust, som det var för ungefär fem år tillbaka, ja, då är det bra, och sådant kan befrämja våra strävanden i väsentlig mån. Men om det är mörkt, innebär det från våra utgångspunkter endast en ytterligare anledning att skärpa kampen mot militarismen och kriget. Vi utgå från den satsen, att fred utan avrustning är en ständig fara för nya krig och att just i själva avrustningssystemet ligger den största faran. Icke minst därför, att vi erkänna svårigheterna att inom en rimlig framtid kunna hoppas på en internationell överenskommelse i avrustningens tecken, önska vi, att frågan om den isolerade avrustningen på allvar må ställas på dagordningen 1 vårt land.</w:t>
        <w:br/>
        <w:br/>
        <w:t>Man kan också säga, såsom herr Lindhagen mycket riktigt gör, att begreppet isolerad avrustning egentligen är oriktigt. Tyskland är avrustat, Danmark är i det närmaste avrustat, och Norge torde ganska snart slå in på samma väg. Det finns alltså en stämning ute i världen i denna riktning. Det gäller här icke en isolerad aktion utan en aktion, för vilken många krafter äro i verksamhet överallt i hela världen. Alla äro ense om, att ett nytt världskrig skulle betyda civilisationens undergång. Ett nytt världskrig kommer också att betyda medborgarkrig, sannolikt i hela Europa. Ett nytt världskrig betyder Europas fortsatta bolsjevisering. Intet folk kommer att kunna uthärda eller vilja uthärda de fasor, som ett nytt krig för med sig. Man kommer att resa sig överallt. Det kan icke hjälpas, att detta blir det oundvikliga resultatet: medborgarkriget. »Häng kejsaren», var den berömda engelska lösen under kriget — »Kaisern», som man betraktade som den ansvarige för världskrigets omätliga förbrytelse; — jag ingår icke på frågan, om han var det i högre grad än andra eller icke. Denna paroll gav uttryck åt stämningarna inom ententens folkmassor. Ja, en sådan symbolisk paroll skulle nog bli allmän inom Europa och hela världen, för den händelse ett nytt världskrig komme att utbryta. Kelloggpakten har förklarat kriget brottsligt och de många regeringar och parlament, som undertecknat densamma, ha därmed högtidligt förklarat, att de avstå från utvägen att kasta sina stater 1 krig. Konsekvensen av detta måste väl vara, att folken själva vägra att gå ut i krig och vägra fortsätta rustningar; konsekvensen måste bli, att de ställa krigshetsarna helt enkelt utom lagen.</w:t>
        <w:br/>
        <w:br/>
        <w:t>På tal om omöjligheten att skilja på anfallsoch försvarskrig i våra dagar Ang. utredning rörande försvarsväsendet. (Forts.)</w:t>
        <w:br/>
        <w:br/>
        <w:t>— och ännu tvista alla om vilka som voro anfallande och vilka som voro försvarande i världskriget — ber jag att få erinra om, vad den tyske socialistiske partiledaren vid världskrigets utbrott Philip Scheidemann uttalat i sina för ett par år sedan utkomna synnerligen intressanta memoarer. Det står verkligen som en varning icke blott för arbetarpartierna utan även för folken i alla länder, att den tyska socialdemokratien i augusti 1914 lät narra sig av sin regerings sagor och lögner om att Tyskland var överfallet i öster och väster och att det gällde ett försvarskrig, när Tyskland gick ut i världskriget. Scheidemann skriver på följande sätt: »Den gången trodde vi alla på överfallet mot Tyskland, på de av fransmännen förgiftade tyska brunnarna och på de franska flygbomberna, som redan skulle ha nedkastats över Närnberg och Mänchen. Det rörde sig om tidningsmeddelanden, vilka sedermera undantagslöst ha avslöjats som svindel. Likaså voro vi övertygade om, att alla i betraktande kommande tyska instanser gjort vad som stått i människomakt för att undgå kriget.»</w:t>
        <w:br/>
        <w:br/>
        <w:t xml:space="preserve">Vi ha här, mina herrar, ett klassiskt exempel på den förljugenhet, som naturligt hör samman med krigets väsen. Kriget bygger på våld men också på lögn. Det har våldet till fader och lögnen till </w:t>
      </w:r>
      <w:r>
        <w:rPr>
          <w:b/>
        </w:rPr>
        <w:t>moder²</w:t>
      </w:r>
      <w:r>
        <w:rPr>
          <w:b w:val="0"/>
        </w:rPr>
        <w:t>. Men om lögnen är oskiljaktig från själva kriget, så är den också oskiljaktig från militärsystemet över huvud. Detta kan endast upprätthållas genom ett system av de mest raffinerade lögner om överfall, om fientliga planer mot det eller det landet, om fiendens skurkaktighet, om den egna oskulden o. s. v.; allt detta skall bringa folket att tro på krigets nödvändighet. Men gäller det då icke detsamma om rustningarna som om kriget, gäller det icke att vi ha anledning med samma skärpa fördöma själva rustningssystemet som vi gå emot kriget såsom ett barbari? Och är icke grundvalen för hela försvarsväsendet precis samma erbarmliga lögner, som Philip Scheidemann karakteriserade såsom undantagslöst avslöjade som svindel?</w:t>
        <w:br/>
        <w:br/>
        <w:t>Det finns vissa dogmatici på yttersta vänsterkanten, som hävda, att kriget är en absolut oundviklighet på grund av motsättningarna inom kapitalismen, på grund av kampen om marknaderna o. s. v. De påstå, att vi leva i en period, som oundvikligen leder till nya imperialistiska krig. Det blir krig mot sovjetregeringen, det blir uppror i kolonierna, det måste uppkomma nationella befrielsekrig o. s. v. i den stilen. Även vi som frukta kriget, även vi som tro, att oavbrutet stegrade rustningar måste på nytt leda fram till krigiska förvecklingar, även vi vilka som socialister erkänna och klart se, att det finns ett sammanhang mellan det kapitalistiska systemet och våra dagars krig, måste dock reagera mot en sådan ödestro på krigets absoluta oundviklighet. Att förkunna en sådan åskådning är att förlama kampen mot kriget. Ty om kriget är oundvikligt, vad skulle det då tjäna till att försöka organisera motstånd mot detsamma? Att predika krigets oundviklighet, som denna åskådning gör, är 1 själva verket att upphöra att tro på förnuftet, på utvecklingens krafter och framför allt på arbetarklassens egen fredsvilja och dess förmåga att kunna omsätta denna fredsvilja uti aktion. Det är att hängiva sig åt en svart pessimism och att tro, att det är det onda rentav, som regerar världen, gentemot vilket det icke skulle existera någon som helst appell. Vi påstå, att kriget är oundvikligt endast under den förutsättningen, att vi icke själva göra allt för att undvika det. Och detta »allt» — eller det väsentliga i det — ligger just 1 avrustningen.</w:t>
        <w:br/>
        <w:br/>
        <w:t>Det vore, inom parentes sagt, ganska intressant att veta, var nu nämnda riktning står i avrustningsfrågan. Man har från det hållet karakteriserat avrustningen såsom en dimbildning, såsom ett försök att slå blå dunster i ögonen på folk, varunder man förbereder ett nytt krig mot Sovjetryssland. Jag erinrar om att när den kommunistiska riksdagsgruppen förra året hade väckt ett förslag om en fullständig svensk avrustning inom loppet av tre år, stämplades denna aktion av den kommunistiska internationella ledningen såsom »ett fel av allvarlig art». Herrar kommunister försökte då visserligen betäcka sin</w:t>
        <w:br/>
        <w:br/>
        <w:t>ståndpunkt med att de icke alls avsett någon verklig avrustning utan att det blott var en manöver för att avslöja det socialdemokratiska partiet! Detta hjälpte nu icke; deras riksdagsgrupp fick en prickning i alla fall. Numera tillhöra dessa anhängare av den yttersta vänstern icke den kommunistiska internationalen, och det kunde därför i dag vara intressant att veta, huruvida de mena allvar med sin avrustningsaktion eller icke.</w:t>
        <w:br/>
        <w:br/>
        <w:t>Jag skall nu med ett par ord beröra frågan om den isolerade avrustningen för Sveriges vidkommande. Det är knappast någon, som gör gällande, att Sverige skulle komma att föra ett isolerat krig mot en stormakt och ännu mindre mot en liten stat. Men man menar, att den övervägande sannolikheten talar för att vi en gång skulle kunna invecklas i ett krig »i ett större sammanhang», som den ryktbara frasen lyder. Javäl, det är tänkbart — allting är tänkbart. Och om vi föreställa oss, att det kan komma till ett nytt världskrig, så är det icke otroligt, att man från det ena eller andra hållet skulle göra ett försök att indraga Sverige i ett krig i ett stort sammanhang. Men just en sådan uppfattning bevisar Ju, att rustningarna icke utgöra något värn för vår neutralitet utan tvärtom kunna leda till att vi i ett dylikt läge mot vår vilja kunna indragas i ett eventuellt krig mellan stormakterna. Skulle vi då i en dylik situation försvara vår neutralitet med militära maktmedel, så vore detta liktydigt med landets ödeläggelse. Skulle vi åter uppge neutraliteten och kanske kasta oss in i kriget på den ena eller andra sidan, därför att vi icke eljest ha någon utsikt att värna om vår neutralitet, så vore vi i alla fall i precis samma fördömelse.</w:t>
        <w:br/>
        <w:br/>
        <w:t>Detta resonemang måste leda till att för oss ligger den enda och verkliga neutraliteten just i den isolerade avrustningen utan avvaktande på stormakternas avrustning. Men argumentet om »det stora sammanhanget», i vilket vi sannolikt komma ut i ett krig, leder fram till även en annan slutsats, än våra motståndare förmena. Ty det är så, att vissa stormaktsgrupperingar räkna med att vid ett eventuellt kommande krig tvinga de neutrala staterna till medverkan, så utgöra dessa rustningar för de neutrala staterna, som dock vilja värna om sin neutralitet, en ökad krigsrisk — det kan icke bestridas — precis som rustningarna i allmänhet, som sägas skola garantera vår självständighet. Det gäller på samma sätt om neutralitetsförsvaret, att det leder till en skärpt risk just för brytandet av freden och neutraliteten. Det ges alltså ingen annan lösning, enligt vår uppfattning, ur en sådan ödesdiger cirkel än att beslutsamt taga steget ut och låta som neutralitetens nödvändigaste konsekvens följa avrustningen — den och intet annat.</w:t>
        <w:br/>
        <w:br/>
        <w:t>Det är ett gammalt militärt argument, att en avrustad stat ger sig själv frivilligt till byte åt första bästa, som behagar fylla ut det »vacuum», det tomrum, som skulle uppstå där en avrustad stat är placerad. Man hör samma argument upprepas alltjämt, oberoende av hela den förskjutning i problemet, som skett genom krigets nya skepnad liksom genom uppkomsten av folkförbundet, som omöjligen skulle kunna utan vidare låta en kränkning av Sveriges neutralitet eller självständighet passera. Folkförbundet säger självt uti sina grundsatser, att det eftersträvar avrustning, och det är väl då fullkomligt ofattbart, att det skulle kunna utlämna en självständig nation, som tager förbundets egna statuter på allvar, till en stormakts övergrepp, när denna nation skrider till förverkligande av folkförbundets eget program. Detta är så mycket mera otänkbart, som folkförbundet självt, närmast 1 anledning av den grekisk-bulgariska konflikten 1925, uppställt den satsen, att en stat, vars existens är hotad, bör avstå från militära åtgärder och i stället vädja till folkförbundet. Ja, man har hävdat, att ingen stat har rätt att börja försvarskrig utan att först ha underställt frågan folkförbundets prövning. Ty genom att utan vidare tillgripa vapen för sitt försvar, kommer staten att försvåra eller omöjliggöra folkförbundets ingripande och försök att genom icke-militära åtgärder återställa</w:t>
        <w:br/>
        <w:br/>
        <w:t>rättstillståndet och trygga världsfreden, vilket är det väsentliga. Men om sålunda enligt denna folkförbundets sats staternas rätt till självvärn 1 själva verket betraktas som avskaffad — såsom det också måste vara, ifall kriget skall kunna avskaffas — så kan omöjligen den som avrustar därmed begå ett brott mot folkförbundet och icke heller därmed öka risken för att landets självständighet eller dess neutralitet kränkes av andra länder.</w:t>
        <w:br/>
        <w:br/>
        <w:t>Det ifrågasättes från vissa håll, att en ensam stat icke skulle ha någon rätt att isolerat genomföra avrustning — att detta skulle stå i strid mot folkförbundets principer. Det finns ingenting i folkförbundets statuter, som strider mot ett sådant förfarande, och förfarandet kan ej heller strida mot förbundets intressen. Detta är också bekräftat av folkförbundets ledande män själva. Jag erinrar om att när frågan om de neutrala staternas ställning till folkförbundet var särskilt aktuell — när det gällde deras inträde i folkförbundet — tillskrev dåvarande norska statsrådet Castberg den engelske statsman, som var den ledande vid dessa förhandlingar mellan folkförbundet och de neutrala staterna, lord Robert Cecil, alltså den konservative förutvarande engelske ministern och kände folkförbundspolitikern. Han fick följande svar: »Det har alldeles givet icke varit avsikten att ålägga någon medlem av förbundet en förpliktelse att upprätthålla en militär styrka.&gt; Behöves det något mera vittnesbörd om den saken, kan man hänvisa till ett liknande uttalande av den engelske ministerpresidenten Mac Donald, vilken ju också har en betydande auktoritet som folkförbundspolitiker, en auktoritet som torde vara lika oomstridd som lord Cecils.</w:t>
        <w:br/>
        <w:br/>
        <w:t>Men man säger slutligen — och det är kanske detta argument som numera oftast går igen mot den isolerade avrustningen, åtminstone när det gäller argumentationen inom arbetarvärlden —: kan demokratien ställa sig värnlös gentemot diktaturerna? Antag. att Sverige avrustade och att denna avrustning finge gensvar i övriga demokratiska stater, medan de existerande diktaturstaterna — de fascistiska och bolsjevikiska diktaturstaterna — förbli i vapen! Detta skulle alltså betyda, att demokratien i Europa stode avrustad och att alla Europas maktmedel koncentreras på diktaturstaterna. Det är väl också denna argumentation, som ligger tll grund för det projekt om det s. k. solidaritetsförsvaret, som nu företrädes med sådan styrka i major Bratts senaste skrift i detta ämne. Men jag vågar hävda, att det är ett helt annat problem, som därmed ställes på dagordningen, åtminstone när det gäller vårt lands ställning i denna sak. Detta problem har sammanhang — det må erkännas — med den allmänna internationella avrustningen och med folkförbundets politik, men det har icke något omedelbart sammanhang med frågan om en isolerad svensk avrustning eller småstaternas avrustning. Naturligtvis är det riktigt — det vill jag icke för ett ögonblick bestrida — att den europeiska demokratien, som helhet betraktad, icke kan göra sig vapenlös, så länge det finns diktaturer, vilka äro beväpnade till tänderna och vilka skulle vägra att deltaga i en sådan allmän internationell avrustning. Ingen har ifrågasatt något annat — ja, det kanske finns sådana ytterliga pacifister, men jag vill icke göra det för egen del. Och självfallet förutsätter även genomförandet av den internationella avrustningen, att i folkförbundets tjänst vidmakthålles en internationell ordningsmakt, tillräckligt stark för att kunna hålla eventuella diktaturer eller andra eventuella -— jag betonar eventuella -— fredsstörare i schack. Men vad de stater beträffar, som här närmast åsyftas, tillhör ju den ena redan nu folkförbundet och har sålunda därför också förklarat sig villig att underkasta sig och tillämpa dessa principer. Och vad den andra beträffar, torde det väl vara en tidsfråga, när även den kommer att bli medlem av folkförbundet. Men bortsett från detta är det ett historiskt sakförhållande, många gånger bekräftat, att icke heller diktaturer må särdeles gott av övergrepp på främmande folk. Detta fick både</w:t>
        <w:br/>
        <w:br/>
        <w:t>kaisern i Tyskland och tsaren i Ryssland erfara, och säkerligen skulle de nya diktaturerna komma att röna samma erfarenhet, ifall de skulle söka efterhärma dessa föregångares exempel och alltför ivrigt följa i sådana världsfamnande andars spår. Jag tror för min del, att inbördeskriget kommer Just i diktaturstaterna mycket säkrare — som en oundviklig följd av diktaturen än vad fallet är i de demokratiska länderna.</w:t>
        <w:br/>
        <w:br/>
        <w:t>Jag anser sålunda, herr vice talman, att vi mycket väl skulle i vårt land kunna följa det danska exemplet och skrida till en omedelbar svensk avrustning. Danmarks militärväsende kommer praktiskt taget att avskaffas. Man behåller en liten neutralitetsvakt vid gränserna — det blir allt — och denna är avsedd endast för att konstatera om neutralitetsbrott skulle förekomma, men den har ingen som helst krigisk uppgift längre. Danmarks folk har sålunda icke TYggat tillbaka för att taga steget fullt ut. Jag tror, att man gör klokt däri, att det kommer att stärka landets ställning både ekonomiskt och kulturellt, något som nog framtiden kommer att visa. Och den förbittring, som man kan finna i av rustningsindustrien ägda tidningar, i de stora kapitalistiska organen 1 länder, där man räknar med de neutrala småstaternas befolkningar som kanonföda i blivande nya krig, den förbittringen och den indignationen ha vi all anledning att lämna utan avseende.</w:t>
        <w:br/>
        <w:br/>
        <w:t>Det kan i detta sammanhang ha sitt värde att citera ett uttalande rörande småstaternas avrustning, som gjordes förra året av den engelske premiärministern Mac Donald till en korrespondent i den norska tidningen Arbeiderbladet, vilken frågade honom om hans uppfattning rörande den danska avrustningen. Mac Donald svarade följande: »Jag önskar icke uttala mig om Danmark. Det är detta lands egen sak. Men jag menar i allmänhet, att ingen liten stat kan skapa en armé stark nog för sin säkerhet, och det sista som skall hjälpa den är att sända beväpnade fartyg till sjöss. Det bästa skyddet för de små staterna är enligt min mening, som jag ofta uttalat, avväpning omedelbart. Jag skulle icke spendera 50 öre på rustningar.» Så långt Mac Donald.</w:t>
        <w:br/>
        <w:br/>
        <w:t>Jag vill till sist erinra om, att norska arbetarpartiet, i vars huvudorgan denna intervju lästes, intager i denna fråga samma ståndpunkt som den danska socialdemokratien, och den kommer att kämpa för denna uppfattning vid de kommande stortingsvalen i Norge i höst. För övrigt kan det här anmärkas, att även den holländska socialdemokratien trätt in för den isolerade nationella avrustningens princip. Sålunda vinner denna tanke oavbrutet terräng i de små staterna, och jag är övertygad därom, att den tid skall icke vara alltför långt avlägsen, då även det svenska folkets flertal i fredens och kulturens intresse skall besluta sig för att gå samma väg.</w:t>
        <w:br/>
        <w:br/>
        <w:t>Denna ståndpunkt har ingenting — det vill jag tillägga till sist att skaffa med den gammaldags »försvarsnihilismen», som byggde på helt andra förutsättningar och som delvis var antipatriotiskt inställd. Den ståndpunkt jag här företräder innebär visst icke likgiltighet till det nationella oberoendet. Jag har anledning, att understryka detta, liksom min partivän herr Hallén nyss gjorde det. Det är en sak, som kan förefalla överflödig att deklarera men som i alla fall måste sägas gång på gång med hänsyn till de argument, som framställts mot oss i sådan riktning. Vi vilja leva som nation, men vi äro övertygade om att vi kunna göra det bättre, sundare och riskfriare utan de militära rustningarna än med desamma. Utan en varaktig fred och utan att slippa anslå de väldiga ekonomiska medel, som förbrukas för rustningar i vårt land liksom hos andra folk. är det icke möjligt att uppbygga den samhällsordning, som tiden ropar på, med människovärdiga villkor för alla medborgare i landet.</w:t>
        <w:br/>
        <w:br/>
        <w:t>Herr vice talman! Med hänvisning till dessa allmänna synpunkter på problemet ber jag alltså att få yrka bifall till statsutskottets utlåtande med den mindre ändring, som jag här föreslagit.</w:t>
        <w:br/>
        <w:br/>
        <w:t>I detta yttrande instämde herrar Höglund i Göteborg, Molander, Johansson i Sollefteå, Lindberg och Wiklund i Byske.</w:t>
      </w:r>
    </w:p>
    <w:p>
      <w:pPr>
        <w:pStyle w:val="Heading2"/>
      </w:pPr>
      <w:r>
        <w:t>3. Nils Wohlin (Lantmanna- och borgarepartiet inom andrakammaren, man)</w:t>
      </w:r>
    </w:p>
    <w:p>
      <w:r>
        <w:rPr>
          <w:b w:val="0"/>
        </w:rPr>
        <w:t>Herr förste vice talman! Den föregående ärade talaren anförde bl. a., att alla äro ense om att ett nytt världskrig skulle betyda civilisationens undergång. Jag tror, att alla medborgare i detta land kunna ansluta sig till denna uppfattning. Den som bara ett ögonblick reflekterar över vad det stora världskriget innebar i förluster av människoliv, av begåvningar och av unga generationer, vad det medförde i fråga om förstörelse av materiella värden och hur det faktiskt bragt vår gamla världsdel i ett depressionstillstånd, som ännu icke kan sägas vara övervunnet, måste instämma i att perspektivet av ett nytt världskrig är förfärande. Med den utveckling, som krigstekniken tagit, icke minst på de tekniska hjälpmedelns område, bleve säkerligen ett sådant krig en fruktansvärd förstörelse även av stora delar av civilbefolkningen och skulle, som den föregående talaren riktigt anmärkte, innebära åtminstone den europeiska civilisationens undergång.</w:t>
        <w:br/>
        <w:br/>
        <w:t>Med hänsyn till denna känsla, som lever djupt i de flesta folks sinnen, kan man också förstå den fredsrörelse, som i många länder otvivelaktigt under senare år bryter fram med ökad styrka. Jag gjorde under förra årets sommar en rundresa genom åtskilliga västeuropeiska länder — visserligen för helt andra syften — och sammanträffade naturligtvis därvid, som varje resenär, med många personer ur skilda samhällsklasser. Jag fick ett levande intryck av att avskyn för kriget växer sig allt starkare, icke minst inom de stora anglosaxiska nationerna, som på grund av sin lynnesnatur och andra omständigheter måhända äro kallade att gå i spetsen för det stora internationella fredsarbete, till vilket vi alla här i landet livligt ansluta oss. Man måste ju också erkänna, att de som äro benägna att se något ljust på världsläget otvivelaktigt kunna hänvisa till vissa händelser under de sista åren, vilka för dem kunna utgöra en anledning till ökade förhoppningar om ett lyckligt avvärjande av ett nytt världskrig. Jag behöver ju icke erinra om, huru samförståndet mellan de båda stora kontinentala nationerna Tyskland och Frankrike, där den nationella motsatsställningen varit så stark, är på frammarsch och huru icke endast namnet Locarno utan även andra djupare folkliga rörelser tyda på en strävan att slå en brygga över det förgångna och närma dessa nationer till varandra. Jag behöver icke heller erinra om det storartade initiativ, som utgått från världens största maktfaktor i innevarande tid och som bär det ifrågavarande landets förre utrikesministers namn. Detta stora komplex av avtal innebär åtminstone ett allvarligt försök till en internationell reglering i syfte att undvika en ny krigisk katastrof. Därtill komma ytterligare andra tecken runt om i världen, som företrädarna av en mera ljus uppfattning av världsläget med skäl kunna se tillbaka på som stöd för sin tro på fredssträvandenas lyckliga framtid.</w:t>
        <w:br/>
        <w:br/>
        <w:t>Men jag tillåter mig samtidigt härmed erinra om att man även med erkännande av dessa ljuspunkter likväl måste säga sig, att icke minst under de år som gått sedan 1925 års försvarsrevision beslutades den rent praktiska effekten av dessa ideella strävanden blivit vida mindre, än man då hoppades och alltjämt skulle önska. Trots dessa strävanden hos statsmän och andra och trots dessa strömningar hos folken förspörjes, såsom den nästföregående talaren också med rätta påpekade — fastän han därav ville draga helt andra slutsatser — en tydligt framträdande svårighet att i verkligheten realisera dessa fredsidéer i form av minskning av rustningarna. Det rustningssystem, som han med sådan skärpa vände sig mot, har dock ännu i den stund som är icke förändrats i så hög grad, som man skulle önska och som skulle göra en svensk nedrustningsaktion berättigad. Herr Höglund i Stockholm anförde</w:t>
        <w:br/>
        <w:br/>
        <w:t>t. o. m. själv bl. a., att situationen i närvarande stund är mörkare än för några åar sedan, att rustningarna icke avtagit så, som man hoppats, att Nationernas förbund icke infriat de förhoppningar, man ställt på detsamma, och att många skäl finnas att icke se så optimistiskt på läget nu som fallet var 1923—1924. Dessa uttalanden, som jag finner fullt riktiga, kunna naturligtvis icke för oss, som i den isolerade avrustningen ingalunda se en ökad trygghet för vare sig större eller mindre länder, tagas till intäkt för någon annan uppfattning än att fråga om den isolerade avrustningen är för tidigt väckt här i Sverige. Herr Höglund förklarade vidare att strävandena fram mot den isolerade avrustningen — som det här gäller — redan allt starkare skulle ha framträtt i världen och som exempel på länder, som enligt hans mening vore ett uttryck för ett realiserat sådant strävande förekom även Tyskland. Jag tillåter mig härtill endast anmärka, att det dock icke varit någon i detta land förhärskande folkuppfattning, som lett till det ifrågavarande landets avskrivning av dess förutvarande militäranstalter, utan det rör sig ju om ett genom Versaillesfreden landet påtvingat förhållande, vars karaktär således är av ganska annan natur än den ärade talaren ville göra gällande. Och då samme talare ytterligare till belysning av den stora rörelse, som han med skäl ansåg det pågående internationella fredsarbetet vara, anförde ett uttalande av den nuvarande engelske premiärministern, så tillåter jag mig gentemot detta citera vad krigsministern i samma arbetarregering, den socialdemokratiske ministern Shaw, vid ett annat tillfälle uttalade i samma ämne. Med anledning av att vissa medlemmar av arbetarpartiet såsom anhängare av den isolerade nedrustningen bragt denna fråga på tal inom partiet, framhöll han att regeringens program — den engelska arbetarregeringens program nämligen — vore nedrustningens på grundval av internationella uppgörelser. »Nu gjorde», fortsatte denne ledamot av Mac Donalds kabinett, »några teoretiska och spekulativa filosofer gällande, att om vi nedrustade mera avsevärt och konstant utan hänsyn till några andra nationer, skulle vi främja nedrustningen». Ministern ville uppmana dessa förslagsställare, som yrkade på arméns avskaffande, att noga undersöka, »om de icke vore lidande av ett sjukligt anfall av bakvänd nationalism». Så starkt och drastiskt skulle måhända ingen på vår sida vilja uttrycka sig om sina motståndare här i kammaren. »Det förefaller mig», fortsatte mr Shaw vidare, »att ingenting blivit mera klart efter kriget, än att vi, vare sig vi vilja det eller icke, både ekonomiskt och politiskt äro bundna av ett internationellt system. Förslaget att vi skola handla utan hänsyn till andra är enligt min mening den sämsta metoden att handlägga dessa problem. Den bästa är att komma överens med andra om de nödvändiga förbättringarna.»</w:t>
        <w:br/>
        <w:br/>
        <w:t>Ja, vad denne socialdemokratiske minister i den Mac Donaldska regeringen sålunda sagt är väl egentligen på pricken ett uttryck för vad åtminstone jag och många med mig liktänkande anse om det sätt, på vilket man bör främja</w:t>
        <w:br/>
        <w:br/>
        <w:t>fredsidéerna i våra dagar. Jag har ytterligt svårt att förstå hela den tankegång, som kommer till uttryck hos pacifisterna i ett litet land som vårt, att den isolerat vidtagna avrustningen skulle innebära en minskad risk för detta lilla land. Herr Höglund utvecklade som sin uppfattning, att existensen till och med av ett mycket reducerat försvarsväsen för ett sådant lands vidkommande innebure en stor risk. Landet kunde antingen bli tvunget att begagna neutralitetsförsvaret i ett främmande stormaktsimperiums intresse eller motsätta sig detta och i båda fallen bli offer för krigets olyckor inom sina landamären. Men är det icke så, att världen ännu icke på långa vägar kommit så långt i idealism, som herr Höglund föreställer sig? Är det icke så, att ett litet land med högvärdiga tillgångar och beläget i en av de mest utsatta delarna av gamla världen i händelse av konflikt mellan stormakter vid en iso-</w:t>
        <w:br/>
        <w:br/>
        <w:t>lerat vidtagen avrustning har vida större utsikter att bli indraget i krig än om det uppehållit en efter sina förhållanden avpassad försvarsordning, som ger uttryck för — och det är ju varje försvarsordnings djupaste natur — detta folks livsvilja, denna livsvilja, som är det mest konstitutiva såväl hos den enskilda människan som hos en nation och som i den ofullkomliga och onda värld, i vilken vi leva, just kommer till uttryck i viljan att försvara sig mot angrepp på sin självständighet och integritet? Jag kan omöjligen dela de svenska pacifisternas uppfattning, att ett från ett litet land utgående initiativ kan få någon nämnvärd betydelse för en avrustningsaktion i större stil, att en sådan isolerad svensk avrustning kan, såsom herr Höglund uttryckte det, få »ett gensvar» hos de stora nationerna. Är det likväl icke så, att initiativet på detta område skall komma från dem, som ha makten i sina händer, och det är med tacksamhet och glädje, som de mindre staterna sedermera giva gensvar på de störres handlingar genom att ge sin anslutning till en sådan internationell nedrustning. Denna de svenska pacifisternas uppfattning kan nog vara idealistiskt respektabel, och jag vill gärna tro, att herr Hallén på Värmlandsbänken har rätt, när han i den svenska fredsrörelsen inlägger en stark fosterlandskärlek. Säkert är den svenska fredsrörelsen, när den är som bäst, djupt förbunden med en sådan fosterlandskärlek och troligen har den även känsla för vikten av vårt lands oberoende. Men ligger det icke vid sådant förhållande någonting av kammarteori och kammarspekulationer i hela denna föreställningsvärld, att man kan nå sitt mål på en väg, som så mycket avviker från den som det allmänna världsläget utpekar såsom lämplig och nödvändig? Jag kan sålunda icke förstå annat än att frågan om en utredning av en isolerad svensk avrustning nu blivit för tidigt väckt. De internationella förutsättningarna för en sådan utredning föreligga icke, och det statsutskottsutlåtande, som här föreligger till behandling, innebär på denna punkt en anledning till allvarlig oro hos oss, som endast i en nedrustning efter internationella överenskommelser se den rätta vägen för krigsfarans successiva avskaffande.</w:t>
        <w:br/>
        <w:br/>
        <w:t>För att övergå till detta statsutskottsutlåtande finner man däri, såsom redan anförts under debatten i drastiska ordalag, en samling av olika synpunkter på sådant sätt sammanställda med varandra, att hela betänkandet logiskt sett är ett ganska bedrövligt aktstycke. Oavsett vilken ståndpunkt man har — vare sig min eller mina partimotståndares i denna fråga — hänger detta utskottsutlåtande icke väl ihop. Den parlamentariska försvarskommissionen skall å ena sidan icke underlåta att pröva de skäl, som åberopas för starka militära försvarsanstalter, och å andra sidan skall den pröva frågan om en »isolerad nationell avrustning». Jag får säga, att bara sammanställningen av orden »isolerad nationell avrustning» för mina öron är en mycket främmande sammanställning av ord. Jag kan icke förstå annat — vilket också lär vara händelsen — än att detta statsutskottets aktstycke är resultatet av en kompromiss, där väsentligt skilda uppfattningar om hela försvarsproblemet försökt komma överens, och resultatet har blivit utredningsdirektiv, som jag, utan att återgiva herr Anderssons i Ovanmyra uttalande, för min del finner vara av sådan natur, att de icke med fördel kunna läggas till grund för en allmän omprövning av våra försvarsanstalter, en allmän omprövning, som ju även högerregeringen och högerpartiet i dess helhet, därest utredningen icke omsluter denna s. k. isolerade avrustning, ansluta sig till.</w:t>
        <w:br/>
        <w:br/>
        <w:t>När jag vidare ser, huru man i direktiven erinrar om, att 1925 års härordning i kostnadsavseende kommit att ställa sig avsevärt dyrare, än man trodde vid dess genomförande, kan jag icke underlåta att erinra om, hurusom just dessa beräkningars bristfällighet och otillfredsställande natur i många anföranden här i riksdagens kamrar vid det tillfället underströks och påpekades</w:t>
        <w:br/>
        <w:br/>
        <w:t>och huru starkt det från vårt håll varnades för de kalkyler, som man på nedrustningsivrarnas sida lade till grund för sitt beslut. Jag vill även framhålla, att vad som i fortsättningen förekommit ingalunda varit av den natur, att det kan karakteriseras på det sätt, som sker här i utskottsutlåtandet. Där står bland annat: »Krav på utvidgningar och tillägg framfördes omedelbart av de militära myndigheterna» — ja. det är ju möjligt, att detta är riktigt — »och vunno understöd från deras sida, som varit motståndare till 1925 års beslut. Den nuvarande regeringen har också på olika sätt verkat i samma riktning. De framlagda försvarsbudgeterna ha icke inneburit väntade begränsningar i utgifterna utan i stället avsett stegrade kostnader.» Vad är det då, som förekommit? Det har icke förekommit, såvitt jag vet, från högerregeringens sida något enda förslag, som inneburit en utökning i organisatoriskt avseende av den år 1925 av riksdagen beslutade försvarsordningen, utan högerregeringen har vid de senaste två riksdagarna, då den framlagt fjärde huvudtiteln lojalt ställt sig 1925 års försvarsbeslut till efterrättelse. De önskemål och de förslag, som på fjärde huvudtiteln framlagts såväl under fjolåret som i år, ha visserligen på enstaka punkter inneburit kostnadsstegringar, men det har i åtskilliga fall skett därför att det gällt förslagsanslag, som man i den budgetära redhbarhetens intresse räknat upp, sedan man funnit att de under en följd av år överskridits. Sedan har riksdagen, i tro att den därigenom gjort en verklig besparing eller för att bibringa allmänheten uppfattningen att en sådan skett, nedskurit samma förslagsanslag, utan att detta naturligtvis haft den ringaste statsfinansiella effekt. Så skedde exempelvis i fjol, när försvarsministern för att något minska överskridandena på avlöningsanslagen, som länge varit betydande, vidtog åtgärden att uppräkna avlöningsanslaget för armén med 500,000 kronor och avlöningsanslaget för marinen med 400,000 kronor — detta icke på grund av något som helst militärt intresse utan allenast för att försöka redovisa en budget, som på detta område bleve riktigare. Vad gjorde riksdagen? Jo, den strök bort dessa uppräkningar, i motsats till många andra fall, då riksdagen förstått, att ett förslagsanslag, som överskridits, rimligen bör räknas upp. Sedan har försvarsministern, utan att gå utöver 1925 års organisatoriska ram, presenterat riksdagen några anspråkslösa anslag — somliga av herrarna kanske anse dem anspråksfulla — men likväl några jämförelsevis mindre anslag till material och annat, avsedda att höja effektiviteten av vår försvarsordning. Att sådana anslagsbegäranden skulle vara uteslutna eller stå 1 strid med 1925 års härordning kan så mycket mindre göras gällande, som ju riksdagen själv i fråga om vissa materialanslag, exempelvis på flygväsendets område, måst räkna med högre kostnader, än som skedde 1925. Jag finner sålunda, att dessa uttalanden icke överensstämma med vad som är riktigt. När man därefter tillfogar, att något stillestånd i striden om våra militära försvarsanstalter och deras omfattning sålunda icke ernåtts, och då det av den föregående meningen liksom antydes, att orsaken härtill skulle vara högerregeringens anslagsäskanden, så innebär detta en fullkomligt grundlös anklagelse mot denna regering. Att något stillestånd i striden icke uppstått, är sannerligen icke högerns eller dess regerings fel, utan det beror väl på dem, som nu ha kommit till den uppfattningen, att 1925 års härordning är för omfattande och icke motsvarar deras nya krav på en mera reducerad sådan.</w:t>
        <w:br/>
        <w:br/>
        <w:t>Man finner sedermera i fortsättningen av utskottsbetänkandet ett uttalande om att man främst skall pröva möjligheten att återgå till den år 1925 tänkta ekonomiska ramen. Detta kan icke innebära annat, än att man själv stryker ett brett streck över sina egna kalkyler av år 1925, och syftar till en härordning, som 1 organisatoriskt avseende, med hänsyn till regementen och kadrer ete., kommer att innebära en ytterligare kraftig beskärning av de reducerade och bristfälliga försvarsanstalter, som vi ha genom 1925 års beslut. Då man</w:t>
        <w:br/>
        <w:br/>
        <w:t>sätter detta såsom ett direktiv för utredning, men underlåter att berora den andra sidan av kostnadsfrågan, så skapar man ju ingen fri prövningsrätt för utredningsmännen. Ifall dessa exempelvis skulle finna, att något nytt försvarsvapen har fått det värde och den effektivitet, att det bör rekommenderas, även om det kostar något, så får det tydligen icke ske, såvida icke det hela kan inpassas i den gamla, som vi alla veta, oriktigt beräknade ramen av år 1925. Det har dock skett ändringar i å-priserna på många militärartiklar och andra förändringar i den ekonomiska grunden för kalkylerna på detta område, så att det är ganska antikverat och ofruktbart att här hålla fast vid en för fem år tillbaka kalkylerad ram.</w:t>
        <w:br/>
        <w:br/>
        <w:t>Så till sist heter det, att utredningen bör omfatta de skäl, som åberopas dels för starka militära försvarsanstalter dels för avrustning av förefintligt försvar på grundval av internationella överenskommelser och dels för isolerad nationell avrustning. Vad är det sista, mina herrar, om icke en verklig positionsförändring, åtminstone hos det folkfrisinnade partiet, som måhända bär det största ansvaret eller i varje fall ett huvudansvar för 1925 års härordning? Och det innebär än mera, det innebär en positionsförändring hos detta parti icke endast sedan 1925, utan till och med sedan så kort tid tillbaka som 1929. Herr Ekman anförde under behandlingen av försvarsfrågan föregående år, bland annat, gentemot en socialdemokratisk talare, herr Engberg: »Ja, mina herrar, när jag försöker förena denna partiets allmänna principdeklaration» — det var herr Sandlers principdeklaration 1925 — »med det anförande, som herr Engberg höll här i dag, och som representerade kravet på att man nu skulle lämna 1925 års försvarsståndpunkt i det stora hela, så måste jag fråga mig: är det möjligt för ett politiskt parti, är det möjligt för politiska ledare att med bibehållen auktoritet i försvarsfrågan på det sätt skifta mening, som här obestridligen skett?» Jag uppläser dessa ord ännu en gång och riktar dem direkt till herr Ekman: Är det möjligt för ett politiskt parti, är det möjligt för politiska ledare att med bibehållen auktoritet i försvarsfrågan på det sätt skifta mening, som här obestridligen skett? Jag kan icke finna annat än att det inträffat något, som icke står i sammanhang med händelserna ute i världen, som icke betingas av de internationella strävandenas resultat, som icke har sin grund i några nya sakliga omständigheter av betydelse att inverka på vårt lands försvarsfråga, utan som måste ha sin förklaringsgrund liggande på helt andra områden än dem, som måste vara de avgörande vid behandlingen av Sveriges största livsfråga, nämligen försvarsfrågan.</w:t>
        <w:br/>
        <w:br/>
        <w:t>Med denna uppfattning måste jag med sorg och ledsnad bemärka den passus i utskottets motivering, där utskottet likställer frågan om en isolerad nationell avrustning i utredningshänseende med övriga spörsmål, och jag kan — frånsett det mindre logiska i hela motiveringen — icke heller se, att det finns möjlighet för den, som — ehuruväl han är fredsvän i övertygad grad och har på känn, att ett nytt världskrig är civilisationens undergång — anser den isolerade avrustningen vara en oacceptabel och farlig linje, att ansluta sig till utskottets utredningsdirektiv. Man bör enligt min mening begränsa den nya omprövningen av vårt försvarsväsende på sådant sätt, att den isolerade avrustningen uteslutes från denna utredning. Jag är gärna med om allt det övriga, både prövningen av kostnadsramen, undersökningen av de nya tekniska hjälpmedlen, samt i vad mån det är möjligt med en avrustning av förefintligt försvar på grundval av internationella överenskommelser — självfallet även det — men dock icke den speciella fråga, som en isolerad avrustning utgör.</w:t>
        <w:br/>
        <w:br/>
        <w:t>Med dessa utgångspunkter ber jag för min del att få förklara, att jag icke kan godtaga utskottets motivering för den nya stora försvarsutredning, om vilken vi i övrigt äro eniga. När jag ser på de reservationer, som äro fogade till utskottets utlåtande, finner jag ieke den karakteristik, som herr Andersson i</w:t>
        <w:br/>
        <w:br/>
        <w:t>Lördagen den 5 april f. m. 25 Ovanmyra gav högerreservationen, fullt rättvis och träffande, ty denna reservation bygger ju på vad som är allmänt känt, nämligen att sakkunniga personer för närvarande utreda och göra ett gott förarbete till den fortsatta utredningen. Men naturligtvis är herr Kvarnzelius reservation i så måtto fullständigare, att den innehåller positiva uttalanden — direktiv som jag kan ansluta mig till — och jag kan med nöje rösta för denna reservation, för den händelse den har utsikt att samla större anslutning än den förstnämnda, vilket jag också tror att samtliga anhängare av högerreservationen i sådant fall likaledes gärna skulle vilja göra. Jag ber med dessa ord, herr talman, att få yrka bifall till den av herr Kvarnzelius vid utlåtandet fogade reservationen.</w:t>
      </w:r>
    </w:p>
    <w:p>
      <w:pPr>
        <w:pStyle w:val="Heading2"/>
      </w:pPr>
      <w:r>
        <w:t>4. Bernhard Eriksson (Socialdemokraterna, man)</w:t>
      </w:r>
    </w:p>
    <w:p>
      <w:r>
        <w:rPr>
          <w:b w:val="0"/>
        </w:rPr>
        <w:t xml:space="preserve">Sedan jag i dag till Hans Kungl. Höghet Kronprinsen-regenten enligt kammarens uppdrag framfört uttrycket för kammarens deltagande i sorgen vid </w:t>
      </w:r>
      <w:r>
        <w:rPr>
          <w:b/>
        </w:rPr>
        <w:t>Hennes²</w:t>
      </w:r>
      <w:r>
        <w:rPr>
          <w:b w:val="0"/>
        </w:rPr>
        <w:t xml:space="preserve"> Majestät Drottningens bortgång, har Kronprinsen-regenten anmodat mig att till kammaren framföra hans och hans familjs hjärtliga tack härför.</w:t>
        <w:br/>
        <w:br/>
        <w:t xml:space="preserve">Kronprinsen har därjämte uppdragit åt mig att inbjuda kammarens ledamöter att närvara vid den minnesgudstjänst, som i anledning av </w:t>
      </w:r>
      <w:r>
        <w:rPr>
          <w:b/>
        </w:rPr>
        <w:t>Hennes²</w:t>
      </w:r>
      <w:r>
        <w:rPr>
          <w:b w:val="0"/>
        </w:rPr>
        <w:t xml:space="preserve"> Majestäts frånfälle kommer att äga rum i Slottskapellet i dag kl. 4 e. m. Kammarens förhandlingar komma i anledning härav att avbrytas kort efter kl. 3 för att åter upptagas kl. 7 i afton, då enligt utfärdat anslag detta plenum kommer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