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2115</w:t>
      </w:r>
    </w:p>
    <w:p>
      <w:r>
        <w:rPr>
          <w:b/>
        </w:rPr>
        <w:t xml:space="preserve">Datum: </w:t>
      </w:r>
      <w:r>
        <w:t>1937-05-22</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Stig Janson (Högerpartiet, man)</w:t>
      </w:r>
    </w:p>
    <w:p>
      <w:r>
        <w:rPr>
          <w:b w:val="0"/>
        </w:rPr>
        <w:t>Herr talman! Tillsammans med en medreservant har jag gått emot utskottets hemställan. Saken gäller ju den alltmera skärpta tendensen till flyttning från landsbygden till städerna. Sedan utskottet behandlat frågan har kungl. statistiska centralbyråns preliminära siffror för år 1936 blivit tillgängliga. Folkminskningen på landsbygden år 1936 var 33,124 personer. Under samma år ökade städerna sitt invånarantal med icke mindre än 50,106 personer. Ur befolkningspolitisk synpunkt är det synnerligen önskvärt att vända denna utveckling, därom har utskottet liksom all sakkunskap 1 ämnet varit enigt. Detta sammanhänger ju bland annat med att födelsetalet är så väsentligt mycket högre på landsbygden än i städerna. Enligt statistiken för åren 1935—1936 är födelsetalet tre gånger högre på landsbygden än i städerna. Även om detta högre födelsetal på landet så småningom kommer att minskas i förhållande till städernas, torde dock alltjämt siffran för landsbygden komma att förbli högre.</w:t>
        <w:br/>
        <w:br/>
        <w:t>Denna fråga är ingalunda ny. Jag skall tillåta mig att citera vad befolkningsstatistikens grundläggare Pehr Wargentin. 1 ett, som det står, ödmjukt memorial av 1755 skrev i saken. Han skriver så här: »Det vore ock nyttigt, om det ei så fritt tilstaddes, som härtils skedt, at gemena folket flyttar utur den ena Provincen i den andra, besynnerligen til Stockholm. Folket behöfves bäst på landet och gör bästa gagnet uti den ort, hvarest hvar och en är född och van vid lefnadssättet och hushållningen. Få de först lof att komma til Stockholm eller andra utom Provincen belägne stora städer, så är sedan svårare at hindra dem ifrån at smyga gig aldeles utur riket. Stockholm och andra städer, som ei sielfva kunna underhålla sig med folk, böra förse sig med utlänningar, som på alt sätt borde inlockas, hvarigenom äfven mången nyttig slögd kunde inkomma. Torde ock hända, att ehuru litet folk är i Stockholm, kunde der alt detsamma uträttas med mindre antal, utan att behöfva draga så mycket af Landets friskaste ungdom ifrån åkerbruket och vänja dem til lättja.»</w:t>
        <w:br/>
        <w:br/>
        <w:t>Detta skrevs som jag sade år 1755. Även om förhållandena naturligtvis många gånger ändrats sedan den tiden och även om vi kunna vara eniga om industriens förmåga att uppsuga det befolkningsöverskott, som vissa tider funnits på landsbygden, gäller allt fortfarande en hel del av de synpunkter, som av Wargentin framfördes. Nu ha vi för övrigt återigen kommit in i en period, då det på landet icke finnes tillräckligt med arbetskraft till jordbruket. Denna fråga kan ju alltså sägas vara bortemot ett par hundra år gammal. Det är således på tiden att riksdagen vidtager kraftiga åtgärder för att få densamma till en lycklig lösning. Utskottet har också i sin motivering kraftigt gått in för att någonting måste göras på den här punkten. Utskottets majoritet och minoritet ha i mångt och mycket varit eniga. Utskottet påpekar i likhet med motionärerna en hel rad av positiva åtgärder, som skulle kunna vidtagas för att stävja denna utflyttning från landet till städerna. Det viktigaste i detta sammanhang är naturligtvis att lantbrukets lönsamhet är så god, att det kan skänka de däri arbetande och anställda levnadsförhållanden, jämförliga med dem, som kunna ernås i »statsnäringarna». Jag skall icke gå in på den sidan av saken, ehuruväl jag, som lantbrukare, med visst fog har anledning se ganska dystert på lantbrukets möjlighet för den närmaste tiden.</w:t>
        <w:br/>
        <w:br/>
        <w:t xml:space="preserve">Utskottet påpekar emellertid en hel del andra saker, som skulle kunna göras. Det pekar på, hur man genom standardisering och rationalisering av bostäder kan underlätta </w:t>
      </w:r>
      <w:r>
        <w:rPr>
          <w:b/>
        </w:rPr>
        <w:t>kvinnornas¹</w:t>
      </w:r>
      <w:r>
        <w:rPr>
          <w:b w:val="0"/>
        </w:rPr>
        <w:t xml:space="preserve"> arbete på landsbygden, vilket ju är en särdeles viktig sak, därför att </w:t>
      </w:r>
      <w:r>
        <w:rPr>
          <w:b/>
        </w:rPr>
        <w:t>kvinnornas¹</w:t>
      </w:r>
      <w:r>
        <w:rPr>
          <w:b w:val="0"/>
        </w:rPr>
        <w:t xml:space="preserve"> arbete på landsbygden är så tungt. Som en följd härav flytta de unga </w:t>
      </w:r>
      <w:r>
        <w:rPr>
          <w:b/>
        </w:rPr>
        <w:t>kvinnorna¹</w:t>
      </w:r>
      <w:r>
        <w:rPr>
          <w:b w:val="0"/>
        </w:rPr>
        <w:t xml:space="preserve"> ju i stor utsträckning in till städerna och så följer, som naturligt är, manfolket snart efter.</w:t>
        <w:br/>
        <w:br/>
        <w:t>Vidare pekar utskottet på, hurusom man genom kulturfrämjande åtgärder på landet skall kunna öka trivseln därstädes. Därvid gäller att befrämja såväl den andliga som den kroppsliga kulturen. Vidare uttalas, att det icke synes omöjligt att framskapa ökade arbetstillfällen på landsbygden genom att på lämpligt sätt främja handel och småindustri. För ögonblicket är kanske denna sak icke så aktuell när det, som jag tidigare nämnde, råder brist på arbetskraft på landsbygden. Snart nog kunna vi dock vara tillbaka till de förhållanden, som rådde bara för några få år sedan. Socialministern har, om jag minnes rätt, begärt 45 miljoner kronor i anslag till arbetslöshetens lindrande. Säkerligen skulle, om man tillvaratog arbetstillfällena på landsbygden, en blivande arbetslöshet kunna i icke oväsentlig mån mildras.</w:t>
        <w:br/>
        <w:br/>
        <w:t>Om man läser detta utskottsbetänkande från början, får man, när man hunnit igenom ett par sidor, den uppfattningen, att utskottet här, med den välvilliga motivering, som finnes alltigenom, skulle komma fram till ett positivt</w:t>
        <w:br/>
        <w:br/>
        <w:t>Ang. åtgärder till motverkande av folkströmningen till städerna. (Forts.) förslag. Men då det gäller att draga konklusionerna av motiveringen, går utskottet i alla fall fram för avslag. Man hänger upp sig på att befolkningskommissionens ordförande yttrat, att denna fråga skall komma att tagas upp av befolkningskommissionen. Jag skall naturligtvis icke giva mig in på att bedöma, huruvida befolkningskommissionen är den lämpligaste instansen för den här utredningen. Här finnas en del speciella landsbygdsproblem, som möjligen tarva särskild utredning, men det må vara hur som helst med den saken. Riksdagen har emellertid i år beslutat skrivelse i frågor, som äro med denna synnerligen närbesläktade. Riksdagen har t. ex. begärt skrivelse i en fråga, som även beröres i denna motion, nämligen i frågan om samlingslokaler på landsbygden. Det finnes, efter vad jag hört, icke heller några formella hinder för utskottet att föreslå skrivelse i detta fall. En sådan auktoritet som professor Reuterskiöld har uttalat, att utskottet skulle vara därtill oförhindrat.</w:t>
        <w:br/>
        <w:br/>
        <w:t>Jag läste för någon tid sedan i tidningen Social-Demokraten, att man där efterlyste högerns goda vilja, när det gällde reformer. I denna motion har "högern lämnat en hel bukett av reformuppslag. Det vore därför tacknämligt, om andra kammaren ville anamma de uppslag, som kommit från högerhåll. Det har ju också sagts, att man vill ha en opposition. Det innebär väl också, att man är inställd på att taga vara på, vad som kommer från denna oppositions sida. När nu därtill dessa förslag, som här äro framlämnade av högern, knappast kunna sägas vara oppositionella, finnes det väl all anledning för kammaren att genom bifall till reservationen giva uttryck för att den är klart medveten om den oerhörda vikt denna fråga har för vårt land i fortsättningen.</w:t>
        <w:br/>
        <w:br/>
        <w:t>Jag ber, herr talman, att få yrka bifall till reservationen.</w:t>
      </w:r>
    </w:p>
    <w:p>
      <w:pPr>
        <w:pStyle w:val="Heading2"/>
      </w:pPr>
      <w:r>
        <w:t>2. Blenda Björck (Socialdemokraterna, woman)</w:t>
      </w:r>
    </w:p>
    <w:p>
      <w:r>
        <w:rPr>
          <w:b w:val="0"/>
        </w:rPr>
        <w:t xml:space="preserve">Herr talman! Anledningarna till flykten från landsbygden kunna vara många. För min del tror jag, att såväl bostadsförhållandena som dåliga avlöningsförhållanden spela en oerhört stor roll. Vad bostäderna beträffar tänker jag särskilt på lantarbetarnas och småbrukarnas bostadsförhållanden. Man måste komma ihåg, att deras bostäder sakna varje som helst bekvämlighet. Många gånger äro de icke människovärdiga, och här skola ändock </w:t>
      </w:r>
      <w:r>
        <w:rPr>
          <w:b/>
        </w:rPr>
        <w:t>kvinnorna¹</w:t>
      </w:r>
      <w:r>
        <w:rPr>
          <w:b w:val="0"/>
        </w:rPr>
        <w:t xml:space="preserve"> utföra en husmors gärning vid sidan av det tunga arbete, som alltid är förknippat med jordbruksarbete. Om man gör jämförelser, så finner man, att det är betydlig skillnad på exempelvis en godsägares bostad och en statares bostad, likaväl som det är stor skillnad på lantbrukarens bostad och drängeller pigkammaren. Mycket har ändrats till det bättre, därom är jag medveten, men ännu få statare hålla till godo med bostäder, som befinna sig i ett minst sagt uruselt skick. Om man genom praktiska anordningar, inledning av vatten och avlopp o. s. v., sökte förbättra bostäderna, skulle detta hälsas med stor tillfredsställelse. På detta område behöver därför staten ingripa.</w:t>
        <w:br/>
        <w:br/>
        <w:t>Samma är förhållandet med våra unga, ogifta människor, som arbeta i lantbruket. Giv dem litet trevnad i deras små rum, där de efter dagens tunga arbete skola finna vila och vederkvickelse. Giv dem enkla möbler, en garderob, där de kunna hänga in sina kläder, och ett ordentligt tvättställ, ty detta saknas tyvärr allt för ofta i dessa bostäder. Lägger man så till en lägre avlöning och en längre och tyngre arbetsdag än den, som i allmänhet förekommer i städer och industrisamhällen, ja, då skall ingen människa förvåna sig över att dessa ungdomar fly från landsbygden till städerna.</w:t>
        <w:br/>
        <w:br/>
        <w:t>Motionärerna peka också på att våra unga landsbygdskvinnor böra gå igenom en hushållseller folkhögskolekurs för att förkovra sig i sitt yrke lika väl som den unge jordbrukarsonen. Ja, det är så sant som det är sagt. Men låt oss då för all den inte glömma bort, att det finns fattiga arbetarflickor och</w:t>
        <w:br/>
        <w:br/>
        <w:t>Om vi kunde komma dithän, att de flesta av våra lantbrukarungdomar finge ekonomisk möjlighet att genomgå en folkhögskolekurs, skulle kanske mycket av den mindervärdighetskänsla, som nu besjälar dessa ungdomar, försvinna.</w:t>
        <w:br/>
        <w:br/>
        <w:t xml:space="preserve">Vad hemsysterverksamheten beträffar, så har det socialdemokratiska </w:t>
      </w:r>
      <w:r>
        <w:rPr>
          <w:b/>
        </w:rPr>
        <w:t>kvinnoförbundet¹</w:t>
      </w:r>
      <w:r>
        <w:rPr>
          <w:b w:val="0"/>
        </w:rPr>
        <w:t xml:space="preserve"> länge arbetat på denna verksamhet, men alltid har det ställt sig ekonomiska svårigheter hindrande i vägen. Kan denna fråga lösas genom statsingripande, ja, då skulle det hälsas med tillfredsställelse av många av landsbygdens fattiga </w:t>
      </w:r>
      <w:r>
        <w:rPr>
          <w:b/>
        </w:rPr>
        <w:t>kvinnor¹</w:t>
      </w:r>
      <w:r>
        <w:rPr>
          <w:b w:val="0"/>
        </w:rPr>
        <w:t>.</w:t>
        <w:br/>
        <w:br/>
        <w:t>När nu utskottsmajoriteten har gått in för avslag på motionen, har man inte gjort detta därför att man velat avverka motionen utan tvärtom för att ge den ett handtag framåt. Det är klart att vi önska av hela vårt hjärta, att en utredning skall komma till stånd, och befolkningskommissionen har redan nttalat, att den vill göra en sådan utredning. Således är det av denna anledning utskottsmajoriteten yrkat avslag på motionen. Under förhoppning, att denna fråga snarast möjligt kommer till behandling inom kommissionen, ber jag, herr talman, att få yrka bifall till utskottets förslag.</w:t>
      </w:r>
    </w:p>
    <w:p>
      <w:pPr>
        <w:pStyle w:val="Heading2"/>
      </w:pPr>
      <w:r>
        <w:t>3. Olivia Nordgren (Socialdemokraterna, woman)</w:t>
      </w:r>
    </w:p>
    <w:p>
      <w:r>
        <w:rPr>
          <w:b w:val="0"/>
        </w:rPr>
        <w:t>Herr talman! Jag skall inte yttra mig i själva sakfrågan. Härvidlag instämmer jag i de synpunkter, som den föregående talarinnan anfört i denna fråga. Emellertid skilja sig våra åsikter ifråga om sättet för denna utrednings verkställande. Med all aktning och respekt för befolkningskommissionens kapacitet och för dess stora arbetsförmåga, när det gäller att utreda och klarlägga en mängd problem, anser jag dock i likhet med reservanterna, att det är önskvärt för ärendets skyndsamma behandling att uppdraget att verkställa ifrågavarande utredning anförtros åt en särskild kommitté, som någorlunda odelat kan ägna sig åt detta utredningsuppdrag och som sålunda snabbt kan föra utredningsarbetet till slut och framkomma med förslag till lämpliga åtgärder. Det är också, enligt min mening, av stor betydelse, att i denna kommitté kommer att sitta personer med intim kännedom om landsbygdens förhållanden, och det kan väl ändå knappast befolkningskommissionen med dess nuvarande sammansättning 1 någon större utsträckning sägas äga. Därtill kommer ju, att befolkningskommissionen har händerna överfulla med en hel del andra upgifter.</w:t>
        <w:br/>
        <w:br/>
        <w:t xml:space="preserve">Nu har det sagts mig, att den s. k. </w:t>
      </w:r>
      <w:r>
        <w:rPr>
          <w:b/>
        </w:rPr>
        <w:t>kvinnoarbetskommittén¹</w:t>
      </w:r>
      <w:r>
        <w:rPr>
          <w:b w:val="0"/>
        </w:rPr>
        <w:t xml:space="preserve"> skulle ha tagit upp denna fråga till behandling, och det är ju möjligt, att det inom densamma finnes personer med större kännedom om de förhållanden det här gäller. Det kan naturligtvis också anföras, att befolkningskommissionen har möjligheter att tillkalla särskilda sakkunniga att biträda vid utredningen. Men det blir i regel någon förste provinsialläkare eller hemkonsulent som tillkallas. Utan att på något sätt vilja underkänna dessas sakkunnighet, anser jag det dock mera önskvärt att det i en dylik utredning kommer att sitta personer som verkligen känna trycket av de rådande svårigheterna, eller så att säga ha rent praktiska erfarenheter på detta område.</w:t>
        <w:br/>
        <w:br/>
        <w:t xml:space="preserve">Då detta är en för landet viktig angelägenhet som påkallar skyndsamma åtgärder, inte minst med hänsyn till att de unga </w:t>
      </w:r>
      <w:r>
        <w:rPr>
          <w:b/>
        </w:rPr>
        <w:t>kvinnorna¹</w:t>
      </w:r>
      <w:r>
        <w:rPr>
          <w:b w:val="0"/>
        </w:rPr>
        <w:t xml:space="preserve"> i stor utsträckning fly landsbygden, ber jag, herr talman, att få yrka bifall till den av herr Eriksson i Frägsta och herr Janson i Frändesta avgivna reservationen.</w:t>
      </w:r>
    </w:p>
    <w:p>
      <w:pPr>
        <w:pStyle w:val="Heading2"/>
      </w:pPr>
      <w:r>
        <w:t>4. Oscar Nolin (Högerpartiet, man)</w:t>
      </w:r>
    </w:p>
    <w:p>
      <w:r>
        <w:rPr>
          <w:b w:val="0"/>
        </w:rPr>
        <w:t>Herr talman! Det kan synas egendomligt att utskottsmajoriteten icke ansett denna fråga vara värd en utredning av en speciell utredningskommitté med särskilt god kännedom om förhållandena på landsbygden, trots att utskottet i sin motivering erkänt behovet av att åtgärder i detta avseende böra vidtagas.</w:t>
        <w:br/>
        <w:br/>
        <w:t xml:space="preserve">Jag skall inskränka mig till att endast peka på en detalj i det samhällsviktiga problem, som det hör rör sig om och som är av den betydelse, att en speciell utredning kan vara väl behövlig. Jag syftar på landsbygdens bostadsförhållanden och det därmed sammanhängande hemarbetet för landsbygdens </w:t>
      </w:r>
      <w:r>
        <w:rPr>
          <w:b/>
        </w:rPr>
        <w:t>kvinnor¹</w:t>
      </w:r>
      <w:r>
        <w:rPr>
          <w:b w:val="0"/>
        </w:rPr>
        <w:t>, särskilt husmödrarna. Ingen kategori av arbetare i detta land torde vara belastad med en så omfattande och tröttande arbetsbörda som just husmödrarna vid de egentliga bondejordbruken och småbruken. Med den skärpning av arbetstidslagen för jordbruket, som riksdagen ämnar gå in för, kommer denna arbetsbörda säkerligen att ytterligare ökas. Ty med den avkortning i arbetstiden för jordbruksarbetarna, som blir en följd av denna lagskärpning, kommer säkerligen mycket arbete att överföras på Jordbrukarnas egna familjemedlemmar och då alldeles särskilt på husmödrarna. Detta gäller i synnerhet sådant arbete som mjölkning och skötsel och tillsyn av kreatur.</w:t>
        <w:br/>
        <w:br/>
        <w:t xml:space="preserve">Bostädernas modernisering, i synnerhet beträffande köksinredning, anläggande av vattenoch avloppsledningar samt värmeledning, äro anordningar, som i mycket stor utsträckning skulle underlätta arbetet i hemmen, varigenom även landsbygdens </w:t>
      </w:r>
      <w:r>
        <w:rPr>
          <w:b/>
        </w:rPr>
        <w:t>kvinnor¹</w:t>
      </w:r>
      <w:r>
        <w:rPr>
          <w:b w:val="0"/>
        </w:rPr>
        <w:t xml:space="preserve"> i någon mån skulle bli delaktiga av det moderna samhällets fördelar. Men dessa anläggningar kräva sakkunnig planläggning, om de skola fylla sitt ändamål, och denna planläggning är både svår och dyrbar att för närvarande åstadkomma, varjämte utförandet är så ekonomiskt kännbart att många jordbrukare med jordbrukets nuvarande ringa lönsamhet icke förmå utföra sådana anläggningar. Drägligare arbetsförhållanden i hemmen på landsbygden skulle i särskilt hög grad bidraga till att höja trevnaden och därmed också i sin mån bidraga till att de unga </w:t>
      </w:r>
      <w:r>
        <w:rPr>
          <w:b/>
        </w:rPr>
        <w:t>kvinnorna¹</w:t>
      </w:r>
      <w:r>
        <w:rPr>
          <w:b w:val="0"/>
        </w:rPr>
        <w:t xml:space="preserve"> bättre skulle finna sig till rätta med att stanna på landsbygden.</w:t>
        <w:br/>
        <w:br/>
        <w:t xml:space="preserve">Med tanke särskilt på det stora behovet av anvisning av enkla och billiga vägar för en praktisk och modern bostadsförbättring 1 jordbrukarhemmen och jordbruksarbetarhemmen anser jag det vara i hög grad av behovet påkallat, att en särskild utredningskommitté, bestående av personer med speciell kännedom om landsbygdens förhållanden, finge i uppdrag att skyndsamt söka komma till rätta med det problem, som motionen avser, och om möjligt få till stånd bättre förhållanden för </w:t>
      </w:r>
      <w:r>
        <w:rPr>
          <w:b/>
        </w:rPr>
        <w:t>kvinnornas¹</w:t>
      </w:r>
      <w:r>
        <w:rPr>
          <w:b w:val="0"/>
        </w:rPr>
        <w:t xml:space="preserve"> hemarbete på landsbygden. Det kan väl ändå ifrågasättas, huruvida befolkningskommissionen har en för en sådan utredning lämplig sammansättning, och man kan Ju även ifrågasätta, huruvida inte denna kommissions arbetsfält har utvidgats i sådan utsträckning, att det särskilt med hänsyn därtill icke torde vara synnerligen stora förväntningar att inom rimlig tid få en utredning till stånd i denna fråga.</w:t>
        <w:br/>
        <w:br/>
        <w:t>Jag ber, herr talman, att få instämma med dem, som yrkat bifall till reservationen.</w:t>
      </w:r>
    </w:p>
    <w:p>
      <w:pPr>
        <w:pStyle w:val="Heading2"/>
      </w:pPr>
      <w:r>
        <w:t>5. Karl Mäler (Socialdemokraterna, man)</w:t>
      </w:r>
    </w:p>
    <w:p>
      <w:r>
        <w:rPr>
          <w:b w:val="0"/>
        </w:rPr>
        <w:t>Herr talman! Inom utskottet har rått fullständig enighet om vikten av att föreliggande problem blir föremål för en allsidig utredning. Uppfattningarna kunna skifta om vad som för vårt land i närvarande stund</w:t>
        <w:br/>
        <w:br/>
        <w:t>Utskottet har funnit, att det föreligger en sådan olikhet, som behöver utjämnas, och har följaktligen ansett en utredning vara påkallad. Men när man kommer fram till frågan om, hur en sådan utredning skall verkställas, ha meningarna gått isär. Reservanterna ha för sin del yrkat på att riksdagen 1 skrivelse till Kungl. Maj:t skulle påkalla en utredning på här ifrågavarande område, medan utskottsmajoriteten funnit, att Kungl. Maj:t redan på grundval av en riksdagens tidigare skrivelse tillskapat ett för ändamålet lämpat och avsett organ.</w:t>
        <w:br/>
        <w:br/>
        <w:t>Redan vid utskottsarbetets början fick utskottet under hand meddelande om. att befolkningskommissionen ansåg det utredningsarbete, som här ifrågasättes, ingå i kommissionens uppgift. För att skapa full klarhet hemställde utskottet till kommissionens ordförande att få denna mening skriftligt tillkännagiven, och i sitt svar har kommissionens ordförande förklarat, att kommissionen inom en snar framtid ämnar upptaga hela detta spörsmål till allsidig utredning. För oss framstår det såsom självklart, att kommissionen i detta fall rätt tolkat Kungl. Maj:ts direktiv och att det följaktligen vore överflödigt, att riksdagen i en ny skrivelse begärde den utredning, varom beslut i detta fall redan hade fattats. Utskottet har så mycket hellre kunnat stanna vid denna uppfattning som det här föreliggande spörsmålet på ett alldeles särskilt sätt präglas av den bristande överensstämmelsen mellan nativitetstalen för landsbygden och för städerna. Befolkningskommissionen har ju till övervägande del tillkommit i anledning av vissa ogynnsamma förhållanden beträffande nativiteten i landet, och det har synts oss föga rimligt att här skulle sättas till ytterligare en kommission, vilken i hög grad skulle få sysselsätta sig med dessa nativitetsspörsmål.</w:t>
        <w:br/>
        <w:br/>
        <w:t>Det är enligt min uppfattning på det sättet, att kommissionen icke kan komma förbi detta spörsmål. Det ingår i dess uppgift, som enligt direktiven är att pröva befolkningsfrågan i hela dess vidd, och när här i debatten från olika talare göres gällande, att kommissionen icke är lämpligt sammansatt för Just denna sida av befolkningsproblemet, vill jag hänvisa till, vad kommissionen 1 sin tidigare utredning har tillämpat, nämligen att för varje särskilt avsnitt inkalla på varje sådant område sakkunnigt folk, och jag föreställer mig, att kommissionen, när det gäller landsbygdens förhållanden gentemot städernas, kommer att begagna samma tillvägagångssätt.</w:t>
        <w:br/>
        <w:br/>
        <w:t>För min personliga del hyser jag den meningen, att en riksdagsskrivelse enligt reservanternas yrkande icke skulle påskynda utan måhända snarare fördröja sådana partiella åtgärder, vilka vid sidan av befolkningskommissionens utredningar kunna vidtagas för att uppnå det i motionen angivna syftet. Jag vill i sådant avseende peka på en del av de åtgärder, som statsmakterna redan vidtagit och vilka tvivelsutan medverkat till en allmän standardhöjning för landsbygdens befolkning. Hit hör sålunda de av statsmakterna vidtagna eller understödda åtgärderna till höjning av lantarbetarnas levnadsstandard, den förbättrade yrkesinspektionen för skogsarbetarna och effektiviseringen av härbärgeslagstiftningen. Men framför allt bör erinras om den väldiga betydelsen av bostadsförbättringsverksamheten på landsbygden, en verksamhet, som jag inom parentes sagt hoppas skall fortsätta även under de kommande år, då kris och arbetslöshet icke göra denna verksamhet påkallad ur</w:t>
        <w:br/>
        <w:br/>
        <w:t xml:space="preserve">Ang. åtgärder till motverkande av folkströmningen till städerna. (Forts.) arbetsanskaffningssynpunkt. Jag vill ytterligare påminna om att det av motionärerna uppmärksammade behovet av yrkesundervisning för lanthemmens </w:t>
      </w:r>
      <w:r>
        <w:rPr>
          <w:b/>
        </w:rPr>
        <w:t>kvinnor¹</w:t>
      </w:r>
      <w:r>
        <w:rPr>
          <w:b w:val="0"/>
        </w:rPr>
        <w:t xml:space="preserve"> med visshet beaktas i den pågående utredningen om den lägre lantbruksundervisningens ordnande. Andra av motionärerna framförda synpunkter ha redan vid innevarande riksdag beaktats genom beslut om utredning om statsbidrag för samlingslokaler på landsbygden och utredning rörande beredande av semester åt landsbygdens husmödrar. Jag tror, att man genom dylika beslut kan komma väl så snabbt fram som på den väg, som reservanterna föreslagit. ”</w:t>
        <w:br/>
        <w:br/>
        <w:t>Utskottet har i sin motivering pekat på ytterligare en del synpunkter, vilka sträcka sig utöver vad motionärerna ifrågasatt. Det har sålunda pekat på beskattningsfrågan och detta i vetskap om att skattetungan i många landskommuner är sådan, att den icke blott sänker invånarnas ekonomiska standard utan också omöjliggör för de kommunala församlingarna att vidtaga sådana åtgärder, vilka kunna vara ägnade att göra det trivsammare för dem, som bygga och bo i kommunen. Utskottet har vidare beaktat det för hela problemet konstitutiva i den olika nativitet, som förekommer i stad och på landsbygd. Om kostnaden för födande, försörjande och utbildning av ungdomen till försörjningsduglig ålder inom hela landet evalveras i kontanta pengar, drabbar en ojämförligt större del av denna börda landsbygdens folk än städernas, och den drabbar tyngre därför att den påtalade flykten från landsbygden till städerna sker just av folk i de åldrar, då människorna blivit färdiga att försörja sig själva och andra. Här föreligger en olikhet, som behöver utjämnas. Hur skall detta ske? Ja, jag har intet patentrecept, men jag undrar, om inte finansministern genom sitt förslag om barntillägg anvisat den framkomliga vägen. Giv alla familjeförsörjare i landet barntillägg för varje barn på 120, 150 kronor eller något annat belopp, som kan befinnas skäligt och möjligt. Om denna rådande orättvisa kan utjämnas, är det blott till fördel för landsbygdens folk och för hela vår folkstam.</w:t>
        <w:br/>
        <w:br/>
        <w:t>Vad det skulle kosta? Ja, det finns ingen beräkning, men jag förmodar att det rör sig om en utgift av ungefär samma storleksordning som våra nuvarande försvarskostnader. Men jag tror, att det vore icke blott ur landsbygdens utan ur hela landets synpunkt väl använda pengar.</w:t>
        <w:br/>
        <w:br/>
        <w:t>I varje fall är jag övertygad om att motionärerna kunna lugna sig med att man under den närmaste framtiden får rikliga tillfällen att ådagalägga sin handlingsvilja på de områden, som de i sin motion berört. Jag tror mig också kunna försäkra, att tidpunkten för sådana handlingar icke kommer att skjutas längre in i framtiden genom att riksdagen nu följer utskottets förslag än om den följde reservanternas.</w:t>
        <w:br/>
        <w:br/>
        <w:t>Jag ber, herr talman, med hänvisning till det sagda och till en försäkran, att utskottsmajoriteten hyser lika stor och uppriktig önskan om kraftigt ingripande på detta område som reservanterna,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2115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