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2235</w:t>
      </w:r>
    </w:p>
    <w:p>
      <w:r>
        <w:rPr>
          <w:b/>
        </w:rPr>
        <w:t xml:space="preserve">Datum: </w:t>
      </w:r>
      <w:r>
        <w:t>1940-10-29</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Theodor Gardell (–, man)</w:t>
      </w:r>
    </w:p>
    <w:p>
      <w:r>
        <w:rPr>
          <w:b w:val="0"/>
        </w:rPr>
        <w:t>Herr talman! När herr Lindberg säger, att allmänheten blir lurad, vill jag endast erinra om att det finns en förordning, att råg icke får malas utan att blandas med vete. Men jag har aldrig sett något anslag »här säljes rågmjöl blandat med vete» utan bara »här säljes rågmjöl». Och kommer man in i en mjölkbutik, får, man aldrig se sådana anslag som »här säljes pastöriserad och kontrollerad mjölk» eller »här säljes vanlig mjölk».</w:t>
        <w:br/>
        <w:br/>
        <w:t>Skulle utskottet få sin vilja fram, betyder detta, att man tar bort den stora</w:t>
        <w:br/>
        <w:br/>
      </w:r>
      <w:r>
        <w:rPr>
          <w:b/>
        </w:rPr>
        <w:t>Fru²</w:t>
      </w:r>
      <w:r>
        <w:rPr>
          <w:b w:val="0"/>
        </w:rPr>
        <w:t xml:space="preserve"> Nordgren har rätt i vad </w:t>
      </w:r>
      <w:r>
        <w:rPr>
          <w:b/>
        </w:rPr>
        <w:t>hon²</w:t>
      </w:r>
      <w:r>
        <w:rPr>
          <w:b w:val="0"/>
        </w:rPr>
        <w:t xml:space="preserve"> sade att lantbrukarna tänka i denna sak. Jag ber därför att få återtaga mitt förra yrkande och yrkar i stället bifall till </w:t>
      </w:r>
      <w:r>
        <w:rPr>
          <w:b/>
        </w:rPr>
        <w:t>hennes²</w:t>
      </w:r>
      <w:r>
        <w:rPr>
          <w:b w:val="0"/>
        </w:rPr>
        <w:t xml:space="preserve"> reservation.</w:t>
      </w:r>
    </w:p>
    <w:p>
      <w:pPr>
        <w:pStyle w:val="Heading2"/>
      </w:pPr>
      <w:r>
        <w:t>2. Samuel Hedlund (Jordbrukarnas fria grupp, man)</w:t>
      </w:r>
    </w:p>
    <w:p>
      <w:r>
        <w:rPr>
          <w:b w:val="0"/>
        </w:rPr>
        <w:t>Herr talman! Jag begärde ordet, när statsrådet Bergquist framlade saken så, att det icke alls vore fråga om något hemlighetsmakeri, ty givetvis komme — säger herr statsrådet — genom kungörelsen om en standardisering allmänheten att få veta, att mjölken komme att säljas med en fetthalt om 3 4. Det där är bestickande och vore riktigt att säga, om vi bara hade ett slags mjölk att sälja. Men eftersom vi ha både standardiserad mjölk och den s. k. »bondemjölken» i marknaden, skulle en sådan kungörelse förleda allmänheten tro, att all den mjölk som försäljes vore standardiserad. Detta är icke avsiktligt bedrägeri från regeringsbänken, men det blir ett bedrägeri i alla fall att undandraga allmänheten vetskap om verkliga förhållandet.</w:t>
        <w:br/>
        <w:br/>
        <w:t>Det är i dag icke fråga om huruvida vi skola standardisera mjölken eller icke, utan det är fråga om huruvida vi genom en ändrad hälsovårdsstadga skola möjliggöra standardisering i tysthet av mjölken. Om hälsovårdsstadgans nuvarande bestämmelser skulle lägga hinder i vägen för matfettförsörjningen, vore det helt naturligt och riktigt att gå Kungl. Maj:ts väg, men trots upprepade frågor i riksdagen och i utskottet har ingen kunnat bevisa, att vi icke kunna reglera vår smörhandel och fetthandel utan en ändring av hälsovårdsstadgan. Vår fettförsörjning är icke beroende av att vi ändra hälsovårdsstadgan. Att det är fråga om någonting som icke är synligt, det har man i alla fall bindande bevis för. Det låter också bestickande, när jordbruksministern säger: vi kunna icke ordna vår fettförsörjning, om vi icke få denna ändring i hälsovårdsstadgan, därför att om människor få reda på att man i ett mejeri eller en mjölkbutik säljer standardiserad mjölk, så köpa de icke denna mjölk utan den andra mjölken. Men ha vi verkligen rätt att tro att så skulle bli fallet? En talare sade nyss, att standardiserad mjölk blir bättre än den oblandade. Och även om jJordbruksministerns antagande skulle ha fog för sig, så har ju allmänheten ändå rätt att få veta, vad mjölk den köper. Ha vi, herr jordbruksminister, tillgång till mjölk, så att vi kunna välja på det sätt, herr statsrådet säger?</w:t>
        <w:br/>
        <w:br/>
        <w:t xml:space="preserve">Slutligen vill jag med anledning av </w:t>
      </w:r>
      <w:r>
        <w:rPr>
          <w:b/>
        </w:rPr>
        <w:t>fru²</w:t>
      </w:r>
      <w:r>
        <w:rPr>
          <w:b w:val="0"/>
        </w:rPr>
        <w:t xml:space="preserve"> Nordgrens anförande säga, att jag icke vet vad chefen för statens institut för folkhälsan har sagt i livsmedelskommissionen, men i utskottet har professor Abramson beklagat om vi nödgas standardisera mjölken. Han har dock icke gått emot förslaget. Vad han däremot uttalade betänkligheter emot var, att vi skulle ändra hälsovårdsstadgan. Den rättvisan skola vi göra professor Abramson, och det har jag nu gjort.</w:t>
        <w:br/>
        <w:br/>
        <w:t>Jag ber att få yrka bifall till utskottets hemställan.</w:t>
      </w:r>
    </w:p>
    <w:p>
      <w:pPr>
        <w:pStyle w:val="Heading2"/>
      </w:pPr>
      <w:r>
        <w:t>3. Herman Eriksson (Socialdemokraterna, man)</w:t>
      </w:r>
    </w:p>
    <w:p>
      <w:r>
        <w:rPr>
          <w:b w:val="0"/>
        </w:rPr>
        <w:t>Herr talman! Här har ju sagts så mycket i denna fråga, även från regeringsbänken, att det måhända kan anses vara onödigt att upptaga kammarens tid mera. Men</w:t>
        <w:br/>
        <w:br/>
        <w:t xml:space="preserve">Jag vill fästa uppmärksamheten på att om kammaren bifaller </w:t>
      </w:r>
      <w:r>
        <w:rPr>
          <w:b/>
        </w:rPr>
        <w:t>fru²</w:t>
      </w:r>
      <w:r>
        <w:rPr>
          <w:b w:val="0"/>
        </w:rPr>
        <w:t xml:space="preserve"> Nordgrens reservation, som man från regeringshåll sagt sig kunna acceptera såsom en lösning av denna fråga, så behöver hälsovårdsstadgan icke ändras. Det medför då endast, att regeringen utfärdar en författning, som innefattar en tidsbegränsad dispens från här förevarande bestämmelser i hälsovårdsstadgan, medan denna stadga kvarstår oförändrad.</w:t>
        <w:br/>
        <w:br/>
        <w:t>Jag har endast kunnat åhöra en del av denna debatt, emedan jag har varit upptagen på annat håll. Men jag hörde nyss en talare, som frågade efter skälen för den föreslagna anordningen. Jag vill då säga, att det finns två skäl. Det ena skälet tror jag har nämnts tidigare, men jag skall upprepa det. I det läge, vari vår matfettförsörjning kommit, är det önskvärt att vi kunna dryga ut våra tillgångar. Det är icke så, som det sades nyss, att hela vår matfettförsörjning hänger på detta. Det är alldeles klart, att man icke bör överdriva denna fråga från någondera sidan. Om konsumtionsmjölkens fetthalt regleras ned till 3.2 2, såsom livsmedelskommissionen föreslagit, har detta beräknats medföra ett tillskott i vår smörproduktion av 2,000 ton per år räknat. Detta är en betydande kvantitet, som man icke kan bortse ifrån. I det läge, som nu råder, har jag för min del därför ansett det vara önskvärt, att man kunde förfara på detta sätt.</w:t>
        <w:br/>
        <w:br/>
        <w:t>Det andra skälet är det inflytande, som denna sak har på priset på konsumtionsmjölken. Det är så, som kammarens ledamöter veta, att smörpriset nyligen höjts. Detta har en automatisk verkan på produktmjölkvärdet, som då stiger. Med de regleringsbestämmelser, som enligt riksdagens egna beslut gälla i fråga om prissättningen på konsumtionsmjölk, föranleder detta i sin ordning en höjning av konsumtionsmjölkpriset, för såvitt man icke vidtar en annan åtgärd, som alternativt är tänkt, nämligen en standardisering av mjölkfetthalten. Reglerar man denna till 3.2 Z, såsom livsmedelskommissionen föreslagit, behöver man icke nu av denna anledning höja konsumtionsmjölkpriset. Man vinner sålunda därmed, att konsumtionsmjölkpriset kan hållas oförändrat.</w:t>
        <w:br/>
        <w:br/>
        <w:t>Nu har man från utskottets talesmän här sagt: vi ha icke yttrat oss om, huruvida en standardisering skall ske eller icke; standardiseringen får ske, men hälsovårdsstadgan behöver därför icke ändras, det hela behöver överhuvud icke ske i denna form. Jag skall icke gå in närmare därpå, ehuru det förefaller, som om utskottet resonerade bra mycket om huru betänklig standardiseringen är. Men jag vill därtill endast säga, att, såvitt jag kan bedöma saken, kan standardiseringen icke i praktiken genomföras efter de enkla linjer, som utskottet här har talat om. Det skulle enligt utskottets mening kunna tillgå på det sättet, att man på försäljningsställena satte upp anslag om att man sålde standardiserad mjölk; detta skulle, menar utskottet, räcka i fall då butiken saluförde endast standardiserad mjölk. Men detta är ett fall, som jag icke tror skulle förekomma mycket i praktiken; det har ju redan sagts av jordbruksministern, att meningen hela tiden varit den, att konsumenterna icke skulle tillhandahållas endast standardiserad mjölk utan även kontrollmjölk. Såvitt jag kan förstå skulle en standardisering av mjölken, genomförd i andra former än regeringen övervägt, 1 praktiken medföra så stora svårigheter, att jag för min del icke nu kan se, huru det hela skulle ordnas.</w:t>
        <w:br/>
        <w:br/>
        <w:t xml:space="preserve">Jag tror, att kammaren har att välja mellan att antingen bifalla </w:t>
      </w:r>
      <w:r>
        <w:rPr>
          <w:b/>
        </w:rPr>
        <w:t>fru²</w:t>
      </w:r>
      <w:r>
        <w:rPr>
          <w:b w:val="0"/>
        </w:rPr>
        <w:t xml:space="preserve"> Nordgrens reservation och därmed få en standardisering av mjölken eller också avslå propositionen och då även ha klart för sig, att det icke blir någon standardisering. Sistnämnda beslut medför de två konsekvenser jag talat om: att vi icke få det tillskott i vår matfettförsörjning, som förslaget avsett, och att mjölk-</w:t>
      </w:r>
    </w:p>
    <w:p>
      <w:pPr>
        <w:pStyle w:val="Heading2"/>
      </w:pPr>
      <w:r>
        <w:t>4. Axel Lindqvist (Socialdemokraterna, man)</w:t>
      </w:r>
    </w:p>
    <w:p>
      <w:r>
        <w:rPr>
          <w:b w:val="0"/>
        </w:rPr>
        <w:t xml:space="preserve">Herr talman! Blott ett par ord. Från regeringsbänken rekommenderas </w:t>
      </w:r>
      <w:r>
        <w:rPr>
          <w:b/>
        </w:rPr>
        <w:t>fru²</w:t>
      </w:r>
      <w:r>
        <w:rPr>
          <w:b w:val="0"/>
        </w:rPr>
        <w:t xml:space="preserve"> Nordgrens reservation och förklaras, att om utskottets förslag bifalles, kommer ingen standardisering till stånd. Jag förstår icke, hur statsrådet kan yttra sig på detta sätt. Och även om riksdagen tar </w:t>
      </w:r>
      <w:r>
        <w:rPr>
          <w:b/>
        </w:rPr>
        <w:t>fru²</w:t>
      </w:r>
      <w:r>
        <w:rPr>
          <w:b w:val="0"/>
        </w:rPr>
        <w:t xml:space="preserve"> Nordgrens förslag, vilket icke är säkert, kan det då anses riktigt, att en sådan stadga som hälsovårdsstadgan, som fastställts efter riksdagens hörande, av regeringen skall kunna sättas ur kraft endast genom en kungörelse? Det kan icke vara meningen.</w:t>
        <w:br/>
        <w:br/>
        <w:t>Det kunde vara en hel del att säga härutöver, men jag vill bara påpeka, att detta krav på standardisering av mjölken framkom för lång tid sedan, fastän frågan då icke betraktades från folkförsörjningssynpunkt utan från andra synpunkter. Huru kan man då tänka sig, att om vi nu skulle göra detta provisorium, vi sedan skulle kunna återgå till de bestämmelser som nu finnas i hälsovårdsstadgan. Det tror jag icke vara möjligt.</w:t>
        <w:br/>
        <w:br/>
        <w:t>Jag vill fortfarande rekommendera utskottets hemställan.</w:t>
      </w:r>
    </w:p>
    <w:p>
      <w:pPr>
        <w:pStyle w:val="Heading2"/>
      </w:pPr>
      <w:r>
        <w:t>5. Samuel Hedlund (Jordbrukarnas fria grupp, man)</w:t>
      </w:r>
    </w:p>
    <w:p>
      <w:r>
        <w:rPr>
          <w:b w:val="0"/>
        </w:rPr>
        <w:t>Jag blev något överraskad, när statsrådet Eriksson här förklarade, att kammaren nu får taga ställning till huruvida det skall bli en standardisering av mjölken eller icke. Den frågan föreligger icke; vi skola här taga ställning till frågan huruvida det skall företagas en ändring i hälsovårdsstadgan eller icke. Och kan icke standardiseringen ske utan ändring i hälsovårdsstadgan, då må den utebli. Det är min mening. Varför kunna vi nu i butikerna skilja på prima och sekunda vara? Varför går man bet på att ordna en praktisk angelägenhet på detta område, när vi snart ha hela folkförsörjningen lagd på kort? Det är att överdriva, herr statsråd, att säga, att det är praktiskt omöjligt att genomföra standardiseringen och ha kvar hälsovårdsstadgan.</w:t>
      </w:r>
    </w:p>
    <w:p>
      <w:pPr>
        <w:pStyle w:val="Heading2"/>
      </w:pPr>
      <w:r>
        <w:t>6. Ragnar Barnekow (Folkpartiet, man)</w:t>
      </w:r>
    </w:p>
    <w:p>
      <w:r>
        <w:rPr>
          <w:b w:val="0"/>
        </w:rPr>
        <w:t>Herr talman! Den förda debatten har gjort skiftande intryck på den, som hört densamma. Det har av flera talare sagts, att det icke gäller standardisering och icke gäller priset utan endast att det skall vara tillkännagivet att standardiserad vara tillhandahålles. Av andra har det talats ganska mycket om prisfrågan. Hela debatten har dock gått ut på: standardisering eller icke?</w:t>
        <w:br/>
        <w:br/>
        <w:t>Det kan icke hjälpas, vi måste tänka på vår fettförsörjning. Det är alldeles tydligt, att ingen kan hava någonting emot, om vi till smörfettet eller smöret överföra det fett, som finnes till överlopps i kaffegrädden eller vispgrädden. Det kunna vi alla vara med om. Det åstadkommer ingen skada. Men när det gäller överförande av fett från konsumentmjölken till smöret, blir man litet betänksammare. Det gäller i realiteten att överföra fettet från mjölken för barnen och ungdomen till de vuxnas smörgåsbord. Så ligger det till; vi komma icke ifrån det. Därmed vill jag ingalunda förneka, att det kan bli nödvändigt ur fördelningssynpunkt att vidtaga en sådan hård åtgärd.</w:t>
        <w:br/>
        <w:br/>
        <w:t>När vi sedan komma till själva prisfrågan, får man säga, att vi lantmän kanske icke äro så intresserade eller roade av den, som det pådyvlats oss från åtskilliga håll här i dag. Jag kan icke underlåta att säga, att jag ser en viss fara i förslaget, som dock innebär, vi må säga vad vi vilja, en smula försämring av konsumentmjölken. Vi jordbrukare ha icke blott på detta område utan</w:t>
        <w:br/>
        <w:br/>
        <w:t>Den risk vi stå vid en försämring av konsumtionsmjölken, som fortfar under flera är, är att den ställning vi upparbetat i städerna under flera år kommer att försvagas. Det komma vi icke ifrån. Det är således ytterligt tveksamt, om vi jordbrukare äro så starkt betjänta av denna reglering nedåt av fetthalten i konsumtionsmjölken.</w:t>
        <w:br/>
        <w:br/>
        <w:t>Sedan är det en fråga, som efter dagens debatt ligger mycket mera öppen för mig än när jag läste igenom propositionen och utskottsutlåtandet. Det är en fråga, som förut berörts i dag men som då helt bagatelliserades: Vad göra vi åt pytsåkarne? Vi ha arbetat och strävat efter att bli av med dem. Där ha producenter och konsumenter hjälpts åt. Vi ha ansett det vara en fördel på båda hållen. Men är det icke risk att få dem igen, om vi icke ha att tillgripa sådana åtgärder, som vi helst vilja bli bevarade ifrån? Det är klart, att man kan genom restriktiva lagar och förordningar utestänga dem. Men ett sådant ingrepp i näringsfriheten eller sådana bestämmelser, som behövas för att åstadkomma detta, förefalla mig vara något ganska obehagligt och prejudicerande för åtgärder även på andra områden.</w:t>
        <w:br/>
        <w:br/>
        <w:t>Men, som jag nyss nämnde, när det gäller vår fettförsörjning kan det hända, att vi få så ont om smör och matfett överhuvud, att vi måste vidtaga en fördelning därav. Jag understryker ännu en gång, att genom överförandet av fett från mjölk till smör har ingen påstått, att vi vinna ett hekto fett i detta land, men kanske fördelningen kan ske på annat sätt. Barn och ungdom måste kanske avstå en del av det fett, vilket de skulle få genom mjölken, till de vuxna. Då måste kanske denna åtgärd vidtagas.</w:t>
        <w:br/>
        <w:br/>
        <w:t xml:space="preserve">Med vad jag sagt vill jag framhålla, att det är sannerligen icke roligt att gå den vägen. Om jag för min del skulle kunna gå så långt, att jag röstar för </w:t>
      </w:r>
      <w:r>
        <w:rPr>
          <w:b/>
        </w:rPr>
        <w:t>fru²</w:t>
      </w:r>
      <w:r>
        <w:rPr>
          <w:b w:val="0"/>
        </w:rPr>
        <w:t xml:space="preserve"> Nordgrens reservation, vilken är den enda av de båda reservationerna, som jag skulle kunna reflektera på, vill jag säga, att det är verkligen med betänksamhet och ganska tungt hjärta jag gör det. Jag är icke övertygad om att det — fastän det kanske är tvunget — blir till fördel för vare sig konsumenter eller producenter.</w:t>
      </w:r>
    </w:p>
    <w:p>
      <w:pPr>
        <w:pStyle w:val="Heading2"/>
      </w:pPr>
      <w:r>
        <w:t>7. Einar Sjögren (Högerpartiet, man)</w:t>
      </w:r>
    </w:p>
    <w:p>
      <w:r>
        <w:rPr>
          <w:b w:val="0"/>
        </w:rPr>
        <w:t>Herr talman! I debatten ha ju anförts många skäl både för och emot och framkommit olika ståndpunkter. Jag skall icke upprepa dem. Men eftersom jag funnit, att det i kammaren råder ganska stor ovisshet om vilken väg och vilken linje vederbörande avser att rösta på, vill jag bara säga några ord. Jag vill göra det som praktisk jordbrukare och ledamot av livsmedelskommissionen. Det är nämligen ingen juridisk fråga utan en rent praktisk fråga.</w:t>
        <w:br/>
        <w:br/>
        <w:t xml:space="preserve">På grund av det läge vi för närvarande ha anser jag det angeläget, att regeringen i detta fall utrustas med full befogenhet att handla efter läglighet. Jag ber därför, herr talman, att på det livligaste få tillstyrka </w:t>
      </w:r>
      <w:r>
        <w:rPr>
          <w:b/>
        </w:rPr>
        <w:t>fru²</w:t>
      </w:r>
      <w:r>
        <w:rPr>
          <w:b w:val="0"/>
        </w:rPr>
        <w:t xml:space="preserve"> Nordgrens reservation.</w:t>
      </w:r>
    </w:p>
    <w:p>
      <w:pPr>
        <w:pStyle w:val="Heading2"/>
      </w:pPr>
      <w:r>
        <w:t>8. Gösta Liedberg (–, man)</w:t>
      </w:r>
    </w:p>
    <w:p>
      <w:r>
        <w:rPr>
          <w:b w:val="0"/>
        </w:rPr>
        <w:t>Herr talman! Det kan icke tjäna någonting till att efter en så lång debatt bemöta en hel mängd saker, som i och för sig kunde vara ägnade att bemötas. Jag kan dock icke underlåta att upptaga ett par uttalanden, som jag tecknat mig till minnes och som kräva gensagor. Herr Holmbäck hade fått den uppfattningen, att det egentliga motivet för detta förslag var, att man drog sig för besväret att sätta upp anslag om verkställd standardisering. Åtminstone uttalade herr Holmbäck den meningen, att några andra motiv hade han förgäves sökt efter under den i ärendet förda debatten. Jag kan mycket väl förstå, om herr Holmbäck har sin tro för sig och underkänner andras. Det står honom liksom var och en annan fritt, men att han icke uppfattat några skäl, förefaller mig endast kunna förklaras på det sättet, att han överhuvud taget icke följt med vad som sagts i denna debatt.</w:t>
        <w:br/>
        <w:br/>
        <w:t>Herr Hagberg i Luleå avslutade sin sista »replik» med någon sorts kvickhet om att han mycket väl förstod, att vatten varken blir bättre eller sämre, om det hälles i den ena eller andra sortens mjölk. Jag vill till detta uttalande bara foga den reflexionen, att, om herr Hagberg i Luleå har den uppfattningen, att standardiseringen innebär, att man häller vatten i mjölken, så tjänar det icke någonting till att med honom fortsätta en diskussion, som vi försökt hålla på ett sakligt plan. Det skulle taga allt för lång tid att klara upp hans missförstånd. Han skulle väl för övrigt inte tro vad man sade.</w:t>
        <w:br/>
        <w:br/>
        <w:t>En person, som jag härom dagen resonerade med, yttrade ungefär följande. Antag, att man har att välja mellan att till en måltid förtära antingen bröd och mjölk med en fetthalt av 3.5 2 eller bröd, mjölk med något mindre fetthalt och litet smör. Jag tror knappt någon behöver tveka om svaret på frågan. De flesta vilja säkert ha litet smör på brödet. Kärnpunkten är ju denna: om vi behöva detta smör, för att var och en skall få sin smörklick på bordet, så måste vi taga det någonstans ifrån. Herr Lindberg i Stockholm yttrade, om jag uppfattade honom rätt, att jag påstått, att detta icke skulle vara en prisfråga. Visst är det en prisfråga men icke i den meningen, att jordbrukarna, om Kungl. Maj:ts förslag bifalles, tillskansa sig en extraförtjänst, som de skulle gå miste om, ifall propositionen avsloges. Det är en prisfråga för konsumenterna. Det gäller för dem att välja, vilket de föredraga: att få finare mjölk, men betala ett högre pris, eller att få något sämre mjölk för samma pris, som för närvarande gäller. Det är helt enkelt så saken ligger till. För jordbrukarna är detta ingen prisfråga. För jordbrukarna blir det ekonomiska resultatet detsamma, om de leverera bättre mjölk till högre pris eller sämre mjölk till lägre pris.</w:t>
        <w:br/>
        <w:br/>
        <w:t>Jag brukar alltid med mycket stort intresse, och jag vågar säga det, med mycken stor respekt, lyssna till de anföranden, som herr Hedlund i Östersund håller, och det har jag gjort i dag också. Jag har likväl icke kunnat godtaga den slutsats han kommit till och icke heller de argument han anfört. Han nämnde i sitt senaste anförande, att såsom ett skäl för bifall till den kungl. propositionen framhållits, att om konsumenterna finge reda på, att i en viss butik såldes såväl standardiserad som icke standardiserad, d. v. s. fetare mjölk, så komme de att dricka den fetare mjölken, även om de finge betala mer för den. Jag tror icke, att de flesta komme att köpa den icke standardiserade mjölkos. Flertalet människor komme säkerligen att av ekonomiska skäl nödgas köpa den billigare mjölken. Resultatet bleve, att de breda lagren finge nöja sig med en deklasserad vara, medan de mera lyckligt lottade i samhället köpte den icke deklasserade. Ett sådant resultat vill jag icke medverka till. Då är det bättre, att saken ordnas genom en tillfällig suspension av hälsovårdsstadgans bestämmelser.</w:t>
        <w:br/>
        <w:br/>
        <w:t>Jag tror icke, att det för mig finnes några större skäl att uppehålla mig vid herr Barnekows anförande, hur respektabla hans åsikter än må vara. Det är ju</w:t>
        <w:br/>
        <w:br/>
        <w:t xml:space="preserve">icke så lätt vare sig för honom eller för någon annan att så här dags komma med något nytt. Det förvånade mig litet, att han fortfarande levde i den föreställningen, att det vore fråga om att beröva barnen det fett, som de behövde. Beträffande hans farhågor för en framtida försämring av marknaden tror jag, att de äro överdrivna. Vi kunna lugnt följa </w:t>
      </w:r>
      <w:r>
        <w:rPr>
          <w:b/>
        </w:rPr>
        <w:t>fru²</w:t>
      </w:r>
      <w:r>
        <w:rPr>
          <w:b w:val="0"/>
        </w:rPr>
        <w:t xml:space="preserve"> Nordgrens linje. Det hindrar Ju icke, att frågan en gång, om så skulle behövas, tages upp till förnyad omprövning.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2235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