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280" w:before="280" w:lineRule="auto"/>
        <w:rPr>
          <w:color w:val="434343"/>
          <w:sz w:val="28"/>
          <w:szCs w:val="28"/>
        </w:rPr>
      </w:pPr>
      <w:r w:rsidDel="00000000" w:rsidR="00000000" w:rsidRPr="00000000">
        <w:rPr>
          <w:color w:val="434343"/>
          <w:sz w:val="28"/>
          <w:szCs w:val="28"/>
          <w:rtl w:val="0"/>
        </w:rPr>
        <w:t xml:space="preserve">En Opera (o cualquier browser sin VPN) debemos consultar nuestra dirección IP pública y anotar. (también válido captura de pantalla)</w:t>
      </w:r>
    </w:p>
    <w:p w:rsidR="00000000" w:rsidDel="00000000" w:rsidP="00000000" w:rsidRDefault="00000000" w:rsidRPr="00000000" w14:paraId="00000002">
      <w:pPr>
        <w:shd w:fill="ffffff" w:val="clear"/>
        <w:spacing w:after="280" w:before="280" w:lineRule="auto"/>
        <w:rPr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fffff" w:val="clear"/>
        <w:spacing w:after="280" w:before="280" w:lineRule="auto"/>
        <w:rPr>
          <w:color w:val="434343"/>
          <w:sz w:val="28"/>
          <w:szCs w:val="28"/>
        </w:rPr>
      </w:pPr>
      <w:r w:rsidDel="00000000" w:rsidR="00000000" w:rsidRPr="00000000">
        <w:rPr>
          <w:color w:val="434343"/>
          <w:sz w:val="28"/>
          <w:szCs w:val="28"/>
        </w:rPr>
        <w:drawing>
          <wp:inline distB="114300" distT="114300" distL="114300" distR="114300">
            <wp:extent cx="5731200" cy="39751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spacing w:after="280" w:before="280" w:lineRule="auto"/>
        <w:rPr>
          <w:color w:val="434343"/>
          <w:sz w:val="28"/>
          <w:szCs w:val="28"/>
        </w:rPr>
      </w:pPr>
      <w:r w:rsidDel="00000000" w:rsidR="00000000" w:rsidRPr="00000000">
        <w:rPr>
          <w:color w:val="434343"/>
          <w:sz w:val="28"/>
          <w:szCs w:val="28"/>
          <w:rtl w:val="0"/>
        </w:rPr>
        <w:t xml:space="preserve">En Opera con </w:t>
      </w:r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VPN activada </w:t>
      </w:r>
      <w:r w:rsidDel="00000000" w:rsidR="00000000" w:rsidRPr="00000000">
        <w:rPr>
          <w:color w:val="434343"/>
          <w:sz w:val="28"/>
          <w:szCs w:val="28"/>
          <w:rtl w:val="0"/>
        </w:rPr>
        <w:t xml:space="preserve">debemos consultar nuestra ip y consultar su geolocalización (podemos hacerlo desde la página cual es mi IP) y anotar. (también válido captura de pantalla)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6548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5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after="280" w:before="280" w:lineRule="auto"/>
        <w:rPr>
          <w:color w:val="434343"/>
          <w:sz w:val="28"/>
          <w:szCs w:val="28"/>
        </w:rPr>
      </w:pPr>
      <w:r w:rsidDel="00000000" w:rsidR="00000000" w:rsidRPr="00000000">
        <w:rPr>
          <w:color w:val="434343"/>
          <w:sz w:val="28"/>
          <w:szCs w:val="28"/>
          <w:rtl w:val="0"/>
        </w:rPr>
        <w:t xml:space="preserve">Con Tor y su red activada, debemos consultar nuestra ip y consultar la localización de la misma. (también válido captura de pantalla)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9911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spacing w:after="280" w:before="280" w:lineRule="auto"/>
        <w:rPr>
          <w:color w:val="434343"/>
          <w:sz w:val="28"/>
          <w:szCs w:val="28"/>
        </w:rPr>
      </w:pPr>
      <w:r w:rsidDel="00000000" w:rsidR="00000000" w:rsidRPr="00000000">
        <w:rPr>
          <w:color w:val="434343"/>
          <w:sz w:val="28"/>
          <w:szCs w:val="28"/>
          <w:rtl w:val="0"/>
        </w:rPr>
        <w:t xml:space="preserve">Sin utilizar la VPN puedes ver el siguiente </w:t>
      </w:r>
      <w:r w:rsidDel="00000000" w:rsidR="00000000" w:rsidRPr="00000000">
        <w:rPr>
          <w:color w:val="0097a7"/>
          <w:sz w:val="28"/>
          <w:szCs w:val="28"/>
          <w:rtl w:val="0"/>
        </w:rPr>
        <w:t xml:space="preserve">video</w:t>
      </w:r>
      <w:r w:rsidDel="00000000" w:rsidR="00000000" w:rsidRPr="00000000">
        <w:rPr>
          <w:color w:val="434343"/>
          <w:sz w:val="28"/>
          <w:szCs w:val="28"/>
          <w:rtl w:val="0"/>
        </w:rPr>
        <w:t xml:space="preserve">? Ahora activala e intenta verlo, ¿que es lo que sucedió?¿Por qué?</w:t>
      </w:r>
    </w:p>
    <w:p w:rsidR="00000000" w:rsidDel="00000000" w:rsidP="00000000" w:rsidRDefault="00000000" w:rsidRPr="00000000" w14:paraId="00000013">
      <w:pPr>
        <w:shd w:fill="ffffff" w:val="clear"/>
        <w:spacing w:after="280" w:before="280" w:lineRule="auto"/>
        <w:rPr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spacing w:after="280" w:before="280" w:lineRule="auto"/>
        <w:rPr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after="280" w:before="280" w:lineRule="auto"/>
        <w:rPr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9784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Respuesta: Cuando está sin VPN el video se encuentra censurado porque existe una restricción para el área geográfica. 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1943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9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spacing w:after="280" w:before="280" w:lineRule="auto"/>
        <w:rPr>
          <w:color w:val="434343"/>
          <w:sz w:val="28"/>
          <w:szCs w:val="28"/>
        </w:rPr>
      </w:pPr>
      <w:r w:rsidDel="00000000" w:rsidR="00000000" w:rsidRPr="00000000">
        <w:rPr>
          <w:color w:val="434343"/>
          <w:sz w:val="28"/>
          <w:szCs w:val="28"/>
          <w:rtl w:val="0"/>
        </w:rPr>
        <w:t xml:space="preserve">Utilizando Tor ¿pudimos localizar la IP ?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b w:val="1"/>
          <w:rtl w:val="0"/>
        </w:rPr>
        <w:t xml:space="preserve">RESPUESTA</w:t>
      </w:r>
      <w:r w:rsidDel="00000000" w:rsidR="00000000" w:rsidRPr="00000000">
        <w:rPr>
          <w:rtl w:val="0"/>
        </w:rPr>
        <w:t xml:space="preserve">: No pudimos localizarla. porque  la finalidad es que no se conozca quien envía y quien recibe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after="280" w:before="280" w:lineRule="auto"/>
        <w:rPr>
          <w:color w:val="434343"/>
          <w:sz w:val="28"/>
          <w:szCs w:val="28"/>
        </w:rPr>
      </w:pPr>
      <w:r w:rsidDel="00000000" w:rsidR="00000000" w:rsidRPr="00000000">
        <w:rPr>
          <w:color w:val="434343"/>
          <w:sz w:val="28"/>
          <w:szCs w:val="28"/>
          <w:rtl w:val="0"/>
        </w:rPr>
        <w:t xml:space="preserve">En Opera </w:t>
      </w:r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sin VPN </w:t>
      </w:r>
      <w:r w:rsidDel="00000000" w:rsidR="00000000" w:rsidRPr="00000000">
        <w:rPr>
          <w:color w:val="434343"/>
          <w:sz w:val="28"/>
          <w:szCs w:val="28"/>
          <w:rtl w:val="0"/>
        </w:rPr>
        <w:t xml:space="preserve">debemos consultar nuestra velocidad de subida, bajada y el</w:t>
      </w:r>
    </w:p>
    <w:p w:rsidR="00000000" w:rsidDel="00000000" w:rsidP="00000000" w:rsidRDefault="00000000" w:rsidRPr="00000000" w14:paraId="00000028">
      <w:pPr>
        <w:shd w:fill="ffffff" w:val="clear"/>
        <w:spacing w:after="280" w:before="280" w:lineRule="auto"/>
        <w:rPr>
          <w:color w:val="434343"/>
          <w:sz w:val="28"/>
          <w:szCs w:val="28"/>
        </w:rPr>
      </w:pPr>
      <w:r w:rsidDel="00000000" w:rsidR="00000000" w:rsidRPr="00000000">
        <w:rPr>
          <w:color w:val="434343"/>
          <w:sz w:val="28"/>
          <w:szCs w:val="28"/>
          <w:rtl w:val="0"/>
        </w:rPr>
        <w:t xml:space="preserve">ping, anotar estos valores (también válido captura de pantalla)</w:t>
      </w:r>
    </w:p>
    <w:p w:rsidR="00000000" w:rsidDel="00000000" w:rsidP="00000000" w:rsidRDefault="00000000" w:rsidRPr="00000000" w14:paraId="00000029">
      <w:pPr>
        <w:shd w:fill="ffffff" w:val="clear"/>
        <w:spacing w:after="280" w:before="280" w:lineRule="auto"/>
        <w:rPr>
          <w:color w:val="434343"/>
          <w:sz w:val="28"/>
          <w:szCs w:val="28"/>
        </w:rPr>
      </w:pPr>
      <w:r w:rsidDel="00000000" w:rsidR="00000000" w:rsidRPr="00000000">
        <w:rPr>
          <w:color w:val="434343"/>
          <w:sz w:val="28"/>
          <w:szCs w:val="28"/>
        </w:rPr>
        <w:drawing>
          <wp:inline distB="114300" distT="114300" distL="114300" distR="114300">
            <wp:extent cx="5731200" cy="41402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spacing w:after="280" w:before="280" w:lineRule="auto"/>
        <w:rPr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spacing w:after="280" w:before="280" w:lineRule="auto"/>
        <w:rPr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after="280" w:before="280" w:lineRule="auto"/>
        <w:rPr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spacing w:after="280" w:before="280" w:lineRule="auto"/>
        <w:rPr>
          <w:color w:val="434343"/>
          <w:sz w:val="28"/>
          <w:szCs w:val="28"/>
        </w:rPr>
      </w:pPr>
      <w:r w:rsidDel="00000000" w:rsidR="00000000" w:rsidRPr="00000000">
        <w:rPr>
          <w:color w:val="434343"/>
          <w:sz w:val="28"/>
          <w:szCs w:val="28"/>
          <w:rtl w:val="0"/>
        </w:rPr>
        <w:t xml:space="preserve">En Opera con </w:t>
      </w:r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VPN activada </w:t>
      </w:r>
      <w:r w:rsidDel="00000000" w:rsidR="00000000" w:rsidRPr="00000000">
        <w:rPr>
          <w:color w:val="434343"/>
          <w:sz w:val="28"/>
          <w:szCs w:val="28"/>
          <w:rtl w:val="0"/>
        </w:rPr>
        <w:t xml:space="preserve">debemos consultar nuestra velocidad de subida, bajada y el ping, anotando estos valores. (también válido captura de pantalla)</w:t>
      </w:r>
    </w:p>
    <w:p w:rsidR="00000000" w:rsidDel="00000000" w:rsidP="00000000" w:rsidRDefault="00000000" w:rsidRPr="00000000" w14:paraId="0000002E">
      <w:pPr>
        <w:shd w:fill="ffffff" w:val="clear"/>
        <w:spacing w:after="280" w:before="280" w:lineRule="auto"/>
        <w:rPr>
          <w:color w:val="434343"/>
          <w:sz w:val="28"/>
          <w:szCs w:val="28"/>
        </w:rPr>
      </w:pPr>
      <w:r w:rsidDel="00000000" w:rsidR="00000000" w:rsidRPr="00000000">
        <w:rPr>
          <w:color w:val="434343"/>
          <w:sz w:val="28"/>
          <w:szCs w:val="28"/>
        </w:rPr>
        <w:drawing>
          <wp:inline distB="114300" distT="114300" distL="114300" distR="114300">
            <wp:extent cx="5731200" cy="42926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f" w:val="clear"/>
        <w:spacing w:after="280" w:before="280" w:lineRule="auto"/>
        <w:rPr>
          <w:color w:val="434343"/>
          <w:sz w:val="28"/>
          <w:szCs w:val="28"/>
        </w:rPr>
      </w:pPr>
      <w:r w:rsidDel="00000000" w:rsidR="00000000" w:rsidRPr="00000000">
        <w:rPr>
          <w:color w:val="434343"/>
          <w:sz w:val="28"/>
          <w:szCs w:val="28"/>
          <w:rtl w:val="0"/>
        </w:rPr>
        <w:t xml:space="preserve">Con </w:t>
      </w:r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Tor y su red activada</w:t>
      </w:r>
      <w:r w:rsidDel="00000000" w:rsidR="00000000" w:rsidRPr="00000000">
        <w:rPr>
          <w:color w:val="434343"/>
          <w:sz w:val="28"/>
          <w:szCs w:val="28"/>
          <w:rtl w:val="0"/>
        </w:rPr>
        <w:t xml:space="preserve">, debemos consultar nuestra velocidad de subida, bajada y el ping, anotando estos valores (también válido captura de pantalla)</w:t>
      </w:r>
    </w:p>
    <w:p w:rsidR="00000000" w:rsidDel="00000000" w:rsidP="00000000" w:rsidRDefault="00000000" w:rsidRPr="00000000" w14:paraId="00000032">
      <w:pPr>
        <w:shd w:fill="ffffff" w:val="clear"/>
        <w:spacing w:after="280" w:before="280" w:lineRule="auto"/>
        <w:rPr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spacing w:after="280" w:before="280" w:lineRule="auto"/>
        <w:rPr>
          <w:color w:val="434343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5731200" cy="38735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f" w:val="clear"/>
        <w:spacing w:after="280" w:before="280" w:lineRule="auto"/>
        <w:rPr>
          <w:color w:val="434343"/>
          <w:sz w:val="28"/>
          <w:szCs w:val="28"/>
        </w:rPr>
      </w:pPr>
      <w:r w:rsidDel="00000000" w:rsidR="00000000" w:rsidRPr="00000000">
        <w:rPr>
          <w:color w:val="434343"/>
          <w:sz w:val="28"/>
          <w:szCs w:val="28"/>
          <w:rtl w:val="0"/>
        </w:rPr>
        <w:t xml:space="preserve">¿Las velocidades en los test son diferentes? ¿Por qué crees que sucede esto?</w:t>
      </w:r>
    </w:p>
    <w:p w:rsidR="00000000" w:rsidDel="00000000" w:rsidP="00000000" w:rsidRDefault="00000000" w:rsidRPr="00000000" w14:paraId="00000035">
      <w:pPr>
        <w:shd w:fill="ffffff" w:val="clear"/>
        <w:spacing w:after="280" w:before="280" w:lineRule="auto"/>
        <w:rPr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RESPUESTA</w:t>
      </w:r>
      <w:r w:rsidDel="00000000" w:rsidR="00000000" w:rsidRPr="00000000">
        <w:rPr>
          <w:color w:val="434343"/>
          <w:sz w:val="28"/>
          <w:szCs w:val="28"/>
          <w:rtl w:val="0"/>
        </w:rPr>
        <w:t xml:space="preserve">: Por la trazabilidad. Por ejemplo, sin vpn viaja directo a el proveedor de servicios sin intermediarios, mientras que con vpn tiene que hacer más recorridos para poder conectarse.  </w:t>
      </w:r>
    </w:p>
    <w:p w:rsidR="00000000" w:rsidDel="00000000" w:rsidP="00000000" w:rsidRDefault="00000000" w:rsidRPr="00000000" w14:paraId="00000036">
      <w:pPr>
        <w:shd w:fill="ffffff" w:val="clear"/>
        <w:spacing w:after="280" w:before="280" w:lineRule="auto"/>
        <w:rPr>
          <w:color w:val="434343"/>
          <w:sz w:val="28"/>
          <w:szCs w:val="28"/>
        </w:rPr>
      </w:pPr>
      <w:r w:rsidDel="00000000" w:rsidR="00000000" w:rsidRPr="00000000">
        <w:rPr>
          <w:color w:val="434343"/>
          <w:sz w:val="28"/>
          <w:szCs w:val="28"/>
          <w:rtl w:val="0"/>
        </w:rPr>
        <w:t xml:space="preserve">¿Qué significa el valor del ping?</w:t>
      </w:r>
    </w:p>
    <w:p w:rsidR="00000000" w:rsidDel="00000000" w:rsidP="00000000" w:rsidRDefault="00000000" w:rsidRPr="00000000" w14:paraId="00000037">
      <w:pPr>
        <w:shd w:fill="ffffff" w:val="clear"/>
        <w:spacing w:after="280" w:before="280" w:lineRule="auto"/>
        <w:rPr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RESPUESTA</w:t>
      </w:r>
      <w:r w:rsidDel="00000000" w:rsidR="00000000" w:rsidRPr="00000000">
        <w:rPr>
          <w:color w:val="434343"/>
          <w:sz w:val="28"/>
          <w:szCs w:val="28"/>
          <w:rtl w:val="0"/>
        </w:rPr>
        <w:t xml:space="preserve">: El ping mide la latencia entre dos conexiones, se mide en milisegundos. A mayor ping, menor velocidad y viceversa.</w:t>
      </w:r>
    </w:p>
    <w:p w:rsidR="00000000" w:rsidDel="00000000" w:rsidP="00000000" w:rsidRDefault="00000000" w:rsidRPr="00000000" w14:paraId="00000038">
      <w:pPr>
        <w:shd w:fill="ffffff" w:val="clear"/>
        <w:spacing w:after="280" w:before="280" w:lineRule="auto"/>
        <w:rPr>
          <w:color w:val="434343"/>
          <w:sz w:val="28"/>
          <w:szCs w:val="28"/>
        </w:rPr>
      </w:pPr>
      <w:r w:rsidDel="00000000" w:rsidR="00000000" w:rsidRPr="00000000">
        <w:rPr>
          <w:color w:val="434343"/>
          <w:sz w:val="28"/>
          <w:szCs w:val="28"/>
          <w:rtl w:val="0"/>
        </w:rPr>
        <w:t xml:space="preserve">El valor del ping, ¿varía entre las diferentes opciones? ¿Por qué?</w:t>
      </w:r>
    </w:p>
    <w:p w:rsidR="00000000" w:rsidDel="00000000" w:rsidP="00000000" w:rsidRDefault="00000000" w:rsidRPr="00000000" w14:paraId="00000039">
      <w:pPr>
        <w:shd w:fill="ffffff" w:val="clear"/>
        <w:spacing w:after="280" w:before="280" w:lineRule="auto"/>
        <w:rPr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RESPUESTA</w:t>
      </w:r>
      <w:r w:rsidDel="00000000" w:rsidR="00000000" w:rsidRPr="00000000">
        <w:rPr>
          <w:color w:val="434343"/>
          <w:sz w:val="28"/>
          <w:szCs w:val="28"/>
          <w:rtl w:val="0"/>
        </w:rPr>
        <w:t xml:space="preserve">: Sí, varía por la proximidad entre donde uno se encuentra hasta el servidor donde uno se conecta.</w:t>
      </w:r>
    </w:p>
    <w:p w:rsidR="00000000" w:rsidDel="00000000" w:rsidP="00000000" w:rsidRDefault="00000000" w:rsidRPr="00000000" w14:paraId="0000003A">
      <w:pPr>
        <w:rPr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3" Type="http://schemas.openxmlformats.org/officeDocument/2006/relationships/image" Target="media/image2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8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