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5"/>
        <w:gridCol w:w="1138"/>
      </w:tblGrid>
      <w:tr w:rsidR="00661E08" w:rsidRPr="00661E08" w14:paraId="3ED141E9" w14:textId="77777777" w:rsidTr="00661E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C174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110DA" w14:textId="77777777" w:rsidR="00661E08" w:rsidRPr="00661E08" w:rsidRDefault="00661E08" w:rsidP="00661E08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FFFFFF"/>
                <w:lang w:eastAsia="es-CO"/>
              </w:rPr>
            </w:pPr>
            <w:r w:rsidRPr="00661E08">
              <w:rPr>
                <w:rFonts w:ascii="Noto Sans" w:eastAsia="Times New Roman" w:hAnsi="Noto Sans" w:cs="Noto Sans"/>
                <w:b/>
                <w:bCs/>
                <w:color w:val="FFFFFF"/>
                <w:lang w:eastAsia="es-CO"/>
              </w:rPr>
              <w:t>Juego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C174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06D62" w14:textId="77777777" w:rsidR="00661E08" w:rsidRPr="00661E08" w:rsidRDefault="00661E08" w:rsidP="00661E08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FFFFFF"/>
                <w:lang w:eastAsia="es-CO"/>
              </w:rPr>
            </w:pPr>
            <w:r w:rsidRPr="00661E08">
              <w:rPr>
                <w:rFonts w:ascii="Noto Sans" w:eastAsia="Times New Roman" w:hAnsi="Noto Sans" w:cs="Noto Sans"/>
                <w:b/>
                <w:bCs/>
                <w:color w:val="FFFFFF"/>
                <w:lang w:eastAsia="es-CO"/>
              </w:rPr>
              <w:t>Peso (GB)</w:t>
            </w:r>
          </w:p>
        </w:tc>
      </w:tr>
      <w:tr w:rsidR="00661E08" w:rsidRPr="00661E08" w14:paraId="79C82F02" w14:textId="77777777" w:rsidTr="00661E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A647A" w14:textId="77777777" w:rsidR="00661E08" w:rsidRPr="00661E08" w:rsidRDefault="00661E08" w:rsidP="00661E08">
            <w:pPr>
              <w:spacing w:after="0" w:line="240" w:lineRule="auto"/>
              <w:rPr>
                <w:rFonts w:ascii="Noto Sans" w:eastAsia="Times New Roman" w:hAnsi="Noto Sans" w:cs="Noto Sans"/>
                <w:lang w:eastAsia="es-CO"/>
              </w:rPr>
            </w:pPr>
            <w:proofErr w:type="spellStart"/>
            <w:r w:rsidRPr="00661E08">
              <w:rPr>
                <w:rFonts w:ascii="Noto Sans" w:eastAsia="Times New Roman" w:hAnsi="Noto Sans" w:cs="Noto Sans"/>
                <w:lang w:eastAsia="es-CO"/>
              </w:rPr>
              <w:t>Resogun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D9E8B" w14:textId="77777777" w:rsidR="00661E08" w:rsidRPr="00661E08" w:rsidRDefault="00661E08" w:rsidP="00661E08">
            <w:pPr>
              <w:spacing w:after="0" w:line="240" w:lineRule="auto"/>
              <w:jc w:val="right"/>
              <w:rPr>
                <w:rFonts w:ascii="Noto Sans" w:eastAsia="Times New Roman" w:hAnsi="Noto Sans" w:cs="Noto Sans"/>
                <w:lang w:eastAsia="es-CO"/>
              </w:rPr>
            </w:pPr>
            <w:r w:rsidRPr="00661E08">
              <w:rPr>
                <w:rFonts w:ascii="Noto Sans" w:eastAsia="Times New Roman" w:hAnsi="Noto Sans" w:cs="Noto Sans"/>
                <w:lang w:eastAsia="es-CO"/>
              </w:rPr>
              <w:t>0,46</w:t>
            </w:r>
          </w:p>
        </w:tc>
      </w:tr>
      <w:tr w:rsidR="00661E08" w:rsidRPr="00661E08" w14:paraId="68001934" w14:textId="77777777" w:rsidTr="00661E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04AE1" w14:textId="77777777" w:rsidR="00661E08" w:rsidRPr="00661E08" w:rsidRDefault="00661E08" w:rsidP="00661E08">
            <w:pPr>
              <w:spacing w:after="0" w:line="240" w:lineRule="auto"/>
              <w:rPr>
                <w:rFonts w:ascii="Noto Sans" w:eastAsia="Times New Roman" w:hAnsi="Noto Sans" w:cs="Noto Sans"/>
                <w:lang w:eastAsia="es-CO"/>
              </w:rPr>
            </w:pPr>
            <w:proofErr w:type="spellStart"/>
            <w:r w:rsidRPr="00661E08">
              <w:rPr>
                <w:rFonts w:ascii="Noto Sans" w:eastAsia="Times New Roman" w:hAnsi="Noto Sans" w:cs="Noto Sans"/>
                <w:lang w:eastAsia="es-CO"/>
              </w:rPr>
              <w:t>Don't</w:t>
            </w:r>
            <w:proofErr w:type="spellEnd"/>
            <w:r w:rsidRPr="00661E08">
              <w:rPr>
                <w:rFonts w:ascii="Noto Sans" w:eastAsia="Times New Roman" w:hAnsi="Noto Sans" w:cs="Noto Sans"/>
                <w:lang w:eastAsia="es-CO"/>
              </w:rPr>
              <w:t xml:space="preserve"> </w:t>
            </w:r>
            <w:proofErr w:type="spellStart"/>
            <w:r w:rsidRPr="00661E08">
              <w:rPr>
                <w:rFonts w:ascii="Noto Sans" w:eastAsia="Times New Roman" w:hAnsi="Noto Sans" w:cs="Noto Sans"/>
                <w:lang w:eastAsia="es-CO"/>
              </w:rPr>
              <w:t>Starve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5439F" w14:textId="77777777" w:rsidR="00661E08" w:rsidRPr="00661E08" w:rsidRDefault="00661E08" w:rsidP="00661E08">
            <w:pPr>
              <w:spacing w:after="0" w:line="240" w:lineRule="auto"/>
              <w:jc w:val="right"/>
              <w:rPr>
                <w:rFonts w:ascii="Noto Sans" w:eastAsia="Times New Roman" w:hAnsi="Noto Sans" w:cs="Noto Sans"/>
                <w:lang w:eastAsia="es-CO"/>
              </w:rPr>
            </w:pPr>
            <w:r w:rsidRPr="00661E08">
              <w:rPr>
                <w:rFonts w:ascii="Noto Sans" w:eastAsia="Times New Roman" w:hAnsi="Noto Sans" w:cs="Noto Sans"/>
                <w:lang w:eastAsia="es-CO"/>
              </w:rPr>
              <w:t>0,609</w:t>
            </w:r>
          </w:p>
        </w:tc>
      </w:tr>
      <w:tr w:rsidR="00661E08" w:rsidRPr="00661E08" w14:paraId="6FADCA5E" w14:textId="77777777" w:rsidTr="00661E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3D60D" w14:textId="77777777" w:rsidR="00661E08" w:rsidRPr="00661E08" w:rsidRDefault="00661E08" w:rsidP="00661E08">
            <w:pPr>
              <w:spacing w:after="0" w:line="240" w:lineRule="auto"/>
              <w:rPr>
                <w:rFonts w:ascii="Noto Sans" w:eastAsia="Times New Roman" w:hAnsi="Noto Sans" w:cs="Noto Sans"/>
                <w:lang w:eastAsia="es-CO"/>
              </w:rPr>
            </w:pPr>
            <w:r w:rsidRPr="00661E08">
              <w:rPr>
                <w:rFonts w:ascii="Noto Sans" w:eastAsia="Times New Roman" w:hAnsi="Noto Sans" w:cs="Noto Sans"/>
                <w:lang w:eastAsia="es-CO"/>
              </w:rPr>
              <w:t xml:space="preserve">Trine 2: Complete </w:t>
            </w:r>
            <w:proofErr w:type="spellStart"/>
            <w:r w:rsidRPr="00661E08">
              <w:rPr>
                <w:rFonts w:ascii="Noto Sans" w:eastAsia="Times New Roman" w:hAnsi="Noto Sans" w:cs="Noto Sans"/>
                <w:lang w:eastAsia="es-CO"/>
              </w:rPr>
              <w:t>Story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79BB8" w14:textId="77777777" w:rsidR="00661E08" w:rsidRPr="00661E08" w:rsidRDefault="00661E08" w:rsidP="00661E08">
            <w:pPr>
              <w:spacing w:after="0" w:line="240" w:lineRule="auto"/>
              <w:jc w:val="right"/>
              <w:rPr>
                <w:rFonts w:ascii="Noto Sans" w:eastAsia="Times New Roman" w:hAnsi="Noto Sans" w:cs="Noto Sans"/>
                <w:lang w:eastAsia="es-CO"/>
              </w:rPr>
            </w:pPr>
            <w:r w:rsidRPr="00661E08">
              <w:rPr>
                <w:rFonts w:ascii="Noto Sans" w:eastAsia="Times New Roman" w:hAnsi="Noto Sans" w:cs="Noto Sans"/>
                <w:lang w:eastAsia="es-CO"/>
              </w:rPr>
              <w:t>2,76</w:t>
            </w:r>
          </w:p>
        </w:tc>
      </w:tr>
      <w:tr w:rsidR="00661E08" w:rsidRPr="00661E08" w14:paraId="2AE2C594" w14:textId="77777777" w:rsidTr="00661E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960E5" w14:textId="77777777" w:rsidR="00661E08" w:rsidRPr="00661E08" w:rsidRDefault="00661E08" w:rsidP="00661E08">
            <w:pPr>
              <w:spacing w:after="0" w:line="240" w:lineRule="auto"/>
              <w:rPr>
                <w:rFonts w:ascii="Noto Sans" w:eastAsia="Times New Roman" w:hAnsi="Noto Sans" w:cs="Noto Sans"/>
                <w:lang w:eastAsia="es-CO"/>
              </w:rPr>
            </w:pPr>
            <w:proofErr w:type="spellStart"/>
            <w:r w:rsidRPr="00661E08">
              <w:rPr>
                <w:rFonts w:ascii="Noto Sans" w:eastAsia="Times New Roman" w:hAnsi="Noto Sans" w:cs="Noto Sans"/>
                <w:lang w:eastAsia="es-CO"/>
              </w:rPr>
              <w:t>Bound</w:t>
            </w:r>
            <w:proofErr w:type="spellEnd"/>
            <w:r w:rsidRPr="00661E08">
              <w:rPr>
                <w:rFonts w:ascii="Noto Sans" w:eastAsia="Times New Roman" w:hAnsi="Noto Sans" w:cs="Noto Sans"/>
                <w:lang w:eastAsia="es-CO"/>
              </w:rPr>
              <w:t xml:space="preserve"> </w:t>
            </w:r>
            <w:proofErr w:type="spellStart"/>
            <w:r w:rsidRPr="00661E08">
              <w:rPr>
                <w:rFonts w:ascii="Noto Sans" w:eastAsia="Times New Roman" w:hAnsi="Noto Sans" w:cs="Noto Sans"/>
                <w:lang w:eastAsia="es-CO"/>
              </w:rPr>
              <w:t>By</w:t>
            </w:r>
            <w:proofErr w:type="spellEnd"/>
            <w:r w:rsidRPr="00661E08">
              <w:rPr>
                <w:rFonts w:ascii="Noto Sans" w:eastAsia="Times New Roman" w:hAnsi="Noto Sans" w:cs="Noto Sans"/>
                <w:lang w:eastAsia="es-CO"/>
              </w:rPr>
              <w:t xml:space="preserve"> </w:t>
            </w:r>
            <w:proofErr w:type="spellStart"/>
            <w:r w:rsidRPr="00661E08">
              <w:rPr>
                <w:rFonts w:ascii="Noto Sans" w:eastAsia="Times New Roman" w:hAnsi="Noto Sans" w:cs="Noto Sans"/>
                <w:lang w:eastAsia="es-CO"/>
              </w:rPr>
              <w:t>Flame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72EFF" w14:textId="77777777" w:rsidR="00661E08" w:rsidRPr="00661E08" w:rsidRDefault="00661E08" w:rsidP="00661E08">
            <w:pPr>
              <w:spacing w:after="0" w:line="240" w:lineRule="auto"/>
              <w:jc w:val="right"/>
              <w:rPr>
                <w:rFonts w:ascii="Noto Sans" w:eastAsia="Times New Roman" w:hAnsi="Noto Sans" w:cs="Noto Sans"/>
                <w:lang w:eastAsia="es-CO"/>
              </w:rPr>
            </w:pPr>
            <w:r w:rsidRPr="00661E08">
              <w:rPr>
                <w:rFonts w:ascii="Noto Sans" w:eastAsia="Times New Roman" w:hAnsi="Noto Sans" w:cs="Noto Sans"/>
                <w:lang w:eastAsia="es-CO"/>
              </w:rPr>
              <w:t>5,2</w:t>
            </w:r>
          </w:p>
        </w:tc>
      </w:tr>
      <w:tr w:rsidR="00661E08" w:rsidRPr="00661E08" w14:paraId="7EA4A98C" w14:textId="77777777" w:rsidTr="00661E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2898B" w14:textId="77777777" w:rsidR="00661E08" w:rsidRPr="00661E08" w:rsidRDefault="00661E08" w:rsidP="00661E08">
            <w:pPr>
              <w:spacing w:after="0" w:line="240" w:lineRule="auto"/>
              <w:rPr>
                <w:rFonts w:ascii="Noto Sans" w:eastAsia="Times New Roman" w:hAnsi="Noto Sans" w:cs="Noto Sans"/>
                <w:lang w:eastAsia="es-CO"/>
              </w:rPr>
            </w:pPr>
            <w:proofErr w:type="spellStart"/>
            <w:r w:rsidRPr="00661E08">
              <w:rPr>
                <w:rFonts w:ascii="Noto Sans" w:eastAsia="Times New Roman" w:hAnsi="Noto Sans" w:cs="Noto Sans"/>
                <w:lang w:eastAsia="es-CO"/>
              </w:rPr>
              <w:t>Flower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37DFA" w14:textId="77777777" w:rsidR="00661E08" w:rsidRPr="00661E08" w:rsidRDefault="00661E08" w:rsidP="00661E08">
            <w:pPr>
              <w:spacing w:after="0" w:line="240" w:lineRule="auto"/>
              <w:jc w:val="right"/>
              <w:rPr>
                <w:rFonts w:ascii="Noto Sans" w:eastAsia="Times New Roman" w:hAnsi="Noto Sans" w:cs="Noto Sans"/>
                <w:lang w:eastAsia="es-CO"/>
              </w:rPr>
            </w:pPr>
            <w:r w:rsidRPr="00661E08">
              <w:rPr>
                <w:rFonts w:ascii="Noto Sans" w:eastAsia="Times New Roman" w:hAnsi="Noto Sans" w:cs="Noto Sans"/>
                <w:lang w:eastAsia="es-CO"/>
              </w:rPr>
              <w:t>18</w:t>
            </w:r>
          </w:p>
        </w:tc>
      </w:tr>
      <w:tr w:rsidR="00661E08" w:rsidRPr="00661E08" w14:paraId="2DA7682E" w14:textId="77777777" w:rsidTr="00661E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955E0" w14:textId="77777777" w:rsidR="00661E08" w:rsidRPr="00661E08" w:rsidRDefault="00661E08" w:rsidP="00661E08">
            <w:pPr>
              <w:spacing w:after="0" w:line="240" w:lineRule="auto"/>
              <w:rPr>
                <w:rFonts w:ascii="Noto Sans" w:eastAsia="Times New Roman" w:hAnsi="Noto Sans" w:cs="Noto Sans"/>
                <w:lang w:val="en-US" w:eastAsia="es-CO"/>
              </w:rPr>
            </w:pPr>
            <w:r w:rsidRPr="00661E08">
              <w:rPr>
                <w:rFonts w:ascii="Noto Sans" w:eastAsia="Times New Roman" w:hAnsi="Noto Sans" w:cs="Noto Sans"/>
                <w:lang w:val="en-US" w:eastAsia="es-CO"/>
              </w:rPr>
              <w:t>Assassin's Creed IV: Black 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02927" w14:textId="77777777" w:rsidR="00661E08" w:rsidRPr="00661E08" w:rsidRDefault="00661E08" w:rsidP="00661E08">
            <w:pPr>
              <w:spacing w:after="0" w:line="240" w:lineRule="auto"/>
              <w:jc w:val="right"/>
              <w:rPr>
                <w:rFonts w:ascii="Noto Sans" w:eastAsia="Times New Roman" w:hAnsi="Noto Sans" w:cs="Noto Sans"/>
                <w:lang w:eastAsia="es-CO"/>
              </w:rPr>
            </w:pPr>
            <w:r w:rsidRPr="00661E08">
              <w:rPr>
                <w:rFonts w:ascii="Noto Sans" w:eastAsia="Times New Roman" w:hAnsi="Noto Sans" w:cs="Noto Sans"/>
                <w:lang w:eastAsia="es-CO"/>
              </w:rPr>
              <w:t>21,2</w:t>
            </w:r>
          </w:p>
        </w:tc>
      </w:tr>
      <w:tr w:rsidR="00661E08" w:rsidRPr="00661E08" w14:paraId="29C2EFE9" w14:textId="77777777" w:rsidTr="00661E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46A3B" w14:textId="77777777" w:rsidR="00661E08" w:rsidRPr="00661E08" w:rsidRDefault="00661E08" w:rsidP="00661E08">
            <w:pPr>
              <w:spacing w:after="0" w:line="240" w:lineRule="auto"/>
              <w:rPr>
                <w:rFonts w:ascii="Noto Sans" w:eastAsia="Times New Roman" w:hAnsi="Noto Sans" w:cs="Noto Sans"/>
                <w:lang w:eastAsia="es-CO"/>
              </w:rPr>
            </w:pPr>
            <w:proofErr w:type="spellStart"/>
            <w:r w:rsidRPr="00661E08">
              <w:rPr>
                <w:rFonts w:ascii="Noto Sans" w:eastAsia="Times New Roman" w:hAnsi="Noto Sans" w:cs="Noto Sans"/>
                <w:lang w:eastAsia="es-CO"/>
              </w:rPr>
              <w:t>Infamous</w:t>
            </w:r>
            <w:proofErr w:type="spellEnd"/>
            <w:r w:rsidRPr="00661E08">
              <w:rPr>
                <w:rFonts w:ascii="Noto Sans" w:eastAsia="Times New Roman" w:hAnsi="Noto Sans" w:cs="Noto Sans"/>
                <w:lang w:eastAsia="es-CO"/>
              </w:rPr>
              <w:t xml:space="preserve">: </w:t>
            </w:r>
            <w:proofErr w:type="spellStart"/>
            <w:r w:rsidRPr="00661E08">
              <w:rPr>
                <w:rFonts w:ascii="Noto Sans" w:eastAsia="Times New Roman" w:hAnsi="Noto Sans" w:cs="Noto Sans"/>
                <w:lang w:eastAsia="es-CO"/>
              </w:rPr>
              <w:t>Second</w:t>
            </w:r>
            <w:proofErr w:type="spellEnd"/>
            <w:r w:rsidRPr="00661E08">
              <w:rPr>
                <w:rFonts w:ascii="Noto Sans" w:eastAsia="Times New Roman" w:hAnsi="Noto Sans" w:cs="Noto Sans"/>
                <w:lang w:eastAsia="es-CO"/>
              </w:rPr>
              <w:t xml:space="preserve"> 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C11C7" w14:textId="77777777" w:rsidR="00661E08" w:rsidRPr="00661E08" w:rsidRDefault="00661E08" w:rsidP="00661E08">
            <w:pPr>
              <w:spacing w:after="0" w:line="240" w:lineRule="auto"/>
              <w:jc w:val="right"/>
              <w:rPr>
                <w:rFonts w:ascii="Noto Sans" w:eastAsia="Times New Roman" w:hAnsi="Noto Sans" w:cs="Noto Sans"/>
                <w:lang w:eastAsia="es-CO"/>
              </w:rPr>
            </w:pPr>
            <w:r w:rsidRPr="00661E08">
              <w:rPr>
                <w:rFonts w:ascii="Noto Sans" w:eastAsia="Times New Roman" w:hAnsi="Noto Sans" w:cs="Noto Sans"/>
                <w:lang w:eastAsia="es-CO"/>
              </w:rPr>
              <w:t>23,438</w:t>
            </w:r>
          </w:p>
        </w:tc>
      </w:tr>
      <w:tr w:rsidR="00661E08" w:rsidRPr="00661E08" w14:paraId="5A4346E7" w14:textId="77777777" w:rsidTr="00661E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A97B6" w14:textId="77777777" w:rsidR="00661E08" w:rsidRPr="00661E08" w:rsidRDefault="00661E08" w:rsidP="00661E08">
            <w:pPr>
              <w:spacing w:after="0" w:line="240" w:lineRule="auto"/>
              <w:rPr>
                <w:rFonts w:ascii="Noto Sans" w:eastAsia="Times New Roman" w:hAnsi="Noto Sans" w:cs="Noto Sans"/>
                <w:lang w:eastAsia="es-CO"/>
              </w:rPr>
            </w:pPr>
            <w:proofErr w:type="spellStart"/>
            <w:r w:rsidRPr="00661E08">
              <w:rPr>
                <w:rFonts w:ascii="Noto Sans" w:eastAsia="Times New Roman" w:hAnsi="Noto Sans" w:cs="Noto Sans"/>
                <w:lang w:eastAsia="es-CO"/>
              </w:rPr>
              <w:t>DriveClub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AE155" w14:textId="77777777" w:rsidR="00661E08" w:rsidRPr="00661E08" w:rsidRDefault="00661E08" w:rsidP="00661E08">
            <w:pPr>
              <w:spacing w:after="0" w:line="240" w:lineRule="auto"/>
              <w:jc w:val="right"/>
              <w:rPr>
                <w:rFonts w:ascii="Noto Sans" w:eastAsia="Times New Roman" w:hAnsi="Noto Sans" w:cs="Noto Sans"/>
                <w:lang w:eastAsia="es-CO"/>
              </w:rPr>
            </w:pPr>
            <w:r w:rsidRPr="00661E08">
              <w:rPr>
                <w:rFonts w:ascii="Noto Sans" w:eastAsia="Times New Roman" w:hAnsi="Noto Sans" w:cs="Noto Sans"/>
                <w:lang w:eastAsia="es-CO"/>
              </w:rPr>
              <w:t>28,86</w:t>
            </w:r>
          </w:p>
        </w:tc>
      </w:tr>
      <w:tr w:rsidR="00661E08" w:rsidRPr="00661E08" w14:paraId="1F940B86" w14:textId="77777777" w:rsidTr="00661E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401A1" w14:textId="77777777" w:rsidR="00661E08" w:rsidRPr="00661E08" w:rsidRDefault="00661E08" w:rsidP="00661E08">
            <w:pPr>
              <w:spacing w:after="0" w:line="240" w:lineRule="auto"/>
              <w:rPr>
                <w:rFonts w:ascii="Noto Sans" w:eastAsia="Times New Roman" w:hAnsi="Noto Sans" w:cs="Noto Sans"/>
                <w:lang w:eastAsia="es-CO"/>
              </w:rPr>
            </w:pPr>
            <w:proofErr w:type="spellStart"/>
            <w:r w:rsidRPr="00661E08">
              <w:rPr>
                <w:rFonts w:ascii="Noto Sans" w:eastAsia="Times New Roman" w:hAnsi="Noto Sans" w:cs="Noto Sans"/>
                <w:lang w:eastAsia="es-CO"/>
              </w:rPr>
              <w:t>Knack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F650A" w14:textId="77777777" w:rsidR="00661E08" w:rsidRPr="00661E08" w:rsidRDefault="00661E08" w:rsidP="00661E08">
            <w:pPr>
              <w:spacing w:after="0" w:line="240" w:lineRule="auto"/>
              <w:jc w:val="right"/>
              <w:rPr>
                <w:rFonts w:ascii="Noto Sans" w:eastAsia="Times New Roman" w:hAnsi="Noto Sans" w:cs="Noto Sans"/>
                <w:lang w:eastAsia="es-CO"/>
              </w:rPr>
            </w:pPr>
            <w:r w:rsidRPr="00661E08">
              <w:rPr>
                <w:rFonts w:ascii="Noto Sans" w:eastAsia="Times New Roman" w:hAnsi="Noto Sans" w:cs="Noto Sans"/>
                <w:lang w:eastAsia="es-CO"/>
              </w:rPr>
              <w:t>35,6</w:t>
            </w:r>
          </w:p>
        </w:tc>
      </w:tr>
      <w:tr w:rsidR="00661E08" w:rsidRPr="00661E08" w14:paraId="18275ACE" w14:textId="77777777" w:rsidTr="00661E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AD3D2" w14:textId="77777777" w:rsidR="00661E08" w:rsidRPr="00661E08" w:rsidRDefault="00661E08" w:rsidP="00661E08">
            <w:pPr>
              <w:spacing w:after="0" w:line="240" w:lineRule="auto"/>
              <w:rPr>
                <w:rFonts w:ascii="Noto Sans" w:eastAsia="Times New Roman" w:hAnsi="Noto Sans" w:cs="Noto Sans"/>
                <w:lang w:eastAsia="es-CO"/>
              </w:rPr>
            </w:pPr>
            <w:r w:rsidRPr="00661E08">
              <w:rPr>
                <w:rFonts w:ascii="Noto Sans" w:eastAsia="Times New Roman" w:hAnsi="Noto Sans" w:cs="Noto Sans"/>
                <w:lang w:eastAsia="es-CO"/>
              </w:rPr>
              <w:t xml:space="preserve">MLB 14 </w:t>
            </w:r>
            <w:proofErr w:type="spellStart"/>
            <w:r w:rsidRPr="00661E08">
              <w:rPr>
                <w:rFonts w:ascii="Noto Sans" w:eastAsia="Times New Roman" w:hAnsi="Noto Sans" w:cs="Noto Sans"/>
                <w:lang w:eastAsia="es-CO"/>
              </w:rPr>
              <w:t>The</w:t>
            </w:r>
            <w:proofErr w:type="spellEnd"/>
            <w:r w:rsidRPr="00661E08">
              <w:rPr>
                <w:rFonts w:ascii="Noto Sans" w:eastAsia="Times New Roman" w:hAnsi="Noto Sans" w:cs="Noto Sans"/>
                <w:lang w:eastAsia="es-CO"/>
              </w:rPr>
              <w:t xml:space="preserve"> </w:t>
            </w:r>
            <w:proofErr w:type="gramStart"/>
            <w:r w:rsidRPr="00661E08">
              <w:rPr>
                <w:rFonts w:ascii="Noto Sans" w:eastAsia="Times New Roman" w:hAnsi="Noto Sans" w:cs="Noto Sans"/>
                <w:lang w:eastAsia="es-CO"/>
              </w:rPr>
              <w:t>Show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CE559" w14:textId="77777777" w:rsidR="00661E08" w:rsidRPr="00661E08" w:rsidRDefault="00661E08" w:rsidP="00661E08">
            <w:pPr>
              <w:spacing w:after="0" w:line="240" w:lineRule="auto"/>
              <w:jc w:val="right"/>
              <w:rPr>
                <w:rFonts w:ascii="Noto Sans" w:eastAsia="Times New Roman" w:hAnsi="Noto Sans" w:cs="Noto Sans"/>
                <w:lang w:eastAsia="es-CO"/>
              </w:rPr>
            </w:pPr>
            <w:r w:rsidRPr="00661E08">
              <w:rPr>
                <w:rFonts w:ascii="Noto Sans" w:eastAsia="Times New Roman" w:hAnsi="Noto Sans" w:cs="Noto Sans"/>
                <w:lang w:eastAsia="es-CO"/>
              </w:rPr>
              <w:t>37,5</w:t>
            </w:r>
          </w:p>
        </w:tc>
      </w:tr>
      <w:tr w:rsidR="00661E08" w:rsidRPr="00661E08" w14:paraId="21C9E03A" w14:textId="77777777" w:rsidTr="00661E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351A6" w14:textId="77777777" w:rsidR="00661E08" w:rsidRPr="00661E08" w:rsidRDefault="00661E08" w:rsidP="00661E08">
            <w:pPr>
              <w:spacing w:after="0" w:line="240" w:lineRule="auto"/>
              <w:rPr>
                <w:rFonts w:ascii="Noto Sans" w:eastAsia="Times New Roman" w:hAnsi="Noto Sans" w:cs="Noto Sans"/>
                <w:lang w:eastAsia="es-CO"/>
              </w:rPr>
            </w:pPr>
            <w:proofErr w:type="spellStart"/>
            <w:r w:rsidRPr="00661E08">
              <w:rPr>
                <w:rFonts w:ascii="Noto Sans" w:eastAsia="Times New Roman" w:hAnsi="Noto Sans" w:cs="Noto Sans"/>
                <w:lang w:eastAsia="es-CO"/>
              </w:rPr>
              <w:t>Killzone</w:t>
            </w:r>
            <w:proofErr w:type="spellEnd"/>
            <w:r w:rsidRPr="00661E08">
              <w:rPr>
                <w:rFonts w:ascii="Noto Sans" w:eastAsia="Times New Roman" w:hAnsi="Noto Sans" w:cs="Noto Sans"/>
                <w:lang w:eastAsia="es-CO"/>
              </w:rPr>
              <w:t xml:space="preserve">: Shadow </w:t>
            </w:r>
            <w:proofErr w:type="spellStart"/>
            <w:r w:rsidRPr="00661E08">
              <w:rPr>
                <w:rFonts w:ascii="Noto Sans" w:eastAsia="Times New Roman" w:hAnsi="Noto Sans" w:cs="Noto Sans"/>
                <w:lang w:eastAsia="es-CO"/>
              </w:rPr>
              <w:t>Fall</w:t>
            </w:r>
            <w:proofErr w:type="spellEnd"/>
            <w:r w:rsidRPr="00661E08">
              <w:rPr>
                <w:rFonts w:ascii="Noto Sans" w:eastAsia="Times New Roman" w:hAnsi="Noto Sans" w:cs="Noto Sans"/>
                <w:lang w:eastAsia="es-CO"/>
              </w:rPr>
              <w:t xml:space="preserve"> SP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02BB7" w14:textId="77777777" w:rsidR="00661E08" w:rsidRPr="00661E08" w:rsidRDefault="00661E08" w:rsidP="00661E08">
            <w:pPr>
              <w:spacing w:after="0" w:line="240" w:lineRule="auto"/>
              <w:jc w:val="right"/>
              <w:rPr>
                <w:rFonts w:ascii="Noto Sans" w:eastAsia="Times New Roman" w:hAnsi="Noto Sans" w:cs="Noto Sans"/>
                <w:lang w:eastAsia="es-CO"/>
              </w:rPr>
            </w:pPr>
            <w:r w:rsidRPr="00661E08">
              <w:rPr>
                <w:rFonts w:ascii="Noto Sans" w:eastAsia="Times New Roman" w:hAnsi="Noto Sans" w:cs="Noto Sans"/>
                <w:lang w:eastAsia="es-CO"/>
              </w:rPr>
              <w:t>38,5</w:t>
            </w:r>
          </w:p>
        </w:tc>
      </w:tr>
      <w:tr w:rsidR="00661E08" w:rsidRPr="00661E08" w14:paraId="3497786A" w14:textId="77777777" w:rsidTr="00661E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BD541" w14:textId="77777777" w:rsidR="00661E08" w:rsidRPr="00661E08" w:rsidRDefault="00661E08" w:rsidP="00661E08">
            <w:pPr>
              <w:spacing w:after="0" w:line="240" w:lineRule="auto"/>
              <w:rPr>
                <w:rFonts w:ascii="Noto Sans" w:eastAsia="Times New Roman" w:hAnsi="Noto Sans" w:cs="Noto Sans"/>
                <w:lang w:eastAsia="es-CO"/>
              </w:rPr>
            </w:pPr>
            <w:r w:rsidRPr="00661E08">
              <w:rPr>
                <w:rFonts w:ascii="Noto Sans" w:eastAsia="Times New Roman" w:hAnsi="Noto Sans" w:cs="Noto Sans"/>
                <w:lang w:eastAsia="es-CO"/>
              </w:rPr>
              <w:t>Diablo III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103B1" w14:textId="77777777" w:rsidR="00661E08" w:rsidRPr="00661E08" w:rsidRDefault="00661E08" w:rsidP="00661E08">
            <w:pPr>
              <w:spacing w:after="0" w:line="240" w:lineRule="auto"/>
              <w:jc w:val="right"/>
              <w:rPr>
                <w:rFonts w:ascii="Noto Sans" w:eastAsia="Times New Roman" w:hAnsi="Noto Sans" w:cs="Noto Sans"/>
                <w:lang w:eastAsia="es-CO"/>
              </w:rPr>
            </w:pPr>
            <w:r w:rsidRPr="00661E08">
              <w:rPr>
                <w:rFonts w:ascii="Noto Sans" w:eastAsia="Times New Roman" w:hAnsi="Noto Sans" w:cs="Noto Sans"/>
                <w:lang w:eastAsia="es-CO"/>
              </w:rPr>
              <w:t>41</w:t>
            </w:r>
          </w:p>
        </w:tc>
      </w:tr>
      <w:tr w:rsidR="00661E08" w:rsidRPr="00661E08" w14:paraId="4CF402C0" w14:textId="77777777" w:rsidTr="00661E0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34F8D" w14:textId="77777777" w:rsidR="00661E08" w:rsidRPr="00661E08" w:rsidRDefault="00661E08" w:rsidP="00661E08">
            <w:pPr>
              <w:spacing w:after="0" w:line="240" w:lineRule="auto"/>
              <w:rPr>
                <w:rFonts w:ascii="Noto Sans" w:eastAsia="Times New Roman" w:hAnsi="Noto Sans" w:cs="Noto Sans"/>
                <w:lang w:eastAsia="es-CO"/>
              </w:rPr>
            </w:pPr>
            <w:r w:rsidRPr="00661E08">
              <w:rPr>
                <w:rFonts w:ascii="Noto Sans" w:eastAsia="Times New Roman" w:hAnsi="Noto Sans" w:cs="Noto Sans"/>
                <w:lang w:eastAsia="es-CO"/>
              </w:rPr>
              <w:t>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FB447" w14:textId="77777777" w:rsidR="00661E08" w:rsidRPr="00661E08" w:rsidRDefault="00661E08" w:rsidP="00661E0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lang w:eastAsia="es-CO"/>
              </w:rPr>
            </w:pPr>
            <w:r w:rsidRPr="00661E08">
              <w:rPr>
                <w:rFonts w:ascii="Arial" w:eastAsia="Times New Roman" w:hAnsi="Arial" w:cs="Arial"/>
                <w:b/>
                <w:bCs/>
                <w:color w:val="333333"/>
                <w:lang w:eastAsia="es-CO"/>
              </w:rPr>
              <w:t>253,127</w:t>
            </w:r>
          </w:p>
        </w:tc>
      </w:tr>
    </w:tbl>
    <w:p w14:paraId="41A02C9E" w14:textId="1C178785" w:rsidR="004C11AB" w:rsidRDefault="00661E08">
      <w:r>
        <w:t xml:space="preserve">Se considera que esta es la manera </w:t>
      </w:r>
      <w:proofErr w:type="spellStart"/>
      <w:r>
        <w:t>mas</w:t>
      </w:r>
      <w:proofErr w:type="spellEnd"/>
      <w:r>
        <w:t xml:space="preserve"> </w:t>
      </w:r>
      <w:proofErr w:type="spellStart"/>
      <w:r>
        <w:t>optima</w:t>
      </w:r>
      <w:proofErr w:type="spellEnd"/>
      <w:r>
        <w:t xml:space="preserve"> para que se tenga la mayor cantidad de juegos con el espacio disponible. Decisión tomada por el equipo 3</w:t>
      </w:r>
    </w:p>
    <w:sectPr w:rsidR="004C11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Noto Sans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08"/>
    <w:rsid w:val="004C11AB"/>
    <w:rsid w:val="0066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69211"/>
  <w15:chartTrackingRefBased/>
  <w15:docId w15:val="{6ABBD2B7-4977-4BD8-BE88-C36F68C9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7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374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Saldarriaga Castrillón</dc:creator>
  <cp:keywords/>
  <dc:description/>
  <cp:lastModifiedBy>Melisa Saldarriaga Castrillón</cp:lastModifiedBy>
  <cp:revision>1</cp:revision>
  <dcterms:created xsi:type="dcterms:W3CDTF">2021-11-05T02:24:00Z</dcterms:created>
  <dcterms:modified xsi:type="dcterms:W3CDTF">2021-11-05T02:27:00Z</dcterms:modified>
</cp:coreProperties>
</file>