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55BF" w14:textId="7C32DFF0" w:rsidR="00900C5F" w:rsidRPr="00BD3A4B" w:rsidRDefault="00D31F4A" w:rsidP="00D31F4A">
      <w:pPr>
        <w:rPr>
          <w:rFonts w:ascii="Open Sans" w:hAnsi="Open Sans" w:cs="Open Sans"/>
          <w:b/>
          <w:bCs/>
          <w:color w:val="000000"/>
          <w:sz w:val="28"/>
          <w:szCs w:val="28"/>
        </w:rPr>
      </w:pPr>
      <w:r w:rsidRPr="00BD3A4B">
        <w:rPr>
          <w:rFonts w:ascii="Open Sans" w:hAnsi="Open Sans" w:cs="Open Sans"/>
          <w:b/>
          <w:bCs/>
          <w:color w:val="000000"/>
          <w:sz w:val="28"/>
          <w:szCs w:val="28"/>
        </w:rPr>
        <w:t> ¿Qué es un usuario root en   Linux?</w:t>
      </w:r>
    </w:p>
    <w:p w14:paraId="088D5E77" w14:textId="46C5E9D5" w:rsidR="00D31F4A" w:rsidRPr="00BD3A4B" w:rsidRDefault="00D31F4A" w:rsidP="00D31F4A">
      <w:pPr>
        <w:rPr>
          <w:rFonts w:ascii="Open Sans" w:hAnsi="Open Sans" w:cs="Open Sans"/>
          <w:sz w:val="28"/>
          <w:szCs w:val="28"/>
        </w:rPr>
      </w:pPr>
      <w:r w:rsidRPr="00BD3A4B">
        <w:rPr>
          <w:rFonts w:ascii="Open Sans" w:hAnsi="Open Sans" w:cs="Open Sans"/>
          <w:sz w:val="28"/>
          <w:szCs w:val="28"/>
        </w:rPr>
        <w:t>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Usuarios y grupos (vea “Usuarios y Grupos” para más información).</w:t>
      </w:r>
    </w:p>
    <w:p w14:paraId="31A85CBB" w14:textId="22FA4F4C" w:rsidR="00D31F4A" w:rsidRPr="00BD3A4B" w:rsidRDefault="00D31F4A" w:rsidP="00D31F4A">
      <w:pPr>
        <w:rPr>
          <w:rFonts w:ascii="Open Sans" w:hAnsi="Open Sans" w:cs="Open Sans"/>
          <w:sz w:val="28"/>
          <w:szCs w:val="28"/>
        </w:rPr>
      </w:pPr>
    </w:p>
    <w:p w14:paraId="77C0D685" w14:textId="65F88291" w:rsidR="00D31F4A" w:rsidRPr="00BD3A4B" w:rsidRDefault="00D31F4A" w:rsidP="00D31F4A">
      <w:pPr>
        <w:rPr>
          <w:rFonts w:ascii="Open Sans" w:hAnsi="Open Sans" w:cs="Open Sans"/>
          <w:b/>
          <w:bCs/>
          <w:color w:val="000000"/>
          <w:sz w:val="28"/>
          <w:szCs w:val="28"/>
        </w:rPr>
      </w:pPr>
      <w:r w:rsidRPr="00BD3A4B">
        <w:rPr>
          <w:rFonts w:ascii="Open Sans" w:hAnsi="Open Sans" w:cs="Open Sans"/>
          <w:b/>
          <w:bCs/>
          <w:color w:val="000000"/>
          <w:sz w:val="28"/>
          <w:szCs w:val="28"/>
        </w:rPr>
        <w:t>¿Por qué ubuntu no me deja establecer la contraseña durante la instalación?</w:t>
      </w:r>
    </w:p>
    <w:p w14:paraId="09B5DA6F" w14:textId="3790A356" w:rsidR="00D31F4A" w:rsidRPr="00BD3A4B" w:rsidRDefault="00D31F4A" w:rsidP="00D31F4A">
      <w:pPr>
        <w:rPr>
          <w:rFonts w:ascii="Open Sans" w:hAnsi="Open Sans" w:cs="Open Sans"/>
          <w:color w:val="000000"/>
          <w:sz w:val="28"/>
          <w:szCs w:val="28"/>
        </w:rPr>
      </w:pPr>
      <w:r w:rsidRPr="00BD3A4B">
        <w:rPr>
          <w:rFonts w:ascii="Open Sans" w:hAnsi="Open Sans" w:cs="Open Sans"/>
          <w:color w:val="000000"/>
          <w:sz w:val="28"/>
          <w:szCs w:val="28"/>
        </w:rPr>
        <w:t>"Debe conocer su contraseña para instalar el software en Ubuntu. Esta es una característica de seguridad de Ubuntu y otras distribuciones de Linux".</w:t>
      </w:r>
      <w:r w:rsidRPr="00BD3A4B">
        <w:rPr>
          <w:rFonts w:ascii="Open Sans" w:hAnsi="Open Sans" w:cs="Open Sans"/>
          <w:color w:val="000000"/>
          <w:sz w:val="28"/>
          <w:szCs w:val="28"/>
        </w:rPr>
        <w:cr/>
      </w:r>
      <w:r w:rsidRPr="00BD3A4B">
        <w:rPr>
          <w:rFonts w:ascii="Open Sans" w:hAnsi="Open Sans" w:cs="Open Sans"/>
          <w:color w:val="000000"/>
          <w:sz w:val="28"/>
          <w:szCs w:val="28"/>
        </w:rPr>
        <w:cr/>
        <w:t>Esto evita que personas no autorizadas alteren la configuración del sistema, también es una "red de seguridad" para que confirmes que realmente quieres hacer cambios en la configuración.</w:t>
      </w:r>
    </w:p>
    <w:p w14:paraId="0536A857" w14:textId="1CE4C6E2" w:rsidR="00D31F4A" w:rsidRPr="00BD3A4B" w:rsidRDefault="00D31F4A" w:rsidP="00D31F4A">
      <w:pPr>
        <w:rPr>
          <w:rFonts w:ascii="Open Sans" w:hAnsi="Open Sans" w:cs="Open Sans"/>
          <w:color w:val="000000"/>
          <w:sz w:val="28"/>
          <w:szCs w:val="28"/>
        </w:rPr>
      </w:pPr>
    </w:p>
    <w:p w14:paraId="0FAE8533" w14:textId="3162D93D" w:rsidR="00D31F4A" w:rsidRPr="00BD3A4B" w:rsidRDefault="00D31F4A" w:rsidP="00D31F4A">
      <w:pPr>
        <w:rPr>
          <w:rFonts w:ascii="Open Sans" w:hAnsi="Open Sans" w:cs="Open Sans"/>
          <w:b/>
          <w:bCs/>
          <w:color w:val="000000"/>
          <w:sz w:val="28"/>
          <w:szCs w:val="28"/>
        </w:rPr>
      </w:pPr>
      <w:r w:rsidRPr="00BD3A4B">
        <w:rPr>
          <w:rFonts w:ascii="Open Sans" w:hAnsi="Open Sans" w:cs="Open Sans"/>
          <w:b/>
          <w:bCs/>
          <w:color w:val="000000"/>
          <w:sz w:val="28"/>
          <w:szCs w:val="28"/>
        </w:rPr>
        <w:t> ¿Cuáles son los procesos típicos de Linux?</w:t>
      </w:r>
    </w:p>
    <w:p w14:paraId="3834B627" w14:textId="71FBF1CA" w:rsidR="00A83F36" w:rsidRPr="00BD3A4B" w:rsidRDefault="00A83F36" w:rsidP="00D31F4A">
      <w:pPr>
        <w:rPr>
          <w:rFonts w:ascii="Open Sans" w:hAnsi="Open Sans" w:cs="Open Sans"/>
          <w:color w:val="000000"/>
          <w:sz w:val="28"/>
          <w:szCs w:val="28"/>
        </w:rPr>
      </w:pPr>
      <w:r w:rsidRPr="00BD3A4B">
        <w:rPr>
          <w:rFonts w:ascii="Open Sans" w:hAnsi="Open Sans" w:cs="Open Sans"/>
          <w:color w:val="000000"/>
          <w:sz w:val="28"/>
          <w:szCs w:val="28"/>
        </w:rPr>
        <w:t xml:space="preserve">Los procesos juegan un papel muy importante en las distribuciones Linux, ya que son los que consumirán estos recursos hardware tan preciados en entornos de producción, administrarlos y gestionarlos correctamente es de vital importancia ya que estos procesos y la gestión que hace el sistema sobre ellos, hacen posible mantener funcionando el servidor sin necesidad de reiniciar después de un cambio o actualización importante. </w:t>
      </w:r>
    </w:p>
    <w:p w14:paraId="2C75ACA3" w14:textId="193E2714" w:rsidR="00A83F36" w:rsidRDefault="00BD3A4B" w:rsidP="00D31F4A">
      <w:pPr>
        <w:rPr>
          <w:rFonts w:ascii="Open Sans" w:hAnsi="Open Sans" w:cs="Open Sans"/>
          <w:color w:val="3A3A3A"/>
          <w:sz w:val="27"/>
          <w:szCs w:val="27"/>
          <w:shd w:val="clear" w:color="auto" w:fill="FFFFFF"/>
        </w:rPr>
      </w:pPr>
      <w:r>
        <w:rPr>
          <w:rFonts w:ascii="Open Sans" w:hAnsi="Open Sans" w:cs="Open Sans"/>
          <w:color w:val="3A3A3A"/>
          <w:sz w:val="27"/>
          <w:szCs w:val="27"/>
          <w:shd w:val="clear" w:color="auto" w:fill="FFFFFF"/>
        </w:rPr>
        <w:t>Prácticamente todo lo que se esté ejecutando en él en cualquier momento, será identificado como un proceso. Incluyendo, la </w:t>
      </w:r>
      <w:r>
        <w:rPr>
          <w:rStyle w:val="Textoennegrita"/>
          <w:rFonts w:ascii="Open Sans" w:hAnsi="Open Sans" w:cs="Open Sans"/>
          <w:color w:val="3A3A3A"/>
          <w:sz w:val="27"/>
          <w:szCs w:val="27"/>
          <w:shd w:val="clear" w:color="auto" w:fill="FFFFFF"/>
        </w:rPr>
        <w:t>Shell</w:t>
      </w:r>
      <w:r>
        <w:rPr>
          <w:rFonts w:ascii="Open Sans" w:hAnsi="Open Sans" w:cs="Open Sans"/>
          <w:color w:val="3A3A3A"/>
          <w:sz w:val="27"/>
          <w:szCs w:val="27"/>
          <w:shd w:val="clear" w:color="auto" w:fill="FFFFFF"/>
        </w:rPr>
        <w:t> y el ambiente gráfico, por ejemplo, </w:t>
      </w:r>
      <w:r>
        <w:rPr>
          <w:rStyle w:val="Textoennegrita"/>
          <w:rFonts w:ascii="Open Sans" w:hAnsi="Open Sans" w:cs="Open Sans"/>
          <w:color w:val="3A3A3A"/>
          <w:sz w:val="27"/>
          <w:szCs w:val="27"/>
          <w:shd w:val="clear" w:color="auto" w:fill="FFFFFF"/>
        </w:rPr>
        <w:t>que pueden tener un sinfín de procesos</w:t>
      </w:r>
      <w:r>
        <w:rPr>
          <w:rFonts w:ascii="Open Sans" w:hAnsi="Open Sans" w:cs="Open Sans"/>
          <w:color w:val="3A3A3A"/>
          <w:sz w:val="27"/>
          <w:szCs w:val="27"/>
          <w:shd w:val="clear" w:color="auto" w:fill="FFFFFF"/>
        </w:rPr>
        <w:t>. </w:t>
      </w:r>
    </w:p>
    <w:p w14:paraId="006DE490" w14:textId="12E627EE" w:rsidR="00BD3A4B" w:rsidRDefault="00BD3A4B" w:rsidP="00D31F4A">
      <w:pPr>
        <w:rPr>
          <w:rFonts w:ascii="Open Sans" w:hAnsi="Open Sans" w:cs="Open Sans"/>
          <w:color w:val="3A3A3A"/>
          <w:sz w:val="27"/>
          <w:szCs w:val="27"/>
          <w:shd w:val="clear" w:color="auto" w:fill="FFFFFF"/>
        </w:rPr>
      </w:pPr>
    </w:p>
    <w:p w14:paraId="2296911B" w14:textId="68505FB9" w:rsidR="00BD3A4B" w:rsidRDefault="00BD3A4B" w:rsidP="00D31F4A">
      <w:pPr>
        <w:rPr>
          <w:rFonts w:ascii="Open Sans" w:hAnsi="Open Sans" w:cs="Open Sans"/>
          <w:b/>
          <w:bCs/>
          <w:color w:val="3A3A3A"/>
          <w:sz w:val="27"/>
          <w:szCs w:val="27"/>
          <w:shd w:val="clear" w:color="auto" w:fill="FFFFFF"/>
        </w:rPr>
      </w:pPr>
      <w:r>
        <w:rPr>
          <w:rFonts w:ascii="Open Sans" w:hAnsi="Open Sans" w:cs="Open Sans"/>
          <w:b/>
          <w:bCs/>
          <w:color w:val="3A3A3A"/>
          <w:sz w:val="27"/>
          <w:szCs w:val="27"/>
          <w:shd w:val="clear" w:color="auto" w:fill="FFFFFF"/>
        </w:rPr>
        <w:t>Cómo identificar los procesos:</w:t>
      </w:r>
    </w:p>
    <w:p w14:paraId="6E753690" w14:textId="035A168E" w:rsidR="00BD3A4B" w:rsidRDefault="00BD3A4B" w:rsidP="00D31F4A">
      <w:pPr>
        <w:rPr>
          <w:rFonts w:ascii="Open Sans" w:hAnsi="Open Sans" w:cs="Open Sans"/>
          <w:color w:val="3A3A3A"/>
          <w:sz w:val="27"/>
          <w:szCs w:val="27"/>
          <w:shd w:val="clear" w:color="auto" w:fill="FFFFFF"/>
        </w:rPr>
      </w:pPr>
      <w:r>
        <w:rPr>
          <w:rFonts w:ascii="Open Sans" w:hAnsi="Open Sans" w:cs="Open Sans"/>
          <w:color w:val="3A3A3A"/>
          <w:sz w:val="27"/>
          <w:szCs w:val="27"/>
          <w:shd w:val="clear" w:color="auto" w:fill="FFFFFF"/>
        </w:rPr>
        <w:t>Se clasifican en:</w:t>
      </w:r>
    </w:p>
    <w:p w14:paraId="321FF7A4" w14:textId="1D71E1C2" w:rsidR="00BD3A4B" w:rsidRDefault="00BD3A4B" w:rsidP="00BD3A4B">
      <w:pPr>
        <w:pStyle w:val="Prrafodelista"/>
        <w:numPr>
          <w:ilvl w:val="0"/>
          <w:numId w:val="1"/>
        </w:numPr>
        <w:rPr>
          <w:rFonts w:ascii="Open Sans" w:hAnsi="Open Sans" w:cs="Open Sans"/>
          <w:color w:val="3A3A3A"/>
          <w:sz w:val="27"/>
          <w:szCs w:val="27"/>
          <w:shd w:val="clear" w:color="auto" w:fill="FFFFFF"/>
        </w:rPr>
      </w:pPr>
      <w:r w:rsidRPr="00BD3A4B">
        <w:rPr>
          <w:rFonts w:ascii="Open Sans" w:hAnsi="Open Sans" w:cs="Open Sans"/>
          <w:b/>
          <w:bCs/>
          <w:color w:val="3A3A3A"/>
          <w:sz w:val="27"/>
          <w:szCs w:val="27"/>
          <w:shd w:val="clear" w:color="auto" w:fill="FFFFFF"/>
        </w:rPr>
        <w:t>Procesos en primer plano:</w:t>
      </w:r>
      <w:r>
        <w:rPr>
          <w:rFonts w:ascii="Open Sans" w:hAnsi="Open Sans" w:cs="Open Sans"/>
          <w:color w:val="3A3A3A"/>
          <w:sz w:val="27"/>
          <w:szCs w:val="27"/>
          <w:shd w:val="clear" w:color="auto" w:fill="FFFFFF"/>
        </w:rPr>
        <w:t xml:space="preserve"> un proceso que está en primer</w:t>
      </w:r>
      <w:r w:rsidRPr="00BD3A4B">
        <w:rPr>
          <w:rFonts w:ascii="Open Sans" w:hAnsi="Open Sans" w:cs="Open Sans"/>
          <w:color w:val="3A3A3A"/>
          <w:sz w:val="27"/>
          <w:szCs w:val="27"/>
          <w:shd w:val="clear" w:color="auto" w:fill="FFFFFF"/>
        </w:rPr>
        <w:t xml:space="preserve"> </w:t>
      </w:r>
      <w:r w:rsidRPr="00BD3A4B">
        <w:rPr>
          <w:rFonts w:ascii="Open Sans" w:hAnsi="Open Sans" w:cs="Open Sans"/>
          <w:color w:val="3A3A3A"/>
          <w:sz w:val="27"/>
          <w:szCs w:val="27"/>
          <w:u w:val="single"/>
          <w:shd w:val="clear" w:color="auto" w:fill="FFFFFF"/>
        </w:rPr>
        <w:t>plano</w:t>
      </w:r>
      <w:r w:rsidRPr="00BD3A4B">
        <w:rPr>
          <w:rFonts w:ascii="Open Sans" w:hAnsi="Open Sans" w:cs="Open Sans"/>
          <w:b/>
          <w:bCs/>
          <w:color w:val="3A3A3A"/>
          <w:sz w:val="27"/>
          <w:szCs w:val="27"/>
          <w:u w:val="single"/>
          <w:shd w:val="clear" w:color="auto" w:fill="FFFFFF"/>
        </w:rPr>
        <w:t> </w:t>
      </w:r>
      <w:r w:rsidRPr="00BD3A4B">
        <w:rPr>
          <w:rStyle w:val="Textoennegrita"/>
          <w:rFonts w:ascii="Open Sans" w:hAnsi="Open Sans" w:cs="Open Sans"/>
          <w:b w:val="0"/>
          <w:bCs w:val="0"/>
          <w:color w:val="3A3A3A"/>
          <w:sz w:val="27"/>
          <w:szCs w:val="27"/>
          <w:u w:val="single"/>
          <w:shd w:val="clear" w:color="auto" w:fill="FFFFFF"/>
        </w:rPr>
        <w:t>se define como aquel que interactúa con el usuario</w:t>
      </w:r>
      <w:r>
        <w:rPr>
          <w:rStyle w:val="Textoennegrita"/>
          <w:rFonts w:ascii="Open Sans" w:hAnsi="Open Sans" w:cs="Open Sans"/>
          <w:color w:val="3A3A3A"/>
          <w:sz w:val="27"/>
          <w:szCs w:val="27"/>
          <w:shd w:val="clear" w:color="auto" w:fill="FFFFFF"/>
        </w:rPr>
        <w:t> </w:t>
      </w:r>
      <w:r>
        <w:rPr>
          <w:rFonts w:ascii="Open Sans" w:hAnsi="Open Sans" w:cs="Open Sans"/>
          <w:color w:val="3A3A3A"/>
          <w:sz w:val="27"/>
          <w:szCs w:val="27"/>
          <w:shd w:val="clear" w:color="auto" w:fill="FFFFFF"/>
        </w:rPr>
        <w:t>o, en otras palabras, cómo ese proceso que tiene la capacidad de recibir entradas de teclado y enviar las salidas al monitor. Dependen de la interacción con el usuario para mantenerse y funcionar.</w:t>
      </w:r>
    </w:p>
    <w:p w14:paraId="26A70F0B" w14:textId="13433E0C" w:rsidR="00BD3A4B" w:rsidRPr="00BD3A4B" w:rsidRDefault="00BD3A4B" w:rsidP="00BD3A4B">
      <w:pPr>
        <w:pStyle w:val="Prrafodelista"/>
        <w:numPr>
          <w:ilvl w:val="0"/>
          <w:numId w:val="1"/>
        </w:numPr>
        <w:rPr>
          <w:rFonts w:ascii="Open Sans" w:hAnsi="Open Sans" w:cs="Open Sans"/>
          <w:color w:val="3A3A3A"/>
          <w:sz w:val="27"/>
          <w:szCs w:val="27"/>
          <w:shd w:val="clear" w:color="auto" w:fill="FFFFFF"/>
        </w:rPr>
      </w:pPr>
      <w:r w:rsidRPr="00BD3A4B">
        <w:rPr>
          <w:rFonts w:ascii="Open Sans" w:hAnsi="Open Sans" w:cs="Open Sans"/>
          <w:b/>
          <w:bCs/>
          <w:color w:val="3A3A3A"/>
          <w:sz w:val="27"/>
          <w:szCs w:val="27"/>
          <w:shd w:val="clear" w:color="auto" w:fill="FFFFFF"/>
        </w:rPr>
        <w:t>Procesos en segundo plano:</w:t>
      </w:r>
      <w:r>
        <w:rPr>
          <w:rFonts w:ascii="Open Sans" w:hAnsi="Open Sans" w:cs="Open Sans"/>
          <w:color w:val="3A3A3A"/>
          <w:sz w:val="27"/>
          <w:szCs w:val="27"/>
          <w:shd w:val="clear" w:color="auto" w:fill="FFFFFF"/>
        </w:rPr>
        <w:t xml:space="preserve"> </w:t>
      </w:r>
      <w:r w:rsidRPr="00BD3A4B">
        <w:rPr>
          <w:rStyle w:val="Textoennegrita"/>
          <w:rFonts w:ascii="Open Sans" w:hAnsi="Open Sans" w:cs="Open Sans"/>
          <w:b w:val="0"/>
          <w:bCs w:val="0"/>
          <w:color w:val="3A3A3A"/>
          <w:sz w:val="27"/>
          <w:szCs w:val="27"/>
          <w:shd w:val="clear" w:color="auto" w:fill="FFFFFF"/>
        </w:rPr>
        <w:t>es el que se ejecuta en silencio y sin necesidad de exhibir alguna interacción</w:t>
      </w:r>
      <w:r w:rsidRPr="00BD3A4B">
        <w:rPr>
          <w:rFonts w:ascii="Open Sans" w:hAnsi="Open Sans" w:cs="Open Sans"/>
          <w:b/>
          <w:bCs/>
          <w:color w:val="3A3A3A"/>
          <w:sz w:val="27"/>
          <w:szCs w:val="27"/>
          <w:shd w:val="clear" w:color="auto" w:fill="FFFFFF"/>
        </w:rPr>
        <w:t xml:space="preserve">. </w:t>
      </w:r>
      <w:r w:rsidRPr="00BD3A4B">
        <w:rPr>
          <w:rFonts w:ascii="Open Sans" w:hAnsi="Open Sans" w:cs="Open Sans"/>
          <w:color w:val="3A3A3A"/>
          <w:sz w:val="27"/>
          <w:szCs w:val="27"/>
          <w:u w:val="single"/>
          <w:shd w:val="clear" w:color="auto" w:fill="FFFFFF"/>
        </w:rPr>
        <w:t>Los procesos en segundo plano se ejecutan con total independencia del usuario.</w:t>
      </w:r>
    </w:p>
    <w:p w14:paraId="4136BEF3" w14:textId="77777777" w:rsidR="00BD3A4B" w:rsidRDefault="00BD3A4B" w:rsidP="00D31F4A">
      <w:pPr>
        <w:rPr>
          <w:rFonts w:ascii="Open Sans" w:hAnsi="Open Sans" w:cs="Open Sans"/>
          <w:b/>
          <w:bCs/>
          <w:color w:val="000000"/>
        </w:rPr>
      </w:pPr>
    </w:p>
    <w:p w14:paraId="1936A7C8" w14:textId="561EAB80" w:rsidR="00A83F36" w:rsidRPr="00BD3A4B" w:rsidRDefault="00A83F36" w:rsidP="00D31F4A">
      <w:pPr>
        <w:rPr>
          <w:rFonts w:ascii="Open Sans" w:hAnsi="Open Sans" w:cs="Open Sans"/>
          <w:b/>
          <w:bCs/>
          <w:color w:val="000000"/>
          <w:sz w:val="28"/>
          <w:szCs w:val="28"/>
        </w:rPr>
      </w:pPr>
      <w:r w:rsidRPr="00BD3A4B">
        <w:rPr>
          <w:rFonts w:ascii="Open Sans" w:hAnsi="Open Sans" w:cs="Open Sans"/>
          <w:b/>
          <w:bCs/>
          <w:color w:val="000000"/>
          <w:sz w:val="28"/>
          <w:szCs w:val="28"/>
        </w:rPr>
        <w:t>Cómo se establece la contraseña</w:t>
      </w:r>
    </w:p>
    <w:p w14:paraId="12FDED72" w14:textId="77777777" w:rsidR="00BD3A4B" w:rsidRDefault="00A83F36" w:rsidP="00BD3A4B">
      <w:pPr>
        <w:rPr>
          <w:rFonts w:ascii="Open Sans" w:hAnsi="Open Sans" w:cs="Open Sans"/>
          <w:color w:val="000000"/>
          <w:sz w:val="28"/>
          <w:szCs w:val="28"/>
        </w:rPr>
      </w:pPr>
      <w:r w:rsidRPr="00BD3A4B">
        <w:rPr>
          <w:rFonts w:ascii="Open Sans" w:hAnsi="Open Sans" w:cs="Open Sans"/>
          <w:color w:val="000000"/>
          <w:sz w:val="28"/>
          <w:szCs w:val="28"/>
        </w:rPr>
        <w:t>Root desde la cuenta principal.</w:t>
      </w:r>
      <w:r w:rsidRPr="00BD3A4B">
        <w:rPr>
          <w:rFonts w:ascii="Open Sans" w:hAnsi="Open Sans" w:cs="Open Sans"/>
          <w:color w:val="000000"/>
          <w:sz w:val="28"/>
          <w:szCs w:val="28"/>
        </w:rPr>
        <w:cr/>
        <w:t>Si queremos usar los privilegios del usuario root desde nuestra cuenta principal debemos seguir estos pasos:</w:t>
      </w:r>
      <w:r w:rsidRPr="00BD3A4B">
        <w:rPr>
          <w:rFonts w:ascii="Open Sans" w:hAnsi="Open Sans" w:cs="Open Sans"/>
          <w:color w:val="000000"/>
          <w:sz w:val="28"/>
          <w:szCs w:val="28"/>
        </w:rPr>
        <w:cr/>
      </w:r>
    </w:p>
    <w:p w14:paraId="4679391A" w14:textId="45D38B1E" w:rsidR="00BD3A4B" w:rsidRDefault="00BD3A4B" w:rsidP="00BD3A4B">
      <w:pPr>
        <w:pStyle w:val="Prrafodelista"/>
        <w:numPr>
          <w:ilvl w:val="0"/>
          <w:numId w:val="1"/>
        </w:numPr>
        <w:rPr>
          <w:rFonts w:ascii="Open Sans" w:hAnsi="Open Sans" w:cs="Open Sans"/>
          <w:color w:val="000000"/>
          <w:sz w:val="28"/>
          <w:szCs w:val="28"/>
        </w:rPr>
      </w:pPr>
      <w:r w:rsidRPr="00BD3A4B">
        <w:rPr>
          <w:rFonts w:ascii="Open Sans" w:hAnsi="Open Sans" w:cs="Open Sans"/>
          <w:color w:val="000000"/>
          <w:sz w:val="28"/>
          <w:szCs w:val="28"/>
        </w:rPr>
        <w:t>Abre la Terminal (Control + Alt + T)</w:t>
      </w:r>
    </w:p>
    <w:p w14:paraId="205A2A5C" w14:textId="77777777" w:rsidR="00BD3A4B" w:rsidRPr="00BD3A4B" w:rsidRDefault="00BD3A4B" w:rsidP="00BD3A4B">
      <w:pPr>
        <w:pStyle w:val="Prrafodelista"/>
        <w:numPr>
          <w:ilvl w:val="0"/>
          <w:numId w:val="1"/>
        </w:numPr>
        <w:rPr>
          <w:rFonts w:ascii="Open Sans" w:hAnsi="Open Sans" w:cs="Open Sans"/>
          <w:color w:val="000000"/>
          <w:sz w:val="28"/>
          <w:szCs w:val="28"/>
        </w:rPr>
      </w:pPr>
      <w:r w:rsidRPr="00BD3A4B">
        <w:rPr>
          <w:rFonts w:ascii="Open Sans" w:hAnsi="Open Sans" w:cs="Open Sans"/>
          <w:color w:val="000000"/>
          <w:sz w:val="28"/>
          <w:szCs w:val="28"/>
        </w:rPr>
        <w:t>Teclea (sin comillas) "sudo su"</w:t>
      </w:r>
    </w:p>
    <w:p w14:paraId="3E17C4BE" w14:textId="77777777" w:rsidR="00BD3A4B" w:rsidRPr="00BD3A4B" w:rsidRDefault="00BD3A4B" w:rsidP="00BD3A4B">
      <w:pPr>
        <w:pStyle w:val="Prrafodelista"/>
        <w:numPr>
          <w:ilvl w:val="0"/>
          <w:numId w:val="1"/>
        </w:numPr>
        <w:rPr>
          <w:rFonts w:ascii="Open Sans" w:hAnsi="Open Sans" w:cs="Open Sans"/>
          <w:color w:val="000000"/>
          <w:sz w:val="28"/>
          <w:szCs w:val="28"/>
        </w:rPr>
      </w:pPr>
      <w:r w:rsidRPr="00BD3A4B">
        <w:rPr>
          <w:rFonts w:ascii="Open Sans" w:hAnsi="Open Sans" w:cs="Open Sans"/>
          <w:color w:val="000000"/>
          <w:sz w:val="28"/>
          <w:szCs w:val="28"/>
        </w:rPr>
        <w:t>Introduce tu clave actual.</w:t>
      </w:r>
    </w:p>
    <w:p w14:paraId="30E38524" w14:textId="77777777" w:rsidR="00BD3A4B" w:rsidRPr="00BD3A4B" w:rsidRDefault="00BD3A4B" w:rsidP="00BD3A4B">
      <w:pPr>
        <w:pStyle w:val="Prrafodelista"/>
        <w:numPr>
          <w:ilvl w:val="0"/>
          <w:numId w:val="1"/>
        </w:numPr>
        <w:rPr>
          <w:rFonts w:ascii="Open Sans" w:hAnsi="Open Sans" w:cs="Open Sans"/>
          <w:color w:val="000000"/>
          <w:sz w:val="28"/>
          <w:szCs w:val="28"/>
        </w:rPr>
      </w:pPr>
      <w:r w:rsidRPr="00BD3A4B">
        <w:rPr>
          <w:rFonts w:ascii="Open Sans" w:hAnsi="Open Sans" w:cs="Open Sans"/>
          <w:color w:val="000000"/>
          <w:sz w:val="28"/>
          <w:szCs w:val="28"/>
        </w:rPr>
        <w:t>Teclea "passwd root" y escribe tu nueva clave.</w:t>
      </w:r>
    </w:p>
    <w:p w14:paraId="7DB05DDE" w14:textId="77777777" w:rsidR="00BD3A4B" w:rsidRDefault="00BD3A4B" w:rsidP="00BD3A4B">
      <w:pPr>
        <w:pStyle w:val="Prrafodelista"/>
        <w:numPr>
          <w:ilvl w:val="0"/>
          <w:numId w:val="1"/>
        </w:numPr>
        <w:rPr>
          <w:rFonts w:ascii="Open Sans" w:hAnsi="Open Sans" w:cs="Open Sans"/>
          <w:color w:val="000000"/>
          <w:sz w:val="28"/>
          <w:szCs w:val="28"/>
        </w:rPr>
      </w:pPr>
      <w:r w:rsidRPr="00BD3A4B">
        <w:rPr>
          <w:rFonts w:ascii="Open Sans" w:hAnsi="Open Sans" w:cs="Open Sans"/>
          <w:color w:val="000000"/>
          <w:sz w:val="28"/>
          <w:szCs w:val="28"/>
        </w:rPr>
        <w:t>Pulsa enter y cierra la terminal.</w:t>
      </w:r>
    </w:p>
    <w:p w14:paraId="2347FEE9" w14:textId="77777777" w:rsidR="00BD3A4B" w:rsidRDefault="00BD3A4B" w:rsidP="00BD3A4B">
      <w:pPr>
        <w:pStyle w:val="Prrafodelista"/>
        <w:rPr>
          <w:rFonts w:ascii="Open Sans" w:hAnsi="Open Sans" w:cs="Open Sans"/>
          <w:color w:val="000000"/>
          <w:sz w:val="28"/>
          <w:szCs w:val="28"/>
          <w:u w:val="single"/>
        </w:rPr>
      </w:pPr>
    </w:p>
    <w:p w14:paraId="18AFB14A" w14:textId="1C0B064A" w:rsidR="00A83F36" w:rsidRPr="00BD3A4B" w:rsidRDefault="00A83F36" w:rsidP="00BD3A4B">
      <w:pPr>
        <w:pStyle w:val="Prrafodelista"/>
        <w:rPr>
          <w:rFonts w:ascii="Open Sans" w:hAnsi="Open Sans" w:cs="Open Sans"/>
          <w:color w:val="000000"/>
          <w:sz w:val="28"/>
          <w:szCs w:val="28"/>
        </w:rPr>
      </w:pPr>
      <w:r w:rsidRPr="00BD3A4B">
        <w:rPr>
          <w:rFonts w:ascii="Open Sans" w:hAnsi="Open Sans" w:cs="Open Sans"/>
          <w:color w:val="000000"/>
          <w:sz w:val="28"/>
          <w:szCs w:val="28"/>
        </w:rPr>
        <w:t xml:space="preserve">Vamos a tener que escribir «sudo» cada vez que queramos ejecutar un comando como root. </w:t>
      </w:r>
    </w:p>
    <w:p w14:paraId="71A64322" w14:textId="77777777" w:rsidR="00A83F36" w:rsidRPr="00D31F4A" w:rsidRDefault="00A83F36" w:rsidP="00D31F4A">
      <w:pPr>
        <w:rPr>
          <w:rFonts w:ascii="Open Sans" w:hAnsi="Open Sans" w:cs="Open Sans"/>
          <w:b/>
          <w:bCs/>
          <w:color w:val="000000"/>
        </w:rPr>
      </w:pPr>
    </w:p>
    <w:p w14:paraId="11D367C0" w14:textId="77777777" w:rsidR="00D31F4A" w:rsidRDefault="00D31F4A" w:rsidP="00D31F4A"/>
    <w:p w14:paraId="31362F29" w14:textId="06BBF87D" w:rsidR="00D31F4A" w:rsidRDefault="00D31F4A" w:rsidP="00D31F4A"/>
    <w:p w14:paraId="7438768C" w14:textId="77777777" w:rsidR="00D31F4A" w:rsidRPr="00D31F4A" w:rsidRDefault="00D31F4A" w:rsidP="00D31F4A"/>
    <w:sectPr w:rsidR="00D31F4A" w:rsidRPr="00D31F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33925"/>
    <w:multiLevelType w:val="hybridMultilevel"/>
    <w:tmpl w:val="5BB48D64"/>
    <w:lvl w:ilvl="0" w:tplc="4BEC13F8">
      <w:numFmt w:val="bullet"/>
      <w:lvlText w:val="-"/>
      <w:lvlJc w:val="left"/>
      <w:pPr>
        <w:ind w:left="720" w:hanging="360"/>
      </w:pPr>
      <w:rPr>
        <w:rFonts w:ascii="Open Sans" w:eastAsiaTheme="minorHAnsi" w:hAnsi="Open Sans" w:cs="Ope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4A"/>
    <w:rsid w:val="001535DA"/>
    <w:rsid w:val="00A83F36"/>
    <w:rsid w:val="00BD3A4B"/>
    <w:rsid w:val="00CB23B5"/>
    <w:rsid w:val="00D31F4A"/>
    <w:rsid w:val="00D646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B102"/>
  <w15:chartTrackingRefBased/>
  <w15:docId w15:val="{632877FE-E965-40F7-9850-C597446D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D3A4B"/>
    <w:rPr>
      <w:b/>
      <w:bCs/>
    </w:rPr>
  </w:style>
  <w:style w:type="paragraph" w:styleId="Prrafodelista">
    <w:name w:val="List Paragraph"/>
    <w:basedOn w:val="Normal"/>
    <w:uiPriority w:val="34"/>
    <w:qFormat/>
    <w:rsid w:val="00BD3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castaldo</dc:creator>
  <cp:keywords/>
  <dc:description/>
  <cp:lastModifiedBy>julieta castaldo</cp:lastModifiedBy>
  <cp:revision>2</cp:revision>
  <dcterms:created xsi:type="dcterms:W3CDTF">2021-11-13T00:52:00Z</dcterms:created>
  <dcterms:modified xsi:type="dcterms:W3CDTF">2021-11-13T00:52:00Z</dcterms:modified>
</cp:coreProperties>
</file>