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15" w:firstLine="0"/>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4"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line="240" w:lineRule="auto"/>
        <w:ind w:left="-15" w:firstLine="0"/>
        <w:rPr/>
      </w:pPr>
      <w:bookmarkStart w:colFirst="0" w:colLast="0" w:name="_u94q37ho2ory" w:id="0"/>
      <w:bookmarkEnd w:id="0"/>
      <w:r w:rsidDel="00000000" w:rsidR="00000000" w:rsidRPr="00000000">
        <w:rPr>
          <w:rFonts w:ascii="Roboto" w:cs="Roboto" w:eastAsia="Roboto" w:hAnsi="Roboto"/>
          <w:b w:val="1"/>
          <w:color w:val="6d64e8"/>
          <w:sz w:val="40"/>
          <w:szCs w:val="40"/>
        </w:rPr>
        <w:drawing>
          <wp:anchor allowOverlap="1" behindDoc="1" distB="0" distT="0" distL="0" distR="0" hidden="0" layoutInCell="1" locked="0" relativeHeight="0" simplePos="0">
            <wp:simplePos x="0" y="0"/>
            <wp:positionH relativeFrom="page">
              <wp:posOffset>3338</wp:posOffset>
            </wp:positionH>
            <wp:positionV relativeFrom="page">
              <wp:posOffset>41182</wp:posOffset>
            </wp:positionV>
            <wp:extent cx="7553325" cy="1152525"/>
            <wp:effectExtent b="0" l="0" r="0" t="0"/>
            <wp:wrapNone/>
            <wp:docPr id="2" name="image1.png"/>
            <a:graphic>
              <a:graphicData uri="http://schemas.openxmlformats.org/drawingml/2006/picture">
                <pic:pic>
                  <pic:nvPicPr>
                    <pic:cNvPr id="0" name="image1.png"/>
                    <pic:cNvPicPr preferRelativeResize="0"/>
                  </pic:nvPicPr>
                  <pic:blipFill>
                    <a:blip r:embed="rId7"/>
                    <a:srcRect b="12571" l="0" r="0" t="0"/>
                    <a:stretch>
                      <a:fillRect/>
                    </a:stretch>
                  </pic:blipFill>
                  <pic:spPr>
                    <a:xfrm>
                      <a:off x="0" y="0"/>
                      <a:ext cx="7553325" cy="1152525"/>
                    </a:xfrm>
                    <a:prstGeom prst="rect"/>
                    <a:ln/>
                  </pic:spPr>
                </pic:pic>
              </a:graphicData>
            </a:graphic>
          </wp:anchor>
        </w:drawing>
      </w:r>
      <w:r w:rsidDel="00000000" w:rsidR="00000000" w:rsidRPr="00000000">
        <w:rPr>
          <w:rtl w:val="0"/>
        </w:rPr>
        <w:t xml:space="preserve">Práctica integradora</w:t>
      </w:r>
      <w:r w:rsidDel="00000000" w:rsidR="00000000" w:rsidRPr="00000000">
        <w:rPr>
          <w:rtl w:val="0"/>
        </w:rPr>
      </w:r>
    </w:p>
    <w:p w:rsidR="00000000" w:rsidDel="00000000" w:rsidP="00000000" w:rsidRDefault="00000000" w:rsidRPr="00000000" w14:paraId="00000003">
      <w:pPr>
        <w:pStyle w:val="Heading1"/>
        <w:keepNext w:val="0"/>
        <w:keepLines w:val="0"/>
        <w:pageBreakBefore w:val="0"/>
        <w:spacing w:after="0" w:before="480" w:line="240" w:lineRule="auto"/>
        <w:ind w:left="-15" w:firstLine="0"/>
        <w:rPr/>
      </w:pPr>
      <w:bookmarkStart w:colFirst="0" w:colLast="0" w:name="_1fob9te" w:id="1"/>
      <w:bookmarkEnd w:id="1"/>
      <w:r w:rsidDel="00000000" w:rsidR="00000000" w:rsidRPr="00000000">
        <w:rPr>
          <w:rtl w:val="0"/>
        </w:rPr>
        <w:t xml:space="preserve">Objetivo</w:t>
      </w:r>
    </w:p>
    <w:p w:rsidR="00000000" w:rsidDel="00000000" w:rsidP="00000000" w:rsidRDefault="00000000" w:rsidRPr="00000000" w14:paraId="00000004">
      <w:pPr>
        <w:pageBreakBefore w:val="0"/>
        <w:spacing w:before="200" w:line="335.99999999999994" w:lineRule="auto"/>
        <w:ind w:left="-15" w:firstLine="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Vamos a poner en práctica los conocimientos que hemos adquirido hasta el momento. Se crearán grupos, divididos en sus respectivas salas y realizarán la siguiente ejercitación.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1000125</wp:posOffset>
                </wp:positionH>
                <wp:positionV relativeFrom="paragraph">
                  <wp:posOffset>1104900</wp:posOffset>
                </wp:positionV>
                <wp:extent cx="366713" cy="366713"/>
                <wp:effectExtent b="0" l="0" r="0" t="0"/>
                <wp:wrapNone/>
                <wp:docPr id="1"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1" name="Shape 11"/>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3" name="Shape 13"/>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114300" distT="114300" distL="114300" distR="114300" hidden="0" layoutInCell="1" locked="0" relativeHeight="0" simplePos="0">
                <wp:simplePos x="0" y="0"/>
                <wp:positionH relativeFrom="column">
                  <wp:posOffset>1000125</wp:posOffset>
                </wp:positionH>
                <wp:positionV relativeFrom="paragraph">
                  <wp:posOffset>1104900</wp:posOffset>
                </wp:positionV>
                <wp:extent cx="366713" cy="366713"/>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6713" cy="366713"/>
                        </a:xfrm>
                        <a:prstGeom prst="rect"/>
                        <a:ln/>
                      </pic:spPr>
                    </pic:pic>
                  </a:graphicData>
                </a:graphic>
              </wp:anchor>
            </w:drawing>
          </mc:Fallback>
        </mc:AlternateContent>
      </w:r>
    </w:p>
    <w:p w:rsidR="00000000" w:rsidDel="00000000" w:rsidP="00000000" w:rsidRDefault="00000000" w:rsidRPr="00000000" w14:paraId="00000005">
      <w:pPr>
        <w:pStyle w:val="Title"/>
        <w:keepNext w:val="0"/>
        <w:keepLines w:val="0"/>
        <w:pageBreakBefore w:val="0"/>
        <w:spacing w:after="0" w:before="480" w:line="240" w:lineRule="auto"/>
        <w:ind w:left="-15" w:firstLine="0"/>
        <w:rPr/>
      </w:pPr>
      <w:bookmarkStart w:colFirst="0" w:colLast="0" w:name="_3znysh7" w:id="2"/>
      <w:bookmarkEnd w:id="2"/>
      <w:r w:rsidDel="00000000" w:rsidR="00000000" w:rsidRPr="00000000">
        <w:rPr>
          <w:rtl w:val="0"/>
        </w:rPr>
        <w:t xml:space="preserve">Actividad</w:t>
      </w:r>
    </w:p>
    <w:p w:rsidR="00000000" w:rsidDel="00000000" w:rsidP="00000000" w:rsidRDefault="00000000" w:rsidRPr="00000000" w14:paraId="00000006">
      <w:pPr>
        <w:pageBreakBefore w:val="0"/>
        <w:jc w:val="both"/>
        <w:rPr>
          <w:sz w:val="24"/>
          <w:szCs w:val="24"/>
        </w:rPr>
      </w:pPr>
      <w:r w:rsidDel="00000000" w:rsidR="00000000" w:rsidRPr="00000000">
        <w:rPr>
          <w:rtl w:val="0"/>
        </w:rPr>
      </w:r>
    </w:p>
    <w:p w:rsidR="00000000" w:rsidDel="00000000" w:rsidP="00000000" w:rsidRDefault="00000000" w:rsidRPr="00000000" w14:paraId="00000007">
      <w:pPr>
        <w:pageBreakBefore w:val="0"/>
        <w:ind w:left="0" w:firstLine="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Deberán leer cada una de las noticias asignadas y responder en un </w:t>
      </w:r>
      <w:r w:rsidDel="00000000" w:rsidR="00000000" w:rsidRPr="00000000">
        <w:rPr>
          <w:rFonts w:ascii="Open Sans" w:cs="Open Sans" w:eastAsia="Open Sans" w:hAnsi="Open Sans"/>
          <w:color w:val="666666"/>
          <w:sz w:val="24"/>
          <w:szCs w:val="24"/>
          <w:rtl w:val="0"/>
        </w:rPr>
        <w:t xml:space="preserve">documento</w:t>
      </w:r>
      <w:r w:rsidDel="00000000" w:rsidR="00000000" w:rsidRPr="00000000">
        <w:rPr>
          <w:rFonts w:ascii="Open Sans" w:cs="Open Sans" w:eastAsia="Open Sans" w:hAnsi="Open Sans"/>
          <w:color w:val="666666"/>
          <w:sz w:val="24"/>
          <w:szCs w:val="24"/>
          <w:rtl w:val="0"/>
        </w:rPr>
        <w:t xml:space="preserve"> de Google Presentations para todas las mesas, las siguientes consignas:</w:t>
      </w:r>
    </w:p>
    <w:p w:rsidR="00000000" w:rsidDel="00000000" w:rsidP="00000000" w:rsidRDefault="00000000" w:rsidRPr="00000000" w14:paraId="00000008">
      <w:pPr>
        <w:pageBreakBefore w:val="0"/>
        <w:numPr>
          <w:ilvl w:val="0"/>
          <w:numId w:val="1"/>
        </w:numPr>
        <w:ind w:left="720" w:hanging="36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 ¿Qué tipo de amenaza es? : </w:t>
      </w:r>
      <w:r w:rsidDel="00000000" w:rsidR="00000000" w:rsidRPr="00000000">
        <w:rPr>
          <w:color w:val="666666"/>
          <w:sz w:val="24"/>
          <w:szCs w:val="24"/>
          <w:rtl w:val="0"/>
        </w:rPr>
        <w:t xml:space="preserve">Phishing</w:t>
      </w:r>
      <w:r w:rsidDel="00000000" w:rsidR="00000000" w:rsidRPr="00000000">
        <w:rPr>
          <w:rFonts w:ascii="Open Sans" w:cs="Open Sans" w:eastAsia="Open Sans" w:hAnsi="Open Sans"/>
          <w:color w:val="666666"/>
          <w:sz w:val="24"/>
          <w:szCs w:val="24"/>
          <w:rtl w:val="0"/>
        </w:rPr>
        <w:t xml:space="preserve"> </w:t>
      </w:r>
    </w:p>
    <w:p w:rsidR="00000000" w:rsidDel="00000000" w:rsidP="00000000" w:rsidRDefault="00000000" w:rsidRPr="00000000" w14:paraId="00000009">
      <w:pPr>
        <w:pageBreakBefore w:val="0"/>
        <w:numPr>
          <w:ilvl w:val="0"/>
          <w:numId w:val="1"/>
        </w:numPr>
        <w:ind w:left="720" w:hanging="36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¿Cómo comienza y cómo se propaga esta amenaza? : Comienza con una cadena de </w:t>
      </w:r>
      <w:r w:rsidDel="00000000" w:rsidR="00000000" w:rsidRPr="00000000">
        <w:rPr>
          <w:color w:val="666666"/>
          <w:sz w:val="24"/>
          <w:szCs w:val="24"/>
          <w:rtl w:val="0"/>
        </w:rPr>
        <w:t xml:space="preserve">W</w:t>
      </w:r>
      <w:r w:rsidDel="00000000" w:rsidR="00000000" w:rsidRPr="00000000">
        <w:rPr>
          <w:rFonts w:ascii="Open Sans" w:cs="Open Sans" w:eastAsia="Open Sans" w:hAnsi="Open Sans"/>
          <w:color w:val="666666"/>
          <w:sz w:val="24"/>
          <w:szCs w:val="24"/>
          <w:rtl w:val="0"/>
        </w:rPr>
        <w:t xml:space="preserve">hatsApp </w:t>
      </w:r>
      <w:r w:rsidDel="00000000" w:rsidR="00000000" w:rsidRPr="00000000">
        <w:rPr>
          <w:color w:val="666666"/>
          <w:sz w:val="24"/>
          <w:szCs w:val="24"/>
          <w:rtl w:val="0"/>
        </w:rPr>
        <w:t xml:space="preserve">ofreciendo un bono ficticio que lleva a una página web que recolecta datos personales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¿Hay más de una amenaza aplicada?: Si, acceso a cookie</w:t>
      </w:r>
      <w:r w:rsidDel="00000000" w:rsidR="00000000" w:rsidRPr="00000000">
        <w:rPr>
          <w:color w:val="666666"/>
          <w:sz w:val="24"/>
          <w:szCs w:val="24"/>
          <w:rtl w:val="0"/>
        </w:rPr>
        <w:t xml:space="preserve">s, posibilidad de vishing, entrega de información del dispositivo, posibilidad de infectar el celular con el mensaje que enviaban. En general, es posible atacar cualquier debilidad del equipo con el solo ingreso.</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¿Qué solución o medida recomendarían</w:t>
      </w:r>
      <w:r w:rsidDel="00000000" w:rsidR="00000000" w:rsidRPr="00000000">
        <w:rPr>
          <w:color w:val="666666"/>
          <w:sz w:val="24"/>
          <w:szCs w:val="24"/>
          <w:rtl w:val="0"/>
        </w:rPr>
        <w:t xml:space="preserve">?. Antes de abrir el link, investigar más acerca de la oferta en los buscadores y especialmente en páginas oficiales.</w:t>
      </w:r>
    </w:p>
    <w:p w:rsidR="00000000" w:rsidDel="00000000" w:rsidP="00000000" w:rsidRDefault="00000000" w:rsidRPr="00000000" w14:paraId="0000000C">
      <w:pPr>
        <w:pageBreakBefore w:val="0"/>
        <w:ind w:left="720" w:firstLine="0"/>
        <w:jc w:val="both"/>
        <w:rPr>
          <w:color w:val="666666"/>
          <w:sz w:val="24"/>
          <w:szCs w:val="24"/>
        </w:rPr>
      </w:pPr>
      <w:r w:rsidDel="00000000" w:rsidR="00000000" w:rsidRPr="00000000">
        <w:rPr>
          <w:color w:val="666666"/>
          <w:sz w:val="24"/>
          <w:szCs w:val="24"/>
          <w:rtl w:val="0"/>
        </w:rPr>
        <w:t xml:space="preserve">Verificar la ortografía, consistencia de la información de las páginas.</w:t>
      </w:r>
    </w:p>
    <w:p w:rsidR="00000000" w:rsidDel="00000000" w:rsidP="00000000" w:rsidRDefault="00000000" w:rsidRPr="00000000" w14:paraId="0000000D">
      <w:pPr>
        <w:pageBreakBefore w:val="0"/>
        <w:jc w:val="both"/>
        <w:rPr>
          <w:color w:val="666666"/>
          <w:sz w:val="24"/>
          <w:szCs w:val="24"/>
        </w:rPr>
      </w:pPr>
      <w:r w:rsidDel="00000000" w:rsidR="00000000" w:rsidRPr="00000000">
        <w:rPr>
          <w:rtl w:val="0"/>
        </w:rPr>
      </w:r>
    </w:p>
    <w:p w:rsidR="00000000" w:rsidDel="00000000" w:rsidP="00000000" w:rsidRDefault="00000000" w:rsidRPr="00000000" w14:paraId="0000000E">
      <w:pPr>
        <w:pageBreakBefore w:val="0"/>
        <w:jc w:val="both"/>
        <w:rPr>
          <w:color w:val="666666"/>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Una vez resueltas, volveremos a la sala principal en la cual el grupo debe compartir sus respuestas a los demás compañeros y compañeras, exponiendo la problemática y el análisis que realizaron.</w:t>
      </w:r>
    </w:p>
    <w:p w:rsidR="00000000" w:rsidDel="00000000" w:rsidP="00000000" w:rsidRDefault="00000000" w:rsidRPr="00000000" w14:paraId="00000010">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31248</wp:posOffset>
            </wp:positionV>
            <wp:extent cx="770572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sectPr>
      <w:headerReference r:id="rId10" w:type="default"/>
      <w:footerReference r:id="rId11" w:type="default"/>
      <w:pgSz w:h="16834" w:w="11909" w:orient="portrait"/>
      <w:pgMar w:bottom="1440"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left="7920" w:firstLine="720"/>
      <w:rPr>
        <w:rFonts w:ascii="Rajdhani" w:cs="Rajdhani" w:eastAsia="Rajdhani" w:hAnsi="Rajdhani"/>
        <w:b w:val="1"/>
        <w:color w:val="434343"/>
        <w:sz w:val="34"/>
        <w:szCs w:val="34"/>
      </w:rPr>
    </w:pP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spacing w:line="240" w:lineRule="auto"/>
      <w:ind w:left="-15" w:firstLine="0"/>
      <w:rPr>
        <w:rFonts w:ascii="Rajdhani" w:cs="Rajdhani" w:eastAsia="Rajdhani" w:hAnsi="Rajdhani"/>
        <w:b w:val="1"/>
        <w:color w:val="434343"/>
        <w:sz w:val="68"/>
        <w:szCs w:val="68"/>
      </w:rPr>
    </w:pPr>
    <w:r w:rsidDel="00000000" w:rsidR="00000000" w:rsidRPr="00000000">
      <w:rPr>
        <w:rtl w:val="0"/>
      </w:rPr>
    </w:r>
  </w:p>
  <w:p w:rsidR="00000000" w:rsidDel="00000000" w:rsidP="00000000" w:rsidRDefault="00000000" w:rsidRPr="00000000" w14:paraId="00000013">
    <w:pPr>
      <w:pageBreakBefore w:val="0"/>
      <w:spacing w:line="240" w:lineRule="auto"/>
      <w:ind w:left="-15"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