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194" w14:textId="77777777" w:rsidR="005C5632" w:rsidRDefault="002F3D2B">
      <w:pPr>
        <w:pStyle w:val="Ttulo"/>
        <w:widowControl w:val="0"/>
        <w:spacing w:before="213" w:line="240" w:lineRule="auto"/>
        <w:jc w:val="both"/>
        <w:rPr>
          <w:rFonts w:ascii="Rajdhani" w:eastAsia="Rajdhani" w:hAnsi="Rajdhani" w:cs="Rajdhani"/>
          <w:b/>
        </w:rPr>
      </w:pPr>
      <w:bookmarkStart w:id="0" w:name="_t7hitbr7833q" w:colFirst="0" w:colLast="0"/>
      <w:bookmarkEnd w:id="0"/>
      <w:r>
        <w:rPr>
          <w:rFonts w:ascii="Rajdhani" w:eastAsia="Rajdhani" w:hAnsi="Rajdhani" w:cs="Rajdhani"/>
          <w:b/>
        </w:rPr>
        <w:t>Ejercitación grupo 8</w:t>
      </w:r>
    </w:p>
    <w:p w14:paraId="2BF76720" w14:textId="77777777" w:rsidR="005C5632" w:rsidRDefault="005C5632"/>
    <w:p w14:paraId="4A47CB7D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Rajdhani" w:hAnsi="Rajdhani"/>
          <w:b/>
          <w:bCs/>
          <w:color w:val="000000"/>
        </w:rPr>
        <w:t>Criscuolo</w:t>
      </w:r>
      <w:proofErr w:type="spellEnd"/>
      <w:r>
        <w:rPr>
          <w:rFonts w:ascii="Rajdhani" w:hAnsi="Rajdhani"/>
          <w:b/>
          <w:bCs/>
          <w:color w:val="000000"/>
        </w:rPr>
        <w:t xml:space="preserve"> Aye</w:t>
      </w:r>
    </w:p>
    <w:p w14:paraId="3F564E2E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r>
        <w:rPr>
          <w:rFonts w:ascii="Rajdhani" w:hAnsi="Rajdhani"/>
          <w:b/>
          <w:bCs/>
          <w:color w:val="000000"/>
        </w:rPr>
        <w:t>Gaitán Candela</w:t>
      </w:r>
    </w:p>
    <w:p w14:paraId="6D021765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r>
        <w:rPr>
          <w:rFonts w:ascii="Rajdhani" w:hAnsi="Rajdhani"/>
          <w:b/>
          <w:bCs/>
          <w:color w:val="000000"/>
        </w:rPr>
        <w:t>Loaiza Amaury</w:t>
      </w:r>
    </w:p>
    <w:p w14:paraId="044871FC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r>
        <w:rPr>
          <w:rFonts w:ascii="Rajdhani" w:hAnsi="Rajdhani"/>
          <w:b/>
          <w:bCs/>
          <w:color w:val="000000"/>
        </w:rPr>
        <w:t xml:space="preserve">Mendoza </w:t>
      </w:r>
      <w:proofErr w:type="spellStart"/>
      <w:r>
        <w:rPr>
          <w:rFonts w:ascii="Rajdhani" w:hAnsi="Rajdhani"/>
          <w:b/>
          <w:bCs/>
          <w:color w:val="000000"/>
        </w:rPr>
        <w:t>Raiza</w:t>
      </w:r>
      <w:proofErr w:type="spellEnd"/>
    </w:p>
    <w:p w14:paraId="6A49806C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r>
        <w:rPr>
          <w:rFonts w:ascii="Rajdhani" w:hAnsi="Rajdhani"/>
          <w:b/>
          <w:bCs/>
          <w:color w:val="000000"/>
        </w:rPr>
        <w:t xml:space="preserve">Quintero </w:t>
      </w:r>
      <w:proofErr w:type="spellStart"/>
      <w:r>
        <w:rPr>
          <w:rFonts w:ascii="Rajdhani" w:hAnsi="Rajdhani"/>
          <w:b/>
          <w:bCs/>
          <w:color w:val="000000"/>
        </w:rPr>
        <w:t>Girlesa</w:t>
      </w:r>
      <w:proofErr w:type="spellEnd"/>
    </w:p>
    <w:p w14:paraId="20D0B210" w14:textId="77777777" w:rsidR="00DE6E33" w:rsidRDefault="00DE6E33" w:rsidP="00DE6E33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Rajdhani" w:hAnsi="Rajdhani"/>
          <w:b/>
          <w:bCs/>
          <w:color w:val="000000"/>
        </w:rPr>
        <w:t>Rodriguez</w:t>
      </w:r>
      <w:proofErr w:type="spellEnd"/>
      <w:r>
        <w:rPr>
          <w:rFonts w:ascii="Rajdhani" w:hAnsi="Rajdhani"/>
          <w:b/>
          <w:bCs/>
          <w:color w:val="000000"/>
        </w:rPr>
        <w:t xml:space="preserve"> Katheryn</w:t>
      </w:r>
    </w:p>
    <w:p w14:paraId="4D3BFE7B" w14:textId="61464B2A" w:rsidR="005C5632" w:rsidRPr="00DE6E33" w:rsidRDefault="005C5632">
      <w:pPr>
        <w:rPr>
          <w:color w:val="434343"/>
          <w:lang w:val="es-ES"/>
        </w:rPr>
      </w:pPr>
    </w:p>
    <w:p w14:paraId="60BE860A" w14:textId="77777777" w:rsidR="00DE6E33" w:rsidRDefault="00DE6E33">
      <w:pPr>
        <w:rPr>
          <w:color w:val="434343"/>
        </w:rPr>
      </w:pPr>
    </w:p>
    <w:p w14:paraId="0BEB0F8D" w14:textId="54F874AA" w:rsidR="005C5632" w:rsidRDefault="002F3D2B">
      <w:pPr>
        <w:widowControl w:val="0"/>
        <w:spacing w:before="39" w:line="24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>En la mesa de trabajos realizamos la siguiente consigna en la máquina</w:t>
      </w:r>
      <w:r w:rsidR="00DE6E33">
        <w:rPr>
          <w:rFonts w:ascii="Rajdhani" w:eastAsia="Rajdhani" w:hAnsi="Rajdhani" w:cs="Rajdhani"/>
          <w:b/>
          <w:sz w:val="24"/>
          <w:szCs w:val="24"/>
        </w:rPr>
        <w:t xml:space="preserve"> </w:t>
      </w:r>
      <w:r>
        <w:rPr>
          <w:rFonts w:ascii="Rajdhani" w:eastAsia="Rajdhani" w:hAnsi="Rajdhani" w:cs="Rajdhani"/>
          <w:b/>
          <w:sz w:val="24"/>
          <w:szCs w:val="24"/>
        </w:rPr>
        <w:t xml:space="preserve">virtual creada: </w:t>
      </w:r>
    </w:p>
    <w:p w14:paraId="53C05542" w14:textId="77777777" w:rsidR="005C5632" w:rsidRDefault="005C5632">
      <w:pPr>
        <w:widowControl w:val="0"/>
        <w:spacing w:before="39" w:line="240" w:lineRule="auto"/>
        <w:jc w:val="both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1493B84B" w14:textId="77777777" w:rsidR="005C5632" w:rsidRDefault="002F3D2B">
      <w:pPr>
        <w:widowControl w:val="0"/>
        <w:numPr>
          <w:ilvl w:val="0"/>
          <w:numId w:val="3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211DDA2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¿Cuáles son los procesos típicos de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Linux?¿</w:t>
      </w:r>
      <w:proofErr w:type="gramEnd"/>
      <w:r>
        <w:rPr>
          <w:rFonts w:ascii="Open Sans" w:eastAsia="Open Sans" w:hAnsi="Open Sans" w:cs="Open Sans"/>
          <w:sz w:val="24"/>
          <w:szCs w:val="24"/>
        </w:rPr>
        <w:t>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2702ECD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</w:t>
      </w:r>
      <w:r>
        <w:rPr>
          <w:rFonts w:ascii="Open Sans" w:eastAsia="Open Sans" w:hAnsi="Open Sans" w:cs="Open Sans"/>
          <w:sz w:val="24"/>
          <w:szCs w:val="24"/>
        </w:rPr>
        <w:t xml:space="preserve">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4C022A1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79FD2EC8" w14:textId="77777777" w:rsidR="005C5632" w:rsidRDefault="005C5632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00F89EFA" w14:textId="5CC21018" w:rsidR="005C5632" w:rsidRDefault="002F3D2B">
      <w:pPr>
        <w:widowControl w:val="0"/>
        <w:numPr>
          <w:ilvl w:val="0"/>
          <w:numId w:val="3"/>
        </w:numPr>
        <w:spacing w:before="39"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r w:rsidR="00DE6E33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</w:t>
      </w:r>
    </w:p>
    <w:p w14:paraId="5CF79B16" w14:textId="77777777" w:rsidR="005C5632" w:rsidRDefault="002F3D2B">
      <w:pPr>
        <w:widowControl w:val="0"/>
        <w:spacing w:before="39" w:line="360" w:lineRule="auto"/>
        <w:ind w:left="1440"/>
        <w:jc w:val="both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El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 xml:space="preserve">usuario </w:t>
      </w:r>
      <w:proofErr w:type="spellStart"/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en GNU/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Linux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es el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usuario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que tiene acceso administrativo al sistema. Los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usuarios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normales no tienen este acceso por razones de seguridad. ... Cuando ejecuta una aplicación que requiere privilegios de administrador, sudo le pedirá que escriba su contraseña de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usuario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normal.</w:t>
      </w:r>
    </w:p>
    <w:p w14:paraId="220572A9" w14:textId="77777777" w:rsidR="005C5632" w:rsidRDefault="005C5632">
      <w:pPr>
        <w:widowControl w:val="0"/>
        <w:spacing w:before="39" w:line="360" w:lineRule="auto"/>
        <w:ind w:left="1440"/>
        <w:jc w:val="both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</w:p>
    <w:p w14:paraId="460C9044" w14:textId="77777777" w:rsidR="005C5632" w:rsidRDefault="002F3D2B">
      <w:pPr>
        <w:widowControl w:val="0"/>
        <w:numPr>
          <w:ilvl w:val="0"/>
          <w:numId w:val="3"/>
        </w:numPr>
        <w:spacing w:before="39"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</w:t>
      </w:r>
      <w:r>
        <w:rPr>
          <w:rFonts w:ascii="Open Sans" w:eastAsia="Open Sans" w:hAnsi="Open Sans" w:cs="Open Sans"/>
          <w:sz w:val="24"/>
          <w:szCs w:val="24"/>
        </w:rPr>
        <w:t xml:space="preserve"> la instalación?</w:t>
      </w:r>
    </w:p>
    <w:p w14:paraId="6B07567E" w14:textId="1BF0415D" w:rsidR="005C5632" w:rsidRDefault="002F3D2B">
      <w:pPr>
        <w:widowControl w:val="0"/>
        <w:spacing w:before="39" w:line="360" w:lineRule="auto"/>
        <w:ind w:left="720"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 seguridad, ya que</w:t>
      </w:r>
      <w:r>
        <w:rPr>
          <w:rFonts w:ascii="Open Sans" w:eastAsia="Open Sans" w:hAnsi="Open Sans" w:cs="Open Sans"/>
          <w:sz w:val="24"/>
          <w:szCs w:val="24"/>
        </w:rPr>
        <w:t xml:space="preserve"> es bueno no cambiarle la clave al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</w:t>
      </w:r>
    </w:p>
    <w:p w14:paraId="138E1F28" w14:textId="77777777" w:rsidR="005C5632" w:rsidRDefault="005C5632">
      <w:pPr>
        <w:widowControl w:val="0"/>
        <w:spacing w:before="39" w:line="360" w:lineRule="auto"/>
        <w:ind w:left="720"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E4DECEA" w14:textId="77777777" w:rsidR="005C5632" w:rsidRDefault="005C5632">
      <w:pPr>
        <w:widowControl w:val="0"/>
        <w:spacing w:before="39" w:line="360" w:lineRule="auto"/>
        <w:ind w:left="720"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1E86AD5E" w14:textId="77777777" w:rsidR="005C5632" w:rsidRDefault="002F3D2B">
      <w:pPr>
        <w:widowControl w:val="0"/>
        <w:numPr>
          <w:ilvl w:val="0"/>
          <w:numId w:val="3"/>
        </w:numPr>
        <w:spacing w:before="39"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¿Cuáles son los procesos típicos de Linux? </w:t>
      </w:r>
    </w:p>
    <w:p w14:paraId="2FB5B941" w14:textId="77777777" w:rsidR="005C5632" w:rsidRDefault="002F3D2B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14:paraId="6990BEBD" w14:textId="77777777" w:rsidR="005C5632" w:rsidRDefault="005C5632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70F2477A" w14:textId="77777777" w:rsidR="005C5632" w:rsidRDefault="002F3D2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                            -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Proceso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s Normales: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Los procesos de tipo normal generalmente son lanzados en una </w:t>
      </w:r>
      <w:proofErr w:type="gramStart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>terminal  y</w:t>
      </w:r>
      <w:proofErr w:type="gramEnd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corren a nombre de un usuario. En otras palabras, son los programas que utiliza el usuario generalmente y se encuentran conectados a una terminal. El programa aparecerá en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la pantalla </w:t>
      </w:r>
      <w:proofErr w:type="spellStart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>y</w:t>
      </w:r>
      <w:proofErr w:type="spellEnd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interactuará con el usuario.</w:t>
      </w:r>
    </w:p>
    <w:p w14:paraId="19AD05F7" w14:textId="77777777" w:rsidR="005C5632" w:rsidRDefault="002F3D2B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       -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 xml:space="preserve"> Procesos Daemon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: </w:t>
      </w:r>
      <w:r>
        <w:rPr>
          <w:rFonts w:ascii="Open Sans" w:eastAsia="Open Sans" w:hAnsi="Open Sans" w:cs="Open Sans"/>
          <w:color w:val="202124"/>
          <w:sz w:val="24"/>
          <w:szCs w:val="24"/>
        </w:rPr>
        <w:t>Los procesos de tipo Daemon corren a nombre       de un usuario y no tienen salida directa por una terminal, es decir corren en 2º plano. Generalmente los conocemos como servicios</w:t>
      </w:r>
      <w:r>
        <w:rPr>
          <w:rFonts w:ascii="Open Sans" w:eastAsia="Open Sans" w:hAnsi="Open Sans" w:cs="Open Sans"/>
          <w:color w:val="202124"/>
          <w:sz w:val="24"/>
          <w:szCs w:val="24"/>
        </w:rPr>
        <w:t>. La gran mayoría de ellos en vez de usar la terminal para escuchar un requerimiento lo hacen a través de un puerto.</w:t>
      </w:r>
    </w:p>
    <w:p w14:paraId="1DCA84E9" w14:textId="77777777" w:rsidR="005C5632" w:rsidRDefault="002F3D2B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-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Procesos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Zombie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: </w:t>
      </w:r>
      <w:r>
        <w:rPr>
          <w:rFonts w:ascii="Open Sans" w:eastAsia="Open Sans" w:hAnsi="Open Sans" w:cs="Open Sans"/>
          <w:color w:val="202124"/>
          <w:sz w:val="24"/>
          <w:szCs w:val="24"/>
        </w:rPr>
        <w:t xml:space="preserve">En sistemas operativos Unix un proceso </w:t>
      </w:r>
      <w:proofErr w:type="spellStart"/>
      <w:r>
        <w:rPr>
          <w:rFonts w:ascii="Open Sans" w:eastAsia="Open Sans" w:hAnsi="Open Sans" w:cs="Open Sans"/>
          <w:color w:val="202124"/>
          <w:sz w:val="24"/>
          <w:szCs w:val="24"/>
        </w:rPr>
        <w:t>zombie</w:t>
      </w:r>
      <w:proofErr w:type="spellEnd"/>
      <w:r>
        <w:rPr>
          <w:rFonts w:ascii="Open Sans" w:eastAsia="Open Sans" w:hAnsi="Open Sans" w:cs="Open Sans"/>
          <w:color w:val="202124"/>
          <w:sz w:val="24"/>
          <w:szCs w:val="24"/>
        </w:rPr>
        <w:t xml:space="preserve"> es un proceso que ha completado su </w:t>
      </w:r>
      <w:proofErr w:type="gramStart"/>
      <w:r>
        <w:rPr>
          <w:rFonts w:ascii="Open Sans" w:eastAsia="Open Sans" w:hAnsi="Open Sans" w:cs="Open Sans"/>
          <w:color w:val="202124"/>
          <w:sz w:val="24"/>
          <w:szCs w:val="24"/>
        </w:rPr>
        <w:t>ejecución</w:t>
      </w:r>
      <w:proofErr w:type="gramEnd"/>
      <w:r>
        <w:rPr>
          <w:rFonts w:ascii="Open Sans" w:eastAsia="Open Sans" w:hAnsi="Open Sans" w:cs="Open Sans"/>
          <w:color w:val="202124"/>
          <w:sz w:val="24"/>
          <w:szCs w:val="24"/>
        </w:rPr>
        <w:t xml:space="preserve"> pero aún tiene una entrada en la tabla de procesos. Esto se debe a que dicho proceso (proceso hijo) no recibió una señal por parte del proceso de nivel superior (pro</w:t>
      </w:r>
      <w:r>
        <w:rPr>
          <w:rFonts w:ascii="Open Sans" w:eastAsia="Open Sans" w:hAnsi="Open Sans" w:cs="Open Sans"/>
          <w:color w:val="202124"/>
          <w:sz w:val="24"/>
          <w:szCs w:val="24"/>
        </w:rPr>
        <w:t>ceso padre) que lo creó informándole que su vida útil ha terminado. Se pueden deber a errores de programación, a situaciones no contempladas por el programador y generalmente provocan lentitud y/o inestabilidad en el Sistema.</w:t>
      </w:r>
    </w:p>
    <w:p w14:paraId="7D59B09D" w14:textId="77777777" w:rsidR="005C5632" w:rsidRDefault="005C5632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74D96C4C" w14:textId="77777777" w:rsidR="005C5632" w:rsidRDefault="005C5632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541C83CA" w14:textId="77777777" w:rsidR="005C5632" w:rsidRDefault="002F3D2B">
      <w:pPr>
        <w:widowControl w:val="0"/>
        <w:numPr>
          <w:ilvl w:val="0"/>
          <w:numId w:val="3"/>
        </w:numPr>
        <w:spacing w:before="39"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¿Cómo identificarlos?</w:t>
      </w:r>
    </w:p>
    <w:p w14:paraId="64F8B0AD" w14:textId="77777777" w:rsidR="005C5632" w:rsidRDefault="002F3D2B">
      <w:pPr>
        <w:widowControl w:val="0"/>
        <w:spacing w:before="39" w:line="36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 el</w:t>
      </w:r>
      <w:r>
        <w:rPr>
          <w:rFonts w:ascii="Open Sans" w:eastAsia="Open Sans" w:hAnsi="Open Sans" w:cs="Open Sans"/>
          <w:sz w:val="24"/>
          <w:szCs w:val="24"/>
        </w:rPr>
        <w:t xml:space="preserve">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aux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la terminal se despliegan todos los procesos.</w:t>
      </w:r>
    </w:p>
    <w:p w14:paraId="339EC3F3" w14:textId="77777777" w:rsidR="005C5632" w:rsidRDefault="002F3D2B">
      <w:pPr>
        <w:widowControl w:val="0"/>
        <w:spacing w:before="39" w:line="36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</w:t>
      </w:r>
      <w:r>
        <w:rPr>
          <w:rFonts w:ascii="Open Sans" w:eastAsia="Open Sans" w:hAnsi="Open Sans" w:cs="Open Sans"/>
          <w:b/>
          <w:sz w:val="24"/>
          <w:szCs w:val="24"/>
        </w:rPr>
        <w:t>PID</w:t>
      </w:r>
      <w:r>
        <w:rPr>
          <w:rFonts w:ascii="Open Sans" w:eastAsia="Open Sans" w:hAnsi="Open Sans" w:cs="Open Sans"/>
          <w:sz w:val="24"/>
          <w:szCs w:val="24"/>
        </w:rPr>
        <w:t xml:space="preserve"> es el número identificador de proceso que le asigna el sistema a cada proceso que se inicia, mientras que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el programa al cual pertenece dicho proceso.</w:t>
      </w:r>
    </w:p>
    <w:p w14:paraId="6CD018B7" w14:textId="77777777" w:rsidR="005C5632" w:rsidRDefault="005C5632">
      <w:pPr>
        <w:widowControl w:val="0"/>
        <w:spacing w:before="39" w:line="360" w:lineRule="auto"/>
        <w:ind w:left="1440"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65123B6" w14:textId="77777777" w:rsidR="005C5632" w:rsidRDefault="005C5632">
      <w:pPr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71D3C113" w14:textId="77777777" w:rsidR="005C5632" w:rsidRDefault="002F3D2B">
      <w:pPr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Como crear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</w:p>
    <w:p w14:paraId="63A2EC70" w14:textId="77777777" w:rsidR="005C5632" w:rsidRDefault="002F3D2B">
      <w:pPr>
        <w:widowControl w:val="0"/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>Abre la Terminal (Control + Alt + T)</w:t>
      </w:r>
    </w:p>
    <w:p w14:paraId="7C556C4F" w14:textId="77777777" w:rsidR="005C5632" w:rsidRDefault="002F3D2B">
      <w:pPr>
        <w:widowControl w:val="0"/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>Teclea (sin comillas) "sudo su"</w:t>
      </w:r>
    </w:p>
    <w:p w14:paraId="74291AEA" w14:textId="77777777" w:rsidR="005C5632" w:rsidRDefault="002F3D2B">
      <w:pPr>
        <w:widowControl w:val="0"/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>Introduce tu clave actual</w:t>
      </w:r>
    </w:p>
    <w:p w14:paraId="67FA8BE6" w14:textId="77777777" w:rsidR="005C5632" w:rsidRDefault="002F3D2B">
      <w:pPr>
        <w:widowControl w:val="0"/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>Teclea "</w:t>
      </w:r>
      <w:proofErr w:type="spellStart"/>
      <w:r>
        <w:rPr>
          <w:rFonts w:ascii="Open Sans" w:eastAsia="Open Sans" w:hAnsi="Open Sans" w:cs="Open Sans"/>
          <w:color w:val="2A2A2A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color w:val="2A2A2A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2A2A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color w:val="2A2A2A"/>
          <w:sz w:val="24"/>
          <w:szCs w:val="24"/>
        </w:rPr>
        <w:t>" y escribe tu nueva clave</w:t>
      </w:r>
    </w:p>
    <w:p w14:paraId="11D5F15E" w14:textId="77777777" w:rsidR="005C5632" w:rsidRDefault="002F3D2B">
      <w:pPr>
        <w:widowControl w:val="0"/>
        <w:numPr>
          <w:ilvl w:val="0"/>
          <w:numId w:val="1"/>
        </w:numPr>
        <w:shd w:val="clear" w:color="auto" w:fill="FFFFFF"/>
        <w:spacing w:after="760"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 xml:space="preserve">Pulsa </w:t>
      </w:r>
      <w:proofErr w:type="spellStart"/>
      <w:r>
        <w:rPr>
          <w:rFonts w:ascii="Open Sans" w:eastAsia="Open Sans" w:hAnsi="Open Sans" w:cs="Open Sans"/>
          <w:color w:val="2A2A2A"/>
          <w:sz w:val="24"/>
          <w:szCs w:val="24"/>
        </w:rPr>
        <w:t>enter</w:t>
      </w:r>
      <w:proofErr w:type="spellEnd"/>
      <w:r>
        <w:rPr>
          <w:rFonts w:ascii="Open Sans" w:eastAsia="Open Sans" w:hAnsi="Open Sans" w:cs="Open Sans"/>
          <w:color w:val="2A2A2A"/>
          <w:sz w:val="24"/>
          <w:szCs w:val="24"/>
        </w:rPr>
        <w:t xml:space="preserve"> y cierra la terminal</w:t>
      </w:r>
    </w:p>
    <w:p w14:paraId="57994B75" w14:textId="77777777" w:rsidR="005C5632" w:rsidRDefault="005C5632">
      <w:pPr>
        <w:widowControl w:val="0"/>
        <w:shd w:val="clear" w:color="auto" w:fill="FFFFFF"/>
        <w:spacing w:after="760" w:line="39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14:paraId="2EF0BD11" w14:textId="77777777" w:rsidR="005C5632" w:rsidRDefault="005C5632">
      <w:pPr>
        <w:widowControl w:val="0"/>
        <w:shd w:val="clear" w:color="auto" w:fill="FFFFFF"/>
        <w:spacing w:after="760" w:line="39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14:paraId="64920ECA" w14:textId="77777777" w:rsidR="005C5632" w:rsidRDefault="005C5632">
      <w:pPr>
        <w:widowControl w:val="0"/>
        <w:shd w:val="clear" w:color="auto" w:fill="FFFFFF"/>
        <w:spacing w:after="760" w:line="39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14:paraId="524E3E83" w14:textId="77777777" w:rsidR="005C5632" w:rsidRDefault="005C5632">
      <w:pPr>
        <w:widowControl w:val="0"/>
        <w:shd w:val="clear" w:color="auto" w:fill="FFFFFF"/>
        <w:spacing w:after="760" w:line="39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14:paraId="6F29B611" w14:textId="77777777" w:rsidR="005C5632" w:rsidRDefault="002F3D2B">
      <w:pPr>
        <w:widowControl w:val="0"/>
        <w:shd w:val="clear" w:color="auto" w:fill="FFFFFF"/>
        <w:spacing w:after="760" w:line="39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Opcional:</w:t>
      </w:r>
    </w:p>
    <w:p w14:paraId="2E3AA6DC" w14:textId="77777777" w:rsidR="005C5632" w:rsidRDefault="002F3D2B">
      <w:pPr>
        <w:widowControl w:val="0"/>
        <w:numPr>
          <w:ilvl w:val="0"/>
          <w:numId w:val="3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1B2002FE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61F7F2C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715E9DF6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55DEE48C" w14:textId="77777777" w:rsidR="005C5632" w:rsidRDefault="002F3D2B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62F2A433" w14:textId="77777777" w:rsidR="005C5632" w:rsidRDefault="002F3D2B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347D93B2" wp14:editId="5097E856">
            <wp:extent cx="5731200" cy="273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23476" w14:textId="77777777" w:rsidR="005C5632" w:rsidRDefault="002F3D2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6EB8FF76" wp14:editId="04CCA053">
            <wp:extent cx="5730875" cy="214122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214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356FA" w14:textId="77777777" w:rsidR="005C5632" w:rsidRDefault="005C5632"/>
    <w:p w14:paraId="025C92EF" w14:textId="77777777" w:rsidR="005C5632" w:rsidRDefault="002F3D2B">
      <w:r>
        <w:rPr>
          <w:noProof/>
        </w:rPr>
        <w:lastRenderedPageBreak/>
        <w:drawing>
          <wp:inline distT="114300" distB="114300" distL="114300" distR="114300" wp14:anchorId="42E405A3" wp14:editId="40B91DAC">
            <wp:extent cx="57312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5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B34"/>
    <w:multiLevelType w:val="multilevel"/>
    <w:tmpl w:val="4D3C8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96DE3"/>
    <w:multiLevelType w:val="multilevel"/>
    <w:tmpl w:val="D24073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8FF7A72"/>
    <w:multiLevelType w:val="multilevel"/>
    <w:tmpl w:val="7BFE3D2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2A2A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32"/>
    <w:rsid w:val="002F3D2B"/>
    <w:rsid w:val="005C5632"/>
    <w:rsid w:val="00D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CBAA"/>
  <w15:docId w15:val="{F917E428-17EA-47C2-B123-44B8A14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E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Gabriel</dc:creator>
  <cp:lastModifiedBy>G S</cp:lastModifiedBy>
  <cp:revision>2</cp:revision>
  <dcterms:created xsi:type="dcterms:W3CDTF">2021-11-13T00:58:00Z</dcterms:created>
  <dcterms:modified xsi:type="dcterms:W3CDTF">2021-11-13T00:58:00Z</dcterms:modified>
</cp:coreProperties>
</file>