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8BBF" w14:textId="799F8FA6" w:rsidR="004C6714" w:rsidRDefault="00C27030">
      <w:r>
        <w:t>Alumna: Olivera, María Carolina</w:t>
      </w:r>
    </w:p>
    <w:p w14:paraId="7956C890" w14:textId="115946DC" w:rsidR="00C27030" w:rsidRDefault="00C27030"/>
    <w:p w14:paraId="290013DB" w14:textId="76CCEFD2" w:rsidR="00C27030" w:rsidRDefault="00C27030">
      <w:pPr>
        <w:rPr>
          <w:b/>
          <w:bCs/>
        </w:rPr>
      </w:pPr>
      <w:r>
        <w:rPr>
          <w:b/>
          <w:bCs/>
        </w:rPr>
        <w:t>IP Pública en Chrome</w:t>
      </w:r>
    </w:p>
    <w:p w14:paraId="2F195276" w14:textId="1FC3B4EF" w:rsidR="00C27030" w:rsidRDefault="00C27030">
      <w:pPr>
        <w:rPr>
          <w:b/>
          <w:bCs/>
        </w:rPr>
      </w:pPr>
      <w:r w:rsidRPr="00C27030">
        <w:rPr>
          <w:b/>
          <w:bCs/>
        </w:rPr>
        <w:drawing>
          <wp:inline distT="0" distB="0" distL="0" distR="0" wp14:anchorId="320108F8" wp14:editId="029A9D51">
            <wp:extent cx="5400040" cy="4010025"/>
            <wp:effectExtent l="0" t="0" r="0" b="9525"/>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5"/>
                    <a:stretch>
                      <a:fillRect/>
                    </a:stretch>
                  </pic:blipFill>
                  <pic:spPr>
                    <a:xfrm>
                      <a:off x="0" y="0"/>
                      <a:ext cx="5400040" cy="4010025"/>
                    </a:xfrm>
                    <a:prstGeom prst="rect">
                      <a:avLst/>
                    </a:prstGeom>
                  </pic:spPr>
                </pic:pic>
              </a:graphicData>
            </a:graphic>
          </wp:inline>
        </w:drawing>
      </w:r>
    </w:p>
    <w:p w14:paraId="5C923CFA" w14:textId="77777777" w:rsidR="00C27030" w:rsidRDefault="00C27030">
      <w:pPr>
        <w:rPr>
          <w:b/>
          <w:bCs/>
        </w:rPr>
      </w:pPr>
    </w:p>
    <w:p w14:paraId="560350A2" w14:textId="0091ED65" w:rsidR="00C27030" w:rsidRDefault="00C27030">
      <w:pPr>
        <w:rPr>
          <w:b/>
          <w:bCs/>
        </w:rPr>
      </w:pPr>
      <w:r>
        <w:rPr>
          <w:b/>
          <w:bCs/>
        </w:rPr>
        <w:t>IP Pública en Opera con VPN activa</w:t>
      </w:r>
    </w:p>
    <w:p w14:paraId="794CDB4F" w14:textId="6936AECF" w:rsidR="00C27030" w:rsidRDefault="00C27030">
      <w:pPr>
        <w:rPr>
          <w:b/>
          <w:bCs/>
        </w:rPr>
      </w:pPr>
      <w:r w:rsidRPr="00C27030">
        <w:rPr>
          <w:b/>
          <w:bCs/>
        </w:rPr>
        <w:lastRenderedPageBreak/>
        <w:drawing>
          <wp:inline distT="0" distB="0" distL="0" distR="0" wp14:anchorId="71DD20F3" wp14:editId="2BB5AF6D">
            <wp:extent cx="5400040" cy="3964940"/>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6"/>
                    <a:stretch>
                      <a:fillRect/>
                    </a:stretch>
                  </pic:blipFill>
                  <pic:spPr>
                    <a:xfrm>
                      <a:off x="0" y="0"/>
                      <a:ext cx="5400040" cy="3964940"/>
                    </a:xfrm>
                    <a:prstGeom prst="rect">
                      <a:avLst/>
                    </a:prstGeom>
                  </pic:spPr>
                </pic:pic>
              </a:graphicData>
            </a:graphic>
          </wp:inline>
        </w:drawing>
      </w:r>
    </w:p>
    <w:p w14:paraId="0472B684" w14:textId="7417A596" w:rsidR="00C27030" w:rsidRDefault="00C27030">
      <w:pPr>
        <w:rPr>
          <w:b/>
          <w:bCs/>
        </w:rPr>
      </w:pPr>
    </w:p>
    <w:p w14:paraId="4A386626" w14:textId="77F02D57" w:rsidR="00C27030" w:rsidRDefault="00C27030">
      <w:pPr>
        <w:rPr>
          <w:b/>
          <w:bCs/>
        </w:rPr>
      </w:pPr>
      <w:r>
        <w:rPr>
          <w:b/>
          <w:bCs/>
        </w:rPr>
        <w:t>IP Pública desde TOR</w:t>
      </w:r>
    </w:p>
    <w:p w14:paraId="540869A0" w14:textId="1402A92A" w:rsidR="00C27030" w:rsidRDefault="00C27030">
      <w:pPr>
        <w:rPr>
          <w:b/>
          <w:bCs/>
        </w:rPr>
      </w:pPr>
      <w:r w:rsidRPr="00C27030">
        <w:rPr>
          <w:b/>
          <w:bCs/>
        </w:rPr>
        <w:lastRenderedPageBreak/>
        <w:drawing>
          <wp:inline distT="0" distB="0" distL="0" distR="0" wp14:anchorId="291DE6BF" wp14:editId="7B29F756">
            <wp:extent cx="4858428" cy="4429743"/>
            <wp:effectExtent l="0" t="0" r="0" b="9525"/>
            <wp:docPr id="3" name="Picture 3" descr="Graphical user interfac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logo&#10;&#10;Description automatically generated with medium confidence"/>
                    <pic:cNvPicPr/>
                  </pic:nvPicPr>
                  <pic:blipFill>
                    <a:blip r:embed="rId7"/>
                    <a:stretch>
                      <a:fillRect/>
                    </a:stretch>
                  </pic:blipFill>
                  <pic:spPr>
                    <a:xfrm>
                      <a:off x="0" y="0"/>
                      <a:ext cx="4858428" cy="4429743"/>
                    </a:xfrm>
                    <a:prstGeom prst="rect">
                      <a:avLst/>
                    </a:prstGeom>
                  </pic:spPr>
                </pic:pic>
              </a:graphicData>
            </a:graphic>
          </wp:inline>
        </w:drawing>
      </w:r>
    </w:p>
    <w:p w14:paraId="45205ABE" w14:textId="72016AE6" w:rsidR="00C27030" w:rsidRDefault="00C27030">
      <w:pPr>
        <w:rPr>
          <w:b/>
          <w:bCs/>
        </w:rPr>
      </w:pPr>
    </w:p>
    <w:p w14:paraId="3B6EFD5B" w14:textId="14451F5A" w:rsidR="00C27030" w:rsidRDefault="00F2571F">
      <w:pPr>
        <w:rPr>
          <w:b/>
          <w:bCs/>
        </w:rPr>
      </w:pPr>
      <w:r>
        <w:rPr>
          <w:b/>
          <w:bCs/>
        </w:rPr>
        <w:t>Respuesta a las preguntas</w:t>
      </w:r>
    </w:p>
    <w:p w14:paraId="3AD06B87" w14:textId="5C7CFB5C" w:rsidR="00F2571F" w:rsidRPr="00C04F3D" w:rsidRDefault="00F2571F" w:rsidP="00F2571F">
      <w:pPr>
        <w:pStyle w:val="ListParagraph"/>
        <w:numPr>
          <w:ilvl w:val="0"/>
          <w:numId w:val="1"/>
        </w:numPr>
        <w:rPr>
          <w:b/>
          <w:bCs/>
        </w:rPr>
      </w:pPr>
      <w:r>
        <w:t xml:space="preserve">Las IP no son las mismas </w:t>
      </w:r>
      <w:r w:rsidR="00C04F3D">
        <w:t>porque la VPN me permite acceder a otra red local fuera de mi país, y TOR descentraliza la navegación.</w:t>
      </w:r>
    </w:p>
    <w:p w14:paraId="41C3D7E1" w14:textId="5251B266" w:rsidR="00C04F3D" w:rsidRPr="00C04F3D" w:rsidRDefault="00C04F3D" w:rsidP="00F2571F">
      <w:pPr>
        <w:pStyle w:val="ListParagraph"/>
        <w:numPr>
          <w:ilvl w:val="0"/>
          <w:numId w:val="1"/>
        </w:numPr>
        <w:rPr>
          <w:b/>
          <w:bCs/>
        </w:rPr>
      </w:pPr>
      <w:r>
        <w:t xml:space="preserve">Sin utilizar la VPN no puedo acceder al video porque no está disponible en mi país. Pero, al activarla, se genera una conexión proxy que establece mi IP en EE. UU., por lo cual sí puedo ver el video. </w:t>
      </w:r>
    </w:p>
    <w:p w14:paraId="2335D1D7" w14:textId="0ED81E16" w:rsidR="00C04F3D" w:rsidRPr="00D13CAE" w:rsidRDefault="00C04F3D" w:rsidP="00F2571F">
      <w:pPr>
        <w:pStyle w:val="ListParagraph"/>
        <w:numPr>
          <w:ilvl w:val="0"/>
          <w:numId w:val="1"/>
        </w:numPr>
        <w:rPr>
          <w:b/>
          <w:bCs/>
        </w:rPr>
      </w:pPr>
      <w:r>
        <w:t xml:space="preserve">No, utilizando TOR no pude localizar la VPN. </w:t>
      </w:r>
    </w:p>
    <w:p w14:paraId="1406E40C" w14:textId="6FBEAE1A" w:rsidR="00D13CAE" w:rsidRDefault="00D13CAE" w:rsidP="00D13CAE">
      <w:pPr>
        <w:rPr>
          <w:b/>
          <w:bCs/>
        </w:rPr>
      </w:pPr>
    </w:p>
    <w:p w14:paraId="012A1296" w14:textId="40D0A8EA" w:rsidR="00D13CAE" w:rsidRDefault="00D13CAE" w:rsidP="00D13CAE">
      <w:pPr>
        <w:jc w:val="center"/>
        <w:rPr>
          <w:b/>
          <w:bCs/>
        </w:rPr>
      </w:pPr>
      <w:r>
        <w:rPr>
          <w:b/>
          <w:bCs/>
        </w:rPr>
        <w:t>Test de velocidades</w:t>
      </w:r>
    </w:p>
    <w:p w14:paraId="1FECDE18" w14:textId="7E631047" w:rsidR="00D13CAE" w:rsidRDefault="00D13CAE" w:rsidP="00D13CAE">
      <w:pPr>
        <w:rPr>
          <w:b/>
          <w:bCs/>
        </w:rPr>
      </w:pPr>
      <w:r>
        <w:rPr>
          <w:b/>
          <w:bCs/>
        </w:rPr>
        <w:t>Opera sin activar VPN</w:t>
      </w:r>
    </w:p>
    <w:p w14:paraId="39747652" w14:textId="5A4D39EF" w:rsidR="00D13CAE" w:rsidRDefault="008A7B8B" w:rsidP="00D13CAE">
      <w:pPr>
        <w:rPr>
          <w:b/>
          <w:bCs/>
        </w:rPr>
      </w:pPr>
      <w:r w:rsidRPr="008A7B8B">
        <w:rPr>
          <w:b/>
          <w:bCs/>
        </w:rPr>
        <w:lastRenderedPageBreak/>
        <w:drawing>
          <wp:inline distT="0" distB="0" distL="0" distR="0" wp14:anchorId="5FB46C1A" wp14:editId="5B9F75BD">
            <wp:extent cx="5400040" cy="2967990"/>
            <wp:effectExtent l="0" t="0" r="0" b="381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5400040" cy="2967990"/>
                    </a:xfrm>
                    <a:prstGeom prst="rect">
                      <a:avLst/>
                    </a:prstGeom>
                  </pic:spPr>
                </pic:pic>
              </a:graphicData>
            </a:graphic>
          </wp:inline>
        </w:drawing>
      </w:r>
    </w:p>
    <w:p w14:paraId="4CB47571" w14:textId="6DF9EA8F" w:rsidR="00D13CAE" w:rsidRDefault="008A7B8B" w:rsidP="00D13CAE">
      <w:pPr>
        <w:rPr>
          <w:b/>
          <w:bCs/>
        </w:rPr>
      </w:pPr>
      <w:r>
        <w:rPr>
          <w:b/>
          <w:bCs/>
        </w:rPr>
        <w:t>Opera con VPN activada</w:t>
      </w:r>
    </w:p>
    <w:p w14:paraId="27A8522F" w14:textId="28C0DA09" w:rsidR="008A7B8B" w:rsidRDefault="008A7B8B" w:rsidP="00D13CAE">
      <w:pPr>
        <w:rPr>
          <w:b/>
          <w:bCs/>
        </w:rPr>
      </w:pPr>
      <w:r w:rsidRPr="008A7B8B">
        <w:rPr>
          <w:b/>
          <w:bCs/>
        </w:rPr>
        <w:drawing>
          <wp:inline distT="0" distB="0" distL="0" distR="0" wp14:anchorId="0979463E" wp14:editId="5AC38288">
            <wp:extent cx="5400040" cy="2779395"/>
            <wp:effectExtent l="0" t="0" r="0" b="190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400040" cy="2779395"/>
                    </a:xfrm>
                    <a:prstGeom prst="rect">
                      <a:avLst/>
                    </a:prstGeom>
                  </pic:spPr>
                </pic:pic>
              </a:graphicData>
            </a:graphic>
          </wp:inline>
        </w:drawing>
      </w:r>
    </w:p>
    <w:p w14:paraId="75F7D219" w14:textId="1C6F4CC3" w:rsidR="008A7B8B" w:rsidRDefault="008A7B8B" w:rsidP="00D13CAE">
      <w:pPr>
        <w:rPr>
          <w:b/>
          <w:bCs/>
        </w:rPr>
      </w:pPr>
      <w:r>
        <w:rPr>
          <w:b/>
          <w:bCs/>
        </w:rPr>
        <w:t>TOR Browser</w:t>
      </w:r>
    </w:p>
    <w:p w14:paraId="74E09C8B" w14:textId="1A9CEF38" w:rsidR="008A7B8B" w:rsidRDefault="00891BA7" w:rsidP="00D13CAE">
      <w:pPr>
        <w:rPr>
          <w:b/>
          <w:bCs/>
        </w:rPr>
      </w:pPr>
      <w:r w:rsidRPr="00891BA7">
        <w:rPr>
          <w:b/>
          <w:bCs/>
        </w:rPr>
        <w:lastRenderedPageBreak/>
        <w:drawing>
          <wp:inline distT="0" distB="0" distL="0" distR="0" wp14:anchorId="1191ED25" wp14:editId="6EA99695">
            <wp:extent cx="5400040" cy="280543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400040" cy="2805430"/>
                    </a:xfrm>
                    <a:prstGeom prst="rect">
                      <a:avLst/>
                    </a:prstGeom>
                  </pic:spPr>
                </pic:pic>
              </a:graphicData>
            </a:graphic>
          </wp:inline>
        </w:drawing>
      </w:r>
    </w:p>
    <w:p w14:paraId="2E591BF6" w14:textId="77777777" w:rsidR="008A7B8B" w:rsidRDefault="008A7B8B" w:rsidP="00D13CAE">
      <w:pPr>
        <w:rPr>
          <w:b/>
          <w:bCs/>
        </w:rPr>
      </w:pPr>
    </w:p>
    <w:p w14:paraId="1E854FBA" w14:textId="18DE280A" w:rsidR="00D13CAE" w:rsidRDefault="00891BA7" w:rsidP="00D13CAE">
      <w:pPr>
        <w:rPr>
          <w:b/>
          <w:bCs/>
        </w:rPr>
      </w:pPr>
      <w:r>
        <w:rPr>
          <w:b/>
          <w:bCs/>
        </w:rPr>
        <w:t>Respuestas</w:t>
      </w:r>
    </w:p>
    <w:p w14:paraId="50E89404" w14:textId="01F49AD7" w:rsidR="00891BA7" w:rsidRPr="00891BA7" w:rsidRDefault="00891BA7" w:rsidP="00891BA7">
      <w:pPr>
        <w:pStyle w:val="ListParagraph"/>
        <w:numPr>
          <w:ilvl w:val="0"/>
          <w:numId w:val="2"/>
        </w:numPr>
        <w:rPr>
          <w:b/>
          <w:bCs/>
        </w:rPr>
      </w:pPr>
      <w:r>
        <w:t>Sí, las velocidades son diferentes porque las VPN y las conexiones TOR tienen más latencia que una conexión normal. La primera porque la información tiene que pasar a través del servidor VPN y luego ser encriptada, y la segunda porque descentraliza la información.</w:t>
      </w:r>
    </w:p>
    <w:p w14:paraId="1FE4E0CE" w14:textId="02E40749" w:rsidR="00891BA7" w:rsidRPr="00891BA7" w:rsidRDefault="00891BA7" w:rsidP="00891BA7">
      <w:pPr>
        <w:pStyle w:val="ListParagraph"/>
        <w:numPr>
          <w:ilvl w:val="0"/>
          <w:numId w:val="2"/>
        </w:numPr>
        <w:rPr>
          <w:b/>
          <w:bCs/>
        </w:rPr>
      </w:pPr>
      <w:r>
        <w:t xml:space="preserve">El ping expresa la latencia, es decir, cuánto demora una computadora en conectarse a un determinado servidor.  </w:t>
      </w:r>
    </w:p>
    <w:p w14:paraId="00F82B07" w14:textId="6E34B659" w:rsidR="00891BA7" w:rsidRPr="00891BA7" w:rsidRDefault="00891BA7" w:rsidP="00891BA7">
      <w:pPr>
        <w:pStyle w:val="ListParagraph"/>
        <w:numPr>
          <w:ilvl w:val="0"/>
          <w:numId w:val="2"/>
        </w:numPr>
        <w:rPr>
          <w:b/>
          <w:bCs/>
        </w:rPr>
      </w:pPr>
      <w:r>
        <w:t xml:space="preserve">Sí, varía de menor a mayor, es decir, la conexión normal </w:t>
      </w:r>
      <w:r w:rsidR="008A13B1">
        <w:t>es más rápida, la VPN demora un poco más por el encriptado y el TOR porque establece una red de comunicaciones distribuida.</w:t>
      </w:r>
    </w:p>
    <w:p w14:paraId="77DB5831" w14:textId="34D337E1" w:rsidR="00C27030" w:rsidRDefault="00C27030">
      <w:pPr>
        <w:rPr>
          <w:b/>
          <w:bCs/>
        </w:rPr>
      </w:pPr>
    </w:p>
    <w:p w14:paraId="261371C1" w14:textId="77777777" w:rsidR="00C27030" w:rsidRPr="00C27030" w:rsidRDefault="00C27030">
      <w:pPr>
        <w:rPr>
          <w:b/>
          <w:bCs/>
        </w:rPr>
      </w:pPr>
    </w:p>
    <w:sectPr w:rsidR="00C27030" w:rsidRPr="00C270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A224F"/>
    <w:multiLevelType w:val="hybridMultilevel"/>
    <w:tmpl w:val="C918308A"/>
    <w:lvl w:ilvl="0" w:tplc="011CF392">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 w15:restartNumberingAfterBreak="0">
    <w:nsid w:val="47C63494"/>
    <w:multiLevelType w:val="hybridMultilevel"/>
    <w:tmpl w:val="B4606E30"/>
    <w:lvl w:ilvl="0" w:tplc="0AD85E28">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18"/>
    <w:rsid w:val="000A5718"/>
    <w:rsid w:val="000D718C"/>
    <w:rsid w:val="00141CD4"/>
    <w:rsid w:val="003D6420"/>
    <w:rsid w:val="004C6714"/>
    <w:rsid w:val="00891BA7"/>
    <w:rsid w:val="008A13B1"/>
    <w:rsid w:val="008A7B8B"/>
    <w:rsid w:val="00AF7881"/>
    <w:rsid w:val="00C04F3D"/>
    <w:rsid w:val="00C27030"/>
    <w:rsid w:val="00D13CAE"/>
    <w:rsid w:val="00F257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06B5"/>
  <w15:chartTrackingRefBased/>
  <w15:docId w15:val="{EB6CDE41-2582-41E8-BBFD-6E531FE0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18C"/>
    <w:pPr>
      <w:spacing w:after="0" w:line="360" w:lineRule="auto"/>
      <w:ind w:firstLine="284"/>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180</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 Olivera</dc:creator>
  <cp:keywords/>
  <dc:description/>
  <cp:lastModifiedBy>Caro Olivera</cp:lastModifiedBy>
  <cp:revision>3</cp:revision>
  <dcterms:created xsi:type="dcterms:W3CDTF">2021-11-30T22:10:00Z</dcterms:created>
  <dcterms:modified xsi:type="dcterms:W3CDTF">2021-11-30T22:56:00Z</dcterms:modified>
</cp:coreProperties>
</file>