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2CC2D" w14:textId="77FF4C9B" w:rsidR="003D25DE" w:rsidRDefault="003D25DE" w:rsidP="00A30F14">
      <w:pPr>
        <w:jc w:val="both"/>
        <w:rPr>
          <w:rFonts w:ascii="Open Sans" w:hAnsi="Open Sans" w:cs="Open Sans"/>
          <w:color w:val="000000"/>
        </w:rPr>
      </w:pPr>
      <w:r>
        <w:rPr>
          <w:rFonts w:ascii="Open Sans" w:hAnsi="Open Sans" w:cs="Open Sans"/>
          <w:color w:val="000000"/>
        </w:rPr>
        <w:t>ACTIVIDAD CLASE 12 SISTEMAS OPERATIVOS</w:t>
      </w:r>
    </w:p>
    <w:p w14:paraId="64FECD2C" w14:textId="41BC5482" w:rsidR="009B4926" w:rsidRPr="003D25DE" w:rsidRDefault="009B4926" w:rsidP="00A30F14">
      <w:pPr>
        <w:pStyle w:val="Prrafodelista"/>
        <w:numPr>
          <w:ilvl w:val="0"/>
          <w:numId w:val="2"/>
        </w:numPr>
        <w:jc w:val="both"/>
        <w:rPr>
          <w:rFonts w:ascii="Open Sans" w:hAnsi="Open Sans" w:cs="Open Sans"/>
          <w:color w:val="000000"/>
        </w:rPr>
      </w:pPr>
      <w:r w:rsidRPr="003D25DE">
        <w:rPr>
          <w:rFonts w:ascii="Open Sans" w:hAnsi="Open Sans" w:cs="Open Sans"/>
          <w:color w:val="000000"/>
        </w:rPr>
        <w:t>¿</w:t>
      </w:r>
      <w:proofErr w:type="spellStart"/>
      <w:r w:rsidRPr="003D25DE">
        <w:rPr>
          <w:rFonts w:ascii="Open Sans" w:hAnsi="Open Sans" w:cs="Open Sans"/>
          <w:color w:val="000000"/>
        </w:rPr>
        <w:t>Que</w:t>
      </w:r>
      <w:proofErr w:type="spellEnd"/>
      <w:r w:rsidRPr="003D25DE">
        <w:rPr>
          <w:rFonts w:ascii="Open Sans" w:hAnsi="Open Sans" w:cs="Open Sans"/>
          <w:color w:val="000000"/>
        </w:rPr>
        <w:t xml:space="preserve"> es un usuario </w:t>
      </w:r>
      <w:proofErr w:type="spellStart"/>
      <w:r w:rsidRPr="003D25DE">
        <w:rPr>
          <w:rFonts w:ascii="Open Sans" w:hAnsi="Open Sans" w:cs="Open Sans"/>
          <w:color w:val="000000"/>
        </w:rPr>
        <w:t>root</w:t>
      </w:r>
      <w:proofErr w:type="spellEnd"/>
      <w:r w:rsidRPr="003D25DE">
        <w:rPr>
          <w:rFonts w:ascii="Open Sans" w:hAnsi="Open Sans" w:cs="Open Sans"/>
          <w:color w:val="000000"/>
        </w:rPr>
        <w:t xml:space="preserve"> en   Linux?</w:t>
      </w:r>
    </w:p>
    <w:p w14:paraId="5E555168" w14:textId="47788C54" w:rsidR="009B4926" w:rsidRPr="009B4926" w:rsidRDefault="009B4926" w:rsidP="00A30F14">
      <w:pPr>
        <w:pStyle w:val="p"/>
        <w:shd w:val="clear" w:color="auto" w:fill="FFFFFF"/>
        <w:jc w:val="both"/>
        <w:textAlignment w:val="baseline"/>
        <w:rPr>
          <w:rFonts w:ascii="Open Sans" w:eastAsiaTheme="minorHAnsi" w:hAnsi="Open Sans" w:cs="Open Sans"/>
          <w:color w:val="000000"/>
          <w:sz w:val="22"/>
          <w:szCs w:val="22"/>
          <w:lang w:eastAsia="en-US"/>
        </w:rPr>
      </w:pPr>
      <w:r>
        <w:rPr>
          <w:rFonts w:ascii="Open Sans" w:eastAsiaTheme="minorHAnsi" w:hAnsi="Open Sans" w:cs="Open Sans"/>
          <w:color w:val="000000"/>
          <w:sz w:val="22"/>
          <w:szCs w:val="22"/>
          <w:lang w:eastAsia="en-US"/>
        </w:rPr>
        <w:t>E</w:t>
      </w:r>
      <w:r w:rsidRPr="009B4926">
        <w:rPr>
          <w:rFonts w:ascii="Open Sans" w:eastAsiaTheme="minorHAnsi" w:hAnsi="Open Sans" w:cs="Open Sans"/>
          <w:color w:val="000000"/>
          <w:sz w:val="22"/>
          <w:szCs w:val="22"/>
          <w:lang w:eastAsia="en-US"/>
        </w:rPr>
        <w:t xml:space="preserve">l usuario </w:t>
      </w:r>
      <w:proofErr w:type="spellStart"/>
      <w:r w:rsidRPr="009B4926">
        <w:rPr>
          <w:rFonts w:ascii="Open Sans" w:eastAsiaTheme="minorHAnsi" w:hAnsi="Open Sans" w:cs="Open Sans"/>
          <w:color w:val="000000"/>
          <w:sz w:val="22"/>
          <w:szCs w:val="22"/>
          <w:lang w:eastAsia="en-US"/>
        </w:rPr>
        <w:t>root</w:t>
      </w:r>
      <w:proofErr w:type="spellEnd"/>
      <w:r w:rsidRPr="009B4926">
        <w:rPr>
          <w:rFonts w:ascii="Open Sans" w:eastAsiaTheme="minorHAnsi" w:hAnsi="Open Sans" w:cs="Open Sans"/>
          <w:color w:val="000000"/>
          <w:sz w:val="22"/>
          <w:szCs w:val="22"/>
          <w:lang w:eastAsia="en-US"/>
        </w:rPr>
        <w:t>, el usuario cuyo nombre de inicio es "</w:t>
      </w:r>
      <w:proofErr w:type="spellStart"/>
      <w:r w:rsidRPr="009B4926">
        <w:rPr>
          <w:rFonts w:ascii="Open Sans" w:eastAsiaTheme="minorHAnsi" w:hAnsi="Open Sans" w:cs="Open Sans"/>
          <w:color w:val="000000"/>
          <w:sz w:val="22"/>
          <w:szCs w:val="22"/>
          <w:lang w:eastAsia="en-US"/>
        </w:rPr>
        <w:t>root</w:t>
      </w:r>
      <w:proofErr w:type="spellEnd"/>
      <w:r w:rsidRPr="009B4926">
        <w:rPr>
          <w:rFonts w:ascii="Open Sans" w:eastAsiaTheme="minorHAnsi" w:hAnsi="Open Sans" w:cs="Open Sans"/>
          <w:color w:val="000000"/>
          <w:sz w:val="22"/>
          <w:szCs w:val="22"/>
          <w:lang w:eastAsia="en-US"/>
        </w:rPr>
        <w:t>", tiene características especiales:</w:t>
      </w:r>
    </w:p>
    <w:p w14:paraId="0A20EB4F" w14:textId="77777777" w:rsidR="009B4926" w:rsidRPr="009B4926" w:rsidRDefault="009B4926" w:rsidP="00A30F14">
      <w:pPr>
        <w:pStyle w:val="li"/>
        <w:shd w:val="clear" w:color="auto" w:fill="FFFFFF"/>
        <w:spacing w:before="0" w:after="0"/>
        <w:jc w:val="both"/>
        <w:textAlignment w:val="baseline"/>
        <w:rPr>
          <w:rFonts w:ascii="Open Sans" w:eastAsiaTheme="minorHAnsi" w:hAnsi="Open Sans" w:cs="Open Sans"/>
          <w:color w:val="000000"/>
          <w:sz w:val="22"/>
          <w:szCs w:val="22"/>
          <w:lang w:eastAsia="en-US"/>
        </w:rPr>
      </w:pPr>
      <w:r w:rsidRPr="009B4926">
        <w:rPr>
          <w:rFonts w:ascii="Open Sans" w:eastAsiaTheme="minorHAnsi" w:hAnsi="Open Sans" w:cs="Open Sans"/>
          <w:b/>
          <w:bCs/>
          <w:color w:val="000000"/>
          <w:sz w:val="22"/>
          <w:szCs w:val="22"/>
          <w:lang w:eastAsia="en-US"/>
        </w:rPr>
        <w:t>Creado durante la instalación</w:t>
      </w:r>
      <w:r w:rsidRPr="009B4926">
        <w:rPr>
          <w:rFonts w:ascii="Open Sans" w:eastAsiaTheme="minorHAnsi" w:hAnsi="Open Sans" w:cs="Open Sans"/>
          <w:color w:val="000000"/>
          <w:sz w:val="22"/>
          <w:szCs w:val="22"/>
          <w:lang w:eastAsia="en-US"/>
        </w:rPr>
        <w:t xml:space="preserve">: el usuario </w:t>
      </w:r>
      <w:proofErr w:type="spellStart"/>
      <w:r w:rsidRPr="009B4926">
        <w:rPr>
          <w:rFonts w:ascii="Open Sans" w:eastAsiaTheme="minorHAnsi" w:hAnsi="Open Sans" w:cs="Open Sans"/>
          <w:color w:val="000000"/>
          <w:sz w:val="22"/>
          <w:szCs w:val="22"/>
          <w:lang w:eastAsia="en-US"/>
        </w:rPr>
        <w:t>root</w:t>
      </w:r>
      <w:proofErr w:type="spellEnd"/>
      <w:r w:rsidRPr="009B4926">
        <w:rPr>
          <w:rFonts w:ascii="Open Sans" w:eastAsiaTheme="minorHAnsi" w:hAnsi="Open Sans" w:cs="Open Sans"/>
          <w:color w:val="000000"/>
          <w:sz w:val="22"/>
          <w:szCs w:val="22"/>
          <w:lang w:eastAsia="en-US"/>
        </w:rPr>
        <w:t xml:space="preserve"> es el único usuario predeterminado que crea el programa de instalación. La contraseña predeterminada es "</w:t>
      </w:r>
      <w:proofErr w:type="spellStart"/>
      <w:r w:rsidRPr="009B4926">
        <w:rPr>
          <w:rFonts w:ascii="Open Sans" w:eastAsiaTheme="minorHAnsi" w:hAnsi="Open Sans" w:cs="Open Sans"/>
          <w:color w:val="000000"/>
          <w:sz w:val="22"/>
          <w:szCs w:val="22"/>
          <w:lang w:eastAsia="en-US"/>
        </w:rPr>
        <w:t>root</w:t>
      </w:r>
      <w:proofErr w:type="spellEnd"/>
      <w:r w:rsidRPr="009B4926">
        <w:rPr>
          <w:rFonts w:ascii="Open Sans" w:eastAsiaTheme="minorHAnsi" w:hAnsi="Open Sans" w:cs="Open Sans"/>
          <w:color w:val="000000"/>
          <w:sz w:val="22"/>
          <w:szCs w:val="22"/>
          <w:lang w:eastAsia="en-US"/>
        </w:rPr>
        <w:t>". (Cambie la contraseña inmediatamente después de la instalación).</w:t>
      </w:r>
    </w:p>
    <w:p w14:paraId="2BEFF816" w14:textId="77777777" w:rsidR="009B4926" w:rsidRPr="009B4926" w:rsidRDefault="009B4926" w:rsidP="00A30F14">
      <w:pPr>
        <w:pStyle w:val="li"/>
        <w:shd w:val="clear" w:color="auto" w:fill="FFFFFF"/>
        <w:spacing w:before="0" w:after="0"/>
        <w:jc w:val="both"/>
        <w:textAlignment w:val="baseline"/>
        <w:rPr>
          <w:rFonts w:ascii="Open Sans" w:eastAsiaTheme="minorHAnsi" w:hAnsi="Open Sans" w:cs="Open Sans"/>
          <w:color w:val="000000"/>
          <w:sz w:val="22"/>
          <w:szCs w:val="22"/>
          <w:lang w:eastAsia="en-US"/>
        </w:rPr>
      </w:pPr>
      <w:r w:rsidRPr="009B4926">
        <w:rPr>
          <w:rFonts w:ascii="Open Sans" w:eastAsiaTheme="minorHAnsi" w:hAnsi="Open Sans" w:cs="Open Sans"/>
          <w:b/>
          <w:bCs/>
          <w:color w:val="000000"/>
          <w:sz w:val="22"/>
          <w:szCs w:val="22"/>
          <w:lang w:eastAsia="en-US"/>
        </w:rPr>
        <w:t>No se requiere licencia</w:t>
      </w:r>
      <w:r w:rsidRPr="009B4926">
        <w:rPr>
          <w:rFonts w:ascii="Open Sans" w:eastAsiaTheme="minorHAnsi" w:hAnsi="Open Sans" w:cs="Open Sans"/>
          <w:color w:val="000000"/>
          <w:sz w:val="22"/>
          <w:szCs w:val="22"/>
          <w:lang w:eastAsia="en-US"/>
        </w:rPr>
        <w:t xml:space="preserve">: el usuario </w:t>
      </w:r>
      <w:proofErr w:type="spellStart"/>
      <w:r w:rsidRPr="009B4926">
        <w:rPr>
          <w:rFonts w:ascii="Open Sans" w:eastAsiaTheme="minorHAnsi" w:hAnsi="Open Sans" w:cs="Open Sans"/>
          <w:color w:val="000000"/>
          <w:sz w:val="22"/>
          <w:szCs w:val="22"/>
          <w:lang w:eastAsia="en-US"/>
        </w:rPr>
        <w:t>root</w:t>
      </w:r>
      <w:proofErr w:type="spellEnd"/>
      <w:r w:rsidRPr="009B4926">
        <w:rPr>
          <w:rFonts w:ascii="Open Sans" w:eastAsiaTheme="minorHAnsi" w:hAnsi="Open Sans" w:cs="Open Sans"/>
          <w:color w:val="000000"/>
          <w:sz w:val="22"/>
          <w:szCs w:val="22"/>
          <w:lang w:eastAsia="en-US"/>
        </w:rPr>
        <w:t xml:space="preserve"> no consume una licencia de usuario. Independientemente del número de usuarios que hayan iniciado la sesión, siempre puede iniciar la sesión como usuario </w:t>
      </w:r>
      <w:proofErr w:type="spellStart"/>
      <w:r w:rsidRPr="009B4926">
        <w:rPr>
          <w:rFonts w:ascii="Open Sans" w:eastAsiaTheme="minorHAnsi" w:hAnsi="Open Sans" w:cs="Open Sans"/>
          <w:color w:val="000000"/>
          <w:sz w:val="22"/>
          <w:szCs w:val="22"/>
          <w:lang w:eastAsia="en-US"/>
        </w:rPr>
        <w:t>root</w:t>
      </w:r>
      <w:proofErr w:type="spellEnd"/>
      <w:r w:rsidRPr="009B4926">
        <w:rPr>
          <w:rFonts w:ascii="Open Sans" w:eastAsiaTheme="minorHAnsi" w:hAnsi="Open Sans" w:cs="Open Sans"/>
          <w:color w:val="000000"/>
          <w:sz w:val="22"/>
          <w:szCs w:val="22"/>
          <w:lang w:eastAsia="en-US"/>
        </w:rPr>
        <w:t xml:space="preserve">. (Cuando alguien inicia sesión como </w:t>
      </w:r>
      <w:proofErr w:type="spellStart"/>
      <w:r w:rsidRPr="009B4926">
        <w:rPr>
          <w:rFonts w:ascii="Open Sans" w:eastAsiaTheme="minorHAnsi" w:hAnsi="Open Sans" w:cs="Open Sans"/>
          <w:color w:val="000000"/>
          <w:sz w:val="22"/>
          <w:szCs w:val="22"/>
          <w:lang w:eastAsia="en-US"/>
        </w:rPr>
        <w:t>root</w:t>
      </w:r>
      <w:proofErr w:type="spellEnd"/>
      <w:r w:rsidRPr="009B4926">
        <w:rPr>
          <w:rFonts w:ascii="Open Sans" w:eastAsiaTheme="minorHAnsi" w:hAnsi="Open Sans" w:cs="Open Sans"/>
          <w:color w:val="000000"/>
          <w:sz w:val="22"/>
          <w:szCs w:val="22"/>
          <w:lang w:eastAsia="en-US"/>
        </w:rPr>
        <w:t xml:space="preserve">, finalizará la sesión de cualquier otro usuario que haya iniciado sesión como </w:t>
      </w:r>
      <w:proofErr w:type="spellStart"/>
      <w:r w:rsidRPr="009B4926">
        <w:rPr>
          <w:rFonts w:ascii="Open Sans" w:eastAsiaTheme="minorHAnsi" w:hAnsi="Open Sans" w:cs="Open Sans"/>
          <w:color w:val="000000"/>
          <w:sz w:val="22"/>
          <w:szCs w:val="22"/>
          <w:lang w:eastAsia="en-US"/>
        </w:rPr>
        <w:t>root</w:t>
      </w:r>
      <w:proofErr w:type="spellEnd"/>
      <w:r w:rsidRPr="009B4926">
        <w:rPr>
          <w:rFonts w:ascii="Open Sans" w:eastAsiaTheme="minorHAnsi" w:hAnsi="Open Sans" w:cs="Open Sans"/>
          <w:color w:val="000000"/>
          <w:sz w:val="22"/>
          <w:szCs w:val="22"/>
          <w:lang w:eastAsia="en-US"/>
        </w:rPr>
        <w:t>).</w:t>
      </w:r>
    </w:p>
    <w:p w14:paraId="300D3B49" w14:textId="77777777" w:rsidR="009B4926" w:rsidRPr="009B4926" w:rsidRDefault="009B4926" w:rsidP="00A30F14">
      <w:pPr>
        <w:pStyle w:val="li"/>
        <w:shd w:val="clear" w:color="auto" w:fill="FFFFFF"/>
        <w:spacing w:before="0" w:after="0"/>
        <w:jc w:val="both"/>
        <w:textAlignment w:val="baseline"/>
        <w:rPr>
          <w:rFonts w:ascii="Open Sans" w:eastAsiaTheme="minorHAnsi" w:hAnsi="Open Sans" w:cs="Open Sans"/>
          <w:color w:val="000000"/>
          <w:sz w:val="22"/>
          <w:szCs w:val="22"/>
          <w:lang w:eastAsia="en-US"/>
        </w:rPr>
      </w:pPr>
      <w:r w:rsidRPr="009B4926">
        <w:rPr>
          <w:rFonts w:ascii="Open Sans" w:eastAsiaTheme="minorHAnsi" w:hAnsi="Open Sans" w:cs="Open Sans"/>
          <w:b/>
          <w:bCs/>
          <w:color w:val="000000"/>
          <w:sz w:val="22"/>
          <w:szCs w:val="22"/>
          <w:lang w:eastAsia="en-US"/>
        </w:rPr>
        <w:t>Huso horario del sistema</w:t>
      </w:r>
      <w:r w:rsidRPr="009B4926">
        <w:rPr>
          <w:rFonts w:ascii="Open Sans" w:eastAsiaTheme="minorHAnsi" w:hAnsi="Open Sans" w:cs="Open Sans"/>
          <w:color w:val="000000"/>
          <w:sz w:val="22"/>
          <w:szCs w:val="22"/>
          <w:lang w:eastAsia="en-US"/>
        </w:rPr>
        <w:t xml:space="preserve">: el </w:t>
      </w:r>
      <w:proofErr w:type="spellStart"/>
      <w:r w:rsidRPr="009B4926">
        <w:rPr>
          <w:rFonts w:ascii="Open Sans" w:eastAsiaTheme="minorHAnsi" w:hAnsi="Open Sans" w:cs="Open Sans"/>
          <w:color w:val="000000"/>
          <w:sz w:val="22"/>
          <w:szCs w:val="22"/>
          <w:lang w:eastAsia="en-US"/>
        </w:rPr>
        <w:t>uso</w:t>
      </w:r>
      <w:proofErr w:type="spellEnd"/>
      <w:r w:rsidRPr="009B4926">
        <w:rPr>
          <w:rFonts w:ascii="Open Sans" w:eastAsiaTheme="minorHAnsi" w:hAnsi="Open Sans" w:cs="Open Sans"/>
          <w:color w:val="000000"/>
          <w:sz w:val="22"/>
          <w:szCs w:val="22"/>
          <w:lang w:eastAsia="en-US"/>
        </w:rPr>
        <w:t xml:space="preserve"> horario del usuario </w:t>
      </w:r>
      <w:proofErr w:type="spellStart"/>
      <w:r w:rsidRPr="009B4926">
        <w:rPr>
          <w:rFonts w:ascii="Open Sans" w:eastAsiaTheme="minorHAnsi" w:hAnsi="Open Sans" w:cs="Open Sans"/>
          <w:color w:val="000000"/>
          <w:sz w:val="22"/>
          <w:szCs w:val="22"/>
          <w:lang w:eastAsia="en-US"/>
        </w:rPr>
        <w:t>root</w:t>
      </w:r>
      <w:proofErr w:type="spellEnd"/>
      <w:r w:rsidRPr="009B4926">
        <w:rPr>
          <w:rFonts w:ascii="Open Sans" w:eastAsiaTheme="minorHAnsi" w:hAnsi="Open Sans" w:cs="Open Sans"/>
          <w:color w:val="000000"/>
          <w:sz w:val="22"/>
          <w:szCs w:val="22"/>
          <w:lang w:eastAsia="en-US"/>
        </w:rPr>
        <w:t xml:space="preserve"> es el huso horario predeterminado de la consola de gestión. El huso horario de otros usuarios, tanto los usuarios que están en el sistema como los usuarios LDAP, se obtiene del huso horario predeterminado del usuario </w:t>
      </w:r>
      <w:proofErr w:type="spellStart"/>
      <w:r w:rsidRPr="009B4926">
        <w:rPr>
          <w:rFonts w:ascii="Open Sans" w:eastAsiaTheme="minorHAnsi" w:hAnsi="Open Sans" w:cs="Open Sans"/>
          <w:color w:val="000000"/>
          <w:sz w:val="22"/>
          <w:szCs w:val="22"/>
          <w:lang w:eastAsia="en-US"/>
        </w:rPr>
        <w:t>root</w:t>
      </w:r>
      <w:proofErr w:type="spellEnd"/>
      <w:r w:rsidRPr="009B4926">
        <w:rPr>
          <w:rFonts w:ascii="Open Sans" w:eastAsiaTheme="minorHAnsi" w:hAnsi="Open Sans" w:cs="Open Sans"/>
          <w:color w:val="000000"/>
          <w:sz w:val="22"/>
          <w:szCs w:val="22"/>
          <w:lang w:eastAsia="en-US"/>
        </w:rPr>
        <w:t>. Los usuarios pueden establecer su propio huso horario inmediatamente después de iniciar sesión. Todas las horas y registros notificados en el sistema se expresan con el huso horario del usuario.</w:t>
      </w:r>
    </w:p>
    <w:p w14:paraId="06A82A74" w14:textId="77777777" w:rsidR="009B4926" w:rsidRPr="009B4926" w:rsidRDefault="009B4926" w:rsidP="00A30F14">
      <w:pPr>
        <w:pStyle w:val="li"/>
        <w:shd w:val="clear" w:color="auto" w:fill="FFFFFF"/>
        <w:spacing w:before="0" w:after="0"/>
        <w:jc w:val="both"/>
        <w:textAlignment w:val="baseline"/>
        <w:rPr>
          <w:rFonts w:ascii="Open Sans" w:eastAsiaTheme="minorHAnsi" w:hAnsi="Open Sans" w:cs="Open Sans"/>
          <w:color w:val="000000"/>
          <w:sz w:val="22"/>
          <w:szCs w:val="22"/>
          <w:lang w:eastAsia="en-US"/>
        </w:rPr>
      </w:pPr>
      <w:r w:rsidRPr="009B4926">
        <w:rPr>
          <w:rFonts w:ascii="Open Sans" w:eastAsiaTheme="minorHAnsi" w:hAnsi="Open Sans" w:cs="Open Sans"/>
          <w:b/>
          <w:bCs/>
          <w:color w:val="000000"/>
          <w:sz w:val="22"/>
          <w:szCs w:val="22"/>
          <w:lang w:eastAsia="en-US"/>
        </w:rPr>
        <w:t>Todos los permisos</w:t>
      </w:r>
      <w:r w:rsidRPr="009B4926">
        <w:rPr>
          <w:rFonts w:ascii="Open Sans" w:eastAsiaTheme="minorHAnsi" w:hAnsi="Open Sans" w:cs="Open Sans"/>
          <w:color w:val="000000"/>
          <w:sz w:val="22"/>
          <w:szCs w:val="22"/>
          <w:lang w:eastAsia="en-US"/>
        </w:rPr>
        <w:t xml:space="preserve">: el usuario </w:t>
      </w:r>
      <w:proofErr w:type="spellStart"/>
      <w:r w:rsidRPr="009B4926">
        <w:rPr>
          <w:rFonts w:ascii="Open Sans" w:eastAsiaTheme="minorHAnsi" w:hAnsi="Open Sans" w:cs="Open Sans"/>
          <w:color w:val="000000"/>
          <w:sz w:val="22"/>
          <w:szCs w:val="22"/>
          <w:lang w:eastAsia="en-US"/>
        </w:rPr>
        <w:t>root</w:t>
      </w:r>
      <w:proofErr w:type="spellEnd"/>
      <w:r w:rsidRPr="009B4926">
        <w:rPr>
          <w:rFonts w:ascii="Open Sans" w:eastAsiaTheme="minorHAnsi" w:hAnsi="Open Sans" w:cs="Open Sans"/>
          <w:color w:val="000000"/>
          <w:sz w:val="22"/>
          <w:szCs w:val="22"/>
          <w:lang w:eastAsia="en-US"/>
        </w:rPr>
        <w:t xml:space="preserve"> tiene todos los permisos disponibles y puede editar las propiedades de otros usuarios. No puede eliminar ningún privilegio de acceso del usuario </w:t>
      </w:r>
      <w:proofErr w:type="spellStart"/>
      <w:r w:rsidRPr="009B4926">
        <w:rPr>
          <w:rFonts w:ascii="Open Sans" w:eastAsiaTheme="minorHAnsi" w:hAnsi="Open Sans" w:cs="Open Sans"/>
          <w:color w:val="000000"/>
          <w:sz w:val="22"/>
          <w:szCs w:val="22"/>
          <w:lang w:eastAsia="en-US"/>
        </w:rPr>
        <w:t>root</w:t>
      </w:r>
      <w:proofErr w:type="spellEnd"/>
      <w:r w:rsidRPr="009B4926">
        <w:rPr>
          <w:rFonts w:ascii="Open Sans" w:eastAsiaTheme="minorHAnsi" w:hAnsi="Open Sans" w:cs="Open Sans"/>
          <w:color w:val="000000"/>
          <w:sz w:val="22"/>
          <w:szCs w:val="22"/>
          <w:lang w:eastAsia="en-US"/>
        </w:rPr>
        <w:t xml:space="preserve">. Aunque el usuario </w:t>
      </w:r>
      <w:proofErr w:type="spellStart"/>
      <w:r w:rsidRPr="009B4926">
        <w:rPr>
          <w:rFonts w:ascii="Open Sans" w:eastAsiaTheme="minorHAnsi" w:hAnsi="Open Sans" w:cs="Open Sans"/>
          <w:color w:val="000000"/>
          <w:sz w:val="22"/>
          <w:szCs w:val="22"/>
          <w:lang w:eastAsia="en-US"/>
        </w:rPr>
        <w:t>root</w:t>
      </w:r>
      <w:proofErr w:type="spellEnd"/>
      <w:r w:rsidRPr="009B4926">
        <w:rPr>
          <w:rFonts w:ascii="Open Sans" w:eastAsiaTheme="minorHAnsi" w:hAnsi="Open Sans" w:cs="Open Sans"/>
          <w:color w:val="000000"/>
          <w:sz w:val="22"/>
          <w:szCs w:val="22"/>
          <w:lang w:eastAsia="en-US"/>
        </w:rPr>
        <w:t xml:space="preserve"> no es miembro de ningún grupo de acceso, el usuario </w:t>
      </w:r>
      <w:proofErr w:type="spellStart"/>
      <w:r w:rsidRPr="009B4926">
        <w:rPr>
          <w:rFonts w:ascii="Open Sans" w:eastAsiaTheme="minorHAnsi" w:hAnsi="Open Sans" w:cs="Open Sans"/>
          <w:color w:val="000000"/>
          <w:sz w:val="22"/>
          <w:szCs w:val="22"/>
          <w:lang w:eastAsia="en-US"/>
        </w:rPr>
        <w:t>root</w:t>
      </w:r>
      <w:proofErr w:type="spellEnd"/>
      <w:r w:rsidRPr="009B4926">
        <w:rPr>
          <w:rFonts w:ascii="Open Sans" w:eastAsiaTheme="minorHAnsi" w:hAnsi="Open Sans" w:cs="Open Sans"/>
          <w:color w:val="000000"/>
          <w:sz w:val="22"/>
          <w:szCs w:val="22"/>
          <w:lang w:eastAsia="en-US"/>
        </w:rPr>
        <w:t xml:space="preserve"> puede visualizar, editar o utilizar cualquier objeto de datos en el sistema.</w:t>
      </w:r>
    </w:p>
    <w:p w14:paraId="7C7149D4" w14:textId="77777777" w:rsidR="009B4926" w:rsidRPr="009B4926" w:rsidRDefault="009B4926" w:rsidP="00A30F14">
      <w:pPr>
        <w:pStyle w:val="li"/>
        <w:shd w:val="clear" w:color="auto" w:fill="FFFFFF"/>
        <w:spacing w:before="0" w:after="0"/>
        <w:jc w:val="both"/>
        <w:textAlignment w:val="baseline"/>
        <w:rPr>
          <w:rFonts w:ascii="Open Sans" w:eastAsiaTheme="minorHAnsi" w:hAnsi="Open Sans" w:cs="Open Sans"/>
          <w:color w:val="000000"/>
          <w:sz w:val="22"/>
          <w:szCs w:val="22"/>
          <w:lang w:eastAsia="en-US"/>
        </w:rPr>
      </w:pPr>
      <w:r w:rsidRPr="009B4926">
        <w:rPr>
          <w:rFonts w:ascii="Open Sans" w:eastAsiaTheme="minorHAnsi" w:hAnsi="Open Sans" w:cs="Open Sans"/>
          <w:b/>
          <w:bCs/>
          <w:color w:val="000000"/>
          <w:sz w:val="22"/>
          <w:szCs w:val="22"/>
          <w:lang w:eastAsia="en-US"/>
        </w:rPr>
        <w:t>Prioridad</w:t>
      </w:r>
      <w:r w:rsidRPr="009B4926">
        <w:rPr>
          <w:rFonts w:ascii="Open Sans" w:eastAsiaTheme="minorHAnsi" w:hAnsi="Open Sans" w:cs="Open Sans"/>
          <w:color w:val="000000"/>
          <w:sz w:val="22"/>
          <w:szCs w:val="22"/>
          <w:lang w:eastAsia="en-US"/>
        </w:rPr>
        <w:t xml:space="preserve">: el usuario </w:t>
      </w:r>
      <w:proofErr w:type="spellStart"/>
      <w:r w:rsidRPr="009B4926">
        <w:rPr>
          <w:rFonts w:ascii="Open Sans" w:eastAsiaTheme="minorHAnsi" w:hAnsi="Open Sans" w:cs="Open Sans"/>
          <w:color w:val="000000"/>
          <w:sz w:val="22"/>
          <w:szCs w:val="22"/>
          <w:lang w:eastAsia="en-US"/>
        </w:rPr>
        <w:t>root</w:t>
      </w:r>
      <w:proofErr w:type="spellEnd"/>
      <w:r w:rsidRPr="009B4926">
        <w:rPr>
          <w:rFonts w:ascii="Open Sans" w:eastAsiaTheme="minorHAnsi" w:hAnsi="Open Sans" w:cs="Open Sans"/>
          <w:color w:val="000000"/>
          <w:sz w:val="22"/>
          <w:szCs w:val="22"/>
          <w:lang w:eastAsia="en-US"/>
        </w:rPr>
        <w:t xml:space="preserve"> es siempre un usuario de prioridad.</w:t>
      </w:r>
    </w:p>
    <w:p w14:paraId="319B249E" w14:textId="0D88A970" w:rsidR="009B4926" w:rsidRPr="00E62A89" w:rsidRDefault="009B4926" w:rsidP="00E62A89">
      <w:pPr>
        <w:pStyle w:val="li"/>
        <w:shd w:val="clear" w:color="auto" w:fill="FFFFFF"/>
        <w:spacing w:before="0" w:after="0"/>
        <w:jc w:val="both"/>
        <w:textAlignment w:val="baseline"/>
        <w:rPr>
          <w:rFonts w:ascii="Open Sans" w:eastAsiaTheme="minorHAnsi" w:hAnsi="Open Sans" w:cs="Open Sans"/>
          <w:color w:val="000000"/>
          <w:sz w:val="22"/>
          <w:szCs w:val="22"/>
          <w:lang w:eastAsia="en-US"/>
        </w:rPr>
      </w:pPr>
      <w:r w:rsidRPr="009B4926">
        <w:rPr>
          <w:rFonts w:ascii="Open Sans" w:eastAsiaTheme="minorHAnsi" w:hAnsi="Open Sans" w:cs="Open Sans"/>
          <w:b/>
          <w:bCs/>
          <w:color w:val="000000"/>
          <w:sz w:val="22"/>
          <w:szCs w:val="22"/>
          <w:lang w:eastAsia="en-US"/>
        </w:rPr>
        <w:t>Cierre de sesión de usuarios actuales</w:t>
      </w:r>
      <w:r w:rsidRPr="009B4926">
        <w:rPr>
          <w:rFonts w:ascii="Open Sans" w:eastAsiaTheme="minorHAnsi" w:hAnsi="Open Sans" w:cs="Open Sans"/>
          <w:color w:val="000000"/>
          <w:sz w:val="22"/>
          <w:szCs w:val="22"/>
          <w:lang w:eastAsia="en-US"/>
        </w:rPr>
        <w:t xml:space="preserve">: el usuario </w:t>
      </w:r>
      <w:proofErr w:type="spellStart"/>
      <w:r w:rsidRPr="009B4926">
        <w:rPr>
          <w:rFonts w:ascii="Open Sans" w:eastAsiaTheme="minorHAnsi" w:hAnsi="Open Sans" w:cs="Open Sans"/>
          <w:color w:val="000000"/>
          <w:sz w:val="22"/>
          <w:szCs w:val="22"/>
          <w:lang w:eastAsia="en-US"/>
        </w:rPr>
        <w:t>root</w:t>
      </w:r>
      <w:proofErr w:type="spellEnd"/>
      <w:r w:rsidRPr="009B4926">
        <w:rPr>
          <w:rFonts w:ascii="Open Sans" w:eastAsiaTheme="minorHAnsi" w:hAnsi="Open Sans" w:cs="Open Sans"/>
          <w:color w:val="000000"/>
          <w:sz w:val="22"/>
          <w:szCs w:val="22"/>
          <w:lang w:eastAsia="en-US"/>
        </w:rPr>
        <w:t xml:space="preserve"> puede cerrar la sesión de usuarios pulsando Cerrar sesión de usuario. (Pulse Administración &gt; Usuarios y, a continuación, pulse el nombre del usuario).</w:t>
      </w:r>
    </w:p>
    <w:p w14:paraId="2CE91713" w14:textId="0BF44CD6" w:rsidR="009B4926" w:rsidRDefault="009B4926" w:rsidP="00A30F14">
      <w:pPr>
        <w:pStyle w:val="Prrafodelista"/>
        <w:numPr>
          <w:ilvl w:val="0"/>
          <w:numId w:val="2"/>
        </w:numPr>
        <w:jc w:val="both"/>
        <w:rPr>
          <w:rFonts w:ascii="Open Sans" w:hAnsi="Open Sans" w:cs="Open Sans"/>
          <w:color w:val="000000"/>
        </w:rPr>
      </w:pPr>
      <w:r w:rsidRPr="003D25DE">
        <w:rPr>
          <w:rFonts w:ascii="Open Sans" w:hAnsi="Open Sans" w:cs="Open Sans"/>
          <w:color w:val="000000"/>
        </w:rPr>
        <w:t xml:space="preserve">¿Por qué </w:t>
      </w:r>
      <w:proofErr w:type="spellStart"/>
      <w:r w:rsidRPr="003D25DE">
        <w:rPr>
          <w:rFonts w:ascii="Open Sans" w:hAnsi="Open Sans" w:cs="Open Sans"/>
          <w:color w:val="000000"/>
        </w:rPr>
        <w:t>ubuntu</w:t>
      </w:r>
      <w:proofErr w:type="spellEnd"/>
      <w:r w:rsidRPr="003D25DE">
        <w:rPr>
          <w:rFonts w:ascii="Open Sans" w:hAnsi="Open Sans" w:cs="Open Sans"/>
          <w:color w:val="000000"/>
        </w:rPr>
        <w:t xml:space="preserve"> no me deja establecer la contraseña durante la instalación? </w:t>
      </w:r>
    </w:p>
    <w:p w14:paraId="363472E7" w14:textId="37818783" w:rsidR="00E62A89" w:rsidRPr="00E62A89" w:rsidRDefault="00E62A89" w:rsidP="00E62A89">
      <w:pPr>
        <w:jc w:val="both"/>
        <w:rPr>
          <w:rFonts w:ascii="Open Sans" w:hAnsi="Open Sans" w:cs="Open Sans"/>
          <w:color w:val="000000"/>
        </w:rPr>
      </w:pPr>
      <w:r w:rsidRPr="00E62A89">
        <w:rPr>
          <w:rFonts w:ascii="Open Sans" w:hAnsi="Open Sans" w:cs="Open Sans"/>
          <w:color w:val="000000"/>
        </w:rPr>
        <w:t>Esto evita que personas no autorizadas alteren la configuración del sistema, también es una "red de seguridad" para que confirmes que realmente quieres hacer cambios en la configuración.</w:t>
      </w:r>
      <w:r>
        <w:rPr>
          <w:rFonts w:ascii="Open Sans" w:hAnsi="Open Sans" w:cs="Open Sans"/>
          <w:color w:val="000000"/>
        </w:rPr>
        <w:t xml:space="preserve"> </w:t>
      </w:r>
      <w:r w:rsidRPr="00E62A89">
        <w:rPr>
          <w:rFonts w:ascii="Open Sans" w:hAnsi="Open Sans" w:cs="Open Sans"/>
          <w:color w:val="000000"/>
        </w:rPr>
        <w:t xml:space="preserve">Por ese motivo el usuario </w:t>
      </w:r>
      <w:proofErr w:type="spellStart"/>
      <w:r w:rsidRPr="00E62A89">
        <w:rPr>
          <w:rFonts w:ascii="Open Sans" w:hAnsi="Open Sans" w:cs="Open Sans"/>
          <w:color w:val="000000"/>
        </w:rPr>
        <w:t>root</w:t>
      </w:r>
      <w:proofErr w:type="spellEnd"/>
      <w:r w:rsidRPr="00E62A89">
        <w:rPr>
          <w:rFonts w:ascii="Open Sans" w:hAnsi="Open Sans" w:cs="Open Sans"/>
          <w:color w:val="000000"/>
        </w:rPr>
        <w:t xml:space="preserve"> se crea después de un usuario estándar ya que este tiene acceso a las modificaciones del sistema operativo y evita que un usuario sin conocimiento borre o eliminé algo fundamental de este.</w:t>
      </w:r>
    </w:p>
    <w:p w14:paraId="13C1D81B" w14:textId="4ED8E702" w:rsidR="009B4926" w:rsidRDefault="009B4926" w:rsidP="00E22479">
      <w:pPr>
        <w:jc w:val="both"/>
        <w:rPr>
          <w:rFonts w:ascii="Open Sans" w:hAnsi="Open Sans" w:cs="Open Sans"/>
          <w:color w:val="000000"/>
        </w:rPr>
      </w:pPr>
    </w:p>
    <w:p w14:paraId="72230FD7" w14:textId="77777777" w:rsidR="00E62A89" w:rsidRDefault="00E62A89" w:rsidP="00E22479">
      <w:pPr>
        <w:jc w:val="both"/>
        <w:rPr>
          <w:rFonts w:ascii="Open Sans" w:hAnsi="Open Sans" w:cs="Open Sans"/>
          <w:color w:val="000000"/>
        </w:rPr>
      </w:pPr>
    </w:p>
    <w:p w14:paraId="4494F739" w14:textId="62F2A3AB" w:rsidR="009B4926" w:rsidRPr="003D25DE" w:rsidRDefault="009B4926" w:rsidP="00A30F14">
      <w:pPr>
        <w:pStyle w:val="Prrafodelista"/>
        <w:numPr>
          <w:ilvl w:val="0"/>
          <w:numId w:val="2"/>
        </w:numPr>
        <w:jc w:val="both"/>
        <w:rPr>
          <w:rFonts w:ascii="Open Sans" w:hAnsi="Open Sans" w:cs="Open Sans"/>
          <w:color w:val="000000"/>
        </w:rPr>
      </w:pPr>
      <w:r w:rsidRPr="003D25DE">
        <w:rPr>
          <w:rFonts w:ascii="Open Sans" w:hAnsi="Open Sans" w:cs="Open Sans"/>
          <w:color w:val="000000"/>
        </w:rPr>
        <w:lastRenderedPageBreak/>
        <w:t>¿Cuáles son los procesos típicos de Linux?</w:t>
      </w:r>
    </w:p>
    <w:p w14:paraId="71584030" w14:textId="77777777" w:rsidR="003D25DE" w:rsidRPr="003D25DE" w:rsidRDefault="003D25DE" w:rsidP="00A30F14">
      <w:pPr>
        <w:jc w:val="both"/>
        <w:rPr>
          <w:rFonts w:ascii="Open Sans" w:hAnsi="Open Sans" w:cs="Open Sans"/>
          <w:color w:val="000000"/>
        </w:rPr>
      </w:pPr>
      <w:r w:rsidRPr="003D25DE">
        <w:rPr>
          <w:rFonts w:ascii="Open Sans" w:hAnsi="Open Sans" w:cs="Open Sans"/>
          <w:color w:val="000000"/>
        </w:rPr>
        <w:t>En Linux, los procesos comienzan a ejecutarse desde el encendido del dispositivo informático en el siguiente orden:</w:t>
      </w:r>
    </w:p>
    <w:p w14:paraId="61A3717E" w14:textId="77777777" w:rsidR="003D25DE" w:rsidRPr="003D25DE" w:rsidRDefault="003D25DE" w:rsidP="00A30F14">
      <w:pPr>
        <w:jc w:val="both"/>
        <w:rPr>
          <w:rFonts w:ascii="Open Sans" w:hAnsi="Open Sans" w:cs="Open Sans"/>
          <w:color w:val="000000"/>
        </w:rPr>
      </w:pPr>
      <w:r w:rsidRPr="003D25DE">
        <w:rPr>
          <w:rFonts w:ascii="Open Sans" w:hAnsi="Open Sans" w:cs="Open Sans"/>
          <w:color w:val="000000"/>
        </w:rPr>
        <w:t xml:space="preserve">  Se enciende el sistema y un circuito especial que hace que la CPU ejecute el código almacenado en el BIOS.</w:t>
      </w:r>
    </w:p>
    <w:p w14:paraId="5645C983" w14:textId="77777777" w:rsidR="003D25DE" w:rsidRPr="003D25DE" w:rsidRDefault="003D25DE" w:rsidP="00A30F14">
      <w:pPr>
        <w:jc w:val="both"/>
        <w:rPr>
          <w:rFonts w:ascii="Open Sans" w:hAnsi="Open Sans" w:cs="Open Sans"/>
          <w:color w:val="000000"/>
        </w:rPr>
      </w:pPr>
      <w:r w:rsidRPr="003D25DE">
        <w:rPr>
          <w:rFonts w:ascii="Open Sans" w:hAnsi="Open Sans" w:cs="Open Sans"/>
          <w:color w:val="000000"/>
        </w:rPr>
        <w:t xml:space="preserve">  El código del BIOS realiza algunas tareas, entre las que se incluyen la comprobación del hardware, su configuración y buscar un sector de arranque, que es el que contiene el cargador de arranque (LILO, GRUB o GRUB2).</w:t>
      </w:r>
    </w:p>
    <w:p w14:paraId="4E507F28" w14:textId="77777777" w:rsidR="003D25DE" w:rsidRPr="003D25DE" w:rsidRDefault="003D25DE" w:rsidP="00A30F14">
      <w:pPr>
        <w:jc w:val="both"/>
        <w:rPr>
          <w:rFonts w:ascii="Open Sans" w:hAnsi="Open Sans" w:cs="Open Sans"/>
          <w:color w:val="000000"/>
        </w:rPr>
      </w:pPr>
      <w:r w:rsidRPr="003D25DE">
        <w:rPr>
          <w:rFonts w:ascii="Open Sans" w:hAnsi="Open Sans" w:cs="Open Sans"/>
          <w:color w:val="000000"/>
        </w:rPr>
        <w:t xml:space="preserve"> El objetivo final del cargador de arranque es encontrar un núcleo del sistema (llamado normalmente "</w:t>
      </w:r>
      <w:proofErr w:type="spellStart"/>
      <w:r w:rsidRPr="003D25DE">
        <w:rPr>
          <w:rFonts w:ascii="Open Sans" w:hAnsi="Open Sans" w:cs="Open Sans"/>
          <w:color w:val="000000"/>
        </w:rPr>
        <w:t>Kernel</w:t>
      </w:r>
      <w:proofErr w:type="spellEnd"/>
      <w:r w:rsidRPr="003D25DE">
        <w:rPr>
          <w:rFonts w:ascii="Open Sans" w:hAnsi="Open Sans" w:cs="Open Sans"/>
          <w:color w:val="000000"/>
        </w:rPr>
        <w:t>"), cargarlo en la memoria y ejecutarlo.</w:t>
      </w:r>
    </w:p>
    <w:p w14:paraId="012AEFD6" w14:textId="77777777" w:rsidR="003D25DE" w:rsidRPr="003D25DE" w:rsidRDefault="003D25DE" w:rsidP="00A30F14">
      <w:pPr>
        <w:jc w:val="both"/>
        <w:rPr>
          <w:rFonts w:ascii="Open Sans" w:hAnsi="Open Sans" w:cs="Open Sans"/>
          <w:color w:val="000000"/>
        </w:rPr>
      </w:pPr>
      <w:r w:rsidRPr="003D25DE">
        <w:rPr>
          <w:rFonts w:ascii="Open Sans" w:hAnsi="Open Sans" w:cs="Open Sans"/>
          <w:color w:val="000000"/>
        </w:rPr>
        <w:t xml:space="preserve">  Cuando el </w:t>
      </w:r>
      <w:proofErr w:type="spellStart"/>
      <w:r w:rsidRPr="003D25DE">
        <w:rPr>
          <w:rFonts w:ascii="Open Sans" w:hAnsi="Open Sans" w:cs="Open Sans"/>
          <w:color w:val="000000"/>
        </w:rPr>
        <w:t>Kernel</w:t>
      </w:r>
      <w:proofErr w:type="spellEnd"/>
      <w:r w:rsidRPr="003D25DE">
        <w:rPr>
          <w:rFonts w:ascii="Open Sans" w:hAnsi="Open Sans" w:cs="Open Sans"/>
          <w:color w:val="000000"/>
        </w:rPr>
        <w:t xml:space="preserve"> de Linux toma el control, realiza tareas como inicializar dispositivos, montar la partición raíz y, por último, cargar y ejecutar el programa inicial de su sistema, que predeterminadamente es "/</w:t>
      </w:r>
      <w:proofErr w:type="spellStart"/>
      <w:r w:rsidRPr="003D25DE">
        <w:rPr>
          <w:rFonts w:ascii="Open Sans" w:hAnsi="Open Sans" w:cs="Open Sans"/>
          <w:color w:val="000000"/>
        </w:rPr>
        <w:t>sbin</w:t>
      </w:r>
      <w:proofErr w:type="spellEnd"/>
      <w:r w:rsidRPr="003D25DE">
        <w:rPr>
          <w:rFonts w:ascii="Open Sans" w:hAnsi="Open Sans" w:cs="Open Sans"/>
          <w:color w:val="000000"/>
        </w:rPr>
        <w:t>/</w:t>
      </w:r>
      <w:proofErr w:type="spellStart"/>
      <w:r w:rsidRPr="003D25DE">
        <w:rPr>
          <w:rFonts w:ascii="Open Sans" w:hAnsi="Open Sans" w:cs="Open Sans"/>
          <w:color w:val="000000"/>
        </w:rPr>
        <w:t>init</w:t>
      </w:r>
      <w:proofErr w:type="spellEnd"/>
      <w:r w:rsidRPr="003D25DE">
        <w:rPr>
          <w:rFonts w:ascii="Open Sans" w:hAnsi="Open Sans" w:cs="Open Sans"/>
          <w:color w:val="000000"/>
        </w:rPr>
        <w:t xml:space="preserve">" (aunque también existen </w:t>
      </w:r>
      <w:proofErr w:type="spellStart"/>
      <w:r w:rsidRPr="003D25DE">
        <w:rPr>
          <w:rFonts w:ascii="Open Sans" w:hAnsi="Open Sans" w:cs="Open Sans"/>
          <w:color w:val="000000"/>
        </w:rPr>
        <w:t>Upstart</w:t>
      </w:r>
      <w:proofErr w:type="spellEnd"/>
      <w:r w:rsidRPr="003D25DE">
        <w:rPr>
          <w:rFonts w:ascii="Open Sans" w:hAnsi="Open Sans" w:cs="Open Sans"/>
          <w:color w:val="000000"/>
        </w:rPr>
        <w:t xml:space="preserve"> y </w:t>
      </w:r>
      <w:proofErr w:type="spellStart"/>
      <w:r w:rsidRPr="003D25DE">
        <w:rPr>
          <w:rFonts w:ascii="Open Sans" w:hAnsi="Open Sans" w:cs="Open Sans"/>
          <w:color w:val="000000"/>
        </w:rPr>
        <w:t>Systemd</w:t>
      </w:r>
      <w:proofErr w:type="spellEnd"/>
      <w:r w:rsidRPr="003D25DE">
        <w:rPr>
          <w:rFonts w:ascii="Open Sans" w:hAnsi="Open Sans" w:cs="Open Sans"/>
          <w:color w:val="000000"/>
        </w:rPr>
        <w:t>).</w:t>
      </w:r>
    </w:p>
    <w:p w14:paraId="1D6C5C7D" w14:textId="5F30E14F" w:rsidR="00260121" w:rsidRPr="00A30F14" w:rsidRDefault="009B4926" w:rsidP="00A30F14">
      <w:pPr>
        <w:pStyle w:val="Prrafodelista"/>
        <w:numPr>
          <w:ilvl w:val="0"/>
          <w:numId w:val="3"/>
        </w:numPr>
        <w:jc w:val="both"/>
      </w:pPr>
      <w:r w:rsidRPr="003D25DE">
        <w:rPr>
          <w:rFonts w:ascii="Open Sans" w:hAnsi="Open Sans" w:cs="Open Sans"/>
          <w:color w:val="000000"/>
        </w:rPr>
        <w:t xml:space="preserve">¿Cómo </w:t>
      </w:r>
      <w:r w:rsidR="00E62A89" w:rsidRPr="003D25DE">
        <w:rPr>
          <w:rFonts w:ascii="Open Sans" w:hAnsi="Open Sans" w:cs="Open Sans"/>
          <w:color w:val="000000"/>
        </w:rPr>
        <w:t>identificarlos?</w:t>
      </w:r>
    </w:p>
    <w:p w14:paraId="0A282EB4" w14:textId="0C6401AD" w:rsidR="00A30F14" w:rsidRDefault="00A30F14" w:rsidP="00A30F14">
      <w:pPr>
        <w:jc w:val="both"/>
        <w:rPr>
          <w:rFonts w:ascii="Open Sans" w:hAnsi="Open Sans" w:cs="Open Sans"/>
          <w:color w:val="000000"/>
        </w:rPr>
      </w:pPr>
      <w:r w:rsidRPr="00A30F14">
        <w:rPr>
          <w:rFonts w:ascii="Open Sans" w:hAnsi="Open Sans" w:cs="Open Sans"/>
          <w:color w:val="000000"/>
        </w:rPr>
        <w:t>El </w:t>
      </w:r>
      <w:r w:rsidRPr="00A30F14">
        <w:rPr>
          <w:rFonts w:ascii="Open Sans" w:hAnsi="Open Sans" w:cs="Open Sans"/>
          <w:b/>
          <w:bCs/>
          <w:color w:val="000000"/>
        </w:rPr>
        <w:t>identificador de procesos</w:t>
      </w:r>
      <w:r w:rsidRPr="00A30F14">
        <w:rPr>
          <w:rFonts w:ascii="Open Sans" w:hAnsi="Open Sans" w:cs="Open Sans"/>
          <w:color w:val="000000"/>
        </w:rPr>
        <w:t>, también conocido como </w:t>
      </w:r>
      <w:r w:rsidRPr="00A30F14">
        <w:rPr>
          <w:rFonts w:ascii="Open Sans" w:hAnsi="Open Sans" w:cs="Open Sans"/>
          <w:b/>
          <w:bCs/>
          <w:color w:val="000000"/>
        </w:rPr>
        <w:t>Id de Proceso</w:t>
      </w:r>
      <w:r w:rsidRPr="00A30F14">
        <w:rPr>
          <w:rFonts w:ascii="Open Sans" w:hAnsi="Open Sans" w:cs="Open Sans"/>
          <w:color w:val="000000"/>
        </w:rPr>
        <w:t> o solamente </w:t>
      </w:r>
      <w:r w:rsidRPr="00A30F14">
        <w:rPr>
          <w:rFonts w:ascii="Open Sans" w:hAnsi="Open Sans" w:cs="Open Sans"/>
          <w:b/>
          <w:bCs/>
          <w:color w:val="000000"/>
        </w:rPr>
        <w:t>PID</w:t>
      </w:r>
      <w:r w:rsidRPr="00A30F14">
        <w:rPr>
          <w:rFonts w:ascii="Open Sans" w:hAnsi="Open Sans" w:cs="Open Sans"/>
          <w:color w:val="000000"/>
        </w:rPr>
        <w:t xml:space="preserve">. Es un número asignado y usado por la mayoría de </w:t>
      </w:r>
      <w:r w:rsidR="00E62A89" w:rsidRPr="00A30F14">
        <w:rPr>
          <w:rFonts w:ascii="Open Sans" w:hAnsi="Open Sans" w:cs="Open Sans"/>
          <w:color w:val="000000"/>
        </w:rPr>
        <w:t>los sistemas</w:t>
      </w:r>
      <w:r w:rsidRPr="00A30F14">
        <w:rPr>
          <w:rFonts w:ascii="Open Sans" w:hAnsi="Open Sans" w:cs="Open Sans"/>
          <w:color w:val="000000"/>
        </w:rPr>
        <w:t xml:space="preserve"> operativos en conjunto con el </w:t>
      </w:r>
      <w:proofErr w:type="spellStart"/>
      <w:r w:rsidRPr="00A30F14">
        <w:rPr>
          <w:rFonts w:ascii="Open Sans" w:hAnsi="Open Sans" w:cs="Open Sans"/>
          <w:color w:val="000000"/>
        </w:rPr>
        <w:t>kernel</w:t>
      </w:r>
      <w:proofErr w:type="spellEnd"/>
      <w:r w:rsidRPr="00A30F14">
        <w:rPr>
          <w:rFonts w:ascii="Open Sans" w:hAnsi="Open Sans" w:cs="Open Sans"/>
          <w:color w:val="000000"/>
        </w:rPr>
        <w:t xml:space="preserve"> para identificar </w:t>
      </w:r>
      <w:r w:rsidRPr="00A30F14">
        <w:rPr>
          <w:rFonts w:ascii="Open Sans" w:hAnsi="Open Sans" w:cs="Open Sans"/>
          <w:b/>
          <w:bCs/>
          <w:color w:val="000000"/>
        </w:rPr>
        <w:t>temporalmente</w:t>
      </w:r>
      <w:r w:rsidRPr="00A30F14">
        <w:rPr>
          <w:rFonts w:ascii="Open Sans" w:hAnsi="Open Sans" w:cs="Open Sans"/>
          <w:color w:val="000000"/>
        </w:rPr>
        <w:t> los procesos de manera única.</w:t>
      </w:r>
      <w:r w:rsidRPr="00A30F14">
        <w:rPr>
          <w:rFonts w:ascii="Open Sans" w:hAnsi="Open Sans" w:cs="Open Sans"/>
          <w:color w:val="000000"/>
        </w:rPr>
        <w:br/>
      </w:r>
      <w:r w:rsidRPr="00A30F14">
        <w:rPr>
          <w:rFonts w:ascii="Open Sans" w:hAnsi="Open Sans" w:cs="Open Sans"/>
          <w:color w:val="000000"/>
        </w:rPr>
        <w:br/>
        <w:t>El identificador de procesos puede ser usado como parámetro en varias funciones tales como funciones de terminación de proceso y cambio de prioridad.</w:t>
      </w:r>
    </w:p>
    <w:p w14:paraId="56E69A29" w14:textId="50A337B0" w:rsidR="00E62A89" w:rsidRPr="00E62A89" w:rsidRDefault="00E62A89" w:rsidP="00E62A89">
      <w:pPr>
        <w:pStyle w:val="Prrafodelista"/>
        <w:numPr>
          <w:ilvl w:val="0"/>
          <w:numId w:val="3"/>
        </w:numPr>
        <w:jc w:val="both"/>
        <w:rPr>
          <w:rFonts w:ascii="Open Sans" w:hAnsi="Open Sans" w:cs="Open Sans"/>
          <w:color w:val="000000"/>
        </w:rPr>
      </w:pPr>
      <w:r w:rsidRPr="00E62A89">
        <w:rPr>
          <w:rFonts w:ascii="Open Sans" w:hAnsi="Open Sans" w:cs="Open Sans"/>
          <w:b/>
          <w:bCs/>
          <w:color w:val="000000"/>
        </w:rPr>
        <w:t>Investigar y establecer</w:t>
      </w:r>
      <w:r w:rsidRPr="00E62A89">
        <w:rPr>
          <w:rFonts w:ascii="Open Sans" w:hAnsi="Open Sans" w:cs="Open Sans"/>
          <w:color w:val="000000"/>
        </w:rPr>
        <w:t xml:space="preserve"> una contraseña para el usuario </w:t>
      </w:r>
      <w:proofErr w:type="spellStart"/>
      <w:r w:rsidRPr="00E62A89">
        <w:rPr>
          <w:rFonts w:ascii="Open Sans" w:hAnsi="Open Sans" w:cs="Open Sans"/>
          <w:color w:val="000000"/>
        </w:rPr>
        <w:t>root</w:t>
      </w:r>
      <w:proofErr w:type="spellEnd"/>
      <w:r w:rsidRPr="00E62A89">
        <w:rPr>
          <w:rFonts w:ascii="Open Sans" w:hAnsi="Open Sans" w:cs="Open Sans"/>
          <w:color w:val="000000"/>
        </w:rPr>
        <w:t>.</w:t>
      </w:r>
    </w:p>
    <w:p w14:paraId="7D521327" w14:textId="77777777" w:rsidR="00E62A89" w:rsidRPr="00E22479" w:rsidRDefault="00E62A89" w:rsidP="00E62A89">
      <w:pPr>
        <w:jc w:val="both"/>
        <w:rPr>
          <w:rFonts w:ascii="Open Sans" w:hAnsi="Open Sans" w:cs="Open Sans"/>
          <w:color w:val="000000"/>
        </w:rPr>
      </w:pPr>
      <w:r w:rsidRPr="00E22479">
        <w:rPr>
          <w:rFonts w:ascii="Open Sans" w:hAnsi="Open Sans" w:cs="Open Sans"/>
          <w:color w:val="000000"/>
        </w:rPr>
        <w:t>Abre la Terminal (Control + Alt + T)</w:t>
      </w:r>
    </w:p>
    <w:p w14:paraId="50B5CCDB" w14:textId="77777777" w:rsidR="00E62A89" w:rsidRPr="00E22479" w:rsidRDefault="00E62A89" w:rsidP="00E62A89">
      <w:pPr>
        <w:jc w:val="both"/>
        <w:rPr>
          <w:rFonts w:ascii="Open Sans" w:hAnsi="Open Sans" w:cs="Open Sans"/>
          <w:color w:val="000000"/>
        </w:rPr>
      </w:pPr>
      <w:r w:rsidRPr="00E22479">
        <w:rPr>
          <w:rFonts w:ascii="Open Sans" w:hAnsi="Open Sans" w:cs="Open Sans"/>
          <w:color w:val="000000"/>
        </w:rPr>
        <w:t>Teclea (sin comillas) "sudo su"</w:t>
      </w:r>
    </w:p>
    <w:p w14:paraId="6980D9FA" w14:textId="77777777" w:rsidR="00E62A89" w:rsidRPr="00E22479" w:rsidRDefault="00E62A89" w:rsidP="00E62A89">
      <w:pPr>
        <w:jc w:val="both"/>
        <w:rPr>
          <w:rFonts w:ascii="Open Sans" w:hAnsi="Open Sans" w:cs="Open Sans"/>
          <w:color w:val="000000"/>
        </w:rPr>
      </w:pPr>
      <w:r w:rsidRPr="00E22479">
        <w:rPr>
          <w:rFonts w:ascii="Open Sans" w:hAnsi="Open Sans" w:cs="Open Sans"/>
          <w:color w:val="000000"/>
        </w:rPr>
        <w:t>Introduce tu clave actual</w:t>
      </w:r>
    </w:p>
    <w:p w14:paraId="0F3745A8" w14:textId="77777777" w:rsidR="00E62A89" w:rsidRPr="00E22479" w:rsidRDefault="00E62A89" w:rsidP="00E62A89">
      <w:pPr>
        <w:jc w:val="both"/>
        <w:rPr>
          <w:rFonts w:ascii="Open Sans" w:hAnsi="Open Sans" w:cs="Open Sans"/>
          <w:color w:val="000000"/>
        </w:rPr>
      </w:pPr>
      <w:r w:rsidRPr="00E22479">
        <w:rPr>
          <w:rFonts w:ascii="Open Sans" w:hAnsi="Open Sans" w:cs="Open Sans"/>
          <w:color w:val="000000"/>
        </w:rPr>
        <w:t>Teclea "</w:t>
      </w:r>
      <w:proofErr w:type="spellStart"/>
      <w:r w:rsidRPr="00E22479">
        <w:rPr>
          <w:rFonts w:ascii="Open Sans" w:hAnsi="Open Sans" w:cs="Open Sans"/>
          <w:color w:val="000000"/>
        </w:rPr>
        <w:t>passwd</w:t>
      </w:r>
      <w:proofErr w:type="spellEnd"/>
      <w:r w:rsidRPr="00E22479">
        <w:rPr>
          <w:rFonts w:ascii="Open Sans" w:hAnsi="Open Sans" w:cs="Open Sans"/>
          <w:color w:val="000000"/>
        </w:rPr>
        <w:t xml:space="preserve"> </w:t>
      </w:r>
      <w:proofErr w:type="spellStart"/>
      <w:r w:rsidRPr="00E22479">
        <w:rPr>
          <w:rFonts w:ascii="Open Sans" w:hAnsi="Open Sans" w:cs="Open Sans"/>
          <w:color w:val="000000"/>
        </w:rPr>
        <w:t>root</w:t>
      </w:r>
      <w:proofErr w:type="spellEnd"/>
      <w:r w:rsidRPr="00E22479">
        <w:rPr>
          <w:rFonts w:ascii="Open Sans" w:hAnsi="Open Sans" w:cs="Open Sans"/>
          <w:color w:val="000000"/>
        </w:rPr>
        <w:t>" y escribe tu nueva clave</w:t>
      </w:r>
    </w:p>
    <w:p w14:paraId="2444C54E" w14:textId="5536CCC4" w:rsidR="00E62A89" w:rsidRDefault="00E62A89" w:rsidP="00E62A89">
      <w:pPr>
        <w:jc w:val="both"/>
        <w:rPr>
          <w:rFonts w:ascii="Open Sans" w:hAnsi="Open Sans" w:cs="Open Sans"/>
          <w:color w:val="000000"/>
        </w:rPr>
      </w:pPr>
      <w:r w:rsidRPr="00E22479">
        <w:rPr>
          <w:rFonts w:ascii="Open Sans" w:hAnsi="Open Sans" w:cs="Open Sans"/>
          <w:color w:val="000000"/>
        </w:rPr>
        <w:t xml:space="preserve">Pulsa </w:t>
      </w:r>
      <w:proofErr w:type="spellStart"/>
      <w:r w:rsidRPr="00E22479">
        <w:rPr>
          <w:rFonts w:ascii="Open Sans" w:hAnsi="Open Sans" w:cs="Open Sans"/>
          <w:color w:val="000000"/>
        </w:rPr>
        <w:t>enter</w:t>
      </w:r>
      <w:proofErr w:type="spellEnd"/>
      <w:r w:rsidRPr="00E22479">
        <w:rPr>
          <w:rFonts w:ascii="Open Sans" w:hAnsi="Open Sans" w:cs="Open Sans"/>
          <w:color w:val="000000"/>
        </w:rPr>
        <w:t xml:space="preserve"> y cierra la terminal</w:t>
      </w:r>
    </w:p>
    <w:p w14:paraId="72AEE3E1" w14:textId="77777777" w:rsidR="00A27156" w:rsidRDefault="00A27156" w:rsidP="00E62A89">
      <w:pPr>
        <w:jc w:val="both"/>
        <w:rPr>
          <w:noProof/>
        </w:rPr>
      </w:pPr>
    </w:p>
    <w:p w14:paraId="325A5724" w14:textId="1071A40B" w:rsidR="005C0B9A" w:rsidRDefault="005C0B9A" w:rsidP="00E62A89">
      <w:pPr>
        <w:jc w:val="both"/>
        <w:rPr>
          <w:rFonts w:ascii="Open Sans" w:hAnsi="Open Sans" w:cs="Open Sans"/>
          <w:color w:val="000000"/>
        </w:rPr>
      </w:pPr>
      <w:r>
        <w:rPr>
          <w:noProof/>
        </w:rPr>
        <w:lastRenderedPageBreak/>
        <w:drawing>
          <wp:inline distT="0" distB="0" distL="0" distR="0" wp14:anchorId="74D10841" wp14:editId="7FB9A811">
            <wp:extent cx="4780913" cy="3562350"/>
            <wp:effectExtent l="0" t="0" r="127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rotWithShape="1">
                    <a:blip r:embed="rId5"/>
                    <a:srcRect b="16778"/>
                    <a:stretch/>
                  </pic:blipFill>
                  <pic:spPr bwMode="auto">
                    <a:xfrm>
                      <a:off x="0" y="0"/>
                      <a:ext cx="4783903" cy="3564578"/>
                    </a:xfrm>
                    <a:prstGeom prst="rect">
                      <a:avLst/>
                    </a:prstGeom>
                    <a:ln>
                      <a:noFill/>
                    </a:ln>
                    <a:extLst>
                      <a:ext uri="{53640926-AAD7-44D8-BBD7-CCE9431645EC}">
                        <a14:shadowObscured xmlns:a14="http://schemas.microsoft.com/office/drawing/2010/main"/>
                      </a:ext>
                    </a:extLst>
                  </pic:spPr>
                </pic:pic>
              </a:graphicData>
            </a:graphic>
          </wp:inline>
        </w:drawing>
      </w:r>
    </w:p>
    <w:p w14:paraId="3DCB4AB2" w14:textId="77777777" w:rsidR="005C0B9A" w:rsidRDefault="005C0B9A" w:rsidP="005C0B9A">
      <w:pPr>
        <w:pStyle w:val="NormalWeb"/>
        <w:spacing w:before="40" w:beforeAutospacing="0" w:after="0" w:afterAutospacing="0"/>
      </w:pPr>
      <w:r>
        <w:rPr>
          <w:rFonts w:ascii="Open Sans" w:hAnsi="Open Sans" w:cs="Open Sans"/>
          <w:b/>
          <w:bCs/>
          <w:color w:val="000000"/>
        </w:rPr>
        <w:t xml:space="preserve">Opcional: Para ejecutar esta parte deben hacerlo bajo el modo </w:t>
      </w:r>
      <w:proofErr w:type="spellStart"/>
      <w:r>
        <w:rPr>
          <w:rFonts w:ascii="Open Sans" w:hAnsi="Open Sans" w:cs="Open Sans"/>
          <w:b/>
          <w:bCs/>
          <w:color w:val="000000"/>
        </w:rPr>
        <w:t>root</w:t>
      </w:r>
      <w:proofErr w:type="spellEnd"/>
      <w:r>
        <w:rPr>
          <w:rFonts w:ascii="Open Sans" w:hAnsi="Open Sans" w:cs="Open Sans"/>
          <w:b/>
          <w:bCs/>
          <w:color w:val="000000"/>
        </w:rPr>
        <w:t> </w:t>
      </w:r>
    </w:p>
    <w:p w14:paraId="3AFD6DE6" w14:textId="77777777" w:rsidR="005C0B9A" w:rsidRDefault="005C0B9A" w:rsidP="00A27156">
      <w:pPr>
        <w:pStyle w:val="NormalWeb"/>
        <w:numPr>
          <w:ilvl w:val="0"/>
          <w:numId w:val="3"/>
        </w:numPr>
        <w:spacing w:before="40" w:beforeAutospacing="0" w:after="0" w:afterAutospacing="0"/>
        <w:textAlignment w:val="baseline"/>
        <w:rPr>
          <w:rFonts w:ascii="Arial" w:hAnsi="Arial" w:cs="Arial"/>
          <w:color w:val="000000"/>
        </w:rPr>
      </w:pPr>
      <w:r>
        <w:rPr>
          <w:rFonts w:ascii="Open Sans" w:hAnsi="Open Sans" w:cs="Open Sans"/>
          <w:color w:val="000000"/>
        </w:rPr>
        <w:t xml:space="preserve">Escribir </w:t>
      </w:r>
      <w:r>
        <w:rPr>
          <w:rFonts w:ascii="Open Sans" w:hAnsi="Open Sans" w:cs="Open Sans"/>
          <w:b/>
          <w:bCs/>
          <w:color w:val="000000"/>
        </w:rPr>
        <w:t>en la terminal</w:t>
      </w:r>
      <w:r>
        <w:rPr>
          <w:rFonts w:ascii="Open Sans" w:hAnsi="Open Sans" w:cs="Open Sans"/>
          <w:color w:val="000000"/>
        </w:rPr>
        <w:t xml:space="preserve"> el comando </w:t>
      </w:r>
      <w:proofErr w:type="spellStart"/>
      <w:r>
        <w:rPr>
          <w:rFonts w:ascii="Open Sans" w:hAnsi="Open Sans" w:cs="Open Sans"/>
          <w:b/>
          <w:bCs/>
          <w:color w:val="000000"/>
        </w:rPr>
        <w:t>apt</w:t>
      </w:r>
      <w:proofErr w:type="spellEnd"/>
      <w:r>
        <w:rPr>
          <w:rFonts w:ascii="Open Sans" w:hAnsi="Open Sans" w:cs="Open Sans"/>
          <w:b/>
          <w:bCs/>
          <w:color w:val="000000"/>
        </w:rPr>
        <w:t xml:space="preserve"> </w:t>
      </w:r>
      <w:proofErr w:type="spellStart"/>
      <w:r>
        <w:rPr>
          <w:rFonts w:ascii="Open Sans" w:hAnsi="Open Sans" w:cs="Open Sans"/>
          <w:b/>
          <w:bCs/>
          <w:color w:val="000000"/>
        </w:rPr>
        <w:t>install</w:t>
      </w:r>
      <w:proofErr w:type="spellEnd"/>
      <w:r>
        <w:rPr>
          <w:rFonts w:ascii="Open Sans" w:hAnsi="Open Sans" w:cs="Open Sans"/>
          <w:b/>
          <w:bCs/>
          <w:color w:val="000000"/>
        </w:rPr>
        <w:t xml:space="preserve"> </w:t>
      </w:r>
      <w:proofErr w:type="spellStart"/>
      <w:r>
        <w:rPr>
          <w:rFonts w:ascii="Open Sans" w:hAnsi="Open Sans" w:cs="Open Sans"/>
          <w:b/>
          <w:bCs/>
          <w:color w:val="000000"/>
        </w:rPr>
        <w:t>cowsay</w:t>
      </w:r>
      <w:proofErr w:type="spellEnd"/>
      <w:r>
        <w:rPr>
          <w:rFonts w:ascii="Open Sans" w:hAnsi="Open Sans" w:cs="Open Sans"/>
          <w:color w:val="000000"/>
        </w:rPr>
        <w:t>.</w:t>
      </w:r>
    </w:p>
    <w:p w14:paraId="34552BAF" w14:textId="1F0F9E65" w:rsidR="00A27156" w:rsidRPr="00A27156" w:rsidRDefault="005C0B9A" w:rsidP="00A27156">
      <w:pPr>
        <w:pStyle w:val="NormalWeb"/>
        <w:numPr>
          <w:ilvl w:val="0"/>
          <w:numId w:val="3"/>
        </w:numPr>
        <w:spacing w:before="0" w:beforeAutospacing="0" w:after="0" w:afterAutospacing="0"/>
        <w:textAlignment w:val="baseline"/>
        <w:rPr>
          <w:rFonts w:ascii="Arial" w:hAnsi="Arial" w:cs="Arial"/>
          <w:b/>
          <w:bCs/>
          <w:color w:val="000000"/>
        </w:rPr>
      </w:pPr>
      <w:r w:rsidRPr="00A27156">
        <w:rPr>
          <w:rFonts w:ascii="Open Sans" w:hAnsi="Open Sans" w:cs="Open Sans"/>
          <w:b/>
          <w:bCs/>
          <w:color w:val="000000"/>
        </w:rPr>
        <w:t>Escribir en la terminal</w:t>
      </w:r>
      <w:r w:rsidRPr="00A27156">
        <w:rPr>
          <w:rFonts w:ascii="Open Sans" w:hAnsi="Open Sans" w:cs="Open Sans"/>
          <w:color w:val="000000"/>
        </w:rPr>
        <w:t xml:space="preserve"> el comando </w:t>
      </w:r>
      <w:proofErr w:type="spellStart"/>
      <w:r w:rsidRPr="00A27156">
        <w:rPr>
          <w:rFonts w:ascii="Open Sans" w:hAnsi="Open Sans" w:cs="Open Sans"/>
          <w:b/>
          <w:bCs/>
          <w:color w:val="000000"/>
        </w:rPr>
        <w:t>cowsay</w:t>
      </w:r>
      <w:proofErr w:type="spellEnd"/>
      <w:r w:rsidRPr="00A27156">
        <w:rPr>
          <w:rFonts w:ascii="Open Sans" w:hAnsi="Open Sans" w:cs="Open Sans"/>
          <w:b/>
          <w:bCs/>
          <w:color w:val="000000"/>
        </w:rPr>
        <w:t xml:space="preserve"> </w:t>
      </w:r>
      <w:proofErr w:type="gramStart"/>
      <w:r w:rsidRPr="00A27156">
        <w:rPr>
          <w:rFonts w:ascii="Open Sans" w:hAnsi="Open Sans" w:cs="Open Sans"/>
          <w:b/>
          <w:bCs/>
          <w:color w:val="000000"/>
        </w:rPr>
        <w:t>“ Hola</w:t>
      </w:r>
      <w:proofErr w:type="gramEnd"/>
      <w:r w:rsidRPr="00A27156">
        <w:rPr>
          <w:rFonts w:ascii="Open Sans" w:hAnsi="Open Sans" w:cs="Open Sans"/>
          <w:b/>
          <w:bCs/>
          <w:color w:val="000000"/>
        </w:rPr>
        <w:t xml:space="preserve"> mundo “</w:t>
      </w:r>
      <w:r w:rsidRPr="00A27156">
        <w:rPr>
          <w:rFonts w:ascii="Open Sans" w:hAnsi="Open Sans" w:cs="Open Sans"/>
          <w:color w:val="000000"/>
        </w:rPr>
        <w:t>.</w:t>
      </w:r>
    </w:p>
    <w:p w14:paraId="20384BF1" w14:textId="0060BB2A" w:rsidR="00A27156" w:rsidRPr="00A27156" w:rsidRDefault="00A27156" w:rsidP="00A27156">
      <w:pPr>
        <w:pStyle w:val="NormalWeb"/>
        <w:spacing w:before="0" w:beforeAutospacing="0" w:after="0" w:afterAutospacing="0"/>
        <w:textAlignment w:val="baseline"/>
        <w:rPr>
          <w:rFonts w:ascii="Arial" w:hAnsi="Arial" w:cs="Arial"/>
          <w:b/>
          <w:bCs/>
          <w:color w:val="000000"/>
        </w:rPr>
      </w:pPr>
      <w:r>
        <w:rPr>
          <w:noProof/>
        </w:rPr>
        <w:drawing>
          <wp:inline distT="0" distB="0" distL="0" distR="0" wp14:anchorId="19F8EC64" wp14:editId="3D3FBB31">
            <wp:extent cx="4895850" cy="3664409"/>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6"/>
                    <a:stretch>
                      <a:fillRect/>
                    </a:stretch>
                  </pic:blipFill>
                  <pic:spPr>
                    <a:xfrm>
                      <a:off x="0" y="0"/>
                      <a:ext cx="4896680" cy="3665030"/>
                    </a:xfrm>
                    <a:prstGeom prst="rect">
                      <a:avLst/>
                    </a:prstGeom>
                  </pic:spPr>
                </pic:pic>
              </a:graphicData>
            </a:graphic>
          </wp:inline>
        </w:drawing>
      </w:r>
    </w:p>
    <w:p w14:paraId="3DFF9F4A" w14:textId="77777777" w:rsidR="005C0B9A" w:rsidRDefault="005C0B9A" w:rsidP="005C0B9A">
      <w:pPr>
        <w:pStyle w:val="NormalWeb"/>
        <w:numPr>
          <w:ilvl w:val="0"/>
          <w:numId w:val="4"/>
        </w:numPr>
        <w:spacing w:before="0" w:beforeAutospacing="0" w:after="0" w:afterAutospacing="0"/>
        <w:ind w:left="2160"/>
        <w:textAlignment w:val="baseline"/>
        <w:rPr>
          <w:rFonts w:ascii="Arial" w:hAnsi="Arial" w:cs="Arial"/>
          <w:b/>
          <w:bCs/>
          <w:color w:val="000000"/>
        </w:rPr>
      </w:pPr>
      <w:r>
        <w:rPr>
          <w:rFonts w:ascii="Open Sans" w:hAnsi="Open Sans" w:cs="Open Sans"/>
          <w:color w:val="000000"/>
        </w:rPr>
        <w:lastRenderedPageBreak/>
        <w:t xml:space="preserve">Escribir </w:t>
      </w:r>
      <w:r>
        <w:rPr>
          <w:rFonts w:ascii="Open Sans" w:hAnsi="Open Sans" w:cs="Open Sans"/>
          <w:b/>
          <w:bCs/>
          <w:color w:val="000000"/>
        </w:rPr>
        <w:t xml:space="preserve">en la terminal </w:t>
      </w:r>
      <w:r>
        <w:rPr>
          <w:rFonts w:ascii="Open Sans" w:hAnsi="Open Sans" w:cs="Open Sans"/>
          <w:color w:val="000000"/>
        </w:rPr>
        <w:t xml:space="preserve">el comando </w:t>
      </w:r>
      <w:r>
        <w:rPr>
          <w:rFonts w:ascii="Open Sans" w:hAnsi="Open Sans" w:cs="Open Sans"/>
          <w:b/>
          <w:bCs/>
          <w:color w:val="000000"/>
        </w:rPr>
        <w:t xml:space="preserve">sudo </w:t>
      </w:r>
      <w:proofErr w:type="spellStart"/>
      <w:r>
        <w:rPr>
          <w:rFonts w:ascii="Open Sans" w:hAnsi="Open Sans" w:cs="Open Sans"/>
          <w:b/>
          <w:bCs/>
          <w:color w:val="000000"/>
        </w:rPr>
        <w:t>apt</w:t>
      </w:r>
      <w:proofErr w:type="spellEnd"/>
      <w:r>
        <w:rPr>
          <w:rFonts w:ascii="Open Sans" w:hAnsi="Open Sans" w:cs="Open Sans"/>
          <w:b/>
          <w:bCs/>
          <w:color w:val="000000"/>
        </w:rPr>
        <w:t xml:space="preserve"> </w:t>
      </w:r>
      <w:proofErr w:type="spellStart"/>
      <w:r>
        <w:rPr>
          <w:rFonts w:ascii="Open Sans" w:hAnsi="Open Sans" w:cs="Open Sans"/>
          <w:b/>
          <w:bCs/>
          <w:color w:val="000000"/>
        </w:rPr>
        <w:t>install</w:t>
      </w:r>
      <w:proofErr w:type="spellEnd"/>
      <w:r>
        <w:rPr>
          <w:rFonts w:ascii="Open Sans" w:hAnsi="Open Sans" w:cs="Open Sans"/>
          <w:b/>
          <w:bCs/>
          <w:color w:val="000000"/>
        </w:rPr>
        <w:t xml:space="preserve"> </w:t>
      </w:r>
      <w:proofErr w:type="spellStart"/>
      <w:r>
        <w:rPr>
          <w:rFonts w:ascii="Open Sans" w:hAnsi="Open Sans" w:cs="Open Sans"/>
          <w:b/>
          <w:bCs/>
          <w:color w:val="000000"/>
        </w:rPr>
        <w:t>fortune</w:t>
      </w:r>
      <w:proofErr w:type="spellEnd"/>
    </w:p>
    <w:p w14:paraId="128E9CB9" w14:textId="77777777" w:rsidR="005C0B9A" w:rsidRDefault="005C0B9A" w:rsidP="005C0B9A">
      <w:pPr>
        <w:pStyle w:val="NormalWeb"/>
        <w:numPr>
          <w:ilvl w:val="0"/>
          <w:numId w:val="4"/>
        </w:numPr>
        <w:spacing w:before="0" w:beforeAutospacing="0" w:after="0" w:afterAutospacing="0"/>
        <w:ind w:left="2160"/>
        <w:textAlignment w:val="baseline"/>
        <w:rPr>
          <w:rFonts w:ascii="Open Sans" w:hAnsi="Open Sans" w:cs="Open Sans"/>
          <w:b/>
          <w:bCs/>
          <w:color w:val="000000"/>
        </w:rPr>
      </w:pPr>
      <w:r>
        <w:rPr>
          <w:rFonts w:ascii="Open Sans" w:hAnsi="Open Sans" w:cs="Open Sans"/>
          <w:color w:val="000000"/>
        </w:rPr>
        <w:t xml:space="preserve">Escribir en la </w:t>
      </w:r>
      <w:proofErr w:type="gramStart"/>
      <w:r>
        <w:rPr>
          <w:rFonts w:ascii="Open Sans" w:hAnsi="Open Sans" w:cs="Open Sans"/>
          <w:color w:val="000000"/>
        </w:rPr>
        <w:t>terminal</w:t>
      </w:r>
      <w:r>
        <w:rPr>
          <w:rFonts w:ascii="Open Sans" w:hAnsi="Open Sans" w:cs="Open Sans"/>
          <w:b/>
          <w:bCs/>
          <w:color w:val="000000"/>
        </w:rPr>
        <w:t xml:space="preserve"> </w:t>
      </w:r>
      <w:r>
        <w:rPr>
          <w:rFonts w:ascii="Open Sans" w:hAnsi="Open Sans" w:cs="Open Sans"/>
          <w:color w:val="000000"/>
        </w:rPr>
        <w:t> </w:t>
      </w:r>
      <w:proofErr w:type="spellStart"/>
      <w:r>
        <w:rPr>
          <w:rFonts w:ascii="Open Sans" w:hAnsi="Open Sans" w:cs="Open Sans"/>
          <w:b/>
          <w:bCs/>
          <w:color w:val="000000"/>
        </w:rPr>
        <w:t>fortune</w:t>
      </w:r>
      <w:proofErr w:type="spellEnd"/>
      <w:proofErr w:type="gramEnd"/>
      <w:r>
        <w:rPr>
          <w:rFonts w:ascii="Open Sans" w:hAnsi="Open Sans" w:cs="Open Sans"/>
          <w:b/>
          <w:bCs/>
          <w:color w:val="000000"/>
        </w:rPr>
        <w:t>. </w:t>
      </w:r>
    </w:p>
    <w:p w14:paraId="041F1996" w14:textId="77777777" w:rsidR="005C0B9A" w:rsidRDefault="005C0B9A" w:rsidP="005C0B9A">
      <w:pPr>
        <w:pStyle w:val="NormalWeb"/>
        <w:numPr>
          <w:ilvl w:val="0"/>
          <w:numId w:val="4"/>
        </w:numPr>
        <w:spacing w:before="0" w:beforeAutospacing="0" w:after="0" w:afterAutospacing="0"/>
        <w:ind w:left="2160"/>
        <w:textAlignment w:val="baseline"/>
        <w:rPr>
          <w:rFonts w:ascii="Open Sans" w:hAnsi="Open Sans" w:cs="Open Sans"/>
          <w:b/>
          <w:bCs/>
          <w:color w:val="000000"/>
        </w:rPr>
      </w:pPr>
      <w:proofErr w:type="spellStart"/>
      <w:r>
        <w:rPr>
          <w:rFonts w:ascii="Open Sans" w:hAnsi="Open Sans" w:cs="Open Sans"/>
          <w:b/>
          <w:bCs/>
          <w:color w:val="000000"/>
        </w:rPr>
        <w:t>fortune</w:t>
      </w:r>
      <w:proofErr w:type="spellEnd"/>
      <w:r>
        <w:rPr>
          <w:rFonts w:ascii="Open Sans" w:hAnsi="Open Sans" w:cs="Open Sans"/>
          <w:b/>
          <w:bCs/>
          <w:color w:val="000000"/>
        </w:rPr>
        <w:t xml:space="preserve"> | </w:t>
      </w:r>
      <w:proofErr w:type="spellStart"/>
      <w:r>
        <w:rPr>
          <w:rFonts w:ascii="Open Sans" w:hAnsi="Open Sans" w:cs="Open Sans"/>
          <w:b/>
          <w:bCs/>
          <w:color w:val="000000"/>
        </w:rPr>
        <w:t>cowsay</w:t>
      </w:r>
      <w:proofErr w:type="spellEnd"/>
    </w:p>
    <w:p w14:paraId="2C1FC222" w14:textId="7BB45506" w:rsidR="005C0B9A" w:rsidRPr="00A30F14" w:rsidRDefault="00A27156" w:rsidP="00E62A89">
      <w:pPr>
        <w:jc w:val="both"/>
        <w:rPr>
          <w:rFonts w:ascii="Open Sans" w:hAnsi="Open Sans" w:cs="Open Sans"/>
          <w:color w:val="000000"/>
        </w:rPr>
      </w:pPr>
      <w:r>
        <w:rPr>
          <w:noProof/>
        </w:rPr>
        <w:drawing>
          <wp:inline distT="0" distB="0" distL="0" distR="0" wp14:anchorId="502EC210" wp14:editId="5F61C881">
            <wp:extent cx="5612130" cy="5119370"/>
            <wp:effectExtent l="0" t="0" r="7620" b="508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5612130" cy="5119370"/>
                    </a:xfrm>
                    <a:prstGeom prst="rect">
                      <a:avLst/>
                    </a:prstGeom>
                  </pic:spPr>
                </pic:pic>
              </a:graphicData>
            </a:graphic>
          </wp:inline>
        </w:drawing>
      </w:r>
    </w:p>
    <w:sectPr w:rsidR="005C0B9A" w:rsidRPr="00A30F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E316D"/>
    <w:multiLevelType w:val="multilevel"/>
    <w:tmpl w:val="B48A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F5CB1"/>
    <w:multiLevelType w:val="hybridMultilevel"/>
    <w:tmpl w:val="ACD2A6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2D17F3"/>
    <w:multiLevelType w:val="hybridMultilevel"/>
    <w:tmpl w:val="95E285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C524878"/>
    <w:multiLevelType w:val="multilevel"/>
    <w:tmpl w:val="E45C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926"/>
    <w:rsid w:val="000B547B"/>
    <w:rsid w:val="00260121"/>
    <w:rsid w:val="003D25DE"/>
    <w:rsid w:val="005C0B9A"/>
    <w:rsid w:val="009B4926"/>
    <w:rsid w:val="00A27156"/>
    <w:rsid w:val="00A30F14"/>
    <w:rsid w:val="00E22479"/>
    <w:rsid w:val="00E62A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5AD78"/>
  <w15:chartTrackingRefBased/>
  <w15:docId w15:val="{56ECAE3B-7525-49FF-8C86-18B0FA483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
    <w:name w:val="p"/>
    <w:basedOn w:val="Normal"/>
    <w:rsid w:val="009B492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li">
    <w:name w:val="li"/>
    <w:basedOn w:val="Normal"/>
    <w:rsid w:val="009B492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B4926"/>
    <w:rPr>
      <w:b/>
      <w:bCs/>
    </w:rPr>
  </w:style>
  <w:style w:type="character" w:customStyle="1" w:styleId="ph">
    <w:name w:val="ph"/>
    <w:basedOn w:val="Fuentedeprrafopredeter"/>
    <w:rsid w:val="009B4926"/>
  </w:style>
  <w:style w:type="paragraph" w:styleId="Prrafodelista">
    <w:name w:val="List Paragraph"/>
    <w:basedOn w:val="Normal"/>
    <w:uiPriority w:val="34"/>
    <w:qFormat/>
    <w:rsid w:val="003D25DE"/>
    <w:pPr>
      <w:ind w:left="720"/>
      <w:contextualSpacing/>
    </w:pPr>
  </w:style>
  <w:style w:type="paragraph" w:styleId="NormalWeb">
    <w:name w:val="Normal (Web)"/>
    <w:basedOn w:val="Normal"/>
    <w:uiPriority w:val="99"/>
    <w:semiHidden/>
    <w:unhideWhenUsed/>
    <w:rsid w:val="005C0B9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5C0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91165">
      <w:bodyDiv w:val="1"/>
      <w:marLeft w:val="0"/>
      <w:marRight w:val="0"/>
      <w:marTop w:val="0"/>
      <w:marBottom w:val="0"/>
      <w:divBdr>
        <w:top w:val="none" w:sz="0" w:space="0" w:color="auto"/>
        <w:left w:val="none" w:sz="0" w:space="0" w:color="auto"/>
        <w:bottom w:val="none" w:sz="0" w:space="0" w:color="auto"/>
        <w:right w:val="none" w:sz="0" w:space="0" w:color="auto"/>
      </w:divBdr>
    </w:div>
    <w:div w:id="97945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638</Words>
  <Characters>3510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Suarez Rodriguez</dc:creator>
  <cp:keywords/>
  <dc:description/>
  <cp:lastModifiedBy>Juan David Suarez Rodriguez</cp:lastModifiedBy>
  <cp:revision>2</cp:revision>
  <dcterms:created xsi:type="dcterms:W3CDTF">2021-11-18T20:19:00Z</dcterms:created>
  <dcterms:modified xsi:type="dcterms:W3CDTF">2021-11-18T20:19:00Z</dcterms:modified>
</cp:coreProperties>
</file>