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1) ¿Que es un usuario root en   Linux? 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2) ¿Por qué ubuntu no me deja establecer la contraseña durante la instalación?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3)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El usuario root en GNU/Linux es el usuario que tiene acceso administrativo al sistema. Los usuarios normales no tienen este acceso por razones de seguridad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color w:val="646675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646675"/>
          <w:sz w:val="28"/>
          <w:szCs w:val="28"/>
          <w:highlight w:val="white"/>
          <w:rtl w:val="0"/>
        </w:rPr>
        <w:t xml:space="preserve"> Un proceso en linux es una serie de instrucciones que vienen de un programa que esta en ejecución.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Los </w:t>
      </w:r>
      <w:r w:rsidDel="00000000" w:rsidR="00000000" w:rsidRPr="00000000">
        <w:rPr>
          <w:color w:val="191919"/>
          <w:sz w:val="28"/>
          <w:szCs w:val="28"/>
          <w:highlight w:val="white"/>
          <w:rtl w:val="0"/>
        </w:rPr>
        <w:t xml:space="preserve">procesos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juegan un papel muy importante en las distribuciones Linux, ya que son los que consumirán estos recursos hardware tan preciados en entornos de producción, </w:t>
      </w:r>
      <w:r w:rsidDel="00000000" w:rsidR="00000000" w:rsidRPr="00000000">
        <w:rPr>
          <w:color w:val="191919"/>
          <w:sz w:val="28"/>
          <w:szCs w:val="28"/>
          <w:highlight w:val="white"/>
          <w:rtl w:val="0"/>
        </w:rPr>
        <w:t xml:space="preserve">administrarlos y gestionarlos correctamente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es de vital importancia ya que estos procesos y la gestión que hace el sistema sobre ellos, hacen posible mantener funcionando el servidor sin necesidad de reiniciar después de un cambio o actualización importante. Esto es uno de los puntos más importantes por los que </w:t>
      </w:r>
      <w:r w:rsidDel="00000000" w:rsidR="00000000" w:rsidRPr="00000000">
        <w:rPr>
          <w:color w:val="191919"/>
          <w:sz w:val="28"/>
          <w:szCs w:val="28"/>
          <w:highlight w:val="white"/>
          <w:rtl w:val="0"/>
        </w:rPr>
        <w:t xml:space="preserve">Linux gobierna el 90% de los servidores alrededor del mundo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144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Para ver los procesos en sistemas Linux, contamos con el comando ‘ </w:t>
      </w: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ps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’, que listará (de múltiples formas según las opciones que le pasemos) todos los procesos que se encuentran corriendo en nuestro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4667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46675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