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365.32958984375" w:line="313.093843460083" w:lineRule="auto"/>
        <w:ind w:left="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079827" cy="412570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4264" l="22923" r="176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9827" cy="4125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365.32958984375" w:line="313.093843460083" w:lineRule="auto"/>
        <w:ind w:left="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4969411" cy="399573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14464" l="23255" r="167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9411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365.32958984375" w:line="313.093843460083" w:lineRule="auto"/>
        <w:ind w:left="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195888" cy="436831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0914" l="23255" r="172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4368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365.32958984375" w:line="313.093843460083" w:lineRule="auto"/>
        <w:ind w:left="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144344" cy="4275022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2294" l="23255" r="1744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4344" cy="4275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365.32958984375" w:line="313.093843460083" w:lineRule="auto"/>
        <w:ind w:left="0" w:right="1510.09765625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114300" distT="114300" distL="114300" distR="114300">
            <wp:extent cx="5731200" cy="3556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