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Linux?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el usuario que tiene acceso administrativo al sistema.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Los usuarios normales no tienen este acceso por razones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Ubuntu viene deshabilitado por defecto. Si quisiéramos instalar cualquier programa o hacer algo que requiera más permisos de los que tiene nuestro usuario podríamos utilizar el comando sudo.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¿Cuáles son los procesos típicos de Linux?¿Cómo identificarlos?.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Podríamos definir a los procesos como programas que están corriendo en nuestro Sistema Operativo. Dependiendo de la forma en que corren estos programas en LINUX se los puede clasificar en tres grandes categorías: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after="0" w:afterAutospacing="0" w:before="39.8614501953125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Procesos Normales.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Procesos Daemon.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before="0" w:beforeAutospacing="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Procesos Zombie.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Los procesos en GNU/Linux son organizados de forma jerárquica, cada proceso es lanzado por un proceso padre y es denominado proceso hijo. De está forma, todos los procesos en GNU/Linux son hijos de init ya que este es el primer proceso que se ejecuta al iniciar el ordenador y init es padre de todos los procesos. Si se mata al proceso padre, también desaparecerán los procesos hijos.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Linux: Cambiar clave de usuario root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Teclea (sin comillas) "sudo su"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Introduce tu clave actual.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Teclea "passwd root" y escribe tu nueva clave.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Pulsa enter y cierra la terminal.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 Para ejecutar esta parte deben hacerlo bajo el modo root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27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