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1559.0551181102362" w:right="281.811023622047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1559.0551181102362" w:right="281.81102362204797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559.0551181102362" w:right="281.81102362204797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ind w:left="1559.0551181102362" w:right="281.8110236220479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559.0551181102362" w:right="281.81102362204797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ind w:left="1559.0551181102362" w:right="281.811023622047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559.0551181102362" w:right="281.81102362204797" w:firstLine="0"/>
        <w:rPr/>
      </w:pPr>
      <w:r w:rsidDel="00000000" w:rsidR="00000000" w:rsidRPr="00000000">
        <w:rPr>
          <w:rtl w:val="0"/>
        </w:rPr>
        <w:t xml:space="preserve">Grupo 8:  Anyi Daniela Mesa Espinal, Lucia Lorente, Juan Ignacio Rivero, Estefania Colodro, Carolina Cabrera Montoya.</w:t>
      </w:r>
    </w:p>
    <w:p w:rsidR="00000000" w:rsidDel="00000000" w:rsidP="00000000" w:rsidRDefault="00000000" w:rsidRPr="00000000" w14:paraId="00000008">
      <w:pPr>
        <w:pageBreakBefore w:val="0"/>
        <w:ind w:left="1559.0551181102362" w:right="281.81102362204797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1559.0551181102362" w:right="281.81102362204797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 mesa de trabajos realizamos la siguiente consigna en la máquina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39.8614501953125" w:line="240" w:lineRule="auto"/>
        <w:ind w:left="1559.0551181102362" w:right="281.81102362204797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virtual creada: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240" w:lineRule="auto"/>
        <w:ind w:left="1559.0551181102362" w:right="281.81102362204797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559.0551181102362" w:right="281.81102362204797" w:firstLine="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559.0551181102362" w:right="281.81102362204797" w:firstLine="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contestar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las siguientes preguntas.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 Linux?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 usuario root en Linux es aquel que tiene todos los permisos administrativos del sistema operativo, con la posibilidad de acceder a cualquier archivo y ejecución de comandos.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¿Por qué ubuntu no me deja establecer la contraseña durante la instalación?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porque se debe tener privilegios de root para ejecutar la instalación.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¿Cuáles son los procesos típicos de Linux?¿Cómo identificarlos?. 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Algunos procesos inician otros procesos, de esta forma se convierten en padres de estos. Para poder ver esta jerarquía podemos utilizar el comando</w:t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ps que muestra en la última columna como la jerarquía de los procesos y subprocesos está organizada por tabuladores.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También es posible consultar la información más detallada aún utilizando el parámetro -f.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80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dzj2unuv2wsr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¿Cómo finalizar un proceso dentro de top?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numPr>
          <w:ilvl w:val="0"/>
          <w:numId w:val="2"/>
        </w:numPr>
        <w:spacing w:after="0" w:afterAutospacing="0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  <w:u w:val="none"/>
        </w:rPr>
      </w:pPr>
      <w:bookmarkStart w:colFirst="0" w:colLast="0" w:name="_dgtvwypmosfg" w:id="3"/>
      <w:bookmarkEnd w:id="3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Ubica 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proceso.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  <w:u w:val="none"/>
        </w:rPr>
      </w:pPr>
      <w:bookmarkStart w:colFirst="0" w:colLast="0" w:name="_3ndef851m2w" w:id="4"/>
      <w:bookmarkEnd w:id="4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Presiona la tecla k.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numPr>
          <w:ilvl w:val="0"/>
          <w:numId w:val="2"/>
        </w:numPr>
        <w:spacing w:after="80" w:before="0" w:beforeAutospacing="0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  <w:u w:val="none"/>
        </w:rPr>
      </w:pPr>
      <w:bookmarkStart w:colFirst="0" w:colLast="0" w:name="_tacnf8xstue6" w:id="5"/>
      <w:bookmarkEnd w:id="5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Escribe 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proceso y presiona enter.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jzbc4sxfb8tg" w:id="6"/>
      <w:bookmarkEnd w:id="6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                     Esto enviará una señal para terminar con el proceso asociado a este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pid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559.0551181102362" w:right="281.81102362204797" w:firstLine="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Investigar y establecer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una contraseña para el usuario root.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realizó una búsqueda y se definió realizar pasos paracrear y agregar usuarios en Linux con permisos de root. Para eso se uso el comando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sudo adduser [nombredeusuario]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luego se paso a ponerle una contraseña con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sudo passwd [nombredeusuario]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Luego se hicieron los pasos del opcional pero se agregó antes el comando sudo apt install …etc segun el paso</w:t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b w:val="1"/>
          <w:i w:val="1"/>
          <w:color w:val="222222"/>
          <w:sz w:val="27"/>
          <w:szCs w:val="27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1559.0551181102362" w:right="281.81102362204797" w:firstLine="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559.0551181102362" w:right="281.81102362204797" w:firstLine="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  <w:tab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559.0551181102362" w:right="281.81102362204797" w:firstLine="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apt install fortune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before="0" w:beforeAutospacing="0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 | cowsay</w:t>
      </w:r>
    </w:p>
    <w:p w:rsidR="00000000" w:rsidDel="00000000" w:rsidP="00000000" w:rsidRDefault="00000000" w:rsidRPr="00000000" w14:paraId="0000002C">
      <w:pPr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9.8614501953125" w:line="360" w:lineRule="auto"/>
        <w:ind w:left="1559.0551181102362" w:right="281.81102362204797" w:firstLine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4791075" cy="2990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hola</w:t>
      </w:r>
    </w:p>
    <w:p w:rsidR="00000000" w:rsidDel="00000000" w:rsidP="00000000" w:rsidRDefault="00000000" w:rsidRPr="00000000" w14:paraId="0000002F">
      <w:pPr>
        <w:widowControl w:val="0"/>
        <w:spacing w:before="39.8614501953125" w:line="360" w:lineRule="auto"/>
        <w:ind w:left="1559.0551181102362" w:right="281.81102362204797" w:firstLine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9.8614501953125" w:line="360" w:lineRule="auto"/>
        <w:ind w:left="1559.0551181102362" w:right="281.81102362204797" w:firstLine="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6000750" cy="3095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fortune</w:t>
      </w:r>
    </w:p>
    <w:p w:rsidR="00000000" w:rsidDel="00000000" w:rsidP="00000000" w:rsidRDefault="00000000" w:rsidRPr="00000000" w14:paraId="00000031">
      <w:pPr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links de busqueda:</w:t>
      </w:r>
    </w:p>
    <w:p w:rsidR="00000000" w:rsidDel="00000000" w:rsidP="00000000" w:rsidRDefault="00000000" w:rsidRPr="00000000" w14:paraId="00000034">
      <w:pPr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[1]para crear usuario root</w:t>
      </w:r>
    </w:p>
    <w:p w:rsidR="00000000" w:rsidDel="00000000" w:rsidP="00000000" w:rsidRDefault="00000000" w:rsidRPr="00000000" w14:paraId="00000035">
      <w:pPr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https://miracomosehace.com/crear-agregar-usuarios-linux-permisos-root/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[2] para usar cowsay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9.8614501953125" w:line="360" w:lineRule="auto"/>
        <w:ind w:left="1559.0551181102362" w:right="281.81102362204797" w:firstLine="0"/>
        <w:rPr>
          <w:rFonts w:ascii="Open Sans" w:cs="Open Sans" w:eastAsia="Open Sans" w:hAnsi="Open Sans"/>
          <w:sz w:val="24"/>
          <w:szCs w:val="24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https://miracomosehace.com/habilitar-usuario-root-ubuntu-server/</w:t>
        </w:r>
      </w:hyperlink>
      <w:r w:rsidDel="00000000" w:rsidR="00000000" w:rsidRPr="00000000">
        <w:rPr>
          <w:rtl w:val="0"/>
        </w:rPr>
      </w:r>
    </w:p>
    <w:sectPr>
      <w:footerReference r:id="rId12" w:type="default"/>
      <w:pgSz w:h="16840" w:w="11920" w:orient="portrait"/>
      <w:pgMar w:bottom="1507.9133858267733" w:top="1700.7874015748032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iracomosehace.com/habilitar-usuario-root-ubuntu-server/" TargetMode="External"/><Relationship Id="rId10" Type="http://schemas.openxmlformats.org/officeDocument/2006/relationships/hyperlink" Target="https://miracomosehace.com/crear-agregar-usuarios-linux-permisos-root/" TargetMode="External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