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631C3" w:rsidRDefault="006631C3"/>
    <w:p w:rsidR="006631C3" w:rsidRDefault="006631C3"/>
    <w:p w:rsidR="006631C3" w:rsidRDefault="006631C3"/>
    <w:p w:rsidR="006631C3" w:rsidRDefault="006D04AE">
      <w:pPr>
        <w:rPr>
          <w:rFonts w:ascii="Comfortaa" w:eastAsia="Comfortaa" w:hAnsi="Comfortaa" w:cs="Comfortaa"/>
          <w:color w:val="CC0000"/>
          <w:sz w:val="26"/>
          <w:szCs w:val="26"/>
          <w:u w:val="single"/>
        </w:rPr>
      </w:pPr>
      <w:r>
        <w:rPr>
          <w:noProof/>
          <w:lang w:val="es-UY"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page">
              <wp:posOffset>914400</wp:posOffset>
            </wp:positionH>
            <wp:positionV relativeFrom="page">
              <wp:posOffset>1194388</wp:posOffset>
            </wp:positionV>
            <wp:extent cx="3552825" cy="1209675"/>
            <wp:effectExtent l="0" t="0" r="0" b="0"/>
            <wp:wrapTopAndBottom distT="19050" distB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omfortaa" w:eastAsia="Comfortaa" w:hAnsi="Comfortaa" w:cs="Comfortaa"/>
          <w:color w:val="CC0000"/>
          <w:sz w:val="26"/>
          <w:szCs w:val="26"/>
          <w:u w:val="single"/>
        </w:rPr>
        <w:t>Chequeando IP pública</w:t>
      </w:r>
    </w:p>
    <w:p w:rsidR="006631C3" w:rsidRDefault="006631C3">
      <w:pPr>
        <w:rPr>
          <w:rFonts w:ascii="Comfortaa" w:eastAsia="Comfortaa" w:hAnsi="Comfortaa" w:cs="Comfortaa"/>
          <w:color w:val="CC0000"/>
          <w:sz w:val="26"/>
          <w:szCs w:val="26"/>
          <w:u w:val="single"/>
        </w:rPr>
      </w:pPr>
    </w:p>
    <w:p w:rsidR="006631C3" w:rsidRDefault="006D04AE">
      <w:pPr>
        <w:numPr>
          <w:ilvl w:val="0"/>
          <w:numId w:val="2"/>
        </w:numPr>
      </w:pPr>
      <w:r>
        <w:t>¿</w:t>
      </w:r>
      <w:proofErr w:type="spellStart"/>
      <w:r>
        <w:t>Cual</w:t>
      </w:r>
      <w:proofErr w:type="spellEnd"/>
      <w:r>
        <w:t xml:space="preserve"> es mi IP pública?</w:t>
      </w:r>
    </w:p>
    <w:p w:rsidR="006631C3" w:rsidRDefault="006D04AE">
      <w:r>
        <w:t>Mi IP pública es 167.59.111.111</w:t>
      </w:r>
    </w:p>
    <w:p w:rsidR="006631C3" w:rsidRDefault="006631C3">
      <w:pPr>
        <w:ind w:left="720"/>
      </w:pPr>
    </w:p>
    <w:p w:rsidR="006631C3" w:rsidRDefault="006D04AE">
      <w:pPr>
        <w:numPr>
          <w:ilvl w:val="0"/>
          <w:numId w:val="2"/>
        </w:numPr>
      </w:pPr>
      <w:r>
        <w:t>VPN</w:t>
      </w:r>
    </w:p>
    <w:p w:rsidR="006631C3" w:rsidRDefault="006631C3">
      <w:pPr>
        <w:ind w:left="1440"/>
      </w:pPr>
    </w:p>
    <w:tbl>
      <w:tblPr>
        <w:tblStyle w:val="a"/>
        <w:tblW w:w="830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8"/>
        <w:gridCol w:w="2769"/>
        <w:gridCol w:w="2769"/>
      </w:tblGrid>
      <w:tr w:rsidR="006631C3"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Navegador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IP Pública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Geolocalización</w:t>
            </w:r>
            <w:proofErr w:type="spellEnd"/>
          </w:p>
        </w:tc>
      </w:tr>
      <w:tr w:rsidR="006631C3"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 - sin VPN -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167.59.111.111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Montevideo, Uruguay</w:t>
            </w:r>
          </w:p>
        </w:tc>
      </w:tr>
      <w:tr w:rsidR="006631C3"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 - VPN  activada -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77.111.246.40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Estados Unidos</w:t>
            </w:r>
          </w:p>
        </w:tc>
      </w:tr>
      <w:tr w:rsidR="006631C3"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Tor</w:t>
            </w:r>
            <w:proofErr w:type="spellEnd"/>
            <w:r>
              <w:rPr>
                <w:b/>
              </w:rPr>
              <w:t xml:space="preserve"> - red activada - 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185.220.102.248</w:t>
            </w:r>
          </w:p>
        </w:tc>
        <w:tc>
          <w:tcPr>
            <w:tcW w:w="2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:rsidR="006631C3" w:rsidRDefault="006631C3">
      <w:pPr>
        <w:ind w:left="1440"/>
      </w:pPr>
    </w:p>
    <w:p w:rsidR="006631C3" w:rsidRDefault="006D04AE">
      <w:pPr>
        <w:numPr>
          <w:ilvl w:val="0"/>
          <w:numId w:val="2"/>
        </w:numPr>
      </w:pPr>
      <w:r>
        <w:t>¿Las IP públicas son las mismas? ¿Por qué?</w:t>
      </w:r>
    </w:p>
    <w:p w:rsidR="006631C3" w:rsidRDefault="006D04AE">
      <w:r>
        <w:t xml:space="preserve">No, porque al utilizar las redes de direccionamiento externo (Opera con VPN activada y </w:t>
      </w:r>
      <w:proofErr w:type="spellStart"/>
      <w:r>
        <w:t>Tor</w:t>
      </w:r>
      <w:proofErr w:type="spellEnd"/>
      <w:r>
        <w:t xml:space="preserve"> con red activada), los paquetes de datos pasan a través de un servidor remoto especial y un circuito de servidores, respectivamente, protegiendo nuestra IP pública. </w:t>
      </w:r>
    </w:p>
    <w:p w:rsidR="006631C3" w:rsidRDefault="006631C3">
      <w:pPr>
        <w:ind w:left="720"/>
      </w:pPr>
    </w:p>
    <w:p w:rsidR="006631C3" w:rsidRDefault="006D04AE">
      <w:pPr>
        <w:numPr>
          <w:ilvl w:val="0"/>
          <w:numId w:val="2"/>
        </w:numPr>
      </w:pPr>
      <w:r>
        <w:t xml:space="preserve">Sin utilizar la VPN ¿puedes ver el siguiente video? Ahora </w:t>
      </w:r>
      <w:proofErr w:type="spellStart"/>
      <w:r>
        <w:t>activala</w:t>
      </w:r>
      <w:proofErr w:type="spellEnd"/>
      <w:r>
        <w:t xml:space="preserve"> e intenta verlo,</w:t>
      </w:r>
    </w:p>
    <w:p w:rsidR="006631C3" w:rsidRDefault="006D04AE">
      <w:r>
        <w:t xml:space="preserve">¿Qué es lo que sucedió? ¿Por qué? </w:t>
      </w:r>
      <w:r>
        <w:br/>
        <w:t xml:space="preserve">No se puede visualizar el video sin utilizar la VPN, porque el video estaba restringido geográficamente, pero al activarla, relocalizo </w:t>
      </w:r>
      <w:r>
        <w:t xml:space="preserve">la IP de tal manera, que pueda acceder. </w:t>
      </w:r>
    </w:p>
    <w:p w:rsidR="006631C3" w:rsidRDefault="006631C3"/>
    <w:p w:rsidR="006631C3" w:rsidRDefault="006D04AE">
      <w:pPr>
        <w:numPr>
          <w:ilvl w:val="0"/>
          <w:numId w:val="2"/>
        </w:numPr>
      </w:pPr>
      <w:r>
        <w:t xml:space="preserve">Utilizando </w:t>
      </w:r>
      <w:proofErr w:type="spellStart"/>
      <w:r>
        <w:t>Tor</w:t>
      </w:r>
      <w:proofErr w:type="spellEnd"/>
      <w:r>
        <w:t xml:space="preserve"> ¿pudimos localizar la IP?</w:t>
      </w:r>
    </w:p>
    <w:p w:rsidR="006631C3" w:rsidRDefault="006D04AE">
      <w:r>
        <w:t xml:space="preserve">No se puede localizar porque </w:t>
      </w:r>
      <w:proofErr w:type="spellStart"/>
      <w:r>
        <w:t>Tor</w:t>
      </w:r>
      <w:proofErr w:type="spellEnd"/>
      <w:r>
        <w:t xml:space="preserve"> nos brinda un completo anonimato. </w:t>
      </w:r>
    </w:p>
    <w:p w:rsidR="006631C3" w:rsidRDefault="006631C3"/>
    <w:p w:rsidR="006631C3" w:rsidRDefault="006631C3">
      <w:pPr>
        <w:rPr>
          <w:rFonts w:ascii="Comfortaa" w:eastAsia="Comfortaa" w:hAnsi="Comfortaa" w:cs="Comfortaa"/>
          <w:color w:val="CC0000"/>
          <w:sz w:val="26"/>
          <w:szCs w:val="26"/>
          <w:u w:val="single"/>
        </w:rPr>
      </w:pPr>
    </w:p>
    <w:p w:rsidR="006631C3" w:rsidRDefault="006631C3">
      <w:pPr>
        <w:rPr>
          <w:rFonts w:ascii="Comfortaa" w:eastAsia="Comfortaa" w:hAnsi="Comfortaa" w:cs="Comfortaa"/>
          <w:color w:val="CC0000"/>
          <w:sz w:val="26"/>
          <w:szCs w:val="26"/>
          <w:u w:val="single"/>
        </w:rPr>
      </w:pPr>
    </w:p>
    <w:p w:rsidR="006631C3" w:rsidRDefault="006631C3">
      <w:pPr>
        <w:rPr>
          <w:rFonts w:ascii="Comfortaa" w:eastAsia="Comfortaa" w:hAnsi="Comfortaa" w:cs="Comfortaa"/>
          <w:color w:val="CC0000"/>
          <w:sz w:val="26"/>
          <w:szCs w:val="26"/>
          <w:u w:val="single"/>
        </w:rPr>
      </w:pPr>
    </w:p>
    <w:p w:rsidR="006631C3" w:rsidRDefault="006631C3">
      <w:pPr>
        <w:rPr>
          <w:rFonts w:ascii="Comfortaa" w:eastAsia="Comfortaa" w:hAnsi="Comfortaa" w:cs="Comfortaa"/>
          <w:color w:val="CC0000"/>
          <w:sz w:val="26"/>
          <w:szCs w:val="26"/>
          <w:u w:val="single"/>
        </w:rPr>
      </w:pPr>
    </w:p>
    <w:p w:rsidR="006631C3" w:rsidRDefault="006631C3">
      <w:pPr>
        <w:rPr>
          <w:rFonts w:ascii="Comfortaa" w:eastAsia="Comfortaa" w:hAnsi="Comfortaa" w:cs="Comfortaa"/>
          <w:color w:val="CC0000"/>
          <w:sz w:val="26"/>
          <w:szCs w:val="26"/>
          <w:u w:val="single"/>
        </w:rPr>
      </w:pPr>
    </w:p>
    <w:p w:rsidR="006631C3" w:rsidRDefault="006631C3">
      <w:pPr>
        <w:rPr>
          <w:rFonts w:ascii="Comfortaa" w:eastAsia="Comfortaa" w:hAnsi="Comfortaa" w:cs="Comfortaa"/>
          <w:color w:val="CC0000"/>
          <w:sz w:val="26"/>
          <w:szCs w:val="26"/>
          <w:u w:val="single"/>
        </w:rPr>
      </w:pPr>
    </w:p>
    <w:p w:rsidR="006631C3" w:rsidRDefault="006631C3">
      <w:pPr>
        <w:rPr>
          <w:rFonts w:ascii="Comfortaa" w:eastAsia="Comfortaa" w:hAnsi="Comfortaa" w:cs="Comfortaa"/>
          <w:color w:val="CC0000"/>
          <w:sz w:val="26"/>
          <w:szCs w:val="26"/>
          <w:u w:val="single"/>
        </w:rPr>
      </w:pPr>
    </w:p>
    <w:p w:rsidR="006631C3" w:rsidRDefault="006631C3">
      <w:pPr>
        <w:rPr>
          <w:rFonts w:ascii="Comfortaa" w:eastAsia="Comfortaa" w:hAnsi="Comfortaa" w:cs="Comfortaa"/>
          <w:color w:val="CC0000"/>
          <w:sz w:val="26"/>
          <w:szCs w:val="26"/>
          <w:u w:val="single"/>
        </w:rPr>
      </w:pPr>
    </w:p>
    <w:p w:rsidR="006631C3" w:rsidRDefault="006D04AE">
      <w:pPr>
        <w:rPr>
          <w:rFonts w:ascii="Comfortaa" w:eastAsia="Comfortaa" w:hAnsi="Comfortaa" w:cs="Comfortaa"/>
          <w:color w:val="CC0000"/>
          <w:sz w:val="26"/>
          <w:szCs w:val="26"/>
          <w:u w:val="single"/>
        </w:rPr>
      </w:pPr>
      <w:r>
        <w:rPr>
          <w:rFonts w:ascii="Comfortaa" w:eastAsia="Comfortaa" w:hAnsi="Comfortaa" w:cs="Comfortaa"/>
          <w:color w:val="CC0000"/>
          <w:sz w:val="26"/>
          <w:szCs w:val="26"/>
          <w:u w:val="single"/>
        </w:rPr>
        <w:t>Pruebas de velocidades</w:t>
      </w:r>
    </w:p>
    <w:p w:rsidR="006631C3" w:rsidRDefault="006631C3">
      <w:pPr>
        <w:rPr>
          <w:rFonts w:ascii="Comfortaa" w:eastAsia="Comfortaa" w:hAnsi="Comfortaa" w:cs="Comfortaa"/>
          <w:color w:val="CC0000"/>
          <w:sz w:val="26"/>
          <w:szCs w:val="26"/>
          <w:u w:val="single"/>
        </w:rPr>
      </w:pPr>
    </w:p>
    <w:p w:rsidR="006631C3" w:rsidRDefault="006631C3">
      <w:pPr>
        <w:numPr>
          <w:ilvl w:val="0"/>
          <w:numId w:val="1"/>
        </w:numPr>
      </w:pPr>
    </w:p>
    <w:tbl>
      <w:tblPr>
        <w:tblStyle w:val="a0"/>
        <w:tblW w:w="830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1635"/>
        <w:gridCol w:w="2098"/>
        <w:gridCol w:w="2098"/>
      </w:tblGrid>
      <w:tr w:rsidR="006631C3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Navegador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Velocidad de subida (Mbps)</w:t>
            </w: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Velocidad de bajada (Mbps)</w:t>
            </w: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Ping (ms)</w:t>
            </w:r>
          </w:p>
        </w:tc>
      </w:tr>
      <w:tr w:rsidR="006631C3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 - sin VPN -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49.99</w:t>
            </w: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167.57</w:t>
            </w: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</w:tr>
      <w:tr w:rsidR="006631C3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 - VPN activada -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7.35</w:t>
            </w: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0.64</w:t>
            </w: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359</w:t>
            </w:r>
          </w:p>
        </w:tc>
      </w:tr>
      <w:tr w:rsidR="006631C3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Tor</w:t>
            </w:r>
            <w:proofErr w:type="spellEnd"/>
            <w:r>
              <w:rPr>
                <w:b/>
              </w:rPr>
              <w:t xml:space="preserve"> - red activada -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5.84</w:t>
            </w: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3.03</w:t>
            </w:r>
          </w:p>
        </w:tc>
        <w:tc>
          <w:tcPr>
            <w:tcW w:w="20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1C3" w:rsidRDefault="006D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620</w:t>
            </w:r>
          </w:p>
        </w:tc>
      </w:tr>
    </w:tbl>
    <w:p w:rsidR="006631C3" w:rsidRDefault="006631C3">
      <w:pPr>
        <w:ind w:left="720"/>
      </w:pPr>
    </w:p>
    <w:p w:rsidR="006631C3" w:rsidRDefault="006D04AE">
      <w:pPr>
        <w:numPr>
          <w:ilvl w:val="0"/>
          <w:numId w:val="1"/>
        </w:numPr>
      </w:pPr>
      <w:r>
        <w:t>¿Las velocidades en los test son diferentes? ¿Por qué crees que sucede esto?</w:t>
      </w:r>
    </w:p>
    <w:p w:rsidR="006631C3" w:rsidRDefault="006D04AE">
      <w:r>
        <w:t xml:space="preserve">Sí, porque al utilizar las redes de direccionamiento externo, </w:t>
      </w:r>
      <w:r w:rsidR="00476546">
        <w:t>los paquetes de datos</w:t>
      </w:r>
      <w:r>
        <w:t xml:space="preserve"> debe</w:t>
      </w:r>
      <w:r w:rsidR="00476546">
        <w:t>n</w:t>
      </w:r>
      <w:r>
        <w:t xml:space="preserve"> pasar por distintos servidores, lo que ocasiona que el proceso sea más lento. </w:t>
      </w:r>
    </w:p>
    <w:p w:rsidR="006631C3" w:rsidRDefault="006631C3"/>
    <w:p w:rsidR="006631C3" w:rsidRDefault="006D04AE">
      <w:pPr>
        <w:numPr>
          <w:ilvl w:val="0"/>
          <w:numId w:val="1"/>
        </w:numPr>
      </w:pPr>
      <w:r>
        <w:t>¿Qué significa el valor del ping?</w:t>
      </w:r>
    </w:p>
    <w:p w:rsidR="006631C3" w:rsidRDefault="006D04AE">
      <w:r>
        <w:t>El valor del ping o latencia representa el tiempo exacto que ta</w:t>
      </w:r>
      <w:r>
        <w:t>rda en transmitirse un paquete de datos dentro de la red (tiempo que tarda en llegar desde el servidor a nuestro equipo</w:t>
      </w:r>
      <w:r w:rsidR="00476546">
        <w:t>, con una respuesta</w:t>
      </w:r>
      <w:r>
        <w:t xml:space="preserve">). </w:t>
      </w:r>
    </w:p>
    <w:p w:rsidR="006631C3" w:rsidRDefault="006631C3"/>
    <w:p w:rsidR="006631C3" w:rsidRDefault="006D04AE">
      <w:pPr>
        <w:numPr>
          <w:ilvl w:val="0"/>
          <w:numId w:val="1"/>
        </w:numPr>
      </w:pPr>
      <w:r>
        <w:t>El valor del ping, ¿varía entre las diferentes opciones? ¿Por qué?</w:t>
      </w:r>
    </w:p>
    <w:p w:rsidR="006631C3" w:rsidRDefault="006D04AE">
      <w:r>
        <w:t xml:space="preserve">Si varía porque los paquetes de datos deben de pasar en el caso de Opera con VPN activada por un servidor especial externo, y en el caso de </w:t>
      </w:r>
      <w:proofErr w:type="spellStart"/>
      <w:r>
        <w:t>Tor</w:t>
      </w:r>
      <w:proofErr w:type="spellEnd"/>
      <w:r>
        <w:t xml:space="preserve"> con red activada, por varios servidores, ocasionando que el ping sea mayor.  </w:t>
      </w:r>
    </w:p>
    <w:p w:rsidR="006631C3" w:rsidRDefault="006631C3">
      <w:bookmarkStart w:id="0" w:name="_GoBack"/>
      <w:bookmarkEnd w:id="0"/>
    </w:p>
    <w:sectPr w:rsidR="006631C3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4AE" w:rsidRDefault="006D04AE">
      <w:pPr>
        <w:spacing w:line="240" w:lineRule="auto"/>
      </w:pPr>
      <w:r>
        <w:separator/>
      </w:r>
    </w:p>
  </w:endnote>
  <w:endnote w:type="continuationSeparator" w:id="0">
    <w:p w:rsidR="006D04AE" w:rsidRDefault="006D0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1C3" w:rsidRDefault="006D04AE">
    <w:pPr>
      <w:jc w:val="right"/>
    </w:pPr>
    <w:r>
      <w:fldChar w:fldCharType="begin"/>
    </w:r>
    <w:r>
      <w:instrText>PAGE</w:instrText>
    </w:r>
    <w:r w:rsidR="00476546">
      <w:fldChar w:fldCharType="separate"/>
    </w:r>
    <w:r w:rsidR="0047654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4AE" w:rsidRDefault="006D04AE">
      <w:pPr>
        <w:spacing w:line="240" w:lineRule="auto"/>
      </w:pPr>
      <w:r>
        <w:separator/>
      </w:r>
    </w:p>
  </w:footnote>
  <w:footnote w:type="continuationSeparator" w:id="0">
    <w:p w:rsidR="006D04AE" w:rsidRDefault="006D04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1C3" w:rsidRDefault="006D04AE">
    <w:r>
      <w:rPr>
        <w:noProof/>
        <w:lang w:val="es-UY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7558088" cy="1000125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8088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E34E8"/>
    <w:multiLevelType w:val="multilevel"/>
    <w:tmpl w:val="ACC46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EB25540"/>
    <w:multiLevelType w:val="multilevel"/>
    <w:tmpl w:val="6EC29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31C3"/>
    <w:rsid w:val="00476546"/>
    <w:rsid w:val="006631C3"/>
    <w:rsid w:val="006D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2022-07-12T02:42:00Z</dcterms:created>
  <dcterms:modified xsi:type="dcterms:W3CDTF">2022-07-12T02:43:00Z</dcterms:modified>
</cp:coreProperties>
</file>