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0A87" w14:textId="77777777" w:rsidR="005D4EAB" w:rsidRDefault="00000000">
      <w:pPr>
        <w:pStyle w:val="Ttulo2"/>
      </w:pPr>
      <w:bookmarkStart w:id="0" w:name="_lcocjfvvos43" w:colFirst="0" w:colLast="0"/>
      <w:bookmarkEnd w:id="0"/>
      <w:r>
        <w:t>Entrega 4</w:t>
      </w:r>
    </w:p>
    <w:p w14:paraId="6C0A9D1B" w14:textId="77777777" w:rsidR="005D4EAB" w:rsidRDefault="005D4EAB"/>
    <w:p w14:paraId="6E39FA43" w14:textId="77777777" w:rsidR="005D4EAB" w:rsidRDefault="00000000">
      <w:hyperlink r:id="rId4" w:anchor="G1jWpznjr5RRlGwUTWj0LNEYRgXLtGvo0d">
        <w:r>
          <w:rPr>
            <w:color w:val="1155CC"/>
            <w:u w:val="single"/>
          </w:rPr>
          <w:t>Ir al Diagrama</w:t>
        </w:r>
      </w:hyperlink>
    </w:p>
    <w:p w14:paraId="4142CB02" w14:textId="77777777" w:rsidR="005D4EAB" w:rsidRDefault="005D4EAB"/>
    <w:p w14:paraId="3A72F081" w14:textId="77777777" w:rsidR="005D4EAB" w:rsidRDefault="005D4EAB"/>
    <w:p w14:paraId="66816A77" w14:textId="77777777" w:rsidR="005D4EAB" w:rsidRDefault="00000000">
      <w:r>
        <w:rPr>
          <w:noProof/>
        </w:rPr>
        <w:drawing>
          <wp:inline distT="114300" distB="114300" distL="114300" distR="114300" wp14:anchorId="0DDE3CC3" wp14:editId="21CDBD0A">
            <wp:extent cx="573120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4E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AB"/>
    <w:rsid w:val="005D4EAB"/>
    <w:rsid w:val="00A26F13"/>
    <w:rsid w:val="00B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2094"/>
  <w15:docId w15:val="{90327D3E-AD02-42CE-B4DB-52C32B0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diagrams.net/?pages=1&amp;sketc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</dc:creator>
  <cp:lastModifiedBy>Renzo</cp:lastModifiedBy>
  <cp:revision>2</cp:revision>
  <dcterms:created xsi:type="dcterms:W3CDTF">2022-07-09T12:04:00Z</dcterms:created>
  <dcterms:modified xsi:type="dcterms:W3CDTF">2022-07-09T12:04:00Z</dcterms:modified>
</cp:coreProperties>
</file>