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OPERA: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5562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u w:val="single"/>
        </w:rPr>
      </w:pPr>
      <w:r w:rsidDel="00000000" w:rsidR="00000000" w:rsidRPr="00000000">
        <w:rPr>
          <w:b w:val="1"/>
          <w:sz w:val="30"/>
          <w:szCs w:val="30"/>
          <w:u w:val="single"/>
          <w:rtl w:val="0"/>
        </w:rPr>
        <w:t xml:space="preserve">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5029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before="120" w:lineRule="auto"/>
        <w:rPr>
          <w:rFonts w:ascii="Trebuchet MS" w:cs="Trebuchet MS" w:eastAsia="Trebuchet MS" w:hAnsi="Trebuchet MS"/>
          <w:i w:val="1"/>
          <w:color w:val="434343"/>
          <w:sz w:val="26"/>
          <w:szCs w:val="26"/>
        </w:rPr>
      </w:pPr>
      <w:r w:rsidDel="00000000" w:rsidR="00000000" w:rsidRPr="00000000">
        <w:rPr>
          <w:rFonts w:ascii="Trebuchet MS" w:cs="Trebuchet MS" w:eastAsia="Trebuchet MS" w:hAnsi="Trebuchet MS"/>
          <w:i w:val="1"/>
          <w:color w:val="434343"/>
          <w:sz w:val="26"/>
          <w:szCs w:val="26"/>
          <w:rtl w:val="0"/>
        </w:rPr>
        <w:t xml:space="preserve">¿Las ip públicas son las mismas? ¿por qué?</w:t>
      </w:r>
    </w:p>
    <w:p w:rsidR="00000000" w:rsidDel="00000000" w:rsidP="00000000" w:rsidRDefault="00000000" w:rsidRPr="00000000" w14:paraId="0000000A">
      <w:pPr>
        <w:widowControl w:val="0"/>
        <w:spacing w:before="120" w:lineRule="auto"/>
        <w:rPr>
          <w:rFonts w:ascii="Trebuchet MS" w:cs="Trebuchet MS" w:eastAsia="Trebuchet MS" w:hAnsi="Trebuchet MS"/>
          <w:color w:val="434343"/>
          <w:sz w:val="26"/>
          <w:szCs w:val="26"/>
        </w:rPr>
      </w:pPr>
      <w:r w:rsidDel="00000000" w:rsidR="00000000" w:rsidRPr="00000000">
        <w:rPr>
          <w:rFonts w:ascii="Trebuchet MS" w:cs="Trebuchet MS" w:eastAsia="Trebuchet MS" w:hAnsi="Trebuchet MS"/>
          <w:color w:val="434343"/>
          <w:sz w:val="26"/>
          <w:szCs w:val="26"/>
          <w:rtl w:val="0"/>
        </w:rPr>
        <w:t xml:space="preserve">Las IP publicas de la VPN de opera son las mismas. Esto se debe a que cuando nos conectamos es a través del mismo servidor.</w:t>
      </w:r>
      <w:r w:rsidDel="00000000" w:rsidR="00000000" w:rsidRPr="00000000">
        <w:rPr>
          <w:rtl w:val="0"/>
        </w:rPr>
      </w:r>
    </w:p>
    <w:p w:rsidR="00000000" w:rsidDel="00000000" w:rsidP="00000000" w:rsidRDefault="00000000" w:rsidRPr="00000000" w14:paraId="0000000B">
      <w:pPr>
        <w:widowControl w:val="0"/>
        <w:spacing w:before="120" w:lineRule="auto"/>
        <w:rPr>
          <w:rFonts w:ascii="Trebuchet MS" w:cs="Trebuchet MS" w:eastAsia="Trebuchet MS" w:hAnsi="Trebuchet MS"/>
          <w:color w:val="434343"/>
          <w:sz w:val="26"/>
          <w:szCs w:val="26"/>
        </w:rPr>
      </w:pPr>
      <w:r w:rsidDel="00000000" w:rsidR="00000000" w:rsidRPr="00000000">
        <w:rPr>
          <w:rtl w:val="0"/>
        </w:rPr>
      </w:r>
    </w:p>
    <w:p w:rsidR="00000000" w:rsidDel="00000000" w:rsidP="00000000" w:rsidRDefault="00000000" w:rsidRPr="00000000" w14:paraId="0000000C">
      <w:pPr>
        <w:widowControl w:val="0"/>
        <w:spacing w:before="120" w:lineRule="auto"/>
        <w:rPr>
          <w:rFonts w:ascii="Trebuchet MS" w:cs="Trebuchet MS" w:eastAsia="Trebuchet MS" w:hAnsi="Trebuchet MS"/>
          <w:i w:val="1"/>
          <w:color w:val="434343"/>
          <w:sz w:val="26"/>
          <w:szCs w:val="26"/>
        </w:rPr>
      </w:pPr>
      <w:r w:rsidDel="00000000" w:rsidR="00000000" w:rsidRPr="00000000">
        <w:rPr>
          <w:rFonts w:ascii="Trebuchet MS" w:cs="Trebuchet MS" w:eastAsia="Trebuchet MS" w:hAnsi="Trebuchet MS"/>
          <w:i w:val="1"/>
          <w:color w:val="434343"/>
          <w:sz w:val="26"/>
          <w:szCs w:val="26"/>
          <w:rtl w:val="0"/>
        </w:rPr>
        <w:t xml:space="preserve">Sin utilizar la VPN puedes ver el siguiente </w:t>
      </w:r>
      <w:hyperlink r:id="rId8">
        <w:r w:rsidDel="00000000" w:rsidR="00000000" w:rsidRPr="00000000">
          <w:rPr>
            <w:rFonts w:ascii="Trebuchet MS" w:cs="Trebuchet MS" w:eastAsia="Trebuchet MS" w:hAnsi="Trebuchet MS"/>
            <w:i w:val="1"/>
            <w:color w:val="0097a7"/>
            <w:sz w:val="26"/>
            <w:szCs w:val="26"/>
            <w:u w:val="single"/>
            <w:rtl w:val="0"/>
          </w:rPr>
          <w:t xml:space="preserve">video</w:t>
        </w:r>
      </w:hyperlink>
      <w:r w:rsidDel="00000000" w:rsidR="00000000" w:rsidRPr="00000000">
        <w:rPr>
          <w:rFonts w:ascii="Trebuchet MS" w:cs="Trebuchet MS" w:eastAsia="Trebuchet MS" w:hAnsi="Trebuchet MS"/>
          <w:i w:val="1"/>
          <w:color w:val="434343"/>
          <w:sz w:val="26"/>
          <w:szCs w:val="26"/>
          <w:rtl w:val="0"/>
        </w:rPr>
        <w:t xml:space="preserve">? Ahora activala e intenta verlo, ¿que es lo que sucedió?¿Por qué? </w:t>
      </w:r>
    </w:p>
    <w:p w:rsidR="00000000" w:rsidDel="00000000" w:rsidP="00000000" w:rsidRDefault="00000000" w:rsidRPr="00000000" w14:paraId="0000000D">
      <w:pPr>
        <w:widowControl w:val="0"/>
        <w:spacing w:before="120" w:lineRule="auto"/>
        <w:rPr>
          <w:rFonts w:ascii="Trebuchet MS" w:cs="Trebuchet MS" w:eastAsia="Trebuchet MS" w:hAnsi="Trebuchet MS"/>
          <w:color w:val="434343"/>
          <w:sz w:val="26"/>
          <w:szCs w:val="26"/>
        </w:rPr>
      </w:pPr>
      <w:r w:rsidDel="00000000" w:rsidR="00000000" w:rsidRPr="00000000">
        <w:rPr>
          <w:rFonts w:ascii="Trebuchet MS" w:cs="Trebuchet MS" w:eastAsia="Trebuchet MS" w:hAnsi="Trebuchet MS"/>
          <w:color w:val="434343"/>
          <w:sz w:val="26"/>
          <w:szCs w:val="26"/>
          <w:rtl w:val="0"/>
        </w:rPr>
        <w:t xml:space="preserve">El video no se logra visualizar sin tener una VPN activa, debido a que está restringido geogràficamente.</w:t>
      </w:r>
    </w:p>
    <w:p w:rsidR="00000000" w:rsidDel="00000000" w:rsidP="00000000" w:rsidRDefault="00000000" w:rsidRPr="00000000" w14:paraId="0000000E">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Pr>
        <w:drawing>
          <wp:inline distB="114300" distT="114300" distL="114300" distR="114300">
            <wp:extent cx="5731200" cy="31623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before="120" w:lineRule="auto"/>
        <w:rPr>
          <w:rFonts w:ascii="Trebuchet MS" w:cs="Trebuchet MS" w:eastAsia="Trebuchet MS" w:hAnsi="Trebuchet MS"/>
          <w:i w:val="1"/>
          <w:color w:val="434343"/>
          <w:sz w:val="28"/>
          <w:szCs w:val="28"/>
        </w:rPr>
      </w:pPr>
      <w:r w:rsidDel="00000000" w:rsidR="00000000" w:rsidRPr="00000000">
        <w:rPr>
          <w:rtl w:val="0"/>
        </w:rPr>
      </w:r>
    </w:p>
    <w:p w:rsidR="00000000" w:rsidDel="00000000" w:rsidP="00000000" w:rsidRDefault="00000000" w:rsidRPr="00000000" w14:paraId="00000010">
      <w:pPr>
        <w:widowControl w:val="0"/>
        <w:spacing w:before="120" w:lineRule="auto"/>
        <w:rPr>
          <w:rFonts w:ascii="Trebuchet MS" w:cs="Trebuchet MS" w:eastAsia="Trebuchet MS" w:hAnsi="Trebuchet MS"/>
          <w:i w:val="1"/>
          <w:color w:val="434343"/>
          <w:sz w:val="28"/>
          <w:szCs w:val="28"/>
        </w:rPr>
      </w:pPr>
      <w:r w:rsidDel="00000000" w:rsidR="00000000" w:rsidRPr="00000000">
        <w:rPr>
          <w:rFonts w:ascii="Trebuchet MS" w:cs="Trebuchet MS" w:eastAsia="Trebuchet MS" w:hAnsi="Trebuchet MS"/>
          <w:i w:val="1"/>
          <w:color w:val="434343"/>
          <w:sz w:val="28"/>
          <w:szCs w:val="28"/>
          <w:rtl w:val="0"/>
        </w:rPr>
        <w:t xml:space="preserve">Utilizando Tor ¿pudimos localizar la IP ?  </w:t>
      </w:r>
    </w:p>
    <w:p w:rsidR="00000000" w:rsidDel="00000000" w:rsidP="00000000" w:rsidRDefault="00000000" w:rsidRPr="00000000" w14:paraId="00000011">
      <w:pPr>
        <w:widowControl w:val="0"/>
        <w:spacing w:before="120" w:lineRule="auto"/>
        <w:rPr>
          <w:rFonts w:ascii="Trebuchet MS" w:cs="Trebuchet MS" w:eastAsia="Trebuchet MS" w:hAnsi="Trebuchet MS"/>
          <w:b w:val="1"/>
          <w:color w:val="434343"/>
          <w:sz w:val="28"/>
          <w:szCs w:val="28"/>
        </w:rPr>
      </w:pPr>
      <w:r w:rsidDel="00000000" w:rsidR="00000000" w:rsidRPr="00000000">
        <w:rPr>
          <w:rFonts w:ascii="Trebuchet MS" w:cs="Trebuchet MS" w:eastAsia="Trebuchet MS" w:hAnsi="Trebuchet MS"/>
          <w:b w:val="1"/>
          <w:color w:val="434343"/>
          <w:sz w:val="28"/>
          <w:szCs w:val="28"/>
          <w:rtl w:val="0"/>
        </w:rPr>
        <w:t xml:space="preserve">No. </w:t>
      </w:r>
    </w:p>
    <w:p w:rsidR="00000000" w:rsidDel="00000000" w:rsidP="00000000" w:rsidRDefault="00000000" w:rsidRPr="00000000" w14:paraId="00000012">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13">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14">
      <w:pPr>
        <w:widowControl w:val="0"/>
        <w:spacing w:before="120" w:lineRule="auto"/>
        <w:rPr>
          <w:rFonts w:ascii="Trebuchet MS" w:cs="Trebuchet MS" w:eastAsia="Trebuchet MS" w:hAnsi="Trebuchet MS"/>
          <w:b w:val="1"/>
          <w:color w:val="434343"/>
          <w:sz w:val="28"/>
          <w:szCs w:val="28"/>
          <w:u w:val="single"/>
        </w:rPr>
      </w:pPr>
      <w:r w:rsidDel="00000000" w:rsidR="00000000" w:rsidRPr="00000000">
        <w:rPr>
          <w:rFonts w:ascii="Trebuchet MS" w:cs="Trebuchet MS" w:eastAsia="Trebuchet MS" w:hAnsi="Trebuchet MS"/>
          <w:b w:val="1"/>
          <w:color w:val="434343"/>
          <w:sz w:val="28"/>
          <w:szCs w:val="28"/>
          <w:u w:val="single"/>
          <w:rtl w:val="0"/>
        </w:rPr>
        <w:t xml:space="preserve">TEST DE VELOCIDAD</w:t>
      </w:r>
    </w:p>
    <w:p w:rsidR="00000000" w:rsidDel="00000000" w:rsidP="00000000" w:rsidRDefault="00000000" w:rsidRPr="00000000" w14:paraId="00000015">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sz w:val="28"/>
          <w:szCs w:val="28"/>
          <w:u w:val="single"/>
          <w:rtl w:val="0"/>
        </w:rPr>
        <w:t xml:space="preserve">SPEED TEST NORMAL (no vpn no tor)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25019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b w:val="1"/>
          <w:sz w:val="28"/>
          <w:szCs w:val="28"/>
          <w:u w:val="single"/>
          <w:rtl w:val="0"/>
        </w:rPr>
        <w:t xml:space="preserve">OPERA CON VPN :</w:t>
      </w:r>
    </w:p>
    <w:p w:rsidR="00000000" w:rsidDel="00000000" w:rsidP="00000000" w:rsidRDefault="00000000" w:rsidRPr="00000000" w14:paraId="0000001B">
      <w:pPr>
        <w:rPr/>
      </w:pPr>
      <w:r w:rsidDel="00000000" w:rsidR="00000000" w:rsidRPr="00000000">
        <w:rPr/>
        <w:drawing>
          <wp:inline distB="114300" distT="114300" distL="114300" distR="114300">
            <wp:extent cx="5731200" cy="24511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u w:val="single"/>
        </w:rPr>
      </w:pPr>
      <w:r w:rsidDel="00000000" w:rsidR="00000000" w:rsidRPr="00000000">
        <w:rPr>
          <w:b w:val="1"/>
          <w:sz w:val="30"/>
          <w:szCs w:val="30"/>
          <w:u w:val="single"/>
          <w:rtl w:val="0"/>
        </w:rPr>
        <w:t xml:space="preserve">OPERA SIN VPN: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23368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u w:val="single"/>
        </w:rPr>
      </w:pPr>
      <w:r w:rsidDel="00000000" w:rsidR="00000000" w:rsidRPr="00000000">
        <w:rPr>
          <w:rtl w:val="0"/>
        </w:rPr>
      </w:r>
    </w:p>
    <w:p w:rsidR="00000000" w:rsidDel="00000000" w:rsidP="00000000" w:rsidRDefault="00000000" w:rsidRPr="00000000" w14:paraId="00000022">
      <w:pPr>
        <w:rPr>
          <w:b w:val="1"/>
          <w:sz w:val="30"/>
          <w:szCs w:val="30"/>
          <w:u w:val="single"/>
        </w:rPr>
      </w:pPr>
      <w:r w:rsidDel="00000000" w:rsidR="00000000" w:rsidRPr="00000000">
        <w:rPr>
          <w:b w:val="1"/>
          <w:sz w:val="30"/>
          <w:szCs w:val="30"/>
          <w:u w:val="single"/>
          <w:rtl w:val="0"/>
        </w:rPr>
        <w:t xml:space="preserve">TOR:</w:t>
      </w:r>
    </w:p>
    <w:p w:rsidR="00000000" w:rsidDel="00000000" w:rsidP="00000000" w:rsidRDefault="00000000" w:rsidRPr="00000000" w14:paraId="00000023">
      <w:pPr>
        <w:rPr/>
      </w:pPr>
      <w:r w:rsidDel="00000000" w:rsidR="00000000" w:rsidRPr="00000000">
        <w:rPr/>
        <w:drawing>
          <wp:inline distB="114300" distT="114300" distL="114300" distR="114300">
            <wp:extent cx="5731200" cy="25527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widowControl w:val="0"/>
        <w:spacing w:before="120" w:lineRule="auto"/>
        <w:rPr>
          <w:rFonts w:ascii="Trebuchet MS" w:cs="Trebuchet MS" w:eastAsia="Trebuchet MS" w:hAnsi="Trebuchet MS"/>
          <w:b w:val="1"/>
          <w:i w:val="1"/>
          <w:color w:val="434343"/>
          <w:sz w:val="24"/>
          <w:szCs w:val="24"/>
        </w:rPr>
      </w:pPr>
      <w:r w:rsidDel="00000000" w:rsidR="00000000" w:rsidRPr="00000000">
        <w:rPr>
          <w:rFonts w:ascii="Trebuchet MS" w:cs="Trebuchet MS" w:eastAsia="Trebuchet MS" w:hAnsi="Trebuchet MS"/>
          <w:i w:val="1"/>
          <w:color w:val="434343"/>
          <w:sz w:val="24"/>
          <w:szCs w:val="24"/>
          <w:rtl w:val="0"/>
        </w:rPr>
        <w:t xml:space="preserve">¿Las velocidades en los test son diferentes? ¿Por qué crees que sucede esto?</w:t>
      </w:r>
      <w:r w:rsidDel="00000000" w:rsidR="00000000" w:rsidRPr="00000000">
        <w:rPr>
          <w:rtl w:val="0"/>
        </w:rPr>
      </w:r>
    </w:p>
    <w:p w:rsidR="00000000" w:rsidDel="00000000" w:rsidP="00000000" w:rsidRDefault="00000000" w:rsidRPr="00000000" w14:paraId="00000027">
      <w:pPr>
        <w:widowControl w:val="0"/>
        <w:spacing w:before="120" w:lineRule="auto"/>
        <w:rPr>
          <w:rFonts w:ascii="Trebuchet MS" w:cs="Trebuchet MS" w:eastAsia="Trebuchet MS" w:hAnsi="Trebuchet MS"/>
          <w:b w:val="1"/>
          <w:color w:val="434343"/>
          <w:sz w:val="24"/>
          <w:szCs w:val="24"/>
        </w:rPr>
      </w:pPr>
      <w:r w:rsidDel="00000000" w:rsidR="00000000" w:rsidRPr="00000000">
        <w:rPr>
          <w:rFonts w:ascii="Trebuchet MS" w:cs="Trebuchet MS" w:eastAsia="Trebuchet MS" w:hAnsi="Trebuchet MS"/>
          <w:b w:val="1"/>
          <w:color w:val="434343"/>
          <w:sz w:val="24"/>
          <w:szCs w:val="24"/>
          <w:rtl w:val="0"/>
        </w:rPr>
        <w:t xml:space="preserve">La velocidad de conexión varia muchisimo si estamos utilizando una vpn o no debido a que la informacion es re dirigida a un servidor remoto</w:t>
      </w:r>
    </w:p>
    <w:p w:rsidR="00000000" w:rsidDel="00000000" w:rsidP="00000000" w:rsidRDefault="00000000" w:rsidRPr="00000000" w14:paraId="00000028">
      <w:pPr>
        <w:widowControl w:val="0"/>
        <w:spacing w:before="120" w:lineRule="auto"/>
        <w:rPr>
          <w:rFonts w:ascii="Trebuchet MS" w:cs="Trebuchet MS" w:eastAsia="Trebuchet MS" w:hAnsi="Trebuchet MS"/>
          <w:color w:val="434343"/>
          <w:sz w:val="24"/>
          <w:szCs w:val="24"/>
        </w:rPr>
      </w:pPr>
      <w:r w:rsidDel="00000000" w:rsidR="00000000" w:rsidRPr="00000000">
        <w:rPr>
          <w:rtl w:val="0"/>
        </w:rPr>
      </w:r>
    </w:p>
    <w:p w:rsidR="00000000" w:rsidDel="00000000" w:rsidP="00000000" w:rsidRDefault="00000000" w:rsidRPr="00000000" w14:paraId="00000029">
      <w:pPr>
        <w:widowControl w:val="0"/>
        <w:spacing w:before="120" w:lineRule="auto"/>
        <w:rPr>
          <w:rFonts w:ascii="Trebuchet MS" w:cs="Trebuchet MS" w:eastAsia="Trebuchet MS" w:hAnsi="Trebuchet MS"/>
          <w:i w:val="1"/>
          <w:color w:val="434343"/>
          <w:sz w:val="24"/>
          <w:szCs w:val="24"/>
        </w:rPr>
      </w:pPr>
      <w:r w:rsidDel="00000000" w:rsidR="00000000" w:rsidRPr="00000000">
        <w:rPr>
          <w:rFonts w:ascii="Trebuchet MS" w:cs="Trebuchet MS" w:eastAsia="Trebuchet MS" w:hAnsi="Trebuchet MS"/>
          <w:i w:val="1"/>
          <w:color w:val="434343"/>
          <w:sz w:val="24"/>
          <w:szCs w:val="24"/>
          <w:rtl w:val="0"/>
        </w:rPr>
        <w:t xml:space="preserve">¿Que significa el valor del ping?</w:t>
      </w:r>
    </w:p>
    <w:p w:rsidR="00000000" w:rsidDel="00000000" w:rsidP="00000000" w:rsidRDefault="00000000" w:rsidRPr="00000000" w14:paraId="0000002A">
      <w:pPr>
        <w:widowControl w:val="0"/>
        <w:spacing w:before="120" w:lineRule="auto"/>
        <w:rPr>
          <w:rFonts w:ascii="Trebuchet MS" w:cs="Trebuchet MS" w:eastAsia="Trebuchet MS" w:hAnsi="Trebuchet MS"/>
          <w:color w:val="202124"/>
          <w:sz w:val="24"/>
          <w:szCs w:val="24"/>
          <w:highlight w:val="white"/>
        </w:rPr>
      </w:pPr>
      <w:r w:rsidDel="00000000" w:rsidR="00000000" w:rsidRPr="00000000">
        <w:rPr>
          <w:rFonts w:ascii="Trebuchet MS" w:cs="Trebuchet MS" w:eastAsia="Trebuchet MS" w:hAnsi="Trebuchet MS"/>
          <w:color w:val="202124"/>
          <w:sz w:val="24"/>
          <w:szCs w:val="24"/>
          <w:highlight w:val="white"/>
          <w:rtl w:val="0"/>
        </w:rPr>
        <w:t xml:space="preserve">el ping </w:t>
      </w:r>
      <w:r w:rsidDel="00000000" w:rsidR="00000000" w:rsidRPr="00000000">
        <w:rPr>
          <w:rFonts w:ascii="Trebuchet MS" w:cs="Trebuchet MS" w:eastAsia="Trebuchet MS" w:hAnsi="Trebuchet MS"/>
          <w:b w:val="1"/>
          <w:color w:val="202124"/>
          <w:sz w:val="24"/>
          <w:szCs w:val="24"/>
          <w:highlight w:val="white"/>
          <w:rtl w:val="0"/>
        </w:rPr>
        <w:t xml:space="preserve">es la medida que se ocupa para medir la latencia y es expresado en milisegundos</w:t>
      </w:r>
      <w:r w:rsidDel="00000000" w:rsidR="00000000" w:rsidRPr="00000000">
        <w:rPr>
          <w:rFonts w:ascii="Trebuchet MS" w:cs="Trebuchet MS" w:eastAsia="Trebuchet MS" w:hAnsi="Trebuchet MS"/>
          <w:color w:val="202124"/>
          <w:sz w:val="24"/>
          <w:szCs w:val="24"/>
          <w:highlight w:val="white"/>
          <w:rtl w:val="0"/>
        </w:rPr>
        <w:t xml:space="preserve"> (o en su abreviación ms). Esto significa que a medida que el ping sea más bajo, mejor.</w:t>
      </w:r>
    </w:p>
    <w:p w:rsidR="00000000" w:rsidDel="00000000" w:rsidP="00000000" w:rsidRDefault="00000000" w:rsidRPr="00000000" w14:paraId="0000002B">
      <w:pPr>
        <w:widowControl w:val="0"/>
        <w:spacing w:before="120" w:lineRule="auto"/>
        <w:rPr>
          <w:rFonts w:ascii="Trebuchet MS" w:cs="Trebuchet MS" w:eastAsia="Trebuchet MS" w:hAnsi="Trebuchet MS"/>
          <w:color w:val="434343"/>
          <w:sz w:val="24"/>
          <w:szCs w:val="24"/>
        </w:rPr>
      </w:pPr>
      <w:r w:rsidDel="00000000" w:rsidR="00000000" w:rsidRPr="00000000">
        <w:rPr>
          <w:rtl w:val="0"/>
        </w:rPr>
      </w:r>
    </w:p>
    <w:p w:rsidR="00000000" w:rsidDel="00000000" w:rsidP="00000000" w:rsidRDefault="00000000" w:rsidRPr="00000000" w14:paraId="0000002C">
      <w:pPr>
        <w:widowControl w:val="0"/>
        <w:spacing w:before="120" w:lineRule="auto"/>
        <w:rPr>
          <w:rFonts w:ascii="Trebuchet MS" w:cs="Trebuchet MS" w:eastAsia="Trebuchet MS" w:hAnsi="Trebuchet MS"/>
          <w:color w:val="111111"/>
          <w:sz w:val="24"/>
          <w:szCs w:val="24"/>
          <w:highlight w:val="white"/>
        </w:rPr>
      </w:pPr>
      <w:r w:rsidDel="00000000" w:rsidR="00000000" w:rsidRPr="00000000">
        <w:rPr>
          <w:rFonts w:ascii="Trebuchet MS" w:cs="Trebuchet MS" w:eastAsia="Trebuchet MS" w:hAnsi="Trebuchet MS"/>
          <w:color w:val="111111"/>
          <w:sz w:val="24"/>
          <w:szCs w:val="24"/>
          <w:highlight w:val="white"/>
          <w:rtl w:val="0"/>
        </w:rPr>
        <w:t xml:space="preserve">La latencia en cambio es el tiempo exacto que tarda en transmitirse un paquete dentro de la red, el tiempo que tardas en recibir un paquete del servidor. Lo que mide es la inmediatez de la conexión, y si por ejemplo tenemos una latencia de 50 milisegundos significa que ese es el tiempo que tardan en llegar desde por ejemplo los servidores de Google hasta nuestro ordenador.</w:t>
      </w:r>
    </w:p>
    <w:p w:rsidR="00000000" w:rsidDel="00000000" w:rsidP="00000000" w:rsidRDefault="00000000" w:rsidRPr="00000000" w14:paraId="0000002D">
      <w:pPr>
        <w:widowControl w:val="0"/>
        <w:spacing w:before="120" w:lineRule="auto"/>
        <w:rPr>
          <w:rFonts w:ascii="Trebuchet MS" w:cs="Trebuchet MS" w:eastAsia="Trebuchet MS" w:hAnsi="Trebuchet MS"/>
          <w:color w:val="111111"/>
          <w:sz w:val="24"/>
          <w:szCs w:val="24"/>
          <w:highlight w:val="white"/>
        </w:rPr>
      </w:pPr>
      <w:r w:rsidDel="00000000" w:rsidR="00000000" w:rsidRPr="00000000">
        <w:rPr>
          <w:rtl w:val="0"/>
        </w:rPr>
      </w:r>
    </w:p>
    <w:p w:rsidR="00000000" w:rsidDel="00000000" w:rsidP="00000000" w:rsidRDefault="00000000" w:rsidRPr="00000000" w14:paraId="0000002E">
      <w:pPr>
        <w:widowControl w:val="0"/>
        <w:spacing w:before="120" w:lineRule="auto"/>
        <w:rPr>
          <w:rFonts w:ascii="Trebuchet MS" w:cs="Trebuchet MS" w:eastAsia="Trebuchet MS" w:hAnsi="Trebuchet MS"/>
          <w:i w:val="1"/>
          <w:color w:val="434343"/>
          <w:sz w:val="24"/>
          <w:szCs w:val="24"/>
        </w:rPr>
      </w:pPr>
      <w:r w:rsidDel="00000000" w:rsidR="00000000" w:rsidRPr="00000000">
        <w:rPr>
          <w:rFonts w:ascii="Trebuchet MS" w:cs="Trebuchet MS" w:eastAsia="Trebuchet MS" w:hAnsi="Trebuchet MS"/>
          <w:i w:val="1"/>
          <w:color w:val="434343"/>
          <w:sz w:val="24"/>
          <w:szCs w:val="24"/>
          <w:rtl w:val="0"/>
        </w:rPr>
        <w:t xml:space="preserve">El valor del ping, ¿varia entre las diferentes opciones? ¿Por qué?</w:t>
      </w:r>
    </w:p>
    <w:p w:rsidR="00000000" w:rsidDel="00000000" w:rsidP="00000000" w:rsidRDefault="00000000" w:rsidRPr="00000000" w14:paraId="0000002F">
      <w:pPr>
        <w:widowControl w:val="0"/>
        <w:spacing w:before="120" w:lineRule="auto"/>
        <w:rPr>
          <w:rFonts w:ascii="Trebuchet MS" w:cs="Trebuchet MS" w:eastAsia="Trebuchet MS" w:hAnsi="Trebuchet MS"/>
          <w:color w:val="434343"/>
          <w:sz w:val="24"/>
          <w:szCs w:val="24"/>
        </w:rPr>
      </w:pPr>
      <w:r w:rsidDel="00000000" w:rsidR="00000000" w:rsidRPr="00000000">
        <w:rPr>
          <w:rFonts w:ascii="Trebuchet MS" w:cs="Trebuchet MS" w:eastAsia="Trebuchet MS" w:hAnsi="Trebuchet MS"/>
          <w:color w:val="434343"/>
          <w:sz w:val="24"/>
          <w:szCs w:val="24"/>
          <w:rtl w:val="0"/>
        </w:rPr>
        <w:t xml:space="preserve">Una vpn aumenta el ping debido a los pasos adicionales por los que tiene que pasar  el tráfico de internet antes de llegar a su destino, haciendolo mayor.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youtube.com/watch?v=6_kh4RsBjbI&amp;ab_channel=ZiggoS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