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276" w:lineRule="auto"/>
        <w:ind w:firstLineChars="0"/>
        <w:jc w:val="center"/>
        <w:rPr>
          <w:rFonts w:hint="default" w:ascii="Open Sans" w:hAnsi="Open Sans" w:eastAsia="Open Sans"/>
          <w:b/>
          <w:color w:val="434343"/>
          <w:kern w:val="24"/>
          <w:sz w:val="28"/>
          <w:szCs w:val="28"/>
          <w:lang w:val="es-MX"/>
        </w:rPr>
      </w:pPr>
      <w:r>
        <w:rPr>
          <w:rFonts w:hint="default" w:ascii="Open Sans" w:hAnsi="Open Sans" w:eastAsia="Open Sans"/>
          <w:b/>
          <w:color w:val="434343"/>
          <w:kern w:val="24"/>
          <w:sz w:val="28"/>
          <w:szCs w:val="28"/>
          <w:lang w:val="es-MX"/>
        </w:rPr>
        <w:t>ENTREGA 4 - Marisol López</w:t>
      </w:r>
    </w:p>
    <w:p>
      <w:pPr>
        <w:numPr>
          <w:numId w:val="0"/>
        </w:numPr>
        <w:spacing w:line="276" w:lineRule="auto"/>
        <w:jc w:val="left"/>
        <w:rPr>
          <w:rFonts w:ascii="Open Sans" w:hAnsi="Open Sans" w:eastAsia="Open Sans"/>
          <w:color w:val="434343"/>
          <w:kern w:val="24"/>
          <w:sz w:val="28"/>
          <w:szCs w:val="28"/>
        </w:rPr>
      </w:pPr>
      <w:bookmarkStart w:id="0" w:name="_GoBack"/>
      <w:bookmarkEnd w:id="0"/>
    </w:p>
    <w:p>
      <w:pPr>
        <w:numPr>
          <w:numId w:val="0"/>
        </w:numPr>
        <w:spacing w:line="276" w:lineRule="auto"/>
        <w:jc w:val="left"/>
        <w:rPr>
          <w:color w:val="auto"/>
          <w:sz w:val="36"/>
        </w:rPr>
      </w:pPr>
      <w:r>
        <w:rPr>
          <w:rFonts w:ascii="Open Sans" w:hAnsi="Open Sans" w:eastAsia="Open Sans"/>
          <w:color w:val="434343"/>
          <w:kern w:val="24"/>
          <w:sz w:val="28"/>
          <w:szCs w:val="28"/>
        </w:rPr>
        <w:t xml:space="preserve">En Opera (o cualquier browser sin VPN) debemos consultar nuestra dirección IP pública y anotar. </w:t>
      </w:r>
    </w:p>
    <w:p>
      <w:pPr>
        <w:numPr>
          <w:ilvl w:val="0"/>
          <w:numId w:val="1"/>
        </w:numPr>
        <w:spacing w:line="276" w:lineRule="auto"/>
        <w:ind w:firstLineChars="0"/>
        <w:jc w:val="left"/>
        <w:rPr>
          <w:color w:val="auto"/>
        </w:rPr>
      </w:pPr>
      <w:r>
        <w:rPr>
          <w:rFonts w:ascii="Open Sans" w:hAnsi="Open Sans" w:eastAsia="Open Sans"/>
          <w:b/>
          <w:color w:val="434343"/>
          <w:kern w:val="24"/>
          <w:sz w:val="28"/>
          <w:szCs w:val="28"/>
        </w:rPr>
        <w:t>190.135.255.32</w:t>
      </w:r>
      <w:r>
        <w:rPr>
          <w:rFonts w:ascii="Open Sans" w:hAnsi="Open Sans" w:eastAsia="Open Sans"/>
          <w:b/>
          <w:color w:val="434343"/>
          <w:kern w:val="24"/>
          <w:sz w:val="28"/>
          <w:szCs w:val="28"/>
        </w:rPr>
        <w:br w:type="textWrapping"/>
      </w:r>
    </w:p>
    <w:p>
      <w:pPr>
        <w:numPr>
          <w:numId w:val="0"/>
        </w:numPr>
        <w:spacing w:line="276" w:lineRule="auto"/>
        <w:jc w:val="left"/>
        <w:rPr>
          <w:color w:val="auto"/>
          <w:sz w:val="36"/>
        </w:rPr>
      </w:pPr>
      <w:r>
        <w:rPr>
          <w:rFonts w:ascii="Open Sans" w:hAnsi="Open Sans" w:eastAsia="Open Sans"/>
          <w:color w:val="434343"/>
          <w:kern w:val="24"/>
          <w:sz w:val="28"/>
          <w:szCs w:val="28"/>
        </w:rPr>
        <w:t xml:space="preserve">En Opera con </w:t>
      </w:r>
      <w:r>
        <w:rPr>
          <w:rFonts w:ascii="Open Sans" w:hAnsi="Open Sans" w:eastAsia="Open Sans"/>
          <w:b/>
          <w:color w:val="434343"/>
          <w:kern w:val="24"/>
          <w:sz w:val="28"/>
          <w:szCs w:val="28"/>
        </w:rPr>
        <w:t>VPN activada</w:t>
      </w:r>
      <w:r>
        <w:rPr>
          <w:rFonts w:ascii="Open Sans" w:hAnsi="Open Sans" w:eastAsia="Open Sans"/>
          <w:color w:val="434343"/>
          <w:kern w:val="24"/>
          <w:sz w:val="28"/>
          <w:szCs w:val="28"/>
        </w:rPr>
        <w:t xml:space="preserve"> debemos consultar nuestra ip y consultar su geolocalización (podemos hacerlo desde la página cual es mi IP) y anotar. </w:t>
      </w:r>
    </w:p>
    <w:p>
      <w:pPr>
        <w:numPr>
          <w:ilvl w:val="0"/>
          <w:numId w:val="1"/>
        </w:numPr>
        <w:spacing w:line="276" w:lineRule="auto"/>
        <w:ind w:firstLineChars="0"/>
        <w:jc w:val="left"/>
        <w:rPr>
          <w:color w:val="auto"/>
          <w:sz w:val="36"/>
        </w:rPr>
      </w:pPr>
      <w:r>
        <w:rPr>
          <w:rFonts w:ascii="Open Sans" w:hAnsi="Open Sans" w:eastAsia="Open Sans"/>
          <w:b/>
          <w:color w:val="434343"/>
          <w:kern w:val="24"/>
          <w:sz w:val="28"/>
          <w:szCs w:val="28"/>
        </w:rPr>
        <w:t>77.111.246.40 - United States</w:t>
      </w:r>
      <w:r>
        <w:rPr>
          <w:rFonts w:ascii="Open Sans" w:hAnsi="Open Sans" w:eastAsia="Open Sans"/>
          <w:b/>
          <w:color w:val="434343"/>
          <w:kern w:val="24"/>
          <w:sz w:val="28"/>
          <w:szCs w:val="28"/>
        </w:rPr>
        <w:br w:type="textWrapping"/>
      </w:r>
    </w:p>
    <w:p>
      <w:pPr>
        <w:numPr>
          <w:numId w:val="0"/>
        </w:numPr>
        <w:spacing w:line="276" w:lineRule="auto"/>
        <w:jc w:val="left"/>
        <w:rPr>
          <w:color w:val="auto"/>
          <w:sz w:val="36"/>
        </w:rPr>
      </w:pPr>
      <w:r>
        <w:rPr>
          <w:rFonts w:ascii="Open Sans" w:hAnsi="Open Sans" w:eastAsia="Open Sans"/>
          <w:color w:val="434343"/>
          <w:kern w:val="24"/>
          <w:sz w:val="28"/>
          <w:szCs w:val="28"/>
        </w:rPr>
        <w:t xml:space="preserve">Con Tor y su red activada, debemos consultar nuestra ip y consultar la localización de la misma. </w:t>
      </w:r>
    </w:p>
    <w:p>
      <w:pPr>
        <w:numPr>
          <w:ilvl w:val="0"/>
          <w:numId w:val="1"/>
        </w:numPr>
        <w:spacing w:line="276" w:lineRule="auto"/>
        <w:ind w:firstLineChars="0"/>
        <w:jc w:val="left"/>
        <w:rPr>
          <w:rFonts w:hint="default" w:ascii="Open Sans" w:hAnsi="Open Sans" w:eastAsia="Open Sans"/>
          <w:b/>
          <w:color w:val="434343"/>
          <w:kern w:val="24"/>
          <w:sz w:val="28"/>
          <w:szCs w:val="28"/>
        </w:rPr>
      </w:pPr>
      <w:r>
        <w:rPr>
          <w:rFonts w:ascii="Open Sans" w:hAnsi="Open Sans" w:eastAsia="Open Sans"/>
          <w:b/>
          <w:color w:val="434343"/>
          <w:kern w:val="24"/>
          <w:sz w:val="28"/>
          <w:szCs w:val="28"/>
        </w:rPr>
        <w:t>5.2.73.66 - Netherlands (Países Bajos)</w:t>
      </w:r>
      <w:r>
        <w:rPr>
          <w:rFonts w:ascii="Open Sans" w:hAnsi="Open Sans" w:eastAsia="Open Sans"/>
          <w:b/>
          <w:color w:val="434343"/>
          <w:kern w:val="24"/>
          <w:sz w:val="28"/>
          <w:szCs w:val="28"/>
        </w:rPr>
        <w:br w:type="textWrapping"/>
      </w:r>
      <w:r>
        <w:rPr>
          <w:rFonts w:ascii="Open Sans" w:hAnsi="Open Sans" w:eastAsia="Open Sans"/>
          <w:b/>
          <w:color w:val="434343"/>
          <w:kern w:val="24"/>
          <w:sz w:val="28"/>
          <w:szCs w:val="28"/>
        </w:rPr>
        <w:br w:type="textWrapping"/>
      </w:r>
      <w:r>
        <w:rPr>
          <w:rFonts w:hint="default" w:ascii="Open Sans" w:hAnsi="Open Sans" w:eastAsia="Open Sans"/>
          <w:color w:val="434343"/>
          <w:kern w:val="24"/>
          <w:sz w:val="28"/>
          <w:szCs w:val="28"/>
        </w:rPr>
        <w:t>¿Las ip públicas son las mismas? ¿por qué?</w:t>
      </w:r>
    </w:p>
    <w:p>
      <w:pPr>
        <w:numPr>
          <w:ilvl w:val="0"/>
          <w:numId w:val="1"/>
        </w:numPr>
        <w:spacing w:line="276" w:lineRule="auto"/>
        <w:ind w:firstLineChars="0"/>
        <w:jc w:val="left"/>
        <w:rPr>
          <w:rFonts w:hint="default" w:ascii="Open Sans" w:hAnsi="Open Sans" w:eastAsia="Open Sans"/>
          <w:b/>
          <w:color w:val="434343"/>
          <w:kern w:val="24"/>
          <w:sz w:val="28"/>
          <w:szCs w:val="28"/>
        </w:rPr>
      </w:pPr>
      <w:r>
        <w:rPr>
          <w:rFonts w:hint="default" w:ascii="Open Sans" w:hAnsi="Open Sans" w:eastAsia="Open Sans"/>
          <w:b/>
          <w:color w:val="434343"/>
          <w:kern w:val="24"/>
          <w:sz w:val="28"/>
          <w:szCs w:val="28"/>
        </w:rPr>
        <w:t>No son las mismas, varian según la ubicación del servidor que nos responde.</w:t>
      </w:r>
    </w:p>
    <w:p>
      <w:pPr>
        <w:numPr>
          <w:ilvl w:val="0"/>
          <w:numId w:val="1"/>
        </w:numPr>
        <w:spacing w:line="276" w:lineRule="auto"/>
        <w:ind w:firstLineChars="0"/>
        <w:jc w:val="left"/>
        <w:rPr>
          <w:rFonts w:hint="default" w:ascii="Open Sans" w:hAnsi="Open Sans" w:eastAsia="Open Sans"/>
          <w:b/>
          <w:color w:val="434343"/>
          <w:kern w:val="24"/>
          <w:sz w:val="28"/>
          <w:szCs w:val="28"/>
        </w:rPr>
      </w:pPr>
    </w:p>
    <w:p>
      <w:pPr>
        <w:numPr>
          <w:numId w:val="0"/>
        </w:numPr>
        <w:spacing w:line="276" w:lineRule="auto"/>
        <w:jc w:val="left"/>
        <w:rPr>
          <w:rFonts w:hint="default" w:ascii="Open Sans" w:hAnsi="Open Sans" w:eastAsia="Open Sans"/>
          <w:color w:val="434343"/>
          <w:kern w:val="24"/>
          <w:sz w:val="28"/>
          <w:szCs w:val="28"/>
        </w:rPr>
      </w:pPr>
      <w:r>
        <w:rPr>
          <w:rFonts w:hint="default" w:ascii="Open Sans" w:hAnsi="Open Sans" w:eastAsia="Open Sans"/>
          <w:color w:val="434343"/>
          <w:kern w:val="24"/>
          <w:sz w:val="28"/>
          <w:szCs w:val="28"/>
        </w:rPr>
        <w:t>Sin utilizar la VPN puedes ver el siguiente video? Ahora activala e intenta verlo, ¿que es lo que sucedió?¿Por qué?</w:t>
      </w:r>
    </w:p>
    <w:p>
      <w:pPr>
        <w:numPr>
          <w:ilvl w:val="0"/>
          <w:numId w:val="1"/>
        </w:numPr>
        <w:spacing w:line="276" w:lineRule="auto"/>
        <w:ind w:firstLineChars="0"/>
        <w:jc w:val="left"/>
        <w:rPr>
          <w:rFonts w:hint="default" w:ascii="Open Sans" w:hAnsi="Open Sans" w:eastAsia="Open Sans"/>
          <w:b/>
          <w:color w:val="434343"/>
          <w:kern w:val="24"/>
          <w:sz w:val="28"/>
          <w:szCs w:val="28"/>
        </w:rPr>
      </w:pPr>
      <w:r>
        <w:rPr>
          <w:rFonts w:hint="default" w:ascii="Open Sans" w:hAnsi="Open Sans" w:eastAsia="Open Sans"/>
          <w:b/>
          <w:color w:val="434343"/>
          <w:kern w:val="24"/>
          <w:sz w:val="28"/>
          <w:szCs w:val="28"/>
        </w:rPr>
        <w:t>Sin utilizar la VPN no podemos visualizar el video. Al activar la VPN nos salta una ventana en la que debemos clickear para continuar y ahí podemos reproducir el mismo.Esto sucede porque el video se puede ver desde la zona en la que está ubiado el proveedor de la VPN por la que accedemos.</w:t>
      </w:r>
    </w:p>
    <w:p>
      <w:pPr>
        <w:numPr>
          <w:ilvl w:val="0"/>
          <w:numId w:val="1"/>
        </w:numPr>
        <w:spacing w:line="276" w:lineRule="auto"/>
        <w:ind w:firstLineChars="0"/>
        <w:jc w:val="left"/>
        <w:rPr>
          <w:rFonts w:hint="default" w:ascii="Open Sans" w:hAnsi="Open Sans" w:eastAsia="Open Sans"/>
          <w:b/>
          <w:color w:val="434343"/>
          <w:kern w:val="24"/>
          <w:sz w:val="28"/>
          <w:szCs w:val="28"/>
        </w:rPr>
      </w:pPr>
    </w:p>
    <w:p>
      <w:pPr>
        <w:numPr>
          <w:numId w:val="0"/>
        </w:numPr>
        <w:spacing w:line="276" w:lineRule="auto"/>
        <w:jc w:val="left"/>
        <w:rPr>
          <w:rFonts w:hint="default" w:ascii="Open Sans" w:hAnsi="Open Sans" w:eastAsia="Open Sans"/>
          <w:color w:val="434343"/>
          <w:kern w:val="24"/>
          <w:sz w:val="28"/>
          <w:szCs w:val="28"/>
        </w:rPr>
      </w:pPr>
      <w:r>
        <w:rPr>
          <w:rFonts w:hint="default" w:ascii="Open Sans" w:hAnsi="Open Sans" w:eastAsia="Open Sans"/>
          <w:color w:val="434343"/>
          <w:kern w:val="24"/>
          <w:sz w:val="28"/>
          <w:szCs w:val="28"/>
        </w:rPr>
        <w:t xml:space="preserve">Utilizando Tor ¿pudimos localizar la IP ?  </w:t>
      </w:r>
    </w:p>
    <w:p>
      <w:pPr>
        <w:numPr>
          <w:ilvl w:val="0"/>
          <w:numId w:val="1"/>
        </w:numPr>
        <w:spacing w:line="276" w:lineRule="auto"/>
        <w:ind w:firstLineChars="0"/>
        <w:jc w:val="left"/>
        <w:rPr>
          <w:rFonts w:hint="default" w:ascii="Open Sans" w:hAnsi="Open Sans" w:eastAsia="Open Sans"/>
          <w:b/>
          <w:color w:val="434343"/>
          <w:kern w:val="24"/>
          <w:sz w:val="28"/>
          <w:szCs w:val="28"/>
        </w:rPr>
      </w:pPr>
      <w:r>
        <w:rPr>
          <w:rFonts w:hint="default" w:ascii="Open Sans" w:hAnsi="Open Sans" w:eastAsia="Open Sans"/>
          <w:b/>
          <w:color w:val="434343"/>
          <w:kern w:val="24"/>
          <w:sz w:val="28"/>
          <w:szCs w:val="28"/>
        </w:rPr>
        <w:t>Si.</w:t>
      </w:r>
    </w:p>
    <w:p>
      <w:pPr>
        <w:numPr>
          <w:numId w:val="0"/>
        </w:numPr>
        <w:spacing w:line="276" w:lineRule="auto"/>
        <w:jc w:val="left"/>
        <w:rPr>
          <w:color w:val="auto"/>
          <w:sz w:val="36"/>
        </w:rPr>
      </w:pPr>
    </w:p>
    <w:p>
      <w:pPr>
        <w:numPr>
          <w:ilvl w:val="0"/>
          <w:numId w:val="0"/>
        </w:numPr>
        <w:spacing w:line="276" w:lineRule="auto"/>
        <w:jc w:val="left"/>
        <w:rPr>
          <w:rFonts w:hint="default" w:ascii="Open Sans" w:hAnsi="Open Sans" w:eastAsia="Open Sans"/>
          <w:color w:val="434343"/>
          <w:kern w:val="24"/>
          <w:sz w:val="28"/>
          <w:szCs w:val="28"/>
        </w:rPr>
      </w:pPr>
      <w:r>
        <w:rPr>
          <w:rFonts w:hint="default" w:ascii="Open Sans" w:hAnsi="Open Sans" w:eastAsia="Open Sans"/>
          <w:color w:val="434343"/>
          <w:kern w:val="24"/>
          <w:sz w:val="28"/>
          <w:szCs w:val="28"/>
        </w:rPr>
        <w:t>En Opera sin VPN debemos consultar nuestra velocidad de subida, bajada y el ping, anotar estos valores.</w:t>
      </w:r>
    </w:p>
    <w:p>
      <w:pPr>
        <w:numPr>
          <w:ilvl w:val="0"/>
          <w:numId w:val="0"/>
        </w:numPr>
        <w:spacing w:line="276" w:lineRule="auto"/>
        <w:jc w:val="left"/>
        <w:rPr>
          <w:rFonts w:hint="default" w:ascii="Open Sans" w:hAnsi="Open Sans" w:eastAsia="Open Sans"/>
          <w:color w:val="434343"/>
          <w:kern w:val="24"/>
          <w:sz w:val="28"/>
          <w:szCs w:val="28"/>
        </w:rPr>
      </w:pPr>
    </w:p>
    <w:p>
      <w:pPr>
        <w:numPr>
          <w:ilvl w:val="0"/>
          <w:numId w:val="0"/>
        </w:numPr>
        <w:spacing w:line="276" w:lineRule="auto"/>
        <w:jc w:val="left"/>
        <w:rPr>
          <w:rFonts w:hint="default" w:ascii="Open Sans" w:hAnsi="Open Sans" w:eastAsia="Open Sans"/>
          <w:color w:val="434343"/>
          <w:kern w:val="24"/>
          <w:sz w:val="28"/>
          <w:szCs w:val="28"/>
        </w:rPr>
      </w:pPr>
      <w:r>
        <w:rPr>
          <w:rFonts w:hint="default" w:ascii="Open Sans" w:hAnsi="Open Sans" w:eastAsia="Open Sans"/>
          <w:color w:val="434343"/>
          <w:kern w:val="24"/>
          <w:sz w:val="28"/>
          <w:szCs w:val="28"/>
        </w:rPr>
        <w:t xml:space="preserve">En Opera con VPN activada debemos consular nuestra velocidad de subida, bajada y el ping, anotando estos valores. </w:t>
      </w:r>
    </w:p>
    <w:p>
      <w:pPr>
        <w:numPr>
          <w:ilvl w:val="0"/>
          <w:numId w:val="0"/>
        </w:numPr>
        <w:spacing w:line="276" w:lineRule="auto"/>
        <w:jc w:val="left"/>
        <w:rPr>
          <w:rFonts w:hint="default" w:ascii="Open Sans" w:hAnsi="Open Sans" w:eastAsia="Open Sans"/>
          <w:color w:val="434343"/>
          <w:kern w:val="24"/>
          <w:sz w:val="28"/>
          <w:szCs w:val="28"/>
        </w:rPr>
      </w:pPr>
    </w:p>
    <w:p>
      <w:pPr>
        <w:numPr>
          <w:ilvl w:val="0"/>
          <w:numId w:val="0"/>
        </w:numPr>
        <w:spacing w:line="276" w:lineRule="auto"/>
        <w:jc w:val="left"/>
        <w:rPr>
          <w:rFonts w:hint="default" w:ascii="Open Sans" w:hAnsi="Open Sans" w:eastAsia="Open Sans"/>
          <w:color w:val="434343"/>
          <w:kern w:val="24"/>
          <w:sz w:val="28"/>
          <w:szCs w:val="28"/>
        </w:rPr>
      </w:pPr>
      <w:r>
        <w:rPr>
          <w:rFonts w:hint="default" w:ascii="Open Sans" w:hAnsi="Open Sans" w:eastAsia="Open Sans"/>
          <w:color w:val="434343"/>
          <w:kern w:val="24"/>
          <w:sz w:val="28"/>
          <w:szCs w:val="28"/>
        </w:rPr>
        <w:t>Con Tor y su red activada, debemos consultar nuestra velocidad de subida, bajada y el ping, anotando estos valores.</w:t>
      </w:r>
    </w:p>
    <w:p>
      <w:pPr>
        <w:numPr>
          <w:numId w:val="0"/>
        </w:numPr>
        <w:spacing w:line="276" w:lineRule="auto"/>
        <w:jc w:val="left"/>
        <w:rPr>
          <w:color w:val="auto"/>
          <w:sz w:val="36"/>
        </w:rPr>
      </w:pPr>
    </w:p>
    <w:p>
      <w:pPr>
        <w:numPr>
          <w:ilvl w:val="0"/>
          <w:numId w:val="2"/>
        </w:numPr>
        <w:spacing w:line="276" w:lineRule="auto"/>
        <w:ind w:firstLineChars="0"/>
        <w:jc w:val="left"/>
        <w:rPr>
          <w:color w:val="auto"/>
          <w:sz w:val="36"/>
        </w:rPr>
      </w:pPr>
      <w:r>
        <w:rPr>
          <w:rFonts w:ascii="Open Sans" w:hAnsi="Open Sans" w:eastAsia="Open Sans"/>
          <w:b/>
          <w:color w:val="434343"/>
          <w:kern w:val="24"/>
          <w:sz w:val="28"/>
          <w:szCs w:val="28"/>
        </w:rPr>
        <w:t>OPERA sin VPN</w:t>
      </w:r>
    </w:p>
    <w:p>
      <w:r>
        <w:drawing>
          <wp:anchor distT="0" distB="0" distL="114300" distR="114300" simplePos="0" relativeHeight="251660288" behindDoc="0" locked="0" layoutInCell="1" allowOverlap="1">
            <wp:simplePos x="0" y="0"/>
            <wp:positionH relativeFrom="column">
              <wp:posOffset>-64770</wp:posOffset>
            </wp:positionH>
            <wp:positionV relativeFrom="paragraph">
              <wp:posOffset>14605</wp:posOffset>
            </wp:positionV>
            <wp:extent cx="3730625" cy="1717040"/>
            <wp:effectExtent l="0" t="0" r="3175" b="16510"/>
            <wp:wrapNone/>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4"/>
                    <a:stretch>
                      <a:fillRect/>
                    </a:stretch>
                  </pic:blipFill>
                  <pic:spPr>
                    <a:xfrm>
                      <a:off x="0" y="0"/>
                      <a:ext cx="3730625" cy="1717040"/>
                    </a:xfrm>
                    <a:prstGeom prst="rect">
                      <a:avLst/>
                    </a:prstGeom>
                  </pic:spPr>
                </pic:pic>
              </a:graphicData>
            </a:graphic>
          </wp:anchor>
        </w:drawing>
      </w:r>
    </w:p>
    <w:p/>
    <w:p/>
    <w:p/>
    <w:p/>
    <w:p/>
    <w:p/>
    <w:p/>
    <w:p/>
    <w:p/>
    <w:p/>
    <w:p/>
    <w:p/>
    <w:p>
      <w:pPr>
        <w:numPr>
          <w:ilvl w:val="0"/>
          <w:numId w:val="3"/>
        </w:numPr>
        <w:spacing w:line="276" w:lineRule="auto"/>
        <w:ind w:firstLineChars="0"/>
        <w:jc w:val="left"/>
        <w:rPr>
          <w:color w:val="auto"/>
          <w:sz w:val="36"/>
        </w:rPr>
      </w:pPr>
      <w:r>
        <w:rPr>
          <w:rFonts w:ascii="Open Sans" w:hAnsi="Open Sans" w:eastAsia="Open Sans"/>
          <w:b/>
          <w:color w:val="434343"/>
          <w:kern w:val="24"/>
          <w:sz w:val="28"/>
          <w:szCs w:val="28"/>
        </w:rPr>
        <w:t>OPERA con VPN</w:t>
      </w:r>
    </w:p>
    <w:p>
      <w:r>
        <w:drawing>
          <wp:anchor distT="0" distB="0" distL="114300" distR="114300" simplePos="0" relativeHeight="251659264" behindDoc="0" locked="0" layoutInCell="1" allowOverlap="1">
            <wp:simplePos x="0" y="0"/>
            <wp:positionH relativeFrom="column">
              <wp:posOffset>-73025</wp:posOffset>
            </wp:positionH>
            <wp:positionV relativeFrom="paragraph">
              <wp:posOffset>4445</wp:posOffset>
            </wp:positionV>
            <wp:extent cx="3723640" cy="1726565"/>
            <wp:effectExtent l="0" t="0" r="10160" b="6985"/>
            <wp:wrapNone/>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5"/>
                    <a:stretch>
                      <a:fillRect/>
                    </a:stretch>
                  </pic:blipFill>
                  <pic:spPr>
                    <a:xfrm>
                      <a:off x="0" y="0"/>
                      <a:ext cx="3723640" cy="1726565"/>
                    </a:xfrm>
                    <a:prstGeom prst="rect">
                      <a:avLst/>
                    </a:prstGeom>
                  </pic:spPr>
                </pic:pic>
              </a:graphicData>
            </a:graphic>
          </wp:anchor>
        </w:drawing>
      </w:r>
    </w:p>
    <w:p/>
    <w:p/>
    <w:p/>
    <w:p/>
    <w:p/>
    <w:p/>
    <w:p/>
    <w:p/>
    <w:p/>
    <w:p/>
    <w:p/>
    <w:p/>
    <w:p>
      <w:pPr>
        <w:numPr>
          <w:ilvl w:val="0"/>
          <w:numId w:val="4"/>
        </w:numPr>
        <w:spacing w:line="276" w:lineRule="auto"/>
        <w:ind w:firstLineChars="0"/>
        <w:jc w:val="both"/>
        <w:rPr>
          <w:color w:val="auto"/>
          <w:sz w:val="36"/>
        </w:rPr>
      </w:pPr>
      <w:r>
        <w:rPr>
          <w:rFonts w:ascii="Open Sans" w:hAnsi="Open Sans" w:eastAsia="Open Sans"/>
          <w:b/>
          <w:color w:val="434343"/>
          <w:kern w:val="24"/>
          <w:sz w:val="28"/>
          <w:szCs w:val="28"/>
        </w:rPr>
        <w:t>Tron</w:t>
      </w:r>
    </w:p>
    <w:p>
      <w:r>
        <w:drawing>
          <wp:anchor distT="0" distB="0" distL="114300" distR="114300" simplePos="0" relativeHeight="251661312" behindDoc="0" locked="0" layoutInCell="1" allowOverlap="1">
            <wp:simplePos x="0" y="0"/>
            <wp:positionH relativeFrom="column">
              <wp:posOffset>-86360</wp:posOffset>
            </wp:positionH>
            <wp:positionV relativeFrom="paragraph">
              <wp:posOffset>34925</wp:posOffset>
            </wp:positionV>
            <wp:extent cx="3650615" cy="1689735"/>
            <wp:effectExtent l="0" t="0" r="6985" b="5715"/>
            <wp:wrapNone/>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6"/>
                    <a:stretch>
                      <a:fillRect/>
                    </a:stretch>
                  </pic:blipFill>
                  <pic:spPr>
                    <a:xfrm>
                      <a:off x="0" y="0"/>
                      <a:ext cx="3650615" cy="1689735"/>
                    </a:xfrm>
                    <a:prstGeom prst="rect">
                      <a:avLst/>
                    </a:prstGeom>
                  </pic:spPr>
                </pic:pic>
              </a:graphicData>
            </a:graphic>
          </wp:anchor>
        </w:drawing>
      </w:r>
    </w:p>
    <w:p/>
    <w:p/>
    <w:p/>
    <w:p/>
    <w:p/>
    <w:p/>
    <w:p/>
    <w:p/>
    <w:p/>
    <w:p/>
    <w:p/>
    <w:p>
      <w:pPr>
        <w:numPr>
          <w:ilvl w:val="0"/>
          <w:numId w:val="0"/>
        </w:numPr>
        <w:spacing w:line="276" w:lineRule="auto"/>
        <w:jc w:val="left"/>
        <w:rPr>
          <w:rFonts w:hint="default" w:ascii="Open Sans" w:hAnsi="Open Sans" w:eastAsia="Open Sans"/>
          <w:color w:val="434343"/>
          <w:kern w:val="24"/>
          <w:sz w:val="28"/>
          <w:szCs w:val="28"/>
        </w:rPr>
      </w:pPr>
      <w:r>
        <w:rPr>
          <w:rFonts w:hint="default" w:ascii="Open Sans" w:hAnsi="Open Sans" w:eastAsia="Open Sans"/>
          <w:color w:val="434343"/>
          <w:kern w:val="24"/>
          <w:sz w:val="28"/>
          <w:szCs w:val="28"/>
        </w:rPr>
        <w:t>¿Las velocidades en los test son diferentes? ¿Por qué crees que sucede esto?</w:t>
      </w:r>
    </w:p>
    <w:p>
      <w:pPr>
        <w:numPr>
          <w:ilvl w:val="0"/>
          <w:numId w:val="1"/>
        </w:numPr>
        <w:spacing w:line="276" w:lineRule="auto"/>
        <w:ind w:firstLineChars="0"/>
        <w:jc w:val="left"/>
        <w:rPr>
          <w:rFonts w:hint="default" w:ascii="Open Sans" w:hAnsi="Open Sans" w:eastAsia="Open Sans"/>
          <w:b/>
          <w:color w:val="434343"/>
          <w:kern w:val="24"/>
          <w:sz w:val="28"/>
          <w:szCs w:val="28"/>
          <w:lang w:val="es-MX"/>
        </w:rPr>
      </w:pPr>
      <w:r>
        <w:rPr>
          <w:rFonts w:hint="default" w:ascii="Open Sans" w:hAnsi="Open Sans" w:eastAsia="Open Sans"/>
          <w:b/>
          <w:color w:val="434343"/>
          <w:kern w:val="24"/>
          <w:sz w:val="28"/>
          <w:szCs w:val="28"/>
          <w:lang w:val="es-MX"/>
        </w:rPr>
        <w:t>Si son diferentes porque el sevidor es diferente.</w:t>
      </w:r>
    </w:p>
    <w:p>
      <w:pPr>
        <w:numPr>
          <w:ilvl w:val="0"/>
          <w:numId w:val="0"/>
        </w:numPr>
        <w:spacing w:line="276" w:lineRule="auto"/>
        <w:jc w:val="left"/>
        <w:rPr>
          <w:rFonts w:hint="default" w:ascii="Open Sans" w:hAnsi="Open Sans" w:eastAsia="Open Sans"/>
          <w:color w:val="434343"/>
          <w:kern w:val="24"/>
          <w:sz w:val="28"/>
          <w:szCs w:val="28"/>
        </w:rPr>
      </w:pPr>
    </w:p>
    <w:p>
      <w:pPr>
        <w:numPr>
          <w:ilvl w:val="0"/>
          <w:numId w:val="0"/>
        </w:numPr>
        <w:spacing w:line="276" w:lineRule="auto"/>
        <w:jc w:val="left"/>
        <w:rPr>
          <w:rFonts w:hint="default" w:ascii="Open Sans" w:hAnsi="Open Sans" w:eastAsia="Open Sans"/>
          <w:color w:val="434343"/>
          <w:kern w:val="24"/>
          <w:sz w:val="28"/>
          <w:szCs w:val="28"/>
        </w:rPr>
      </w:pPr>
      <w:r>
        <w:rPr>
          <w:rFonts w:hint="default" w:ascii="Open Sans" w:hAnsi="Open Sans" w:eastAsia="Open Sans"/>
          <w:color w:val="434343"/>
          <w:kern w:val="24"/>
          <w:sz w:val="28"/>
          <w:szCs w:val="28"/>
        </w:rPr>
        <w:t>¿Que significa el valor del ping?</w:t>
      </w:r>
    </w:p>
    <w:p>
      <w:pPr>
        <w:numPr>
          <w:ilvl w:val="0"/>
          <w:numId w:val="1"/>
        </w:numPr>
        <w:spacing w:line="276" w:lineRule="auto"/>
        <w:ind w:firstLineChars="0"/>
        <w:jc w:val="left"/>
        <w:rPr>
          <w:rFonts w:hint="default" w:ascii="Open Sans" w:hAnsi="Open Sans" w:eastAsia="Open Sans"/>
          <w:b/>
          <w:color w:val="434343"/>
          <w:kern w:val="24"/>
          <w:sz w:val="28"/>
          <w:szCs w:val="28"/>
          <w:lang w:val="es-ES"/>
        </w:rPr>
      </w:pPr>
      <w:r>
        <w:rPr>
          <w:rFonts w:hint="default" w:ascii="Open Sans" w:hAnsi="Open Sans" w:eastAsia="Open Sans"/>
          <w:b/>
          <w:color w:val="434343"/>
          <w:kern w:val="24"/>
          <w:sz w:val="28"/>
          <w:szCs w:val="28"/>
          <w:lang w:val="es-ES"/>
        </w:rPr>
        <w:t>Para medir la latencia se utiliza el ping, que se mide en milisegundos (o ms) el tiempo que tardan en comunicarse tu conexión local con un equipo remoto en la red IP.</w:t>
      </w:r>
    </w:p>
    <w:p>
      <w:pPr>
        <w:numPr>
          <w:ilvl w:val="0"/>
          <w:numId w:val="0"/>
        </w:numPr>
        <w:spacing w:line="276" w:lineRule="auto"/>
        <w:jc w:val="left"/>
        <w:rPr>
          <w:rFonts w:hint="default" w:ascii="Open Sans" w:hAnsi="Open Sans" w:eastAsia="Open Sans"/>
          <w:color w:val="434343"/>
          <w:kern w:val="24"/>
          <w:sz w:val="28"/>
          <w:szCs w:val="28"/>
        </w:rPr>
      </w:pPr>
    </w:p>
    <w:p>
      <w:pPr>
        <w:numPr>
          <w:ilvl w:val="0"/>
          <w:numId w:val="0"/>
        </w:numPr>
        <w:spacing w:line="276" w:lineRule="auto"/>
        <w:jc w:val="left"/>
        <w:rPr>
          <w:rFonts w:hint="default" w:ascii="Open Sans" w:hAnsi="Open Sans" w:eastAsia="Open Sans"/>
          <w:color w:val="434343"/>
          <w:kern w:val="24"/>
          <w:sz w:val="28"/>
          <w:szCs w:val="28"/>
        </w:rPr>
      </w:pPr>
    </w:p>
    <w:p>
      <w:pPr>
        <w:numPr>
          <w:ilvl w:val="0"/>
          <w:numId w:val="0"/>
        </w:numPr>
        <w:spacing w:line="276" w:lineRule="auto"/>
        <w:jc w:val="left"/>
        <w:rPr>
          <w:rFonts w:hint="default" w:ascii="Open Sans" w:hAnsi="Open Sans" w:eastAsia="Open Sans"/>
          <w:color w:val="434343"/>
          <w:kern w:val="24"/>
          <w:sz w:val="28"/>
          <w:szCs w:val="28"/>
        </w:rPr>
      </w:pPr>
      <w:r>
        <w:rPr>
          <w:rFonts w:hint="default" w:ascii="Open Sans" w:hAnsi="Open Sans" w:eastAsia="Open Sans"/>
          <w:color w:val="434343"/>
          <w:kern w:val="24"/>
          <w:sz w:val="28"/>
          <w:szCs w:val="28"/>
        </w:rPr>
        <w:t>El valor del ping, ¿varia entre las diferentes opciones? ¿Por qué?</w:t>
      </w:r>
    </w:p>
    <w:p>
      <w:pPr>
        <w:numPr>
          <w:ilvl w:val="0"/>
          <w:numId w:val="1"/>
        </w:numPr>
        <w:spacing w:line="276" w:lineRule="auto"/>
        <w:ind w:firstLineChars="0"/>
        <w:jc w:val="left"/>
        <w:rPr>
          <w:rFonts w:hint="default" w:ascii="Open Sans" w:hAnsi="Open Sans" w:eastAsia="Open Sans"/>
          <w:b/>
          <w:color w:val="434343"/>
          <w:kern w:val="24"/>
          <w:sz w:val="28"/>
          <w:szCs w:val="28"/>
          <w:lang w:val="es-ES"/>
        </w:rPr>
      </w:pPr>
      <w:r>
        <w:rPr>
          <w:rFonts w:hint="default" w:ascii="Open Sans" w:hAnsi="Open Sans" w:eastAsia="Open Sans"/>
          <w:b/>
          <w:color w:val="434343"/>
          <w:kern w:val="24"/>
          <w:sz w:val="28"/>
          <w:szCs w:val="28"/>
          <w:lang w:val="es-ES"/>
        </w:rPr>
        <w:t>Por el tiempo que tardan en comunicarse tu conexión local con un equipo remoto en la red IP.</w:t>
      </w:r>
    </w:p>
    <w:p>
      <w:pPr>
        <w:numPr>
          <w:ilvl w:val="0"/>
          <w:numId w:val="0"/>
        </w:numPr>
        <w:spacing w:line="276" w:lineRule="auto"/>
        <w:jc w:val="left"/>
        <w:rPr>
          <w:rFonts w:hint="default" w:ascii="Open Sans" w:hAnsi="Open Sans" w:eastAsia="Open Sans"/>
          <w:color w:val="434343"/>
          <w:kern w:val="24"/>
          <w:sz w:val="28"/>
          <w:szCs w:val="28"/>
        </w:rPr>
      </w:pPr>
    </w:p>
    <w:p>
      <w:pPr>
        <w:numPr>
          <w:ilvl w:val="0"/>
          <w:numId w:val="0"/>
        </w:numPr>
        <w:spacing w:line="276" w:lineRule="auto"/>
        <w:jc w:val="left"/>
        <w:rPr>
          <w:rFonts w:hint="default" w:ascii="Open Sans" w:hAnsi="Open Sans" w:eastAsia="Open Sans"/>
          <w:color w:val="434343"/>
          <w:kern w:val="24"/>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panose1 w:val="020B0606030504020204"/>
    <w:charset w:val="00"/>
    <w:family w:val="auto"/>
    <w:pitch w:val="default"/>
    <w:sig w:usb0="E00002EF" w:usb1="4000205B" w:usb2="00000028" w:usb3="00000000" w:csb0="2000019F"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760B57"/>
    <w:multiLevelType w:val="multilevel"/>
    <w:tmpl w:val="B9760B57"/>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164F6F15"/>
    <w:multiLevelType w:val="multilevel"/>
    <w:tmpl w:val="164F6F15"/>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67D8AF3A"/>
    <w:multiLevelType w:val="multilevel"/>
    <w:tmpl w:val="67D8AF3A"/>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6FFFB9E1"/>
    <w:multiLevelType w:val="multilevel"/>
    <w:tmpl w:val="6FFFB9E1"/>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89748D"/>
    <w:rsid w:val="0D897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2022-07-02T18:12:00Z</dcterms:created>
  <dc:creator>Marisol López</dc:creator>
  <cp:lastModifiedBy>Marisol López</cp:lastModifiedBy>
  <dcterms:modified xsi:type="dcterms:W3CDTF">2022-07-02T18:22:24Z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2058-11.2.0.11156</vt:lpwstr>
  </property>
  <property fmtid="{D5CDD505-2E9C-101B-9397-08002B2CF9AE}" pid="3" name="ICV">
    <vt:lpwstr>D1CDA6D5CB3F41EC9518268FE50AED6C</vt:lpwstr>
  </property>
</Properties>
</file>