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jc w:val="start"/>
        <w:rPr/>
      </w:pPr>
      <w:r>
        <w:rPr/>
        <w:t>Unplaced Content Review</w:t>
      </w:r>
    </w:p>
    <w:p>
      <w:pPr>
        <w:pStyle w:val="BodyTextintro"/>
        <w:bidi w:val="0"/>
        <w:jc w:val="start"/>
        <w:rPr/>
      </w:pPr>
      <w:r>
        <w:rPr/>
        <w:t xml:space="preserve">The website copy from </w:t>
      </w:r>
      <w:r>
        <w:rPr>
          <w:rStyle w:val="Strong"/>
        </w:rPr>
        <w:t>BPS Solutions (Content).docx</w:t>
      </w:r>
      <w:r>
        <w:rPr/>
        <w:t xml:space="preserve"> has been mapped onto the current Home, About, LP, Packages, Contact, service-detail, Privacy Policy, Terms &amp; Conditions, header, footer, and shared form structure. The text below is highlighted red because the current site has no direct destination for it, or because it contains placeholders that should not be published without a business decision. </w:t>
      </w:r>
    </w:p>
    <w:p>
      <w:pPr>
        <w:pStyle w:val="Heading2"/>
        <w:bidi w:val="0"/>
        <w:jc w:val="start"/>
        <w:rPr/>
      </w:pPr>
      <w:r>
        <w:rPr/>
        <w:t>1. Standalone Portfolio Page</w:t>
      </w:r>
    </w:p>
    <w:p>
      <w:pPr>
        <w:pStyle w:val="BodyTextreason"/>
        <w:bidi w:val="0"/>
        <w:jc w:val="start"/>
        <w:rPr/>
      </w:pPr>
      <w:r>
        <w:rPr/>
        <w:t xml:space="preserve">The site currently has a portfolio section on the Home and LP pages, but no dedicated </w:t>
      </w:r>
      <w:r>
        <w:rPr>
          <w:rStyle w:val="SourceText"/>
        </w:rPr>
        <w:t>/portfolio</w:t>
      </w:r>
      <w:r>
        <w:rPr/>
        <w:t xml:space="preserve"> route. The teaser heading and genre controls were mapped; the standalone page copy remains unplaced.</w:t>
      </w:r>
    </w:p>
    <w:p>
      <w:pPr>
        <w:pStyle w:val="BodyText"/>
        <w:bidi w:val="0"/>
        <w:spacing w:before="120" w:after="240"/>
        <w:ind w:hanging="0" w:start="120" w:end="120"/>
        <w:jc w:val="start"/>
        <w:rPr>
          <w:color w:val="D00000"/>
          <w:bdr w:val="single" w:sz="24" w:space="11" w:color="D00000"/>
          <w:shd w:fill="FFF0F0" w:val="clear"/>
        </w:rPr>
      </w:pPr>
      <w:r>
        <w:rPr>
          <w:b/>
          <w:color w:val="1B1B1B"/>
          <w:bdr w:val="single" w:sz="24" w:space="11" w:color="D00000"/>
          <w:shd w:fill="FFF0F0" w:val="clear"/>
        </w:rPr>
        <w:t>Meta title:</w:t>
      </w:r>
      <w:r>
        <w:rPr>
          <w:color w:val="D00000"/>
          <w:bdr w:val="single" w:sz="24" w:space="11" w:color="D00000"/>
          <w:shd w:fill="FFF0F0" w:val="clear"/>
        </w:rPr>
        <w:t xml:space="preserve"> Portfolio | Books We Have Helped Publish | Book Publication Solutions </w:t>
      </w:r>
      <w:r>
        <w:rPr>
          <w:b/>
          <w:color w:val="1B1B1B"/>
          <w:bdr w:val="single" w:sz="24" w:space="11" w:color="D00000"/>
          <w:shd w:fill="FFF0F0" w:val="clear"/>
        </w:rPr>
        <w:t>Meta description:</w:t>
      </w:r>
      <w:r>
        <w:rPr>
          <w:color w:val="D00000"/>
          <w:bdr w:val="single" w:sz="24" w:space="11" w:color="D00000"/>
          <w:shd w:fill="FFF0F0" w:val="clear"/>
        </w:rPr>
        <w:t xml:space="preserve"> A selection of published titles across memoir, spirituality, children's books, fantasy, thriller, romance, cookbooks, self-help, and poetry. </w:t>
      </w:r>
      <w:r>
        <w:rPr>
          <w:b/>
          <w:color w:val="1B1B1B"/>
          <w:bdr w:val="single" w:sz="24" w:space="11" w:color="D00000"/>
          <w:shd w:fill="FFF0F0" w:val="clear"/>
        </w:rPr>
        <w:t>Hero:</w:t>
      </w:r>
      <w:r>
        <w:rPr>
          <w:color w:val="D00000"/>
          <w:bdr w:val="single" w:sz="24" w:space="11" w:color="D00000"/>
          <w:shd w:fill="FFF0F0" w:val="clear"/>
        </w:rPr>
        <w:t xml:space="preserve"> A Few Books We're Proud Of A small sample of our work, drawn from over a thousand titles across genres, formats, and languages. Free Consultation · See Packages </w:t>
      </w:r>
      <w:r>
        <w:rPr>
          <w:b/>
          <w:color w:val="1B1B1B"/>
          <w:bdr w:val="single" w:sz="24" w:space="11" w:color="D00000"/>
          <w:shd w:fill="FFF0F0" w:val="clear"/>
        </w:rPr>
        <w:t>Featured titles:</w:t>
      </w:r>
      <w:r>
        <w:rPr>
          <w:color w:val="D00000"/>
          <w:bdr w:val="single" w:sz="24" w:space="11" w:color="D00000"/>
          <w:shd w:fill="FFF0F0" w:val="clear"/>
        </w:rPr>
        <w:t xml:space="preserve"> A Change of Affection by Becket Cook. My Carolina Quest by Dennis C. Goss. Indigent But Not Broken by Lamontae Ealy. From Broken to Redeemed by Janet Cadriel. Playing His Game to Survive by Donna Lidbury Davis. </w:t>
      </w:r>
      <w:r>
        <w:rPr>
          <w:b/>
          <w:color w:val="1B1B1B"/>
          <w:bdr w:val="single" w:sz="24" w:space="11" w:color="D00000"/>
          <w:shd w:fill="FFF0F0" w:val="clear"/>
        </w:rPr>
        <w:t>CTA:</w:t>
      </w:r>
      <w:r>
        <w:rPr>
          <w:color w:val="D00000"/>
          <w:bdr w:val="single" w:sz="24" w:space="11" w:color="D00000"/>
          <w:shd w:fill="FFF0F0" w:val="clear"/>
        </w:rPr>
        <w:t xml:space="preserve"> Start Your Project</w:t>
      </w:r>
    </w:p>
    <w:p>
      <w:pPr>
        <w:pStyle w:val="Heading2"/>
        <w:bidi w:val="0"/>
        <w:jc w:val="start"/>
        <w:rPr/>
      </w:pPr>
      <w:r>
        <w:rPr/>
        <w:t>2. Standalone FAQs Page</w:t>
      </w:r>
    </w:p>
    <w:p>
      <w:pPr>
        <w:pStyle w:val="BodyTextreason"/>
        <w:bidi w:val="0"/>
        <w:jc w:val="start"/>
        <w:rPr/>
      </w:pPr>
      <w:r>
        <w:rPr/>
        <w:t xml:space="preserve">All nine FAQ answers are now mapped into the Home accordion. The site still has no dedicated </w:t>
      </w:r>
      <w:r>
        <w:rPr>
          <w:rStyle w:val="SourceText"/>
        </w:rPr>
        <w:t>/faqs</w:t>
      </w:r>
      <w:r>
        <w:rPr/>
        <w:t xml:space="preserve"> route for this standalone page wrapper and closing copy.</w:t>
      </w:r>
    </w:p>
    <w:p>
      <w:pPr>
        <w:pStyle w:val="BodyText"/>
        <w:bidi w:val="0"/>
        <w:spacing w:before="120" w:after="240"/>
        <w:ind w:hanging="0" w:start="120" w:end="120"/>
        <w:jc w:val="start"/>
        <w:rPr>
          <w:color w:val="D00000"/>
          <w:bdr w:val="single" w:sz="24" w:space="11" w:color="D00000"/>
          <w:shd w:fill="FFF0F0" w:val="clear"/>
        </w:rPr>
      </w:pPr>
      <w:r>
        <w:rPr>
          <w:b/>
          <w:color w:val="1B1B1B"/>
          <w:bdr w:val="single" w:sz="24" w:space="11" w:color="D00000"/>
          <w:shd w:fill="FFF0F0" w:val="clear"/>
        </w:rPr>
        <w:t>Meta title:</w:t>
      </w:r>
      <w:r>
        <w:rPr>
          <w:color w:val="D00000"/>
          <w:bdr w:val="single" w:sz="24" w:space="11" w:color="D00000"/>
          <w:shd w:fill="FFF0F0" w:val="clear"/>
        </w:rPr>
        <w:t xml:space="preserve"> FAQs | Book Publication Solutions </w:t>
      </w:r>
      <w:r>
        <w:rPr>
          <w:b/>
          <w:color w:val="1B1B1B"/>
          <w:bdr w:val="single" w:sz="24" w:space="11" w:color="D00000"/>
          <w:shd w:fill="FFF0F0" w:val="clear"/>
        </w:rPr>
        <w:t>Meta description:</w:t>
      </w:r>
      <w:r>
        <w:rPr>
          <w:color w:val="D00000"/>
          <w:bdr w:val="single" w:sz="24" w:space="11" w:color="D00000"/>
          <w:shd w:fill="FFF0F0" w:val="clear"/>
        </w:rPr>
        <w:t xml:space="preserve"> Straight answers on our book publishing services, timelines, editing, design and illustrations, and pricing. </w:t>
      </w:r>
      <w:r>
        <w:rPr>
          <w:b/>
          <w:color w:val="1B1B1B"/>
          <w:bdr w:val="single" w:sz="24" w:space="11" w:color="D00000"/>
          <w:shd w:fill="FFF0F0" w:val="clear"/>
        </w:rPr>
        <w:t>Hero:</w:t>
      </w:r>
      <w:r>
        <w:rPr>
          <w:color w:val="D00000"/>
          <w:bdr w:val="single" w:sz="24" w:space="11" w:color="D00000"/>
          <w:shd w:fill="FFF0F0" w:val="clear"/>
        </w:rPr>
        <w:t xml:space="preserve"> The Questions Authors Always Ask The things writers most want to know before they take the leap. Free Consultation · See Packages Still turning a question over? Reach out and a strategist will talk it through with you. Contact Us</w:t>
      </w:r>
    </w:p>
    <w:p>
      <w:pPr>
        <w:pStyle w:val="Heading2"/>
        <w:bidi w:val="0"/>
        <w:jc w:val="start"/>
        <w:rPr/>
      </w:pPr>
      <w:r>
        <w:rPr/>
        <w:t>3. Package Prices</w:t>
      </w:r>
    </w:p>
    <w:p>
      <w:pPr>
        <w:pStyle w:val="BodyTextreason"/>
        <w:bidi w:val="0"/>
        <w:jc w:val="start"/>
        <w:rPr/>
      </w:pPr>
      <w:r>
        <w:rPr/>
        <w:t>All four prices are placeholders in the source document. The package features were mapped, but placeholder prices were not exposed on the live cards.</w:t>
      </w:r>
    </w:p>
    <w:p>
      <w:pPr>
        <w:pStyle w:val="BodyText"/>
        <w:bidi w:val="0"/>
        <w:spacing w:before="120" w:after="240"/>
        <w:ind w:hanging="0" w:start="120" w:end="120"/>
        <w:jc w:val="start"/>
        <w:rPr>
          <w:color w:val="D00000"/>
          <w:bdr w:val="single" w:sz="24" w:space="11" w:color="D00000"/>
          <w:shd w:fill="FFF0F0" w:val="clear"/>
        </w:rPr>
      </w:pPr>
      <w:r>
        <w:rPr>
          <w:color w:val="D00000"/>
          <w:bdr w:val="single" w:sz="24" w:space="11" w:color="D00000"/>
          <w:shd w:fill="FFF0F0" w:val="clear"/>
        </w:rPr>
        <w:t>Starter · For First-Time Authors — Price: [Price] Professional · The Essential Launch — Price: [Price] Premium · Full-Service Launch — Price: [Price] Enterprise · For Imprints And Series — Price: [Price]</w:t>
      </w:r>
    </w:p>
    <w:p>
      <w:pPr>
        <w:pStyle w:val="Heading2"/>
        <w:bidi w:val="0"/>
        <w:jc w:val="start"/>
        <w:rPr/>
      </w:pPr>
      <w:r>
        <w:rPr/>
        <w:t>4. LP Trust Bar</w:t>
      </w:r>
    </w:p>
    <w:p>
      <w:pPr>
        <w:pStyle w:val="BodyTextreason"/>
        <w:bidi w:val="0"/>
        <w:jc w:val="start"/>
        <w:rPr/>
      </w:pPr>
      <w:r>
        <w:rPr/>
        <w:t>The eight LP-specific FAQs are now mapped into a new accordion. The current LP still has no matching trust-bar destination.</w:t>
      </w:r>
    </w:p>
    <w:p>
      <w:pPr>
        <w:pStyle w:val="BodyText"/>
        <w:bidi w:val="0"/>
        <w:spacing w:before="120" w:after="240"/>
        <w:ind w:hanging="0" w:start="120" w:end="120"/>
        <w:jc w:val="start"/>
        <w:rPr>
          <w:color w:val="D00000"/>
          <w:bdr w:val="single" w:sz="24" w:space="11" w:color="D00000"/>
          <w:shd w:fill="FFF0F0" w:val="clear"/>
        </w:rPr>
      </w:pPr>
      <w:r>
        <w:rPr>
          <w:color w:val="D00000"/>
          <w:bdr w:val="single" w:sz="24" w:space="11" w:color="D00000"/>
          <w:shd w:fill="FFF0F0" w:val="clear"/>
        </w:rPr>
        <w:t>1,000+ titles published | 200+ countries | 100% rights kept | Dedicated project manager</w:t>
      </w:r>
    </w:p>
    <w:p>
      <w:pPr>
        <w:pStyle w:val="Heading2"/>
        <w:bidi w:val="0"/>
        <w:jc w:val="start"/>
        <w:rPr/>
      </w:pPr>
      <w:r>
        <w:rPr/>
        <w:t>5. Home “Why Choose Us” Items Beyond Current Four-Item Layout</w:t>
      </w:r>
    </w:p>
    <w:p>
      <w:pPr>
        <w:pStyle w:val="BodyTextreason"/>
        <w:bidi w:val="0"/>
        <w:jc w:val="start"/>
        <w:rPr/>
      </w:pPr>
      <w:r>
        <w:rPr/>
        <w:t>Four document benefits were mapped to the existing four-icon value list. These two additional claims need either two more icons/cards or approval to replace existing metrics.</w:t>
      </w:r>
    </w:p>
    <w:p>
      <w:pPr>
        <w:pStyle w:val="BodyText"/>
        <w:bidi w:val="0"/>
        <w:spacing w:before="120" w:after="240"/>
        <w:ind w:hanging="0" w:start="120" w:end="120"/>
        <w:jc w:val="start"/>
        <w:rPr>
          <w:color w:val="D00000"/>
          <w:bdr w:val="single" w:sz="24" w:space="11" w:color="D00000"/>
          <w:shd w:fill="FFF0F0" w:val="clear"/>
        </w:rPr>
      </w:pPr>
      <w:r>
        <w:rPr>
          <w:b/>
          <w:color w:val="1B1B1B"/>
          <w:bdr w:val="single" w:sz="24" w:space="11" w:color="D00000"/>
          <w:shd w:fill="FFF0F0" w:val="clear"/>
        </w:rPr>
        <w:t>Fast Turnaround</w:t>
      </w:r>
      <w:r>
        <w:rPr>
          <w:color w:val="D00000"/>
          <w:bdr w:val="single" w:sz="24" w:space="11" w:color="D00000"/>
          <w:shd w:fill="FFF0F0" w:val="clear"/>
        </w:rPr>
        <w:t xml:space="preserve"> Most authors go from kickoff to published within 2 to 4 weeks. </w:t>
      </w:r>
      <w:r>
        <w:rPr>
          <w:b/>
          <w:color w:val="1B1B1B"/>
          <w:bdr w:val="single" w:sz="24" w:space="11" w:color="D00000"/>
          <w:shd w:fill="FFF0F0" w:val="clear"/>
        </w:rPr>
        <w:t>24/7 Author Support</w:t>
      </w:r>
      <w:r>
        <w:rPr>
          <w:color w:val="D00000"/>
          <w:bdr w:val="single" w:sz="24" w:space="11" w:color="D00000"/>
          <w:shd w:fill="FFF0F0" w:val="clear"/>
        </w:rPr>
        <w:t xml:space="preserve"> Message us at any hour and a real person answers, never a bot.</w:t>
      </w:r>
    </w:p>
    <w:p>
      <w:pPr>
        <w:pStyle w:val="Heading2"/>
        <w:bidi w:val="0"/>
        <w:jc w:val="start"/>
        <w:rPr/>
      </w:pPr>
      <w:r>
        <w:rPr/>
        <w:t>6. Services-Page-Only Callouts</w:t>
      </w:r>
    </w:p>
    <w:p>
      <w:pPr>
        <w:pStyle w:val="BodyTextreason"/>
        <w:bidi w:val="0"/>
        <w:jc w:val="start"/>
        <w:rPr/>
      </w:pPr>
      <w:r>
        <w:rPr/>
        <w:t xml:space="preserve">The current routing treats </w:t>
      </w:r>
      <w:r>
        <w:rPr>
          <w:rStyle w:val="SourceText"/>
        </w:rPr>
        <w:t>/lp</w:t>
      </w:r>
      <w:r>
        <w:rPr/>
        <w:t xml:space="preserve"> as the service-focused landing page and does not have a separate long-form Services page for these callouts.</w:t>
      </w:r>
    </w:p>
    <w:p>
      <w:pPr>
        <w:pStyle w:val="BodyText"/>
        <w:bidi w:val="0"/>
        <w:spacing w:before="120" w:after="240"/>
        <w:ind w:hanging="0" w:start="120" w:end="120"/>
        <w:jc w:val="start"/>
        <w:rPr>
          <w:color w:val="D00000"/>
          <w:bdr w:val="single" w:sz="24" w:space="11" w:color="D00000"/>
          <w:shd w:fill="FFF0F0" w:val="clear"/>
        </w:rPr>
      </w:pPr>
      <w:r>
        <w:rPr>
          <w:b/>
          <w:color w:val="1B1B1B"/>
          <w:bdr w:val="single" w:sz="24" w:space="11" w:color="D00000"/>
          <w:shd w:fill="FFF0F0" w:val="clear"/>
        </w:rPr>
        <w:t>Little Readers, Big Standards</w:t>
      </w:r>
      <w:r>
        <w:rPr>
          <w:color w:val="D00000"/>
          <w:bdr w:val="single" w:sz="24" w:space="11" w:color="D00000"/>
          <w:shd w:fill="FFF0F0" w:val="clear"/>
        </w:rPr>
        <w:t xml:space="preserve"> Children notice the smallest details, which is exactly why we love making their books. As children's book publishers, we blend warm, simple storytelling with original illustrations, so the finished book feels like a treasure in small hands. We will help you publish your own book for the youngest readers on your list. Start A Children's Book </w:t>
      </w:r>
      <w:r>
        <w:rPr>
          <w:b/>
          <w:color w:val="1B1B1B"/>
          <w:bdr w:val="single" w:sz="24" w:space="11" w:color="D00000"/>
          <w:shd w:fill="FFF0F0" w:val="clear"/>
        </w:rPr>
        <w:t>Still Weighing Your Options?</w:t>
      </w:r>
      <w:r>
        <w:rPr>
          <w:color w:val="D00000"/>
          <w:bdr w:val="single" w:sz="24" w:space="11" w:color="D00000"/>
          <w:shd w:fill="FFF0F0" w:val="clear"/>
        </w:rPr>
        <w:t xml:space="preserve"> Tell us about the book and what you are hoping for. We will point you to the right services and put an honest number in front of you. Talk To A Strategist</w:t>
      </w:r>
    </w:p>
    <w:p>
      <w:pPr>
        <w:pStyle w:val="Heading2"/>
        <w:bidi w:val="0"/>
        <w:jc w:val="start"/>
        <w:rPr/>
      </w:pPr>
      <w:r>
        <w:rPr/>
        <w:t>7. About Page Story Timeline</w:t>
      </w:r>
    </w:p>
    <w:p>
      <w:pPr>
        <w:pStyle w:val="BodyTextreason"/>
        <w:bidi w:val="0"/>
        <w:jc w:val="start"/>
        <w:rPr/>
      </w:pPr>
      <w:r>
        <w:rPr/>
        <w:t>The existing About page design has no matching story-timeline section. This copy was deliberately left out rather than forcing a new section into the page.</w:t>
      </w:r>
    </w:p>
    <w:p>
      <w:pPr>
        <w:pStyle w:val="BodyText"/>
        <w:bidi w:val="0"/>
        <w:spacing w:before="120" w:after="240"/>
        <w:ind w:hanging="0" w:start="120" w:end="120"/>
        <w:jc w:val="start"/>
        <w:rPr>
          <w:color w:val="D00000"/>
          <w:bdr w:val="single" w:sz="24" w:space="11" w:color="D00000"/>
          <w:shd w:fill="FFF0F0" w:val="clear"/>
        </w:rPr>
      </w:pPr>
      <w:r>
        <w:rPr>
          <w:b/>
          <w:color w:val="1B1B1B"/>
          <w:bdr w:val="single" w:sz="24" w:space="11" w:color="D00000"/>
          <w:shd w:fill="FFF0F0" w:val="clear"/>
        </w:rPr>
        <w:t>The Story So Far</w:t>
      </w:r>
      <w:r>
        <w:rPr>
          <w:color w:val="D00000"/>
          <w:bdr w:val="single" w:sz="24" w:space="11" w:color="D00000"/>
          <w:shd w:fill="FFF0F0" w:val="clear"/>
        </w:rPr>
        <w:t xml:space="preserve"> 2014 · Founded We began life as a small editorial studio in Brooklyn. 2017 · Global Distribution A partnership with Ingram opened distribution to more than 200 countries. 2020 · 1,000 Titles We passed our thousandth published title, spread across 30 genres. 2023 · Audiobook Studio We brought audiobook production in-house with our own studio. 2026 · 1,000+ Titles Today we work with authors on five continents.</w:t>
      </w:r>
    </w:p>
    <w:p>
      <w:pPr>
        <w:pStyle w:val="Heading2"/>
        <w:bidi w:val="0"/>
        <w:jc w:val="start"/>
        <w:rPr/>
      </w:pPr>
      <w:r>
        <w:rPr/>
        <w:t>8. About Hero Secondary Link</w:t>
      </w:r>
    </w:p>
    <w:p>
      <w:pPr>
        <w:pStyle w:val="BodyTextreason"/>
        <w:bidi w:val="0"/>
        <w:jc w:val="start"/>
        <w:rPr/>
      </w:pPr>
      <w:r>
        <w:rPr/>
        <w:t>The approved update adds the Free Consultation button to the About hero. The secondary “See Packages” link remains unplaced because only one hero button was requested.</w:t>
      </w:r>
    </w:p>
    <w:p>
      <w:pPr>
        <w:pStyle w:val="BodyText"/>
        <w:bidi w:val="0"/>
        <w:spacing w:before="120" w:after="240"/>
        <w:ind w:hanging="0" w:start="120" w:end="120"/>
        <w:jc w:val="start"/>
        <w:rPr>
          <w:color w:val="D00000"/>
          <w:bdr w:val="single" w:sz="24" w:space="11" w:color="D00000"/>
          <w:shd w:fill="FFF0F0" w:val="clear"/>
        </w:rPr>
      </w:pPr>
      <w:r>
        <w:rPr>
          <w:color w:val="D00000"/>
          <w:bdr w:val="single" w:sz="24" w:space="11" w:color="D00000"/>
          <w:shd w:fill="FFF0F0" w:val="clear"/>
        </w:rPr>
        <w:t>See Packages</w:t>
      </w:r>
    </w:p>
    <w:p>
      <w:pPr>
        <w:pStyle w:val="BodyText"/>
        <w:bidi w:val="0"/>
        <w:spacing w:before="0" w:after="0"/>
        <w:jc w:val="start"/>
        <w:rPr/>
      </w:pPr>
      <w:r>
        <w:rPr/>
        <w:t xml:space="preserve">Prepared from the content document supplied in the repository. Red text requires placement, missing factual input, or a new page/layout decision. </w:t>
      </w:r>
    </w:p>
    <w:sectPr>
      <w:type w:val="nextPage"/>
      <w:pgSz w:w="11906" w:h="16838"/>
      <w:pgMar w:left="1008" w:right="1008" w:gutter="0" w:header="0" w:top="1008" w:footer="0" w:bottom="100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B1B1B"/>
      <w:sz w:val="22"/>
      <w:szCs w:val="22"/>
      <w:lang w:val="en-US" w:eastAsia="zh-CN" w:bidi="hi-IN"/>
    </w:rPr>
  </w:style>
  <w:style w:type="paragraph" w:styleId="Heading1">
    <w:name w:val="heading 1"/>
    <w:basedOn w:val="Heading"/>
    <w:next w:val="BodyText"/>
    <w:qFormat/>
    <w:pPr>
      <w:spacing w:before="240" w:after="160"/>
      <w:outlineLvl w:val="0"/>
    </w:pPr>
    <w:rPr>
      <w:rFonts w:ascii="Liberation Serif" w:hAnsi="Liberation Serif" w:eastAsia="Noto Serif CJK SC" w:cs="Noto Sans Devanagari"/>
      <w:b/>
      <w:bCs/>
      <w:color w:val="023047"/>
      <w:sz w:val="48"/>
      <w:szCs w:val="48"/>
    </w:rPr>
  </w:style>
  <w:style w:type="paragraph" w:styleId="Heading2">
    <w:name w:val="heading 2"/>
    <w:basedOn w:val="Heading"/>
    <w:next w:val="BodyText"/>
    <w:qFormat/>
    <w:pPr>
      <w:pBdr>
        <w:bottom w:val="single" w:sz="2" w:space="5" w:color="9BCDDD"/>
      </w:pBdr>
      <w:spacing w:before="480" w:after="120"/>
      <w:outlineLvl w:val="1"/>
    </w:pPr>
    <w:rPr>
      <w:rFonts w:ascii="Liberation Serif" w:hAnsi="Liberation Serif" w:eastAsia="Noto Serif CJK SC" w:cs="Noto Sans Devanagari"/>
      <w:b/>
      <w:bCs/>
      <w:color w:val="023047"/>
      <w:sz w:val="36"/>
      <w:szCs w:val="36"/>
    </w:rPr>
  </w:style>
  <w:style w:type="paragraph" w:styleId="Heading3">
    <w:name w:val="heading 3"/>
    <w:basedOn w:val="Heading"/>
    <w:next w:val="BodyText"/>
    <w:qFormat/>
    <w:pPr>
      <w:spacing w:before="320" w:after="100"/>
      <w:ind w:start="320" w:end="3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tro">
    <w:name w:val="Body Text.intro"/>
    <w:basedOn w:val="BodyText"/>
    <w:qFormat/>
    <w:pPr>
      <w:pBdr>
        <w:left w:val="single" w:sz="30" w:space="12" w:color="219EBC"/>
      </w:pBdr>
      <w:shd w:fill="EEF8FB" w:val="clear"/>
    </w:pPr>
    <w:rPr/>
  </w:style>
  <w:style w:type="paragraph" w:styleId="BodyTextreason">
    <w:name w:val="Body Text.reason"/>
    <w:basedOn w:val="BodyText"/>
    <w:qFormat/>
    <w:pPr>
      <w:spacing w:before="0" w:after="120"/>
    </w:pPr>
    <w:rPr>
      <w:i/>
      <w:iCs/>
      <w:color w:val="555555"/>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Book Publication Solutions — Unplaced Content Review</dc:title>
</cp:coreProperties>
</file>

<file path=docProps/custom.xml><?xml version="1.0" encoding="utf-8"?>
<Properties xmlns="http://schemas.openxmlformats.org/officeDocument/2006/custom-properties" xmlns:vt="http://schemas.openxmlformats.org/officeDocument/2006/docPropsVTypes"/>
</file>