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58"/>
        <w:gridCol w:w="216"/>
        <w:gridCol w:w="695"/>
        <w:gridCol w:w="272"/>
        <w:gridCol w:w="327"/>
        <w:gridCol w:w="338"/>
        <w:gridCol w:w="217"/>
        <w:gridCol w:w="381"/>
        <w:gridCol w:w="293"/>
        <w:gridCol w:w="295"/>
        <w:gridCol w:w="435"/>
        <w:gridCol w:w="514"/>
        <w:gridCol w:w="282"/>
        <w:gridCol w:w="337"/>
        <w:gridCol w:w="267"/>
        <w:gridCol w:w="376"/>
        <w:gridCol w:w="272"/>
        <w:gridCol w:w="299"/>
        <w:gridCol w:w="326"/>
        <w:gridCol w:w="350"/>
        <w:gridCol w:w="260"/>
        <w:gridCol w:w="217"/>
        <w:gridCol w:w="303"/>
        <w:gridCol w:w="295"/>
        <w:gridCol w:w="233"/>
        <w:gridCol w:w="217"/>
        <w:gridCol w:w="217"/>
        <w:gridCol w:w="217"/>
        <w:gridCol w:w="217"/>
        <w:gridCol w:w="217"/>
        <w:gridCol w:w="217"/>
      </w:tblGrid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Amphiarao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dicit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dicit de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amphiarao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adlusit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adluxit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immolatos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immolatus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silvam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Brissonius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1592,1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>8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cf.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Iordan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1860, 13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i Val. Max. 1.6.7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comparat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Siciliam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tegit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aeternam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aeternum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aeternum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noctem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nocte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accipiendum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accipiendum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W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superatos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superato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inferior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inferiorem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tegatur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app.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Thilonis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tegat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tegitur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tegit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6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l.c.;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cf.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7.285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uiuunt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aiunt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Timpanaro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(1978, 488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adn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3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Bulhart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(1953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,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65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Serestus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ferestus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Serestos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sertos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erupere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Pb Y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erumpere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erepere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eligi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elegi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ista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legit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elegit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eligi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elegit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paenultima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ultima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penultima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2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habebit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accentum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; in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numero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plurali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tropaea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Graeci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aliquid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mutamus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Graecus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accentus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scilicet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tertia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syllaba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fine.| in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antepaenultima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accentum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antepaenultima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v.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σ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471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mutamus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1876,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210)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mutilamus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γ 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multilamus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fusas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fusus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fusos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furas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volCAni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Vulcanis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volunt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Dardaniae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medicari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dardanum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edicari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perfecto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profecto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DixErAt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mAgnvm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occisum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oasum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vid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animvm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fortasse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ferebat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 de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N U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nymphA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CrEArAt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n. C.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n. C.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</w:rPr>
            </w:pPr>
            <w:r w:rsidRPr="00FA6F09">
              <w:rPr>
                <w:rFonts w:ascii="Arial" w:eastAsia="Times New Roman" w:hAnsi="Arial" w:cs="Arial"/>
                <w:color w:val="000000"/>
              </w:rPr>
              <w:t>hoc</w:t>
            </w:r>
            <w:r w:rsidRPr="00FA6F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FA6F09">
              <w:rPr>
                <w:rFonts w:ascii="Arial" w:eastAsia="Times New Roman" w:hAnsi="Arial" w:cs="Arial"/>
                <w:color w:val="000000"/>
              </w:rPr>
              <w:t>loco</w:t>
            </w:r>
            <w:r w:rsidRPr="00FA6F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</w:rPr>
              <w:t>quidam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hoc loco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intellegendus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intellegendum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Anxyr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ansyr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anxirus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(=DS)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numinibus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nominibus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mortalem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martalem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Aristotelem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Aristotelen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asto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aristotilem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Neptuni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nuptum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tarcyti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turquiti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Tarquitum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tarquinium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Tarquitium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saeviret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>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serviret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istiC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stic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nvnc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metvende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iace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nvnC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n. m.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metuende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sarcasmos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arcaismos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 c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hostilis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ostibus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hostibus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scil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σα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ρκοφάγοις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capto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φaτοιC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ὀρνέοις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νaωC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οίωνοῖς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inpAsti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Piscesque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inpasti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credantur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cedantur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credeantur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fame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stime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fama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Ah1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 de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FvlvvmqvE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fulvam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ξ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</w:t>
            </w:r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ον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catalogo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catologon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Ausonidarum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ausonidorum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ausinidarum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ausides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5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ausonidarum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ab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hic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Ausonidae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Terracinam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tarracinam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tarricinam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terrecinam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terra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etinam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provinciae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provinciae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Laconicae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laconiae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Pa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pytagoream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vel sim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pitagoriam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cunctis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animalibus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cunctis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animalibus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tamquam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tamquam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tamquam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homines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tamquam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hominem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(7)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vicinis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tucinis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nimiam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tacent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tacentas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inani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terrore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inter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errore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quassaretur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concuteretur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cautum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cautus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nuntiaret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annuntiaret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postea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post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veniret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taceatur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teceatur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ignobiles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non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dignae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ignobilibus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indignis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hypallage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hypallage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ipallage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Ponto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ponte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Cottum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coeum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infra ad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Gyen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756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Gyen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gigen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et hic et in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‘Ponto’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et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‘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Cottum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’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fieri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poterat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Compilator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scriberet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menda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exhibet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notandum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enim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quod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mendum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Coeum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facilius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maiuscula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scriptura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exoriatur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ante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Compilatoris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aetatem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scripta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pECtoriBvs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ArsissE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pECtoriBvs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aristae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arsisse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pectoribus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pectoribusque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arsisse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nimium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res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ardeat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ardeant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emisisse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emisse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sim.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debuit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Compilator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dicere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; cf. T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desaevit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\| sic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aeqvore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victor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quadraiugos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contulit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contulisse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contulit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sed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contulitque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Pb Y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contulit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?]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declinationem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‘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quadriiugos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’ et ‘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quadriiuges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’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loc.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?]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scribere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potest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quadriiugos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loc.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?]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quadriiugus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scribere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potest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inermis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inermes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inermus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inermus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inermos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inermis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exanimis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exanimes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exanimus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exanimus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exanimus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exanimos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∆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exanimis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∆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τ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vitiosum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∆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vitium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pectora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tendit</w:t>
            </w:r>
            <w:proofErr w:type="spellEnd"/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omisit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biiugus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biiugis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bigus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visus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adversa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diversa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C. C.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C. C.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C. C.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achilli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Eh3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O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</w:rPr>
            </w:pPr>
            <w:r w:rsidRPr="00FA6F09">
              <w:rPr>
                <w:rFonts w:ascii="Arial" w:eastAsia="Times New Roman" w:hAnsi="Arial" w:cs="Arial"/>
                <w:color w:val="000000"/>
              </w:rPr>
              <w:t>duos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</w:rPr>
              <w:t>obicit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</w:rPr>
              <w:t> a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</w:rPr>
              <w:t>quibus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</w:rPr>
              <w:t>victus</w:t>
            </w:r>
            <w:proofErr w:type="spellEnd"/>
            <w:r w:rsidRPr="00FA6F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FA6F09">
              <w:rPr>
                <w:rFonts w:ascii="Arial" w:eastAsia="Times New Roman" w:hAnsi="Arial" w:cs="Arial"/>
                <w:color w:val="000000"/>
              </w:rPr>
              <w:t>Aeneas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obicit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obiecit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usquequaque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usque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impetus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tempus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parent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pEnDEns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pendens in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verbera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6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comparatur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Pah2 Qh2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comparat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contra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paratur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pronior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pronios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elocutio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locutio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locutio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proiECto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Proiecto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levo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extento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ententa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intento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T v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Cvrrvs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FvgA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faiga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27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egnis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e&lt;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qvorvm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p&lt;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rodidit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a&lt;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v&lt;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v&lt;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ertere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e&lt;x&gt; h&lt;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ostibus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v&lt;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mbrae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obiecisti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obiecistis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sim et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Diomede et ab Achille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ab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diomede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diomede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Homero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honore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cogit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deserere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deserere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ab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cava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commemoratur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commemorat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paulo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palilo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sarcasmos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sarcaismos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sarcasmon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408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haec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tantum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habuit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antiquum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commentum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quod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dicitur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iudico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rotis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sAliEns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qui non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morte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deiectus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es)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sarcasmos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συγχώρησον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Cυνχωρν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lAtEBrAs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Tum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latebras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caedes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caedis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v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absolute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torrens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torrens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absolute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epitheta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epithea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traiani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superfluo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superflue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dicant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26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compendium pro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(quod et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interdum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significat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simplicia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simpliciam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respondeat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respondent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respondeant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propter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parenthesin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paranthesin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Cvi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ivno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intellexit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obliqua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obliaqua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obliqua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inpugnari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inpugnare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inpugnaris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tristiA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Jh2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tristitia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Pc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vel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quae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tristem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faciunt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 vel [[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quae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]]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Pc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faciunt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Pc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faciant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cf. Serv. ad A. 6.276, 715,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10.141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vel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A6F09">
              <w:rPr>
                <w:rFonts w:ascii="Arial" w:eastAsia="Times New Roman" w:hAnsi="Arial" w:cs="Arial"/>
                <w:i/>
                <w:iCs/>
                <w:color w:val="000000"/>
              </w:rPr>
              <w:t>in </w:t>
            </w:r>
            <w:proofErr w:type="spellStart"/>
            <w:r w:rsidRPr="00FA6F09">
              <w:rPr>
                <w:rFonts w:ascii="Arial" w:eastAsia="Times New Roman" w:hAnsi="Arial" w:cs="Arial"/>
                <w:i/>
                <w:iCs/>
                <w:color w:val="000000"/>
              </w:rPr>
              <w:t>vultu</w:t>
            </w:r>
            <w:proofErr w:type="spellEnd"/>
            <w:r w:rsidRPr="00FA6F09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i/>
                <w:iCs/>
                <w:color w:val="000000"/>
              </w:rPr>
              <w:t>atque</w:t>
            </w:r>
            <w:proofErr w:type="spellEnd"/>
            <w:r w:rsidRPr="00FA6F09">
              <w:rPr>
                <w:rFonts w:ascii="Arial" w:eastAsia="Times New Roman" w:hAnsi="Arial" w:cs="Arial"/>
                <w:i/>
                <w:iCs/>
                <w:color w:val="000000"/>
              </w:rPr>
              <w:t> in </w:t>
            </w:r>
            <w:proofErr w:type="spellStart"/>
            <w:r w:rsidRPr="00FA6F09">
              <w:rPr>
                <w:rFonts w:ascii="Arial" w:eastAsia="Times New Roman" w:hAnsi="Arial" w:cs="Arial"/>
                <w:i/>
                <w:iCs/>
                <w:color w:val="000000"/>
              </w:rPr>
              <w:t>verbis</w:t>
            </w:r>
            <w:proofErr w:type="spellEnd"/>
            <w:r w:rsidRPr="00FA6F09">
              <w:rPr>
                <w:rFonts w:ascii="Arial" w:eastAsia="Times New Roman" w:hAnsi="Arial" w:cs="Arial"/>
                <w:i/>
                <w:iCs/>
                <w:color w:val="000000"/>
              </w:rPr>
              <w:t> fides, </w:t>
            </w:r>
            <w:r w:rsidRPr="00FA6F09">
              <w:rPr>
                <w:rFonts w:ascii="Arial" w:eastAsia="Times New Roman" w:hAnsi="Arial" w:cs="Arial"/>
                <w:color w:val="000000"/>
              </w:rPr>
              <w:t>item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fides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fidens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  <w:proofErr w:type="spellEnd"/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econtra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severum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uerum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tristem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6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σ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sub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trium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litt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Qh2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confirmativa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Qh2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firmativa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affirmativa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Pa 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uolunt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fuerant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amore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foret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fuisset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negares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necares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subducere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subduceretur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per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parentesin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parenthesis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subducere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 t.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incolumem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servare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s.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dempta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empta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vis in amore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iusta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foret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abducere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subducere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possem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servare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parenti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 s. p.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Cistellaria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cistellarius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cistellaria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Plaut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primo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primulo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Plaut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tevcrisqve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pio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det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sangvine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poenas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t. p. D. s. p.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est.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sermo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oblicus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apertus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non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cogit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uestra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iamdudum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addudum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velite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Aeneae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eum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latenter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exaequat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exaequat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latenter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exaequat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dis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his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 his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nobis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is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Qh2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nostram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abavus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atavus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abavus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AEthErii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aetherei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FAtvr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posset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morituro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murituro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fatere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?)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ἀλγέ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aaτ</w:t>
            </w:r>
            <w:proofErr w:type="spellEnd"/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afe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β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λτ</w:t>
            </w:r>
            <w:proofErr w:type="spellEnd"/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ἔθηκεν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ⲉⲉ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ν.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</w:t>
            </w:r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ο.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</w:t>
            </w:r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θθνκ</w:t>
            </w:r>
            <w:proofErr w:type="spellEnd"/>
            <w:r w:rsidRPr="00FA6F09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 me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 hoc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vacas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hic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vacat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nullam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nullum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ex quo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Pah2 Pc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indulsisse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indulsisset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truditur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traditur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5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spatium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spatium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tantum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hucusque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licuit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peruenire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vllA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petitur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ponitur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hic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hic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qvoD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cdfht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Qh2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fata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 fata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praestares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praestaris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24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statius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uoce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fata sequitur hoc...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sic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vox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factum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ordinem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gravor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adgravor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casu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utimur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utimur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casu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 ab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5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Sallustius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[H. 4.8] castra sine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vulnere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introitum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gerundi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gerendi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gerundis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modo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rAtA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Rata vita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maneret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sum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nimBo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nubibus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nubibus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sensu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senso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detrahi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detharahi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subtrahi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nubs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nubi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Livius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liquius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libius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Andronicus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antronicus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19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Latinam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Graeca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fabula apud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Romanos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edi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poterat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cristaque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ristaque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Divini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Eh2 Pb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Divin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6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ADsimvlAt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 C.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intuentis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inuentis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mortem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morte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4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referetur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(sic; </w:t>
            </w: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ergo fort.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feretur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inAniA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Inania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verba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FA6F09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obiri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enim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supremus</w:t>
            </w:r>
            <w:proofErr w:type="spellEnd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dies </w:t>
            </w:r>
            <w:proofErr w:type="spellStart"/>
            <w:r w:rsidRPr="00FA6F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dicitur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Pc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v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dies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Pc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diis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90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sopitos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elvdvnt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s&lt;omnia&gt; s&lt;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ensvs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&gt;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somnia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 ‘qualia insomnia’,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per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somnum</w:t>
            </w:r>
            <w:proofErr w:type="spellEnd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videmus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 Pc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F09" w:rsidRPr="00FA6F09" w:rsidTr="00FA6F09">
        <w:trPr>
          <w:trHeight w:val="320"/>
        </w:trPr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 s. s.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FA6F09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FA6F09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F09" w:rsidRPr="00FA6F09" w:rsidRDefault="00FA6F09" w:rsidP="00FA6F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9"/>
    <w:rsid w:val="000D096D"/>
    <w:rsid w:val="002E2EF2"/>
    <w:rsid w:val="00FA6F09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5C504767-5A28-FD43-AD01-64A94642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F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F09"/>
    <w:rPr>
      <w:color w:val="954F72"/>
      <w:u w:val="single"/>
    </w:rPr>
  </w:style>
  <w:style w:type="paragraph" w:customStyle="1" w:styleId="msonormal0">
    <w:name w:val="msonormal"/>
    <w:basedOn w:val="Normal"/>
    <w:rsid w:val="00FA6F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FA6F09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FA6F09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FA6F09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FA6F09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FA6F09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0">
    <w:name w:val="font10"/>
    <w:basedOn w:val="Normal"/>
    <w:rsid w:val="00FA6F0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5">
    <w:name w:val="xl65"/>
    <w:basedOn w:val="Normal"/>
    <w:rsid w:val="00FA6F0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FA6F0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FA6F0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FA6F0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i/>
      <w:iCs/>
      <w:sz w:val="22"/>
      <w:szCs w:val="22"/>
    </w:rPr>
  </w:style>
  <w:style w:type="paragraph" w:customStyle="1" w:styleId="xl69">
    <w:name w:val="xl69"/>
    <w:basedOn w:val="Normal"/>
    <w:rsid w:val="00FA6F0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0">
    <w:name w:val="xl70"/>
    <w:basedOn w:val="Normal"/>
    <w:rsid w:val="00FA6F0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1">
    <w:name w:val="xl71"/>
    <w:basedOn w:val="Normal"/>
    <w:rsid w:val="00FA6F09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2">
    <w:name w:val="xl72"/>
    <w:basedOn w:val="Normal"/>
    <w:rsid w:val="00FA6F09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56</Pages>
  <Words>2966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2019-10-08T19:30:00Z</dcterms:created>
  <dcterms:modified xsi:type="dcterms:W3CDTF">2019-10-08T19:37:00Z</dcterms:modified>
</cp:coreProperties>
</file>