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C54" w:rsidRDefault="003C3C54" w:rsidP="00642CCE">
      <w:r>
        <w:rPr>
          <w:rFonts w:hint="eastAsia"/>
        </w:rPr>
        <w:t>/*</w:t>
      </w:r>
      <w:r>
        <w:t xml:space="preserve"> </w:t>
      </w:r>
      <w:r>
        <w:rPr>
          <w:rFonts w:hint="eastAsia"/>
        </w:rPr>
        <w:t>此篇对暗通道论文算法的详细解释</w:t>
      </w:r>
    </w:p>
    <w:p w:rsidR="003C3C54" w:rsidRDefault="003C3C54" w:rsidP="00642CCE">
      <w:r>
        <w:tab/>
      </w:r>
      <w:r>
        <w:rPr>
          <w:rFonts w:hint="eastAsia"/>
        </w:rPr>
        <w:t>改进自张子扬大佬的版本</w:t>
      </w:r>
    </w:p>
    <w:p w:rsidR="003C3C54" w:rsidRDefault="003C3C54" w:rsidP="00642CCE">
      <w:r>
        <w:tab/>
      </w:r>
      <w:r>
        <w:rPr>
          <w:rFonts w:hint="eastAsia"/>
        </w:rPr>
        <w:t>除了soft matting的部分没有仔细看，其他都分了原理，实现方法和算法三个部分来具体描述，希望能够帮助大家理解论文。</w:t>
      </w:r>
    </w:p>
    <w:p w:rsidR="003C3C54" w:rsidRDefault="003C3C54" w:rsidP="00642CCE">
      <w:bookmarkStart w:id="0" w:name="_GoBack"/>
      <w:bookmarkEnd w:id="0"/>
      <w:r>
        <w:rPr>
          <w:rFonts w:hint="eastAsia"/>
        </w:rPr>
        <w:t>*/</w:t>
      </w:r>
    </w:p>
    <w:p w:rsidR="00D801BA" w:rsidRDefault="00D801BA" w:rsidP="00642CCE">
      <w:pPr>
        <w:pStyle w:val="a4"/>
        <w:numPr>
          <w:ilvl w:val="0"/>
          <w:numId w:val="1"/>
        </w:numPr>
        <w:ind w:firstLineChars="0"/>
      </w:pPr>
      <w:r w:rsidRPr="003C3C54">
        <w:rPr>
          <w:rFonts w:hint="eastAsia"/>
          <w:b/>
        </w:rPr>
        <w:t>暗通道先验</w:t>
      </w:r>
      <w:r w:rsidR="00642CCE" w:rsidRPr="003C3C54">
        <w:rPr>
          <w:rFonts w:hint="eastAsia"/>
          <w:b/>
        </w:rPr>
        <w:t>（</w:t>
      </w:r>
      <w:r w:rsidR="00642CCE" w:rsidRPr="003C3C54">
        <w:rPr>
          <w:b/>
        </w:rPr>
        <w:t>Dark Channel Prior</w:t>
      </w:r>
      <w:r w:rsidR="00642CCE">
        <w:rPr>
          <w:rFonts w:hint="eastAsia"/>
        </w:rPr>
        <w:t>）</w:t>
      </w:r>
    </w:p>
    <w:p w:rsidR="00C9398F" w:rsidRDefault="00D801BA" w:rsidP="00C9398F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原理</w:t>
      </w:r>
    </w:p>
    <w:p w:rsidR="00C9398F" w:rsidRDefault="00C9398F" w:rsidP="00C9398F">
      <w:r>
        <w:rPr>
          <w:rFonts w:hint="eastAsia"/>
        </w:rPr>
        <w:t>（1）观察得到的结论</w:t>
      </w:r>
    </w:p>
    <w:p w:rsidR="0033331F" w:rsidRDefault="00E83F1D" w:rsidP="00C9398F">
      <w:pPr>
        <w:ind w:firstLine="360"/>
      </w:pPr>
      <w:r>
        <w:rPr>
          <w:rFonts w:hint="eastAsia"/>
        </w:rPr>
        <w:t>通过对室外无雾图像的观察可以发现，</w:t>
      </w:r>
      <w:r w:rsidR="007F282A">
        <w:rPr>
          <w:rFonts w:hint="eastAsia"/>
        </w:rPr>
        <w:t>我们用patch表示与</w:t>
      </w:r>
      <w:r w:rsidR="007F282A" w:rsidRPr="007F282A">
        <w:t>某一</w:t>
      </w:r>
      <w:r w:rsidR="00D16893">
        <w:rPr>
          <w:rFonts w:hint="eastAsia"/>
        </w:rPr>
        <w:t>像素</w:t>
      </w:r>
      <w:r w:rsidR="007F282A" w:rsidRPr="007F282A">
        <w:t>点关联的一片区域（正方形区域）</w:t>
      </w:r>
      <w:r w:rsidR="007F282A">
        <w:rPr>
          <w:rFonts w:hint="eastAsia"/>
        </w:rPr>
        <w:t>，</w:t>
      </w:r>
      <w:r>
        <w:rPr>
          <w:rFonts w:hint="eastAsia"/>
        </w:rPr>
        <w:t>在</w:t>
      </w:r>
      <w:r w:rsidR="00D801BA">
        <w:rPr>
          <w:rFonts w:hint="eastAsia"/>
        </w:rPr>
        <w:t>大多数非天空patch（大小</w:t>
      </w:r>
      <w:r w:rsidR="00973565">
        <w:rPr>
          <w:rFonts w:hint="eastAsia"/>
        </w:rPr>
        <w:t>定</w:t>
      </w:r>
      <w:r w:rsidR="00D801BA">
        <w:rPr>
          <w:rFonts w:hint="eastAsia"/>
        </w:rPr>
        <w:t>为</w:t>
      </w:r>
      <m:oMath>
        <m:r>
          <w:rPr>
            <w:rFonts w:ascii="Cambria Math" w:hAnsi="Cambria Math"/>
          </w:rPr>
          <m:t>15×15</m:t>
        </m:r>
      </m:oMath>
      <w:r w:rsidR="00D801BA">
        <w:rPr>
          <w:rFonts w:hint="eastAsia"/>
        </w:rPr>
        <w:t>）</w:t>
      </w:r>
      <w:r>
        <w:rPr>
          <w:rFonts w:hint="eastAsia"/>
        </w:rPr>
        <w:t>内，至少有一个颜色通道有某些</w:t>
      </w:r>
      <w:r w:rsidR="00D801BA">
        <w:rPr>
          <w:rFonts w:hint="eastAsia"/>
        </w:rPr>
        <w:t>光</w:t>
      </w:r>
      <w:r>
        <w:rPr>
          <w:rFonts w:hint="eastAsia"/>
        </w:rPr>
        <w:t>强度极低（接近于0）的像素点</w:t>
      </w:r>
      <w:r w:rsidR="00D801BA">
        <w:rPr>
          <w:rFonts w:hint="eastAsia"/>
        </w:rPr>
        <w:t>，即patch中的最小光强度趋近于0。</w:t>
      </w:r>
    </w:p>
    <w:p w:rsidR="00C9398F" w:rsidRDefault="00C9398F" w:rsidP="00C9398F">
      <w:pPr>
        <w:ind w:firstLine="360"/>
      </w:pPr>
    </w:p>
    <w:p w:rsidR="00C9398F" w:rsidRPr="00C9398F" w:rsidRDefault="00C9398F" w:rsidP="00C9398F">
      <w:r>
        <w:rPr>
          <w:rFonts w:hint="eastAsia"/>
        </w:rPr>
        <w:t>（2）导致暗通道</w:t>
      </w:r>
      <w:r w:rsidRPr="00D16893">
        <w:rPr>
          <w:rFonts w:hint="eastAsia"/>
        </w:rPr>
        <w:t>中的低强度</w:t>
      </w:r>
      <w:r>
        <w:rPr>
          <w:rFonts w:hint="eastAsia"/>
        </w:rPr>
        <w:t>产生的三个因素</w:t>
      </w:r>
    </w:p>
    <w:p w:rsidR="00D16893" w:rsidRDefault="00CC5B45" w:rsidP="00C9398F">
      <w:pPr>
        <w:ind w:firstLine="360"/>
      </w:pPr>
      <w:r>
        <w:t>1</w:t>
      </w:r>
      <w:r w:rsidR="00D16893" w:rsidRPr="00D16893">
        <w:t>）阴影，例如汽车，建筑物，城市景观图像中的窗户内部的影子，或者景观图像中的叶子，树木和岩石的阴影;</w:t>
      </w:r>
    </w:p>
    <w:p w:rsidR="00D16893" w:rsidRDefault="00CC5B45" w:rsidP="00C9398F">
      <w:pPr>
        <w:ind w:firstLine="360"/>
      </w:pPr>
      <w:r>
        <w:t>2</w:t>
      </w:r>
      <w:r w:rsidR="00D16893" w:rsidRPr="00D16893">
        <w:t xml:space="preserve">）彩色物体或表面，例如任何颜色通道（例如绿草/树/植物，红色或黄色花/叶和蓝色水面）的任何反射率低的物体将导致黑暗通道中的低值; </w:t>
      </w:r>
    </w:p>
    <w:p w:rsidR="00412A52" w:rsidRDefault="00CC5B45" w:rsidP="00C9398F">
      <w:pPr>
        <w:ind w:firstLine="360"/>
      </w:pPr>
      <w:r>
        <w:t>3</w:t>
      </w:r>
      <w:r w:rsidR="00C9398F">
        <w:t>）</w:t>
      </w:r>
      <w:r w:rsidR="00C9398F">
        <w:rPr>
          <w:rFonts w:hint="eastAsia"/>
        </w:rPr>
        <w:t>黑暗的</w:t>
      </w:r>
      <w:r w:rsidR="00D16893" w:rsidRPr="00D16893">
        <w:t>物</w:t>
      </w:r>
      <w:r w:rsidR="00C9398F">
        <w:rPr>
          <w:rFonts w:hint="eastAsia"/>
        </w:rPr>
        <w:t>体</w:t>
      </w:r>
      <w:r w:rsidR="00D16893" w:rsidRPr="00D16893">
        <w:t>或表面，例如黑树干和石头。 由于自然的户外图像通常是多彩的，充满阴</w:t>
      </w:r>
      <w:r w:rsidR="00D16893">
        <w:t>影，这些图像的</w:t>
      </w:r>
      <w:r w:rsidR="00D16893">
        <w:rPr>
          <w:rFonts w:hint="eastAsia"/>
        </w:rPr>
        <w:t>暗通道都十分黑暗。</w:t>
      </w:r>
    </w:p>
    <w:p w:rsidR="00C9398F" w:rsidRDefault="00C9398F" w:rsidP="00C9398F">
      <w:pPr>
        <w:ind w:firstLine="360"/>
      </w:pPr>
    </w:p>
    <w:p w:rsidR="00D16893" w:rsidRDefault="00C9398F" w:rsidP="00D16893">
      <w:r>
        <w:rPr>
          <w:rFonts w:hint="eastAsia"/>
        </w:rPr>
        <w:t>（3）利用大数据集的统计性验证</w:t>
      </w:r>
    </w:p>
    <w:p w:rsidR="00D16893" w:rsidRDefault="00D16893" w:rsidP="00C9398F">
      <w:pPr>
        <w:ind w:firstLine="360"/>
      </w:pPr>
      <w:r>
        <w:rPr>
          <w:rFonts w:hint="eastAsia"/>
        </w:rPr>
        <w:t>为了验证暗通道先验的正确性，选取户外图像集中无雾图片和城市图片（均为</w:t>
      </w:r>
      <w:r>
        <w:t>白天</w:t>
      </w:r>
      <w:r>
        <w:rPr>
          <w:rFonts w:hint="eastAsia"/>
        </w:rPr>
        <w:t>）。</w:t>
      </w:r>
      <w:r>
        <w:t>随机选择5000张图像，手动切割天空区域</w:t>
      </w:r>
      <w:r>
        <w:rPr>
          <w:rFonts w:hint="eastAsia"/>
        </w:rPr>
        <w:t>，</w:t>
      </w:r>
      <w:r>
        <w:t>调整图像大小，使得宽度和高度的最大值为500像素，并且使用</w:t>
      </w:r>
      <w:r>
        <w:rPr>
          <w:rFonts w:hint="eastAsia"/>
        </w:rPr>
        <w:t>p</w:t>
      </w:r>
      <w:r>
        <w:t>atch大小为15</w:t>
      </w:r>
      <w:r>
        <w:rPr>
          <w:rFonts w:hint="eastAsia"/>
        </w:rPr>
        <w:t>。</w:t>
      </w:r>
    </w:p>
    <w:p w:rsidR="00D16893" w:rsidRDefault="00E7022C" w:rsidP="00C9398F">
      <w:pPr>
        <w:ind w:firstLine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BA0003" wp14:editId="759F3D57">
            <wp:simplePos x="0" y="0"/>
            <wp:positionH relativeFrom="margin">
              <wp:align>center</wp:align>
            </wp:positionH>
            <wp:positionV relativeFrom="paragraph">
              <wp:posOffset>934140</wp:posOffset>
            </wp:positionV>
            <wp:extent cx="6146165" cy="1797685"/>
            <wp:effectExtent l="0" t="0" r="698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" r="2436" b="17206"/>
                    <a:stretch/>
                  </pic:blipFill>
                  <pic:spPr bwMode="auto">
                    <a:xfrm>
                      <a:off x="0" y="0"/>
                      <a:ext cx="6146165" cy="179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893">
        <w:rPr>
          <w:rFonts w:hint="eastAsia"/>
        </w:rPr>
        <w:t>图(a)是</w:t>
      </w:r>
      <w:r w:rsidR="00D16893">
        <w:t>5,000个暗通道的强度直方图，图</w:t>
      </w:r>
      <w:r w:rsidR="00D16893">
        <w:rPr>
          <w:rFonts w:hint="eastAsia"/>
        </w:rPr>
        <w:t>(b)</w:t>
      </w:r>
      <w:r w:rsidR="00D16893">
        <w:t>是相应的累积分布。暗通道中约75％的像素具有零值，90％的像素的强度低于25。这个统计量</w:t>
      </w:r>
      <w:r w:rsidR="00D16893">
        <w:rPr>
          <w:rFonts w:hint="eastAsia"/>
        </w:rPr>
        <w:t>极大支持了暗通道先验算法</w:t>
      </w:r>
      <w:r w:rsidR="00D16893">
        <w:t>。</w:t>
      </w:r>
      <w:r w:rsidR="00D16893">
        <w:rPr>
          <w:rFonts w:hint="eastAsia"/>
        </w:rPr>
        <w:t>我们还</w:t>
      </w:r>
      <w:r w:rsidR="00D16893">
        <w:t>计算每个暗通道的平均强度，并</w:t>
      </w:r>
      <w:r w:rsidR="00D16893">
        <w:rPr>
          <w:rFonts w:hint="eastAsia"/>
        </w:rPr>
        <w:t>在</w:t>
      </w:r>
      <w:r w:rsidR="00D16893">
        <w:t>图(c)中绘制相应的直方图</w:t>
      </w:r>
      <w:r w:rsidR="00D16893">
        <w:rPr>
          <w:rFonts w:hint="eastAsia"/>
        </w:rPr>
        <w:t>，</w:t>
      </w:r>
      <w:r w:rsidR="00D16893">
        <w:t>大多数暗通道具有非常低的平均强度，表明只有少部分室外无雾图像偏离</w:t>
      </w:r>
      <w:r w:rsidR="00D16893">
        <w:rPr>
          <w:rFonts w:hint="eastAsia"/>
        </w:rPr>
        <w:t>我们</w:t>
      </w:r>
      <w:r w:rsidR="00C9398F">
        <w:rPr>
          <w:rFonts w:hint="eastAsia"/>
        </w:rPr>
        <w:t>的先验</w:t>
      </w:r>
      <w:r w:rsidR="00D16893">
        <w:rPr>
          <w:rFonts w:hint="eastAsia"/>
        </w:rPr>
        <w:t>。</w:t>
      </w:r>
    </w:p>
    <w:p w:rsidR="00C9398F" w:rsidRDefault="00C9398F" w:rsidP="00D16893">
      <w:r>
        <w:tab/>
      </w:r>
    </w:p>
    <w:p w:rsidR="00C9398F" w:rsidRDefault="00C9398F" w:rsidP="00C9398F"/>
    <w:p w:rsidR="00412A52" w:rsidRDefault="00412A52" w:rsidP="00C9398F">
      <w:r>
        <w:rPr>
          <w:rFonts w:hint="eastAsia"/>
        </w:rPr>
        <w:t xml:space="preserve">1.2 </w:t>
      </w:r>
      <w:r w:rsidR="00475B96">
        <w:rPr>
          <w:rFonts w:hint="eastAsia"/>
        </w:rPr>
        <w:t>实现</w:t>
      </w:r>
      <w:r>
        <w:rPr>
          <w:rFonts w:hint="eastAsia"/>
        </w:rPr>
        <w:t>方法</w:t>
      </w:r>
    </w:p>
    <w:p w:rsidR="00C9398F" w:rsidRPr="00C9398F" w:rsidRDefault="00973565" w:rsidP="00C9398F">
      <w:pPr>
        <w:ind w:firstLine="420"/>
      </w:pPr>
      <w:r>
        <w:rPr>
          <w:rFonts w:hint="eastAsia"/>
        </w:rPr>
        <w:t>定义：对任意图像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，其暗通道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dark</m:t>
            </m:r>
          </m:sup>
        </m:sSup>
      </m:oMath>
      <w:r>
        <w:rPr>
          <w:rFonts w:hint="eastAsia"/>
        </w:rPr>
        <w:t>表示为：</w:t>
      </w:r>
    </w:p>
    <w:p w:rsidR="00C9398F" w:rsidRDefault="00D347E1" w:rsidP="00C9398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 w:hint="eastAsia"/>
                </w:rPr>
                <m:t>dark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c∈{r,g,b}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y∈</m:t>
                      </m:r>
                      <m:r>
                        <w:rPr>
                          <w:rFonts w:ascii="Cambria Math" w:hAnsi="Cambria Math" w:hint="eastAsia"/>
                        </w:rPr>
                        <m:t>Ω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(y))</m:t>
                  </m:r>
                </m:e>
              </m:func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D16893" w:rsidRPr="00D16893" w:rsidRDefault="00D16893" w:rsidP="00C9398F">
      <w:pPr>
        <w:ind w:firstLine="420"/>
      </w:pPr>
      <w:r w:rsidRPr="00C75C23">
        <w:lastRenderedPageBreak/>
        <w:t>J</w:t>
      </w:r>
      <w:r w:rsidRPr="00C75C23">
        <w:rPr>
          <w:vertAlign w:val="superscript"/>
        </w:rPr>
        <w:t>c</w:t>
      </w:r>
      <w:r w:rsidRPr="00C75C23">
        <w:t>代表J的某一个颜色通道，而Ω(x)是以x为中心的一块</w:t>
      </w:r>
      <w:r>
        <w:rPr>
          <w:rFonts w:hint="eastAsia"/>
        </w:rPr>
        <w:t>正</w:t>
      </w:r>
      <w:r w:rsidRPr="00C75C23">
        <w:t>方形区域</w:t>
      </w:r>
      <w:r>
        <w:rPr>
          <w:rFonts w:hint="eastAsia"/>
        </w:rPr>
        <w:t>（local patch）</w:t>
      </w:r>
      <w:r w:rsidRPr="00C75C23">
        <w:t>。</w:t>
      </w:r>
    </w:p>
    <w:p w:rsidR="00973565" w:rsidRDefault="00973565" w:rsidP="00C9398F">
      <w:pPr>
        <w:ind w:firstLine="420"/>
      </w:pPr>
      <w:r w:rsidRPr="00C75C23">
        <w:rPr>
          <w:rFonts w:hint="eastAsia"/>
        </w:rPr>
        <w:t>以像素点</w:t>
      </w:r>
      <w:r w:rsidRPr="00C75C23">
        <w:t>x为中心，分别取三个通道内窗口Ω内的最小值，然后再取三个通道的最小值作为像素点x的暗通道的值，如下图所示：</w:t>
      </w:r>
    </w:p>
    <w:p w:rsidR="00973565" w:rsidRDefault="00973565" w:rsidP="00973565">
      <w:pPr>
        <w:jc w:val="center"/>
      </w:pPr>
      <w:r>
        <w:rPr>
          <w:noProof/>
        </w:rPr>
        <w:drawing>
          <wp:inline distT="0" distB="0" distL="0" distR="0" wp14:anchorId="5D0AAD2A" wp14:editId="7DA21A31">
            <wp:extent cx="3962400" cy="2118150"/>
            <wp:effectExtent l="0" t="0" r="0" b="0"/>
            <wp:docPr id="1" name="图片 1" descr="http://images.cnitblog.com/blog/515944/201308/19110641-31b233c4637e4528b45a00871ba011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15944/201308/19110641-31b233c4637e4528b45a00871ba011e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711" cy="2124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65" w:rsidRPr="00973565" w:rsidRDefault="00973565" w:rsidP="00973565">
      <w:pPr>
        <w:ind w:firstLine="360"/>
      </w:pPr>
    </w:p>
    <w:p w:rsidR="00973565" w:rsidRPr="00973565" w:rsidRDefault="00973565" w:rsidP="00D801BA">
      <w:pPr>
        <w:pStyle w:val="a4"/>
        <w:ind w:left="360" w:firstLineChars="0" w:firstLine="0"/>
      </w:pPr>
    </w:p>
    <w:p w:rsidR="00D801BA" w:rsidRDefault="00214CCF" w:rsidP="00214CCF">
      <w:r>
        <w:rPr>
          <w:rFonts w:hint="eastAsia"/>
        </w:rPr>
        <w:t>1.3</w:t>
      </w:r>
      <w:r>
        <w:t xml:space="preserve"> </w:t>
      </w:r>
      <w:r w:rsidR="003F34FC">
        <w:rPr>
          <w:rFonts w:hint="eastAsia"/>
        </w:rPr>
        <w:t>代码实现</w:t>
      </w:r>
    </w:p>
    <w:p w:rsidR="00642CCE" w:rsidRDefault="00642CCE" w:rsidP="003F34FC">
      <w:r>
        <w:rPr>
          <w:noProof/>
        </w:rPr>
        <w:drawing>
          <wp:inline distT="0" distB="0" distL="0" distR="0" wp14:anchorId="44330168" wp14:editId="59FE7230">
            <wp:extent cx="5274310" cy="4154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CE" w:rsidRDefault="00642CCE" w:rsidP="003F34FC"/>
    <w:p w:rsidR="00642CCE" w:rsidRDefault="00642CCE" w:rsidP="003F34FC"/>
    <w:p w:rsidR="00642CCE" w:rsidRDefault="00642CCE" w:rsidP="003F34FC"/>
    <w:p w:rsidR="003C3C54" w:rsidRDefault="003C3C54" w:rsidP="003F34FC"/>
    <w:p w:rsidR="00642CCE" w:rsidRPr="003C3C54" w:rsidRDefault="00642CCE" w:rsidP="00642CCE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估计大气光（</w:t>
      </w:r>
      <w:r w:rsidRPr="003C3C54">
        <w:rPr>
          <w:b/>
        </w:rPr>
        <w:t>Estimating the Atmospheric Light</w:t>
      </w:r>
      <w:r w:rsidRPr="003C3C54">
        <w:rPr>
          <w:rFonts w:hint="eastAsia"/>
          <w:b/>
        </w:rPr>
        <w:t>）</w:t>
      </w:r>
    </w:p>
    <w:p w:rsidR="00377111" w:rsidRDefault="00A302E9" w:rsidP="00A302E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原理</w:t>
      </w:r>
    </w:p>
    <w:p w:rsidR="00A302E9" w:rsidRDefault="00A302E9" w:rsidP="00A302E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大气物理模型</w:t>
      </w:r>
    </w:p>
    <w:p w:rsidR="00A302E9" w:rsidRDefault="00A302E9" w:rsidP="00A302E9">
      <w:pPr>
        <w:ind w:left="420" w:firstLine="312"/>
      </w:pPr>
      <w:r>
        <w:rPr>
          <w:rFonts w:hint="eastAsia"/>
        </w:rPr>
        <w:t>要想从物理模型角度对有雾图像进行清晰化处理，就要了解雾天的大气散射模型。大气散射物理模型包含两部分，第一部分称为直接衰减项</w:t>
      </w:r>
      <w:r>
        <w:t>，第二部分称为大气光照(Airlight)</w:t>
      </w:r>
    </w:p>
    <w:p w:rsidR="00A302E9" w:rsidRDefault="00A302E9" w:rsidP="00A302E9">
      <w:pPr>
        <w:ind w:left="372"/>
        <w:jc w:val="center"/>
      </w:pPr>
      <w:r>
        <w:rPr>
          <w:noProof/>
        </w:rPr>
        <w:drawing>
          <wp:inline distT="0" distB="0" distL="0" distR="0" wp14:anchorId="7D321A25" wp14:editId="062202E4">
            <wp:extent cx="3302000" cy="1749190"/>
            <wp:effectExtent l="0" t="0" r="0" b="3810"/>
            <wp:docPr id="4" name="图片 4" descr="http://images.cnitblog.com/blog/515944/201308/19113326-dab2596c1c8f443580c81a3aa2a9dc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15944/201308/19113326-dab2596c1c8f443580c81a3aa2a9dcc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76" cy="17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E9" w:rsidRPr="007F29E9" w:rsidRDefault="007F29E9" w:rsidP="00A302E9">
      <w:pPr>
        <w:pStyle w:val="a4"/>
        <w:ind w:left="732" w:firstLineChars="0" w:firstLine="0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+A(1-t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A302E9" w:rsidRDefault="00A302E9" w:rsidP="00667205">
      <w:pPr>
        <w:ind w:left="420" w:firstLine="312"/>
        <w:jc w:val="left"/>
      </w:pPr>
      <w:r>
        <w:t>I是观测到的有雾图像，J是景物反射光强度（也就是清晰的无雾图像），A是全局大气光照强度，t用来描述光线通过介质透射到成像设备过程中没有被散射的部分，去雾的目标就是从I中复原J。那么也就是要通过I求A和t。</w:t>
      </w:r>
    </w:p>
    <w:p w:rsidR="00A302E9" w:rsidRDefault="00A302E9" w:rsidP="00667205">
      <w:pPr>
        <w:pStyle w:val="a4"/>
        <w:ind w:left="420" w:firstLineChars="0" w:firstLine="312"/>
        <w:jc w:val="left"/>
      </w:pPr>
      <w:r>
        <w:t>方程右边的第一项J(x)t(x) 叫做直接衰减项，第二项A(1-t(x))则是大气光照。直接衰减项描述的是景物光线在透射媒介中经衰减后的部分，而大气光则是由前方散射引起的，会导致景物颜色的偏移。</w:t>
      </w:r>
      <w:r w:rsidRPr="00942D75">
        <w:rPr>
          <w:rFonts w:hint="eastAsia"/>
        </w:rPr>
        <w:t>因为大气层可看成各向同性的，透射率</w:t>
      </w:r>
      <w:r w:rsidRPr="00942D75">
        <w:t>t可表示为：</w:t>
      </w:r>
    </w:p>
    <w:p w:rsidR="00A302E9" w:rsidRPr="007F29E9" w:rsidRDefault="007F29E9" w:rsidP="00A302E9">
      <w:pPr>
        <w:ind w:left="372"/>
        <w:jc w:val="left"/>
        <w:rPr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-βd(x)</m:t>
              </m:r>
            </m:sup>
          </m:sSup>
        </m:oMath>
      </m:oMathPara>
    </w:p>
    <w:p w:rsidR="00A302E9" w:rsidRDefault="00A302E9" w:rsidP="00A302E9">
      <w:pPr>
        <w:pStyle w:val="a4"/>
        <w:ind w:left="732" w:firstLineChars="0" w:firstLine="0"/>
      </w:pPr>
      <w:r w:rsidRPr="00F91140">
        <w:rPr>
          <w:rFonts w:hint="eastAsia"/>
        </w:rPr>
        <w:t>β为大气的散射系数，该式表明景物光线是随着景物深度</w:t>
      </w:r>
      <w:r w:rsidRPr="00F91140">
        <w:t>d按指数衰减的。</w:t>
      </w:r>
    </w:p>
    <w:p w:rsidR="00155680" w:rsidRDefault="00155680" w:rsidP="00A302E9">
      <w:pPr>
        <w:pStyle w:val="a4"/>
        <w:ind w:left="732" w:firstLineChars="0" w:firstLine="0"/>
      </w:pPr>
    </w:p>
    <w:p w:rsidR="00A302E9" w:rsidRDefault="00B62FF6" w:rsidP="00B62FF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估计大气光基本方法</w:t>
      </w:r>
    </w:p>
    <w:p w:rsidR="00B62FF6" w:rsidRDefault="00B62FF6" w:rsidP="00B62FF6">
      <w:pPr>
        <w:pStyle w:val="a4"/>
        <w:ind w:left="732" w:firstLineChars="0" w:firstLine="0"/>
      </w:pPr>
      <w:r>
        <w:rPr>
          <w:rFonts w:hint="eastAsia"/>
        </w:rPr>
        <w:t>通常有雾图像中最亮的像素被认为是雾最浓的地方，然而这个规律只适用于阴天阳光可以被忽略的情况，此时大气光是唯一照明源。</w:t>
      </w:r>
    </w:p>
    <w:p w:rsidR="00B62FF6" w:rsidRDefault="00B62FF6" w:rsidP="00B62FF6">
      <w:pPr>
        <w:pStyle w:val="a4"/>
        <w:ind w:left="732" w:firstLineChars="0" w:firstLine="0"/>
      </w:pPr>
      <w:r>
        <w:rPr>
          <w:rFonts w:hint="eastAsia"/>
        </w:rPr>
        <w:t>由于整个图像的最亮的像素可能</w:t>
      </w:r>
      <w:r w:rsidRPr="00B62FF6">
        <w:rPr>
          <w:rFonts w:hint="eastAsia"/>
        </w:rPr>
        <w:t>比大气光</w:t>
      </w:r>
      <w:r>
        <w:rPr>
          <w:rFonts w:hint="eastAsia"/>
        </w:rPr>
        <w:t>更亮（如</w:t>
      </w:r>
      <w:r w:rsidRPr="00B62FF6">
        <w:t>在白色的汽车或白色的建筑物上</w:t>
      </w:r>
      <w:r>
        <w:rPr>
          <w:rFonts w:hint="eastAsia"/>
        </w:rPr>
        <w:t>的像素点），可以使用暗通道来检测雾最浓的区域，改善大气光的估计，使其不易受输入图像中高亮像素的影响。</w:t>
      </w:r>
    </w:p>
    <w:p w:rsidR="00B62FF6" w:rsidRDefault="00B62FF6" w:rsidP="00B62FF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从暗通道</w:t>
      </w:r>
      <w:r w:rsidR="007F29E9">
        <w:rPr>
          <w:rFonts w:hint="eastAsia"/>
        </w:rPr>
        <w:t>中选择出最亮的0.1%像素（认为这些像素所在位置是雾最浓处）</w:t>
      </w:r>
    </w:p>
    <w:p w:rsidR="007F29E9" w:rsidRDefault="007F29E9" w:rsidP="00B62FF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从这些像素中选出在输入图像中对应最高强度的像素作为大气光（这些像素在整个输入图像中可能不是最亮的）</w:t>
      </w:r>
    </w:p>
    <w:p w:rsidR="00BD6DE0" w:rsidRDefault="00BD6DE0" w:rsidP="00BD6DE0">
      <w:pPr>
        <w:pStyle w:val="a4"/>
        <w:ind w:left="1092" w:firstLineChars="0" w:firstLine="0"/>
      </w:pPr>
    </w:p>
    <w:p w:rsidR="00A302E9" w:rsidRDefault="00A302E9" w:rsidP="00A302E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实现方法</w:t>
      </w:r>
    </w:p>
    <w:p w:rsidR="00A302E9" w:rsidRDefault="007F29E9" w:rsidP="00A302E9">
      <w:pPr>
        <w:pStyle w:val="a4"/>
        <w:ind w:left="360" w:firstLineChars="0" w:firstLine="0"/>
      </w:pPr>
      <w:r w:rsidRPr="007F29E9">
        <w:rPr>
          <w:rFonts w:hint="eastAsia"/>
        </w:rPr>
        <w:t>求解全局大气光照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:rsidR="007F29E9" w:rsidRPr="007F29E9" w:rsidRDefault="007F29E9" w:rsidP="007F29E9">
      <w:pPr>
        <w:pStyle w:val="a4"/>
        <w:numPr>
          <w:ilvl w:val="0"/>
          <w:numId w:val="5"/>
        </w:numPr>
        <w:ind w:firstLineChars="0"/>
      </w:pPr>
      <w:r>
        <w:t>对输入的有雾图像I求解其暗通道图像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dark</m:t>
            </m:r>
          </m:sup>
        </m:sSup>
      </m:oMath>
    </w:p>
    <w:p w:rsidR="007F29E9" w:rsidRDefault="007F29E9" w:rsidP="007F29E9">
      <w:pPr>
        <w:pStyle w:val="a4"/>
        <w:numPr>
          <w:ilvl w:val="0"/>
          <w:numId w:val="5"/>
        </w:numPr>
        <w:ind w:firstLineChars="0"/>
      </w:pPr>
      <w:r>
        <w:t>选择暗通道J</w:t>
      </w:r>
      <w:r w:rsidRPr="00942D75">
        <w:rPr>
          <w:vertAlign w:val="superscript"/>
        </w:rPr>
        <w:t>dark</w:t>
      </w:r>
      <w:r>
        <w:t>内</w:t>
      </w:r>
      <w:r>
        <w:rPr>
          <w:rFonts w:hint="eastAsia"/>
        </w:rPr>
        <w:t>最亮的0.1%像素</w:t>
      </w:r>
      <w:r>
        <w:t>点，并记录这些像素点</w:t>
      </w:r>
      <w:r>
        <w:rPr>
          <w:rFonts w:hint="eastAsia"/>
        </w:rPr>
        <w:t>的</w:t>
      </w:r>
      <w:r>
        <w:t>（x, y）坐标。</w:t>
      </w:r>
    </w:p>
    <w:p w:rsidR="007F29E9" w:rsidRDefault="007F29E9" w:rsidP="007F29E9">
      <w:pPr>
        <w:pStyle w:val="a4"/>
        <w:numPr>
          <w:ilvl w:val="0"/>
          <w:numId w:val="5"/>
        </w:numPr>
        <w:ind w:firstLineChars="0"/>
      </w:pPr>
      <w:r>
        <w:t>根据这些点的坐标分别在原图像I的三个通道</w:t>
      </w:r>
      <m:oMath>
        <m:r>
          <w:rPr>
            <w:rFonts w:ascii="Cambria Math" w:hAnsi="Cambria Math"/>
          </w:rPr>
          <m:t>(r,g,b)</m:t>
        </m:r>
      </m:oMath>
      <w:r>
        <w:t>内找到这些像素点并加和得</w:t>
      </w:r>
      <w:r>
        <w:rPr>
          <w:rFonts w:hint="eastAsia"/>
        </w:rPr>
        <w:t>到</w:t>
      </w:r>
      <m:oMath>
        <m:r>
          <w:rPr>
            <w:rFonts w:ascii="Cambria Math" w:hAnsi="Cambria Math"/>
          </w:rPr>
          <m:t>(sum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,sum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,sum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)</m:t>
        </m:r>
      </m:oMath>
    </w:p>
    <w:p w:rsidR="007F29E9" w:rsidRDefault="00D347E1" w:rsidP="007F29E9">
      <w:pPr>
        <w:pStyle w:val="a4"/>
        <w:numPr>
          <w:ilvl w:val="0"/>
          <w:numId w:val="5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]</m:t>
        </m:r>
      </m:oMath>
      <w:r w:rsidR="0070457D">
        <w:rPr>
          <w:rFonts w:hint="eastAsia"/>
        </w:rPr>
        <w:t>，其中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w:rPr>
            <w:rFonts w:ascii="Cambria Math" w:hAnsi="Cambria Math"/>
          </w:rPr>
          <m:t>=sum(r)/N</m:t>
        </m:r>
      </m:oMath>
      <w:r w:rsidR="0070457D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g</m:t>
            </m:r>
          </m:sup>
        </m:sSup>
        <m:r>
          <w:rPr>
            <w:rFonts w:ascii="Cambria Math" w:hAnsi="Cambria Math"/>
          </w:rPr>
          <m:t>=sum(g)/N</m:t>
        </m:r>
      </m:oMath>
      <w:r w:rsidR="0070457D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=sum(b)/N</m:t>
        </m:r>
      </m:oMath>
    </w:p>
    <w:p w:rsidR="003C3C54" w:rsidRDefault="003C3C54" w:rsidP="003C3C54">
      <w:pPr>
        <w:pStyle w:val="a4"/>
        <w:ind w:left="720" w:firstLineChars="0" w:firstLine="0"/>
      </w:pPr>
    </w:p>
    <w:p w:rsidR="00BD6DE0" w:rsidRDefault="00BD6DE0" w:rsidP="00BD6DE0">
      <w:pPr>
        <w:pStyle w:val="a4"/>
        <w:ind w:left="720" w:firstLineChars="0" w:firstLine="0"/>
      </w:pPr>
    </w:p>
    <w:p w:rsidR="00A302E9" w:rsidRDefault="00A302E9" w:rsidP="00A302E9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代码实现</w:t>
      </w:r>
    </w:p>
    <w:p w:rsidR="00BD6DE0" w:rsidRDefault="00155680" w:rsidP="00BD6DE0">
      <w:pPr>
        <w:pStyle w:val="a4"/>
        <w:ind w:left="372" w:firstLineChars="0" w:firstLine="0"/>
      </w:pPr>
      <w:r>
        <w:rPr>
          <w:noProof/>
        </w:rPr>
        <w:lastRenderedPageBreak/>
        <w:drawing>
          <wp:inline distT="0" distB="0" distL="0" distR="0" wp14:anchorId="51CBF525" wp14:editId="54257FD6">
            <wp:extent cx="5274310" cy="2343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80" w:rsidRDefault="00155680" w:rsidP="00BD6DE0">
      <w:pPr>
        <w:pStyle w:val="a4"/>
        <w:ind w:left="372" w:firstLineChars="0" w:firstLine="0"/>
      </w:pPr>
    </w:p>
    <w:p w:rsidR="00155680" w:rsidRDefault="00155680" w:rsidP="00BD6DE0">
      <w:pPr>
        <w:pStyle w:val="a4"/>
        <w:ind w:left="372" w:firstLineChars="0" w:firstLine="0"/>
      </w:pPr>
    </w:p>
    <w:p w:rsidR="00642CCE" w:rsidRPr="003C3C54" w:rsidRDefault="0057585D" w:rsidP="00155680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估计透射率</w:t>
      </w:r>
      <w:r w:rsidR="00155680" w:rsidRPr="003C3C54">
        <w:rPr>
          <w:rFonts w:hint="eastAsia"/>
          <w:b/>
        </w:rPr>
        <w:t>t（</w:t>
      </w:r>
      <w:r w:rsidR="00155680" w:rsidRPr="003C3C54">
        <w:rPr>
          <w:b/>
        </w:rPr>
        <w:t>Estimating the Transmission</w:t>
      </w:r>
      <w:r w:rsidR="00155680" w:rsidRPr="003C3C54">
        <w:rPr>
          <w:rFonts w:hint="eastAsia"/>
          <w:b/>
        </w:rPr>
        <w:t>）</w:t>
      </w:r>
    </w:p>
    <w:p w:rsidR="00155680" w:rsidRDefault="00155680" w:rsidP="00155680">
      <w:r>
        <w:rPr>
          <w:rFonts w:hint="eastAsia"/>
        </w:rPr>
        <w:t>3.1 原理</w:t>
      </w:r>
    </w:p>
    <w:p w:rsidR="00155680" w:rsidRPr="00155680" w:rsidRDefault="00155680" w:rsidP="00155680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155680" w:rsidRDefault="00155680" w:rsidP="00155680">
      <w:r>
        <w:tab/>
      </w:r>
      <w:r>
        <w:rPr>
          <w:rFonts w:hint="eastAsia"/>
        </w:rPr>
        <w:t>现已知</w:t>
      </w:r>
      <m:oMath>
        <m:r>
          <w:rPr>
            <w:rFonts w:ascii="Cambria Math" w:hAnsi="Cambria Math"/>
          </w:rPr>
          <m:t>I(x)</m:t>
        </m:r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，，需要求出透射率</w:t>
      </w:r>
      <m:oMath>
        <m:r>
          <w:rPr>
            <w:rFonts w:ascii="Cambria Math" w:hAnsi="Cambria Math"/>
          </w:rPr>
          <m:t>t(x)</m:t>
        </m:r>
      </m:oMath>
      <w:r>
        <w:rPr>
          <w:rFonts w:hint="eastAsia"/>
        </w:rPr>
        <w:t>用于恢复无雾图像。</w:t>
      </w:r>
    </w:p>
    <w:p w:rsidR="0057585D" w:rsidRDefault="0057585D" w:rsidP="0057585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规范化表示</w:t>
      </w:r>
    </w:p>
    <w:p w:rsidR="0057585D" w:rsidRPr="0057585D" w:rsidRDefault="00D347E1" w:rsidP="0057585D">
      <w:pPr>
        <w:pStyle w:val="a4"/>
        <w:ind w:left="78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den>
          </m:f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+1-t(x) </m:t>
          </m:r>
        </m:oMath>
      </m:oMathPara>
    </w:p>
    <w:p w:rsidR="0057585D" w:rsidRDefault="0057585D" w:rsidP="0057585D">
      <w:r>
        <w:tab/>
      </w:r>
      <w:r>
        <w:tab/>
      </w:r>
      <w:r>
        <w:rPr>
          <w:rFonts w:hint="eastAsia"/>
        </w:rPr>
        <w:t>每个颜色通道都被独立表示。</w:t>
      </w:r>
    </w:p>
    <w:p w:rsidR="0057585D" w:rsidRDefault="0057585D" w:rsidP="0057585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假设每个局部patch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里的透射率t都是常数，用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t</m:t>
            </m:r>
          </m:e>
        </m:acc>
        <m:r>
          <w:rPr>
            <w:rFonts w:ascii="Cambria Math" w:hAnsi="Cambria Math"/>
          </w:rPr>
          <m:t>(x)</m:t>
        </m:r>
      </m:oMath>
      <w:r>
        <w:rPr>
          <w:rFonts w:hint="eastAsia"/>
        </w:rPr>
        <w:t>表示透射率。对(1)中式两边求暗通道：</w:t>
      </w:r>
    </w:p>
    <w:p w:rsidR="0057585D" w:rsidRPr="0057585D" w:rsidRDefault="00D347E1" w:rsidP="0057585D">
      <w:pPr>
        <w:ind w:left="78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)+1-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r>
            <w:rPr>
              <w:rFonts w:ascii="Cambria Math" w:hAnsi="Cambria Math"/>
            </w:rPr>
            <m:t>(x)</m:t>
          </m:r>
        </m:oMath>
      </m:oMathPara>
    </w:p>
    <w:p w:rsidR="0057585D" w:rsidRDefault="00B239D2" w:rsidP="0057585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J是无雾图像，暗通道值趋于0，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总为正</w:t>
      </w:r>
    </w:p>
    <w:p w:rsidR="00B239D2" w:rsidRPr="00B239D2" w:rsidRDefault="00D347E1" w:rsidP="00B239D2">
      <w:pPr>
        <w:pStyle w:val="a4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  <m:r>
            <w:rPr>
              <w:rFonts w:ascii="Cambria Math" w:hAnsi="Cambria Math" w:hint="eastAsia"/>
            </w:rPr>
            <m:t>=0</m:t>
          </m:r>
        </m:oMath>
      </m:oMathPara>
    </w:p>
    <w:p w:rsidR="00B239D2" w:rsidRDefault="00B239D2" w:rsidP="00B239D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得到透射率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t</m:t>
            </m:r>
          </m:e>
        </m:acc>
      </m:oMath>
    </w:p>
    <w:p w:rsidR="00B239D2" w:rsidRPr="00B239D2" w:rsidRDefault="00D347E1" w:rsidP="00B239D2">
      <w:pPr>
        <w:pStyle w:val="a4"/>
        <w:ind w:left="780" w:firstLineChars="0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=1</m:t>
          </m:r>
          <m:r>
            <w:rPr>
              <w:rFonts w:ascii="微软雅黑" w:eastAsia="微软雅黑" w:hAnsi="微软雅黑" w:cs="微软雅黑" w:hint="eastAsia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B239D2" w:rsidRDefault="00D347E1" w:rsidP="00B239D2">
      <w:pPr>
        <w:pStyle w:val="a4"/>
        <w:ind w:left="780"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y∈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(x)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c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</m:e>
            </m:func>
          </m:e>
        </m:func>
        <m:r>
          <w:rPr>
            <w:rFonts w:ascii="Cambria Math" w:hAnsi="Cambria Math"/>
          </w:rPr>
          <m:t>)</m:t>
        </m:r>
      </m:oMath>
      <w:r w:rsidR="00B239D2">
        <w:rPr>
          <w:rFonts w:hint="eastAsia"/>
        </w:rPr>
        <w:t>是规范化后有雾图像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den>
        </m:f>
      </m:oMath>
      <w:r w:rsidR="00B239D2">
        <w:rPr>
          <w:rFonts w:hint="eastAsia"/>
        </w:rPr>
        <w:t>的暗通道。</w:t>
      </w:r>
    </w:p>
    <w:p w:rsidR="00B239D2" w:rsidRDefault="00B239D2" w:rsidP="00B239D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有雾图像的天空颜色通常非常接近大气光，在天空区域，有：</w:t>
      </w:r>
    </w:p>
    <w:p w:rsidR="00B239D2" w:rsidRPr="00B239D2" w:rsidRDefault="00D347E1" w:rsidP="00B239D2">
      <w:pPr>
        <w:pStyle w:val="a4"/>
        <w:ind w:left="780" w:firstLineChars="0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→1</m:t>
          </m:r>
        </m:oMath>
      </m:oMathPara>
    </w:p>
    <w:p w:rsidR="00B239D2" w:rsidRPr="00B239D2" w:rsidRDefault="00D347E1" w:rsidP="00B239D2">
      <w:pPr>
        <w:pStyle w:val="a4"/>
        <w:ind w:left="780" w:firstLineChars="0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→0</m:t>
          </m:r>
        </m:oMath>
      </m:oMathPara>
    </w:p>
    <w:p w:rsidR="00B239D2" w:rsidRDefault="00B239D2" w:rsidP="00B239D2">
      <w:pPr>
        <w:pStyle w:val="a4"/>
        <w:ind w:left="780" w:firstLineChars="0" w:firstLine="0"/>
      </w:pPr>
      <w:r>
        <w:rPr>
          <w:rFonts w:hint="eastAsia"/>
        </w:rPr>
        <w:t>由于天空区域无限远，其透射率的确接近于0，因此我们不需要</w:t>
      </w:r>
      <w:r w:rsidR="005564D0">
        <w:rPr>
          <w:rFonts w:hint="eastAsia"/>
        </w:rPr>
        <w:t>事先把天空区域分离开处理。</w:t>
      </w:r>
    </w:p>
    <w:p w:rsidR="005564D0" w:rsidRDefault="005564D0" w:rsidP="005564D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为使得恢复图像更加自然，不应彻底移除雾气，</w:t>
      </w:r>
      <w:r w:rsidRPr="005564D0">
        <w:rPr>
          <w:rFonts w:hint="eastAsia"/>
        </w:rPr>
        <w:t>我们可以通过引入一个恒定的参数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0&lt;ω≤1</m:t>
        </m:r>
      </m:oMath>
      <w:r>
        <w:rPr>
          <w:rFonts w:hint="eastAsia"/>
        </w:rPr>
        <w:t>)</w:t>
      </w:r>
      <w:r w:rsidRPr="005564D0">
        <w:rPr>
          <w:rFonts w:hint="eastAsia"/>
        </w:rPr>
        <w:t>，为遥远物体选择性地保持非常小的雾度</w:t>
      </w:r>
      <w:r>
        <w:rPr>
          <w:rFonts w:hint="eastAsia"/>
        </w:rPr>
        <w:t>。</w:t>
      </w:r>
    </w:p>
    <w:p w:rsidR="00B239D2" w:rsidRPr="0057585D" w:rsidRDefault="00D347E1" w:rsidP="00D518C3">
      <w:pPr>
        <w:pStyle w:val="a4"/>
        <w:ind w:left="780" w:firstLineChars="0" w:firstLine="0"/>
      </w:pPr>
      <m:oMathPara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 w:hint="eastAsia"/>
                </w:rPr>
                <m:t>t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=1</m:t>
          </m:r>
          <m:r>
            <w:rPr>
              <w:rFonts w:ascii="Cambria Math" w:eastAsia="微软雅黑" w:hAnsi="Cambria Math" w:cs="微软雅黑" w:hint="eastAsia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 min</m:t>
                  </m:r>
                </m:e>
                <m:lim>
                  <m:r>
                    <w:rPr>
                      <w:rFonts w:ascii="Cambria Math" w:hAnsi="Cambria Math"/>
                    </w:rPr>
                    <m:t>y∈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(x)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c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</m:sSup>
                    </m:den>
                  </m:f>
                </m:e>
              </m:func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155680" w:rsidRDefault="00155680" w:rsidP="00155680">
      <w:r>
        <w:rPr>
          <w:rFonts w:hint="eastAsia"/>
        </w:rPr>
        <w:lastRenderedPageBreak/>
        <w:t>3.2 实现方法</w:t>
      </w:r>
    </w:p>
    <w:p w:rsidR="00D518C3" w:rsidRPr="00D518C3" w:rsidRDefault="00D518C3" w:rsidP="00D518C3">
      <w:pPr>
        <w:pStyle w:val="a4"/>
        <w:ind w:left="780" w:firstLineChars="0" w:firstLine="0"/>
      </w:pPr>
      <w:r w:rsidRPr="00F91140">
        <w:rPr>
          <w:rFonts w:hint="eastAsia"/>
        </w:rPr>
        <w:t>透射率</w:t>
      </w:r>
      <w:r w:rsidRPr="00F91140">
        <w:t>t的公式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t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=1</m:t>
        </m:r>
        <m:r>
          <w:rPr>
            <w:rFonts w:ascii="Cambria Math" w:eastAsia="微软雅黑" w:hAnsi="Cambria Math" w:cs="微软雅黑" w:hint="eastAsia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 min</m:t>
                </m:r>
              </m:e>
              <m:lim>
                <m:r>
                  <w:rPr>
                    <w:rFonts w:ascii="Cambria Math" w:hAnsi="Cambria Math"/>
                  </w:rPr>
                  <m:t>y∈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(x)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c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</m:e>
            </m:func>
          </m:e>
        </m:func>
        <m:r>
          <w:rPr>
            <w:rFonts w:ascii="Cambria Math" w:hAnsi="Cambria Math"/>
          </w:rPr>
          <m:t>)</m:t>
        </m:r>
      </m:oMath>
    </w:p>
    <w:p w:rsidR="00D518C3" w:rsidRDefault="00D518C3" w:rsidP="00D518C3">
      <w:pPr>
        <w:ind w:firstLine="420"/>
      </w:pPr>
      <w:r>
        <w:t>I</w:t>
      </w:r>
      <w:r w:rsidRPr="00F91140">
        <w:rPr>
          <w:vertAlign w:val="superscript"/>
        </w:rPr>
        <w:t>c</w:t>
      </w:r>
      <w:r>
        <w:t>为输入的有雾图像</w:t>
      </w:r>
      <w:r>
        <w:rPr>
          <w:rFonts w:hint="eastAsia"/>
        </w:rPr>
        <w:t>，</w:t>
      </w:r>
      <w:r>
        <w:t>对其除以全局大气光照A</w:t>
      </w:r>
      <w:r w:rsidRPr="00F91140">
        <w:rPr>
          <w:vertAlign w:val="superscript"/>
        </w:rPr>
        <w:t>c</w:t>
      </w:r>
      <w:r>
        <w:t>后在利用暗通道定义公式进行求解暗通道。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 xml:space="preserve"> (</w:t>
      </w:r>
      <m:oMath>
        <m:r>
          <w:rPr>
            <w:rFonts w:ascii="Cambria Math" w:hAnsi="Cambria Math"/>
          </w:rPr>
          <m:t>0&lt;ω≤1</m:t>
        </m:r>
      </m:oMath>
      <w:r>
        <w:rPr>
          <w:rFonts w:hint="eastAsia"/>
        </w:rPr>
        <w:t>)</w:t>
      </w:r>
      <w:r>
        <w:t>是雾的保留系数通常取0.95。</w:t>
      </w:r>
    </w:p>
    <w:p w:rsidR="00D518C3" w:rsidRDefault="00D518C3" w:rsidP="00D518C3">
      <w:pPr>
        <w:ind w:firstLine="420"/>
      </w:pPr>
      <w:r>
        <w:rPr>
          <w:rFonts w:hint="eastAsia"/>
        </w:rPr>
        <w:t>这里需要值得注意的是，求得的</w:t>
      </w:r>
      <w:r>
        <w:t>t是粗透射率图，并不能直接带入大气模型公式求解，所以需要进行细化后再处理。</w:t>
      </w:r>
    </w:p>
    <w:p w:rsidR="00155680" w:rsidRPr="00D518C3" w:rsidRDefault="00155680" w:rsidP="00155680"/>
    <w:p w:rsidR="00155680" w:rsidRDefault="00155680" w:rsidP="00155680">
      <w:r>
        <w:rPr>
          <w:rFonts w:hint="eastAsia"/>
        </w:rPr>
        <w:t>3.3 代码实现</w:t>
      </w:r>
    </w:p>
    <w:p w:rsidR="00155680" w:rsidRDefault="00D518C3" w:rsidP="00155680">
      <w:r>
        <w:rPr>
          <w:noProof/>
        </w:rPr>
        <w:drawing>
          <wp:inline distT="0" distB="0" distL="0" distR="0" wp14:anchorId="56715E1F" wp14:editId="31BDB835">
            <wp:extent cx="5274310" cy="46208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C3" w:rsidRDefault="00D518C3" w:rsidP="00155680"/>
    <w:p w:rsidR="00D518C3" w:rsidRPr="003C3C54" w:rsidRDefault="00D518C3" w:rsidP="00D518C3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精细化透射率</w:t>
      </w:r>
    </w:p>
    <w:p w:rsidR="00D518C3" w:rsidRDefault="00D518C3" w:rsidP="00D518C3">
      <w:pPr>
        <w:ind w:firstLine="360"/>
      </w:pPr>
      <w:r w:rsidRPr="00D518C3">
        <w:rPr>
          <w:rFonts w:hint="eastAsia"/>
        </w:rPr>
        <w:t>论文中的细化透射率的方法为软抠图（</w:t>
      </w:r>
      <w:r w:rsidRPr="00D518C3">
        <w:t>soft matting）的方法，详见论文如下：A Closed-Form Solution to Natural Image Matting[2], 作者：Anat Levin</w:t>
      </w:r>
    </w:p>
    <w:p w:rsidR="00D518C3" w:rsidRPr="00D518C3" w:rsidRDefault="00D518C3" w:rsidP="00D518C3">
      <w:pPr>
        <w:ind w:firstLine="360"/>
      </w:pPr>
    </w:p>
    <w:p w:rsidR="00155680" w:rsidRPr="003C3C54" w:rsidRDefault="00155680" w:rsidP="00155680">
      <w:pPr>
        <w:pStyle w:val="a4"/>
        <w:numPr>
          <w:ilvl w:val="0"/>
          <w:numId w:val="1"/>
        </w:numPr>
        <w:ind w:firstLineChars="0"/>
        <w:rPr>
          <w:b/>
        </w:rPr>
      </w:pPr>
      <w:r w:rsidRPr="003C3C54">
        <w:rPr>
          <w:rFonts w:hint="eastAsia"/>
          <w:b/>
        </w:rPr>
        <w:t>恢复清晰图像（</w:t>
      </w:r>
      <w:r w:rsidRPr="003C3C54">
        <w:rPr>
          <w:b/>
        </w:rPr>
        <w:t>Recovering the Scene Radiance</w:t>
      </w:r>
      <w:r w:rsidRPr="003C3C54">
        <w:rPr>
          <w:rFonts w:hint="eastAsia"/>
          <w:b/>
        </w:rPr>
        <w:t>）</w:t>
      </w:r>
    </w:p>
    <w:p w:rsidR="00D518C3" w:rsidRDefault="00D518C3" w:rsidP="00D518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原理</w:t>
      </w:r>
    </w:p>
    <w:p w:rsidR="00D518C3" w:rsidRDefault="00D518C3" w:rsidP="00D518C3">
      <w:pPr>
        <w:ind w:firstLine="372"/>
      </w:pPr>
      <w:r>
        <w:rPr>
          <w:rFonts w:hint="eastAsia"/>
        </w:rPr>
        <w:t>由大气光A和透射率t根据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恢复图像时，</w:t>
      </w:r>
      <w:r w:rsidR="00CD525B">
        <w:rPr>
          <w:rFonts w:hint="eastAsia"/>
        </w:rPr>
        <w:t>有</w:t>
      </w:r>
    </w:p>
    <w:p w:rsidR="00CD525B" w:rsidRPr="00CD525B" w:rsidRDefault="00CD525B" w:rsidP="00CD525B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num>
            <m:den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+A</m:t>
          </m:r>
        </m:oMath>
      </m:oMathPara>
    </w:p>
    <w:p w:rsidR="00CD525B" w:rsidRDefault="00CD525B" w:rsidP="00CD525B">
      <w:pPr>
        <w:ind w:firstLine="42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时，可能有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，恢复后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→0</m:t>
        </m:r>
      </m:oMath>
      <w:r>
        <w:rPr>
          <w:rFonts w:hint="eastAsia"/>
        </w:rPr>
        <w:t>显示为噪点，影响效果。</w:t>
      </w:r>
    </w:p>
    <w:p w:rsidR="00CD525B" w:rsidRDefault="00CD525B" w:rsidP="00CD525B">
      <w:pPr>
        <w:ind w:firstLine="420"/>
      </w:pPr>
      <w:r>
        <w:rPr>
          <w:rFonts w:hint="eastAsia"/>
        </w:rPr>
        <w:lastRenderedPageBreak/>
        <w:t>为避免噪点的产生，给透射率选取一个下限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（典型取值为0.1）</w:t>
      </w:r>
    </w:p>
    <w:p w:rsidR="00CD525B" w:rsidRDefault="00CD525B" w:rsidP="00D518C3">
      <w:pPr>
        <w:ind w:firstLine="372"/>
      </w:pPr>
    </w:p>
    <w:p w:rsidR="00D518C3" w:rsidRDefault="00D518C3" w:rsidP="00D518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实现方法</w:t>
      </w:r>
    </w:p>
    <w:p w:rsidR="00D518C3" w:rsidRDefault="00D518C3" w:rsidP="00D518C3">
      <w:pPr>
        <w:ind w:firstLine="372"/>
      </w:pPr>
      <w:r>
        <w:rPr>
          <w:rFonts w:hint="eastAsia"/>
        </w:rPr>
        <w:t>得到了光照强度</w:t>
      </w:r>
      <w:r>
        <w:t>A和透射率t，代入大气模型公式：</w:t>
      </w:r>
    </w:p>
    <w:p w:rsidR="00D518C3" w:rsidRPr="00D518C3" w:rsidRDefault="00D518C3" w:rsidP="00D518C3">
      <w:pPr>
        <w:ind w:firstLine="420"/>
        <w:rPr>
          <w:i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+A</m:t>
          </m:r>
        </m:oMath>
      </m:oMathPara>
    </w:p>
    <w:p w:rsidR="00D518C3" w:rsidRDefault="00D518C3" w:rsidP="00D518C3">
      <w:pPr>
        <w:pStyle w:val="a4"/>
        <w:ind w:left="372" w:firstLineChars="0" w:firstLine="0"/>
      </w:pPr>
      <w:r>
        <w:rPr>
          <w:rFonts w:hint="eastAsia"/>
        </w:rPr>
        <w:t>这里，</w:t>
      </w:r>
      <w:r>
        <w:t>t0参数用来限定透射率t的下限值，其作用也就是在输入图像的浓雾区域保留一定的雾。</w:t>
      </w:r>
    </w:p>
    <w:p w:rsidR="00CD525B" w:rsidRPr="00D518C3" w:rsidRDefault="00CD525B" w:rsidP="00D518C3">
      <w:pPr>
        <w:pStyle w:val="a4"/>
        <w:ind w:left="372" w:firstLineChars="0" w:firstLine="0"/>
      </w:pPr>
    </w:p>
    <w:p w:rsidR="00D518C3" w:rsidRDefault="00D518C3" w:rsidP="00D518C3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代码实现</w:t>
      </w:r>
    </w:p>
    <w:p w:rsidR="00D518C3" w:rsidRDefault="00CD525B" w:rsidP="00D518C3">
      <w:pPr>
        <w:pStyle w:val="a4"/>
        <w:ind w:left="372" w:firstLineChars="0" w:firstLine="0"/>
      </w:pPr>
      <w:r>
        <w:rPr>
          <w:noProof/>
        </w:rPr>
        <w:drawing>
          <wp:inline distT="0" distB="0" distL="0" distR="0" wp14:anchorId="0F4A66FF" wp14:editId="0527217F">
            <wp:extent cx="5274310" cy="1918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37" w:rsidRDefault="00893037" w:rsidP="00D518C3">
      <w:pPr>
        <w:pStyle w:val="a4"/>
        <w:ind w:left="372" w:firstLineChars="0" w:firstLine="0"/>
      </w:pPr>
    </w:p>
    <w:p w:rsidR="00893037" w:rsidRDefault="00893037" w:rsidP="00D518C3">
      <w:pPr>
        <w:pStyle w:val="a4"/>
        <w:ind w:left="372" w:firstLineChars="0" w:firstLine="0"/>
      </w:pPr>
    </w:p>
    <w:p w:rsidR="00893037" w:rsidRDefault="00893037" w:rsidP="00893037">
      <w:pPr>
        <w:pStyle w:val="a4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a</w:t>
      </w:r>
      <w:r>
        <w:t>tch</w:t>
      </w:r>
      <w:r>
        <w:rPr>
          <w:rFonts w:hint="eastAsia"/>
        </w:rPr>
        <w:t>大小选取（Pa</w:t>
      </w:r>
      <w:r>
        <w:t>tch size</w:t>
      </w:r>
      <w:r>
        <w:rPr>
          <w:rFonts w:hint="eastAsia"/>
        </w:rPr>
        <w:t>）</w:t>
      </w:r>
    </w:p>
    <w:p w:rsidR="00893037" w:rsidRDefault="00893037" w:rsidP="00893037">
      <w:pPr>
        <w:pStyle w:val="a4"/>
        <w:ind w:left="360" w:firstLineChars="0" w:firstLine="0"/>
      </w:pPr>
      <w:r>
        <w:rPr>
          <w:rFonts w:hint="eastAsia"/>
        </w:rPr>
        <w:t>size选取较大的结果</w:t>
      </w:r>
    </w:p>
    <w:p w:rsidR="00893037" w:rsidRDefault="00893037" w:rsidP="0089303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每个patch包含暗像素的概率更大，暗通道先验效果可能更好</w:t>
      </w:r>
    </w:p>
    <w:p w:rsidR="00893037" w:rsidRDefault="00893037" w:rsidP="00893037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透射率在一个patch内为常数，靠近depth edge的光晕会更强，影响恢复图像的效果</w:t>
      </w:r>
    </w:p>
    <w:p w:rsidR="00893037" w:rsidRDefault="00893037" w:rsidP="00893037">
      <w:pPr>
        <w:ind w:left="360"/>
      </w:pPr>
      <w:r>
        <w:rPr>
          <w:rFonts w:hint="eastAsia"/>
        </w:rPr>
        <w:t>综上两点，我们选取折中的patch size为</w:t>
      </w:r>
      <m:oMath>
        <m:r>
          <m:rPr>
            <m:sty m:val="p"/>
          </m:rPr>
          <w:rPr>
            <w:rFonts w:ascii="Cambria Math" w:hAnsi="Cambria Math"/>
          </w:rPr>
          <m:t>15×15</m:t>
        </m:r>
      </m:oMath>
    </w:p>
    <w:sectPr w:rsidR="00893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47E1" w:rsidRDefault="00D347E1" w:rsidP="00214CCF">
      <w:r>
        <w:separator/>
      </w:r>
    </w:p>
  </w:endnote>
  <w:endnote w:type="continuationSeparator" w:id="0">
    <w:p w:rsidR="00D347E1" w:rsidRDefault="00D347E1" w:rsidP="0021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47E1" w:rsidRDefault="00D347E1" w:rsidP="00214CCF">
      <w:r>
        <w:separator/>
      </w:r>
    </w:p>
  </w:footnote>
  <w:footnote w:type="continuationSeparator" w:id="0">
    <w:p w:rsidR="00D347E1" w:rsidRDefault="00D347E1" w:rsidP="0021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B0361"/>
    <w:multiLevelType w:val="hybridMultilevel"/>
    <w:tmpl w:val="9362B778"/>
    <w:lvl w:ilvl="0" w:tplc="13585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24270"/>
    <w:multiLevelType w:val="hybridMultilevel"/>
    <w:tmpl w:val="CBDC65A2"/>
    <w:lvl w:ilvl="0" w:tplc="92CE55A4">
      <w:start w:val="1"/>
      <w:numFmt w:val="decimal"/>
      <w:lvlText w:val="%1）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" w15:restartNumberingAfterBreak="0">
    <w:nsid w:val="28D82F24"/>
    <w:multiLevelType w:val="hybridMultilevel"/>
    <w:tmpl w:val="5D421612"/>
    <w:lvl w:ilvl="0" w:tplc="CDCEDE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1C73CF"/>
    <w:multiLevelType w:val="hybridMultilevel"/>
    <w:tmpl w:val="6A9AFB2A"/>
    <w:lvl w:ilvl="0" w:tplc="A51CD4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FDF3DD0"/>
    <w:multiLevelType w:val="hybridMultilevel"/>
    <w:tmpl w:val="B6EAC860"/>
    <w:lvl w:ilvl="0" w:tplc="CBA28BD4">
      <w:start w:val="1"/>
      <w:numFmt w:val="decimal"/>
      <w:lvlText w:val="（%1）"/>
      <w:lvlJc w:val="left"/>
      <w:pPr>
        <w:ind w:left="109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5" w15:restartNumberingAfterBreak="0">
    <w:nsid w:val="4C6B6BC3"/>
    <w:multiLevelType w:val="hybridMultilevel"/>
    <w:tmpl w:val="065EBA28"/>
    <w:lvl w:ilvl="0" w:tplc="C3122244">
      <w:start w:val="1"/>
      <w:numFmt w:val="decimal"/>
      <w:lvlText w:val="(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6" w15:restartNumberingAfterBreak="0">
    <w:nsid w:val="4EAC6AA2"/>
    <w:multiLevelType w:val="multilevel"/>
    <w:tmpl w:val="6EFA03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5F0BBF"/>
    <w:multiLevelType w:val="hybridMultilevel"/>
    <w:tmpl w:val="7E2A7616"/>
    <w:lvl w:ilvl="0" w:tplc="AFC47D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0471D5"/>
    <w:multiLevelType w:val="hybridMultilevel"/>
    <w:tmpl w:val="1CD80FC0"/>
    <w:lvl w:ilvl="0" w:tplc="6F5237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F1D"/>
    <w:rsid w:val="00155680"/>
    <w:rsid w:val="001B7D73"/>
    <w:rsid w:val="00214CCF"/>
    <w:rsid w:val="0033331F"/>
    <w:rsid w:val="00377111"/>
    <w:rsid w:val="003C3C54"/>
    <w:rsid w:val="003F34FC"/>
    <w:rsid w:val="00412A52"/>
    <w:rsid w:val="00475B96"/>
    <w:rsid w:val="005564D0"/>
    <w:rsid w:val="0057585D"/>
    <w:rsid w:val="00642CCE"/>
    <w:rsid w:val="00667205"/>
    <w:rsid w:val="0070457D"/>
    <w:rsid w:val="007F282A"/>
    <w:rsid w:val="007F29E9"/>
    <w:rsid w:val="00893037"/>
    <w:rsid w:val="00973565"/>
    <w:rsid w:val="00A302E9"/>
    <w:rsid w:val="00B239D2"/>
    <w:rsid w:val="00B62FF6"/>
    <w:rsid w:val="00BD6DE0"/>
    <w:rsid w:val="00C9398F"/>
    <w:rsid w:val="00CC5B45"/>
    <w:rsid w:val="00CD525B"/>
    <w:rsid w:val="00D16893"/>
    <w:rsid w:val="00D347E1"/>
    <w:rsid w:val="00D518C3"/>
    <w:rsid w:val="00D66A4F"/>
    <w:rsid w:val="00D801BA"/>
    <w:rsid w:val="00E7022C"/>
    <w:rsid w:val="00E83F1D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61E3B"/>
  <w15:chartTrackingRefBased/>
  <w15:docId w15:val="{A723FA45-F6C9-48E5-8332-20ACDF0C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01BA"/>
    <w:rPr>
      <w:color w:val="808080"/>
    </w:rPr>
  </w:style>
  <w:style w:type="paragraph" w:styleId="a4">
    <w:name w:val="List Paragraph"/>
    <w:basedOn w:val="a"/>
    <w:uiPriority w:val="34"/>
    <w:qFormat/>
    <w:rsid w:val="00D801B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14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4C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4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4C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16</cp:revision>
  <dcterms:created xsi:type="dcterms:W3CDTF">2017-10-30T09:58:00Z</dcterms:created>
  <dcterms:modified xsi:type="dcterms:W3CDTF">2017-10-31T08:03:00Z</dcterms:modified>
</cp:coreProperties>
</file>