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7B96" w:rsidRPr="00F41E82" w:rsidRDefault="002C7B96" w:rsidP="00F41E82">
      <w:pPr>
        <w:ind w:firstLine="420"/>
        <w:jc w:val="center"/>
        <w:rPr>
          <w:rFonts w:asciiTheme="majorEastAsia" w:eastAsiaTheme="majorEastAsia" w:hAnsiTheme="majorEastAsia"/>
          <w:sz w:val="48"/>
          <w:szCs w:val="48"/>
        </w:rPr>
      </w:pPr>
      <w:r w:rsidRPr="00F41E82">
        <w:rPr>
          <w:rFonts w:asciiTheme="majorEastAsia" w:eastAsiaTheme="majorEastAsia" w:hAnsiTheme="majorEastAsia" w:hint="eastAsia"/>
          <w:sz w:val="48"/>
          <w:szCs w:val="48"/>
        </w:rPr>
        <w:t>数媒基础20组第二周进度报告</w:t>
      </w:r>
    </w:p>
    <w:p w:rsidR="002C7B96" w:rsidRPr="00F41E82" w:rsidRDefault="00F41E82" w:rsidP="00F41E82">
      <w:pPr>
        <w:rPr>
          <w:rFonts w:hint="eastAsia"/>
          <w:sz w:val="28"/>
          <w:szCs w:val="28"/>
          <w:u w:val="single"/>
        </w:rPr>
      </w:pPr>
      <w:r w:rsidRPr="00F41E82">
        <w:rPr>
          <w:rFonts w:hint="eastAsia"/>
          <w:sz w:val="28"/>
          <w:szCs w:val="28"/>
          <w:u w:val="single"/>
        </w:rPr>
        <w:t>小组分工</w:t>
      </w:r>
    </w:p>
    <w:p w:rsidR="00997ED4" w:rsidRDefault="00997ED4" w:rsidP="00997ED4">
      <w:pPr>
        <w:ind w:firstLine="420"/>
        <w:rPr>
          <w:rFonts w:hint="eastAsia"/>
        </w:rPr>
      </w:pPr>
      <w:r>
        <w:rPr>
          <w:rFonts w:hint="eastAsia"/>
        </w:rPr>
        <w:t>论文分析采取提交个人阅读报告的模式进行，每个人阅读论文后写对应的总结，和对论文的疑问及查询结果，以下是小组各个人员的阅读报告以及分工。</w:t>
      </w:r>
    </w:p>
    <w:tbl>
      <w:tblPr>
        <w:tblStyle w:val="a5"/>
        <w:tblW w:w="0" w:type="auto"/>
        <w:tblInd w:w="0" w:type="dxa"/>
        <w:tblLook w:val="04A0" w:firstRow="1" w:lastRow="0" w:firstColumn="1" w:lastColumn="0" w:noHBand="0" w:noVBand="1"/>
      </w:tblPr>
      <w:tblGrid>
        <w:gridCol w:w="1129"/>
        <w:gridCol w:w="1276"/>
        <w:gridCol w:w="4536"/>
        <w:gridCol w:w="1355"/>
      </w:tblGrid>
      <w:tr w:rsidR="00997ED4" w:rsidTr="00997ED4">
        <w:tc>
          <w:tcPr>
            <w:tcW w:w="1129" w:type="dxa"/>
            <w:tcBorders>
              <w:top w:val="single" w:sz="4" w:space="0" w:color="auto"/>
              <w:left w:val="single" w:sz="4" w:space="0" w:color="auto"/>
              <w:bottom w:val="single" w:sz="4" w:space="0" w:color="auto"/>
              <w:right w:val="single" w:sz="4" w:space="0" w:color="auto"/>
            </w:tcBorders>
            <w:hideMark/>
          </w:tcPr>
          <w:p w:rsidR="00997ED4" w:rsidRDefault="00997ED4">
            <w:pPr>
              <w:jc w:val="center"/>
              <w:rPr>
                <w:rFonts w:hint="eastAsia"/>
                <w:b/>
              </w:rPr>
            </w:pPr>
            <w:r>
              <w:rPr>
                <w:rFonts w:hint="eastAsia"/>
                <w:b/>
              </w:rPr>
              <w:t>姓名</w:t>
            </w:r>
          </w:p>
        </w:tc>
        <w:tc>
          <w:tcPr>
            <w:tcW w:w="1276" w:type="dxa"/>
            <w:tcBorders>
              <w:top w:val="single" w:sz="4" w:space="0" w:color="auto"/>
              <w:left w:val="single" w:sz="4" w:space="0" w:color="auto"/>
              <w:bottom w:val="single" w:sz="4" w:space="0" w:color="auto"/>
              <w:right w:val="single" w:sz="4" w:space="0" w:color="auto"/>
            </w:tcBorders>
            <w:hideMark/>
          </w:tcPr>
          <w:p w:rsidR="00997ED4" w:rsidRDefault="00997ED4">
            <w:pPr>
              <w:jc w:val="center"/>
              <w:rPr>
                <w:rFonts w:hint="eastAsia"/>
                <w:b/>
              </w:rPr>
            </w:pPr>
            <w:r>
              <w:rPr>
                <w:rFonts w:hint="eastAsia"/>
                <w:b/>
              </w:rPr>
              <w:t>学号</w:t>
            </w:r>
          </w:p>
        </w:tc>
        <w:tc>
          <w:tcPr>
            <w:tcW w:w="4536" w:type="dxa"/>
            <w:tcBorders>
              <w:top w:val="single" w:sz="4" w:space="0" w:color="auto"/>
              <w:left w:val="single" w:sz="4" w:space="0" w:color="auto"/>
              <w:bottom w:val="single" w:sz="4" w:space="0" w:color="auto"/>
              <w:right w:val="single" w:sz="4" w:space="0" w:color="auto"/>
            </w:tcBorders>
            <w:hideMark/>
          </w:tcPr>
          <w:p w:rsidR="00997ED4" w:rsidRDefault="00997ED4">
            <w:pPr>
              <w:jc w:val="center"/>
              <w:rPr>
                <w:rFonts w:hint="eastAsia"/>
                <w:b/>
              </w:rPr>
            </w:pPr>
            <w:r>
              <w:rPr>
                <w:rFonts w:hint="eastAsia"/>
                <w:b/>
              </w:rPr>
              <w:t>提交文档</w:t>
            </w:r>
          </w:p>
        </w:tc>
        <w:tc>
          <w:tcPr>
            <w:tcW w:w="1355" w:type="dxa"/>
            <w:tcBorders>
              <w:top w:val="single" w:sz="4" w:space="0" w:color="auto"/>
              <w:left w:val="single" w:sz="4" w:space="0" w:color="auto"/>
              <w:bottom w:val="single" w:sz="4" w:space="0" w:color="auto"/>
              <w:right w:val="single" w:sz="4" w:space="0" w:color="auto"/>
            </w:tcBorders>
            <w:hideMark/>
          </w:tcPr>
          <w:p w:rsidR="00997ED4" w:rsidRDefault="00997ED4">
            <w:pPr>
              <w:jc w:val="center"/>
              <w:rPr>
                <w:rFonts w:hint="eastAsia"/>
                <w:b/>
              </w:rPr>
            </w:pPr>
            <w:r>
              <w:rPr>
                <w:rFonts w:hint="eastAsia"/>
                <w:b/>
              </w:rPr>
              <w:t>备注</w:t>
            </w:r>
          </w:p>
        </w:tc>
      </w:tr>
      <w:tr w:rsidR="00997ED4" w:rsidTr="00997ED4">
        <w:tc>
          <w:tcPr>
            <w:tcW w:w="1129" w:type="dxa"/>
            <w:tcBorders>
              <w:top w:val="single" w:sz="4" w:space="0" w:color="auto"/>
              <w:left w:val="single" w:sz="4" w:space="0" w:color="auto"/>
              <w:bottom w:val="single" w:sz="4" w:space="0" w:color="auto"/>
              <w:right w:val="single" w:sz="4" w:space="0" w:color="auto"/>
            </w:tcBorders>
            <w:hideMark/>
          </w:tcPr>
          <w:p w:rsidR="00997ED4" w:rsidRDefault="00997ED4">
            <w:pPr>
              <w:jc w:val="center"/>
              <w:rPr>
                <w:rFonts w:hint="eastAsia"/>
              </w:rPr>
            </w:pPr>
            <w:r>
              <w:rPr>
                <w:rFonts w:hint="eastAsia"/>
              </w:rPr>
              <w:t>张子扬</w:t>
            </w:r>
          </w:p>
        </w:tc>
        <w:tc>
          <w:tcPr>
            <w:tcW w:w="1276" w:type="dxa"/>
            <w:tcBorders>
              <w:top w:val="single" w:sz="4" w:space="0" w:color="auto"/>
              <w:left w:val="single" w:sz="4" w:space="0" w:color="auto"/>
              <w:bottom w:val="single" w:sz="4" w:space="0" w:color="auto"/>
              <w:right w:val="single" w:sz="4" w:space="0" w:color="auto"/>
            </w:tcBorders>
            <w:hideMark/>
          </w:tcPr>
          <w:p w:rsidR="00997ED4" w:rsidRDefault="00997ED4">
            <w:pPr>
              <w:jc w:val="center"/>
              <w:rPr>
                <w:rFonts w:hint="eastAsia"/>
              </w:rPr>
            </w:pPr>
            <w:r>
              <w:rPr>
                <w:rFonts w:hint="eastAsia"/>
              </w:rPr>
              <w:t>15331414</w:t>
            </w:r>
          </w:p>
        </w:tc>
        <w:tc>
          <w:tcPr>
            <w:tcW w:w="4536" w:type="dxa"/>
            <w:tcBorders>
              <w:top w:val="single" w:sz="4" w:space="0" w:color="auto"/>
              <w:left w:val="single" w:sz="4" w:space="0" w:color="auto"/>
              <w:bottom w:val="single" w:sz="4" w:space="0" w:color="auto"/>
              <w:right w:val="single" w:sz="4" w:space="0" w:color="auto"/>
            </w:tcBorders>
            <w:hideMark/>
          </w:tcPr>
          <w:p w:rsidR="00997ED4" w:rsidRDefault="00997ED4">
            <w:pPr>
              <w:jc w:val="center"/>
              <w:rPr>
                <w:rFonts w:hint="eastAsia"/>
              </w:rPr>
            </w:pPr>
            <w:r>
              <w:rPr>
                <w:rFonts w:hint="eastAsia"/>
              </w:rPr>
              <w:t>《彩色素描模拟方法阅读报告-张子扬》</w:t>
            </w:r>
          </w:p>
        </w:tc>
        <w:tc>
          <w:tcPr>
            <w:tcW w:w="1355" w:type="dxa"/>
            <w:tcBorders>
              <w:top w:val="single" w:sz="4" w:space="0" w:color="auto"/>
              <w:left w:val="single" w:sz="4" w:space="0" w:color="auto"/>
              <w:bottom w:val="single" w:sz="4" w:space="0" w:color="auto"/>
              <w:right w:val="single" w:sz="4" w:space="0" w:color="auto"/>
            </w:tcBorders>
            <w:hideMark/>
          </w:tcPr>
          <w:p w:rsidR="00997ED4" w:rsidRDefault="00997ED4">
            <w:pPr>
              <w:jc w:val="center"/>
              <w:rPr>
                <w:rFonts w:hint="eastAsia"/>
              </w:rPr>
            </w:pPr>
            <w:r>
              <w:rPr>
                <w:rFonts w:hint="eastAsia"/>
              </w:rPr>
              <w:t>整合论文</w:t>
            </w:r>
          </w:p>
        </w:tc>
      </w:tr>
      <w:tr w:rsidR="00997ED4" w:rsidTr="00997ED4">
        <w:tc>
          <w:tcPr>
            <w:tcW w:w="1129" w:type="dxa"/>
            <w:tcBorders>
              <w:top w:val="single" w:sz="4" w:space="0" w:color="auto"/>
              <w:left w:val="single" w:sz="4" w:space="0" w:color="auto"/>
              <w:bottom w:val="single" w:sz="4" w:space="0" w:color="auto"/>
              <w:right w:val="single" w:sz="4" w:space="0" w:color="auto"/>
            </w:tcBorders>
            <w:hideMark/>
          </w:tcPr>
          <w:p w:rsidR="00997ED4" w:rsidRDefault="00997ED4">
            <w:pPr>
              <w:jc w:val="center"/>
              <w:rPr>
                <w:rFonts w:hint="eastAsia"/>
              </w:rPr>
            </w:pPr>
            <w:r>
              <w:rPr>
                <w:rFonts w:hint="eastAsia"/>
              </w:rPr>
              <w:t>钟敏欣</w:t>
            </w:r>
          </w:p>
        </w:tc>
        <w:tc>
          <w:tcPr>
            <w:tcW w:w="1276" w:type="dxa"/>
            <w:tcBorders>
              <w:top w:val="single" w:sz="4" w:space="0" w:color="auto"/>
              <w:left w:val="single" w:sz="4" w:space="0" w:color="auto"/>
              <w:bottom w:val="single" w:sz="4" w:space="0" w:color="auto"/>
              <w:right w:val="single" w:sz="4" w:space="0" w:color="auto"/>
            </w:tcBorders>
            <w:hideMark/>
          </w:tcPr>
          <w:p w:rsidR="00997ED4" w:rsidRDefault="00997ED4">
            <w:pPr>
              <w:jc w:val="center"/>
              <w:rPr>
                <w:rFonts w:hint="eastAsia"/>
              </w:rPr>
            </w:pPr>
            <w:r>
              <w:rPr>
                <w:rFonts w:hint="eastAsia"/>
              </w:rPr>
              <w:t>15331426</w:t>
            </w:r>
          </w:p>
        </w:tc>
        <w:tc>
          <w:tcPr>
            <w:tcW w:w="4536" w:type="dxa"/>
            <w:tcBorders>
              <w:top w:val="single" w:sz="4" w:space="0" w:color="auto"/>
              <w:left w:val="single" w:sz="4" w:space="0" w:color="auto"/>
              <w:bottom w:val="single" w:sz="4" w:space="0" w:color="auto"/>
              <w:right w:val="single" w:sz="4" w:space="0" w:color="auto"/>
            </w:tcBorders>
            <w:hideMark/>
          </w:tcPr>
          <w:p w:rsidR="00997ED4" w:rsidRDefault="00997ED4">
            <w:pPr>
              <w:jc w:val="center"/>
              <w:rPr>
                <w:rFonts w:hint="eastAsia"/>
              </w:rPr>
            </w:pPr>
            <w:r>
              <w:rPr>
                <w:rFonts w:hint="eastAsia"/>
              </w:rPr>
              <w:t>《双色调映射_钟敏欣》</w:t>
            </w:r>
          </w:p>
        </w:tc>
        <w:tc>
          <w:tcPr>
            <w:tcW w:w="1355" w:type="dxa"/>
            <w:tcBorders>
              <w:top w:val="single" w:sz="4" w:space="0" w:color="auto"/>
              <w:left w:val="single" w:sz="4" w:space="0" w:color="auto"/>
              <w:bottom w:val="single" w:sz="4" w:space="0" w:color="auto"/>
              <w:right w:val="single" w:sz="4" w:space="0" w:color="auto"/>
            </w:tcBorders>
          </w:tcPr>
          <w:p w:rsidR="00997ED4" w:rsidRDefault="00997ED4">
            <w:pPr>
              <w:jc w:val="center"/>
              <w:rPr>
                <w:rFonts w:hint="eastAsia"/>
              </w:rPr>
            </w:pPr>
          </w:p>
        </w:tc>
      </w:tr>
      <w:tr w:rsidR="00997ED4" w:rsidTr="00997ED4">
        <w:tc>
          <w:tcPr>
            <w:tcW w:w="1129" w:type="dxa"/>
            <w:tcBorders>
              <w:top w:val="single" w:sz="4" w:space="0" w:color="auto"/>
              <w:left w:val="single" w:sz="4" w:space="0" w:color="auto"/>
              <w:bottom w:val="single" w:sz="4" w:space="0" w:color="auto"/>
              <w:right w:val="single" w:sz="4" w:space="0" w:color="auto"/>
            </w:tcBorders>
            <w:hideMark/>
          </w:tcPr>
          <w:p w:rsidR="00997ED4" w:rsidRDefault="00997ED4">
            <w:pPr>
              <w:jc w:val="center"/>
              <w:rPr>
                <w:rFonts w:hint="eastAsia"/>
              </w:rPr>
            </w:pPr>
            <w:r>
              <w:rPr>
                <w:rFonts w:hint="eastAsia"/>
              </w:rPr>
              <w:t>朱文豪</w:t>
            </w:r>
          </w:p>
        </w:tc>
        <w:tc>
          <w:tcPr>
            <w:tcW w:w="1276" w:type="dxa"/>
            <w:tcBorders>
              <w:top w:val="single" w:sz="4" w:space="0" w:color="auto"/>
              <w:left w:val="single" w:sz="4" w:space="0" w:color="auto"/>
              <w:bottom w:val="single" w:sz="4" w:space="0" w:color="auto"/>
              <w:right w:val="single" w:sz="4" w:space="0" w:color="auto"/>
            </w:tcBorders>
            <w:hideMark/>
          </w:tcPr>
          <w:p w:rsidR="00997ED4" w:rsidRDefault="00997ED4">
            <w:pPr>
              <w:jc w:val="center"/>
              <w:rPr>
                <w:rFonts w:hint="eastAsia"/>
              </w:rPr>
            </w:pPr>
            <w:r>
              <w:rPr>
                <w:rFonts w:hint="eastAsia"/>
              </w:rPr>
              <w:t>15331443</w:t>
            </w:r>
          </w:p>
        </w:tc>
        <w:tc>
          <w:tcPr>
            <w:tcW w:w="4536" w:type="dxa"/>
            <w:tcBorders>
              <w:top w:val="single" w:sz="4" w:space="0" w:color="auto"/>
              <w:left w:val="single" w:sz="4" w:space="0" w:color="auto"/>
              <w:bottom w:val="single" w:sz="4" w:space="0" w:color="auto"/>
              <w:right w:val="single" w:sz="4" w:space="0" w:color="auto"/>
            </w:tcBorders>
            <w:hideMark/>
          </w:tcPr>
          <w:p w:rsidR="00997ED4" w:rsidRDefault="00997ED4">
            <w:pPr>
              <w:jc w:val="center"/>
              <w:rPr>
                <w:rFonts w:hint="eastAsia"/>
              </w:rPr>
            </w:pPr>
            <w:r>
              <w:rPr>
                <w:rFonts w:hint="eastAsia"/>
              </w:rPr>
              <w:t>《论文阅读报告_朱文豪》</w:t>
            </w:r>
          </w:p>
        </w:tc>
        <w:tc>
          <w:tcPr>
            <w:tcW w:w="1355" w:type="dxa"/>
            <w:tcBorders>
              <w:top w:val="single" w:sz="4" w:space="0" w:color="auto"/>
              <w:left w:val="single" w:sz="4" w:space="0" w:color="auto"/>
              <w:bottom w:val="single" w:sz="4" w:space="0" w:color="auto"/>
              <w:right w:val="single" w:sz="4" w:space="0" w:color="auto"/>
            </w:tcBorders>
          </w:tcPr>
          <w:p w:rsidR="00997ED4" w:rsidRDefault="00997ED4">
            <w:pPr>
              <w:jc w:val="center"/>
              <w:rPr>
                <w:rFonts w:hint="eastAsia"/>
              </w:rPr>
            </w:pPr>
          </w:p>
        </w:tc>
      </w:tr>
      <w:tr w:rsidR="00997ED4" w:rsidTr="00997ED4">
        <w:tc>
          <w:tcPr>
            <w:tcW w:w="1129" w:type="dxa"/>
            <w:tcBorders>
              <w:top w:val="single" w:sz="4" w:space="0" w:color="auto"/>
              <w:left w:val="single" w:sz="4" w:space="0" w:color="auto"/>
              <w:bottom w:val="single" w:sz="4" w:space="0" w:color="auto"/>
              <w:right w:val="single" w:sz="4" w:space="0" w:color="auto"/>
            </w:tcBorders>
            <w:hideMark/>
          </w:tcPr>
          <w:p w:rsidR="00997ED4" w:rsidRDefault="00997ED4">
            <w:pPr>
              <w:jc w:val="center"/>
              <w:rPr>
                <w:rFonts w:hint="eastAsia"/>
              </w:rPr>
            </w:pPr>
            <w:r>
              <w:rPr>
                <w:rFonts w:hint="eastAsia"/>
              </w:rPr>
              <w:t>赵寒旭</w:t>
            </w:r>
          </w:p>
        </w:tc>
        <w:tc>
          <w:tcPr>
            <w:tcW w:w="1276" w:type="dxa"/>
            <w:tcBorders>
              <w:top w:val="single" w:sz="4" w:space="0" w:color="auto"/>
              <w:left w:val="single" w:sz="4" w:space="0" w:color="auto"/>
              <w:bottom w:val="single" w:sz="4" w:space="0" w:color="auto"/>
              <w:right w:val="single" w:sz="4" w:space="0" w:color="auto"/>
            </w:tcBorders>
            <w:hideMark/>
          </w:tcPr>
          <w:p w:rsidR="00997ED4" w:rsidRDefault="00997ED4">
            <w:pPr>
              <w:jc w:val="center"/>
              <w:rPr>
                <w:rFonts w:hint="eastAsia"/>
              </w:rPr>
            </w:pPr>
            <w:r>
              <w:rPr>
                <w:rFonts w:hint="eastAsia"/>
              </w:rPr>
              <w:t>15331416</w:t>
            </w:r>
          </w:p>
        </w:tc>
        <w:tc>
          <w:tcPr>
            <w:tcW w:w="4536" w:type="dxa"/>
            <w:tcBorders>
              <w:top w:val="single" w:sz="4" w:space="0" w:color="auto"/>
              <w:left w:val="single" w:sz="4" w:space="0" w:color="auto"/>
              <w:bottom w:val="single" w:sz="4" w:space="0" w:color="auto"/>
              <w:right w:val="single" w:sz="4" w:space="0" w:color="auto"/>
            </w:tcBorders>
          </w:tcPr>
          <w:p w:rsidR="00997ED4" w:rsidRDefault="00997ED4">
            <w:pPr>
              <w:jc w:val="center"/>
              <w:rPr>
                <w:rFonts w:hint="eastAsia"/>
              </w:rPr>
            </w:pPr>
          </w:p>
        </w:tc>
        <w:tc>
          <w:tcPr>
            <w:tcW w:w="1355" w:type="dxa"/>
            <w:tcBorders>
              <w:top w:val="single" w:sz="4" w:space="0" w:color="auto"/>
              <w:left w:val="single" w:sz="4" w:space="0" w:color="auto"/>
              <w:bottom w:val="single" w:sz="4" w:space="0" w:color="auto"/>
              <w:right w:val="single" w:sz="4" w:space="0" w:color="auto"/>
            </w:tcBorders>
          </w:tcPr>
          <w:p w:rsidR="00997ED4" w:rsidRDefault="00997ED4">
            <w:pPr>
              <w:jc w:val="center"/>
              <w:rPr>
                <w:rFonts w:hint="eastAsia"/>
              </w:rPr>
            </w:pPr>
          </w:p>
        </w:tc>
      </w:tr>
      <w:tr w:rsidR="00997ED4" w:rsidTr="00997ED4">
        <w:tc>
          <w:tcPr>
            <w:tcW w:w="1129" w:type="dxa"/>
            <w:tcBorders>
              <w:top w:val="single" w:sz="4" w:space="0" w:color="auto"/>
              <w:left w:val="single" w:sz="4" w:space="0" w:color="auto"/>
              <w:bottom w:val="single" w:sz="4" w:space="0" w:color="auto"/>
              <w:right w:val="single" w:sz="4" w:space="0" w:color="auto"/>
            </w:tcBorders>
            <w:hideMark/>
          </w:tcPr>
          <w:p w:rsidR="00997ED4" w:rsidRDefault="00997ED4">
            <w:pPr>
              <w:jc w:val="center"/>
              <w:rPr>
                <w:rFonts w:hint="eastAsia"/>
              </w:rPr>
            </w:pPr>
            <w:r>
              <w:rPr>
                <w:rFonts w:hint="eastAsia"/>
              </w:rPr>
              <w:t>邹伊宁</w:t>
            </w:r>
          </w:p>
        </w:tc>
        <w:tc>
          <w:tcPr>
            <w:tcW w:w="1276" w:type="dxa"/>
            <w:tcBorders>
              <w:top w:val="single" w:sz="4" w:space="0" w:color="auto"/>
              <w:left w:val="single" w:sz="4" w:space="0" w:color="auto"/>
              <w:bottom w:val="single" w:sz="4" w:space="0" w:color="auto"/>
              <w:right w:val="single" w:sz="4" w:space="0" w:color="auto"/>
            </w:tcBorders>
            <w:hideMark/>
          </w:tcPr>
          <w:p w:rsidR="00997ED4" w:rsidRDefault="00997ED4">
            <w:pPr>
              <w:jc w:val="center"/>
              <w:rPr>
                <w:rFonts w:hint="eastAsia"/>
              </w:rPr>
            </w:pPr>
            <w:r>
              <w:rPr>
                <w:rFonts w:hint="eastAsia"/>
              </w:rPr>
              <w:t>15331449</w:t>
            </w:r>
          </w:p>
        </w:tc>
        <w:tc>
          <w:tcPr>
            <w:tcW w:w="4536" w:type="dxa"/>
            <w:tcBorders>
              <w:top w:val="single" w:sz="4" w:space="0" w:color="auto"/>
              <w:left w:val="single" w:sz="4" w:space="0" w:color="auto"/>
              <w:bottom w:val="single" w:sz="4" w:space="0" w:color="auto"/>
              <w:right w:val="single" w:sz="4" w:space="0" w:color="auto"/>
            </w:tcBorders>
            <w:hideMark/>
          </w:tcPr>
          <w:p w:rsidR="00997ED4" w:rsidRDefault="00997ED4">
            <w:pPr>
              <w:jc w:val="center"/>
              <w:rPr>
                <w:rFonts w:hint="eastAsia"/>
              </w:rPr>
            </w:pPr>
            <w:r>
              <w:rPr>
                <w:rFonts w:hint="eastAsia"/>
              </w:rPr>
              <w:t>《彩色素描绘制_研究1_邹伊宁》</w:t>
            </w:r>
          </w:p>
        </w:tc>
        <w:tc>
          <w:tcPr>
            <w:tcW w:w="1355" w:type="dxa"/>
            <w:tcBorders>
              <w:top w:val="single" w:sz="4" w:space="0" w:color="auto"/>
              <w:left w:val="single" w:sz="4" w:space="0" w:color="auto"/>
              <w:bottom w:val="single" w:sz="4" w:space="0" w:color="auto"/>
              <w:right w:val="single" w:sz="4" w:space="0" w:color="auto"/>
            </w:tcBorders>
          </w:tcPr>
          <w:p w:rsidR="00997ED4" w:rsidRDefault="00997ED4">
            <w:pPr>
              <w:jc w:val="center"/>
              <w:rPr>
                <w:rFonts w:hint="eastAsia"/>
              </w:rPr>
            </w:pPr>
          </w:p>
        </w:tc>
      </w:tr>
      <w:tr w:rsidR="00997ED4" w:rsidTr="00997ED4">
        <w:tc>
          <w:tcPr>
            <w:tcW w:w="1129" w:type="dxa"/>
            <w:tcBorders>
              <w:top w:val="single" w:sz="4" w:space="0" w:color="auto"/>
              <w:left w:val="single" w:sz="4" w:space="0" w:color="auto"/>
              <w:bottom w:val="single" w:sz="4" w:space="0" w:color="auto"/>
              <w:right w:val="single" w:sz="4" w:space="0" w:color="auto"/>
            </w:tcBorders>
            <w:hideMark/>
          </w:tcPr>
          <w:p w:rsidR="00997ED4" w:rsidRDefault="00997ED4">
            <w:pPr>
              <w:jc w:val="center"/>
              <w:rPr>
                <w:rFonts w:hint="eastAsia"/>
              </w:rPr>
            </w:pPr>
            <w:r>
              <w:rPr>
                <w:rFonts w:hint="eastAsia"/>
              </w:rPr>
              <w:t>李启明</w:t>
            </w:r>
          </w:p>
        </w:tc>
        <w:tc>
          <w:tcPr>
            <w:tcW w:w="1276" w:type="dxa"/>
            <w:tcBorders>
              <w:top w:val="single" w:sz="4" w:space="0" w:color="auto"/>
              <w:left w:val="single" w:sz="4" w:space="0" w:color="auto"/>
              <w:bottom w:val="single" w:sz="4" w:space="0" w:color="auto"/>
              <w:right w:val="single" w:sz="4" w:space="0" w:color="auto"/>
            </w:tcBorders>
            <w:hideMark/>
          </w:tcPr>
          <w:p w:rsidR="00997ED4" w:rsidRDefault="00997ED4">
            <w:pPr>
              <w:jc w:val="center"/>
              <w:rPr>
                <w:rFonts w:hint="eastAsia"/>
              </w:rPr>
            </w:pPr>
            <w:r>
              <w:rPr>
                <w:rFonts w:hint="eastAsia"/>
              </w:rPr>
              <w:t>14331133</w:t>
            </w:r>
          </w:p>
        </w:tc>
        <w:tc>
          <w:tcPr>
            <w:tcW w:w="4536" w:type="dxa"/>
            <w:tcBorders>
              <w:top w:val="single" w:sz="4" w:space="0" w:color="auto"/>
              <w:left w:val="single" w:sz="4" w:space="0" w:color="auto"/>
              <w:bottom w:val="single" w:sz="4" w:space="0" w:color="auto"/>
              <w:right w:val="single" w:sz="4" w:space="0" w:color="auto"/>
            </w:tcBorders>
            <w:hideMark/>
          </w:tcPr>
          <w:p w:rsidR="00997ED4" w:rsidRDefault="00997ED4">
            <w:pPr>
              <w:jc w:val="center"/>
              <w:rPr>
                <w:rFonts w:hint="eastAsia"/>
              </w:rPr>
            </w:pPr>
            <w:r>
              <w:rPr>
                <w:rFonts w:hint="eastAsia"/>
              </w:rPr>
              <w:t>《論文閱讀報告_李启明》</w:t>
            </w:r>
          </w:p>
        </w:tc>
        <w:tc>
          <w:tcPr>
            <w:tcW w:w="1355" w:type="dxa"/>
            <w:tcBorders>
              <w:top w:val="single" w:sz="4" w:space="0" w:color="auto"/>
              <w:left w:val="single" w:sz="4" w:space="0" w:color="auto"/>
              <w:bottom w:val="single" w:sz="4" w:space="0" w:color="auto"/>
              <w:right w:val="single" w:sz="4" w:space="0" w:color="auto"/>
            </w:tcBorders>
          </w:tcPr>
          <w:p w:rsidR="00997ED4" w:rsidRDefault="00997ED4">
            <w:pPr>
              <w:jc w:val="center"/>
              <w:rPr>
                <w:rFonts w:hint="eastAsia"/>
              </w:rPr>
            </w:pPr>
          </w:p>
        </w:tc>
      </w:tr>
    </w:tbl>
    <w:p w:rsidR="00F41E82" w:rsidRDefault="00F41E82" w:rsidP="00F41E82">
      <w:pPr>
        <w:rPr>
          <w:sz w:val="28"/>
          <w:szCs w:val="28"/>
          <w:u w:val="single"/>
        </w:rPr>
      </w:pPr>
    </w:p>
    <w:p w:rsidR="00997ED4" w:rsidRDefault="00997ED4" w:rsidP="00F41E82">
      <w:pPr>
        <w:rPr>
          <w:sz w:val="28"/>
          <w:szCs w:val="28"/>
          <w:u w:val="single"/>
        </w:rPr>
      </w:pPr>
      <w:r w:rsidRPr="00F41E82">
        <w:rPr>
          <w:rFonts w:hint="eastAsia"/>
          <w:sz w:val="28"/>
          <w:szCs w:val="28"/>
          <w:u w:val="single"/>
        </w:rPr>
        <w:t>论文分析</w:t>
      </w:r>
    </w:p>
    <w:p w:rsidR="00F41E82" w:rsidRPr="00F41E82" w:rsidRDefault="00F41E82" w:rsidP="00F41E82">
      <w:pPr>
        <w:rPr>
          <w:rFonts w:hint="eastAsia"/>
          <w:sz w:val="28"/>
          <w:szCs w:val="28"/>
        </w:rPr>
      </w:pPr>
      <w:r>
        <w:rPr>
          <w:sz w:val="28"/>
          <w:szCs w:val="28"/>
        </w:rPr>
        <w:tab/>
      </w:r>
      <w:bookmarkStart w:id="0" w:name="_GoBack"/>
      <w:bookmarkEnd w:id="0"/>
    </w:p>
    <w:p w:rsidR="00E630A0" w:rsidRDefault="00997ED4" w:rsidP="00E630A0">
      <w:pPr>
        <w:pStyle w:val="a4"/>
        <w:numPr>
          <w:ilvl w:val="0"/>
          <w:numId w:val="1"/>
        </w:numPr>
        <w:spacing w:line="276" w:lineRule="auto"/>
        <w:ind w:firstLineChars="0"/>
        <w:rPr>
          <w:rFonts w:eastAsiaTheme="minorHAnsi"/>
          <w:sz w:val="28"/>
        </w:rPr>
      </w:pPr>
      <w:r>
        <w:rPr>
          <w:rFonts w:eastAsiaTheme="minorHAnsi" w:hint="eastAsia"/>
          <w:sz w:val="28"/>
        </w:rPr>
        <w:t>彩色素描的绘制策略</w:t>
      </w:r>
    </w:p>
    <w:p w:rsidR="00997ED4" w:rsidRPr="00E630A0" w:rsidRDefault="00E630A0" w:rsidP="00E630A0">
      <w:pPr>
        <w:spacing w:line="276" w:lineRule="auto"/>
        <w:rPr>
          <w:rFonts w:eastAsiaTheme="minorHAnsi" w:hint="eastAsia"/>
          <w:sz w:val="28"/>
        </w:rPr>
      </w:pPr>
      <w:r>
        <w:rPr>
          <w:rFonts w:eastAsiaTheme="minorHAnsi" w:hint="eastAsia"/>
          <w:sz w:val="24"/>
        </w:rPr>
        <w:t>1.1</w:t>
      </w:r>
      <w:r>
        <w:rPr>
          <w:rFonts w:eastAsiaTheme="minorHAnsi"/>
          <w:sz w:val="24"/>
        </w:rPr>
        <w:t xml:space="preserve"> </w:t>
      </w:r>
      <w:r w:rsidR="00997ED4" w:rsidRPr="00E630A0">
        <w:rPr>
          <w:rFonts w:eastAsiaTheme="minorHAnsi" w:hint="eastAsia"/>
          <w:sz w:val="24"/>
        </w:rPr>
        <w:t>图像预处理</w:t>
      </w:r>
    </w:p>
    <w:p w:rsidR="00997ED4" w:rsidRDefault="00997ED4" w:rsidP="00997ED4">
      <w:pPr>
        <w:pStyle w:val="a4"/>
        <w:spacing w:line="276" w:lineRule="auto"/>
        <w:ind w:left="840" w:firstLineChars="0" w:firstLine="0"/>
        <w:rPr>
          <w:rFonts w:eastAsiaTheme="minorHAnsi" w:hint="eastAsia"/>
        </w:rPr>
      </w:pPr>
      <w:r>
        <w:rPr>
          <w:rFonts w:eastAsiaTheme="minorHAnsi" w:hint="eastAsia"/>
        </w:rPr>
        <w:t>利用K-means对图像进行分割：</w:t>
      </w:r>
    </w:p>
    <w:p w:rsidR="00997ED4" w:rsidRDefault="00997ED4" w:rsidP="00997ED4">
      <w:pPr>
        <w:pStyle w:val="a4"/>
        <w:numPr>
          <w:ilvl w:val="2"/>
          <w:numId w:val="1"/>
        </w:numPr>
        <w:spacing w:line="276" w:lineRule="auto"/>
        <w:ind w:firstLineChars="0"/>
        <w:rPr>
          <w:rFonts w:eastAsiaTheme="minorHAnsi" w:hint="eastAsia"/>
        </w:rPr>
      </w:pPr>
      <w:r>
        <w:rPr>
          <w:rFonts w:eastAsiaTheme="minorHAnsi" w:hint="eastAsia"/>
        </w:rPr>
        <w:t>根据图像中主色调的个数K，选择K个聚类中心。</w:t>
      </w:r>
    </w:p>
    <w:p w:rsidR="00997ED4" w:rsidRDefault="00997ED4" w:rsidP="00997ED4">
      <w:pPr>
        <w:pStyle w:val="a4"/>
        <w:numPr>
          <w:ilvl w:val="2"/>
          <w:numId w:val="1"/>
        </w:numPr>
        <w:spacing w:line="276" w:lineRule="auto"/>
        <w:ind w:firstLineChars="0"/>
        <w:rPr>
          <w:rFonts w:eastAsiaTheme="minorHAnsi" w:hint="eastAsia"/>
        </w:rPr>
      </w:pPr>
      <w:r>
        <w:rPr>
          <w:rFonts w:eastAsiaTheme="minorHAnsi" w:hint="eastAsia"/>
        </w:rPr>
        <w:t>对每个聚类中心选定一个主色调和副色调</w:t>
      </w:r>
    </w:p>
    <w:p w:rsidR="00997ED4" w:rsidRDefault="00997ED4" w:rsidP="00997ED4">
      <w:pPr>
        <w:spacing w:line="276" w:lineRule="auto"/>
        <w:rPr>
          <w:rFonts w:eastAsiaTheme="minorHAnsi" w:hint="eastAsia"/>
        </w:rPr>
      </w:pPr>
    </w:p>
    <w:p w:rsidR="00997ED4" w:rsidRDefault="00997ED4" w:rsidP="00997ED4">
      <w:pPr>
        <w:spacing w:line="276" w:lineRule="auto"/>
        <w:ind w:left="840"/>
        <w:rPr>
          <w:rFonts w:eastAsiaTheme="minorHAnsi" w:hint="eastAsia"/>
        </w:rPr>
      </w:pPr>
      <w:r>
        <w:rPr>
          <w:rFonts w:eastAsiaTheme="minorHAnsi" w:hint="eastAsia"/>
        </w:rPr>
        <w:t>K-means算法如下：</w:t>
      </w:r>
    </w:p>
    <w:p w:rsidR="00997ED4" w:rsidRDefault="00997ED4" w:rsidP="00997ED4">
      <w:pPr>
        <w:pStyle w:val="a4"/>
        <w:numPr>
          <w:ilvl w:val="2"/>
          <w:numId w:val="2"/>
        </w:numPr>
        <w:spacing w:line="276" w:lineRule="auto"/>
        <w:ind w:firstLineChars="0"/>
        <w:rPr>
          <w:rFonts w:eastAsiaTheme="minorHAnsi" w:hint="eastAsia"/>
        </w:rPr>
      </w:pPr>
      <w:r>
        <w:rPr>
          <w:rFonts w:eastAsiaTheme="minorHAnsi" w:hint="eastAsia"/>
        </w:rPr>
        <w:t>随机在图中取n个种子点。（n &lt; K）</w:t>
      </w:r>
    </w:p>
    <w:p w:rsidR="00997ED4" w:rsidRDefault="00997ED4" w:rsidP="00997ED4">
      <w:pPr>
        <w:pStyle w:val="a4"/>
        <w:numPr>
          <w:ilvl w:val="2"/>
          <w:numId w:val="2"/>
        </w:numPr>
        <w:spacing w:line="276" w:lineRule="auto"/>
        <w:ind w:firstLineChars="0"/>
        <w:rPr>
          <w:rFonts w:eastAsiaTheme="minorHAnsi" w:hint="eastAsia"/>
        </w:rPr>
      </w:pPr>
      <w:r>
        <w:rPr>
          <w:rFonts w:eastAsiaTheme="minorHAnsi" w:hint="eastAsia"/>
        </w:rPr>
        <w:t>对于每个点，我们都计算其和最近的一个“种子点”的距离D(x)并保存在一个数组里，然后把这些距离加起来得到Sum(D(x))。</w:t>
      </w:r>
    </w:p>
    <w:p w:rsidR="00997ED4" w:rsidRDefault="00997ED4" w:rsidP="00997ED4">
      <w:pPr>
        <w:pStyle w:val="a4"/>
        <w:numPr>
          <w:ilvl w:val="2"/>
          <w:numId w:val="2"/>
        </w:numPr>
        <w:spacing w:line="276" w:lineRule="auto"/>
        <w:ind w:firstLineChars="0"/>
        <w:rPr>
          <w:rFonts w:eastAsiaTheme="minorHAnsi" w:hint="eastAsia"/>
        </w:rPr>
      </w:pPr>
      <w:r>
        <w:rPr>
          <w:rFonts w:eastAsiaTheme="minorHAnsi" w:hint="eastAsia"/>
        </w:rPr>
        <w:t>再取一个随机值，用权重的方式来计算，取下一个“种子点”。这个算法的实现是，先取一个能落在Sum(D(x))中的随机值Random，然后用Random -= D(x)，直到其&lt;=0，此时的点就是下一个“种子点”。</w:t>
      </w:r>
    </w:p>
    <w:p w:rsidR="00997ED4" w:rsidRDefault="00997ED4" w:rsidP="00997ED4">
      <w:pPr>
        <w:pStyle w:val="a4"/>
        <w:numPr>
          <w:ilvl w:val="2"/>
          <w:numId w:val="2"/>
        </w:numPr>
        <w:spacing w:line="276" w:lineRule="auto"/>
        <w:ind w:firstLineChars="0"/>
        <w:rPr>
          <w:rFonts w:eastAsiaTheme="minorHAnsi" w:hint="eastAsia"/>
        </w:rPr>
      </w:pPr>
      <w:r>
        <w:rPr>
          <w:rFonts w:eastAsiaTheme="minorHAnsi" w:hint="eastAsia"/>
        </w:rPr>
        <w:t>重复第2和第3步直到所有的K个种子点都被选出来。</w:t>
      </w:r>
    </w:p>
    <w:p w:rsidR="00997ED4" w:rsidRDefault="00997ED4" w:rsidP="00997ED4">
      <w:pPr>
        <w:pStyle w:val="a4"/>
        <w:numPr>
          <w:ilvl w:val="2"/>
          <w:numId w:val="2"/>
        </w:numPr>
        <w:spacing w:line="276" w:lineRule="auto"/>
        <w:ind w:firstLineChars="0"/>
        <w:rPr>
          <w:rFonts w:eastAsiaTheme="minorHAnsi" w:hint="eastAsia"/>
        </w:rPr>
      </w:pPr>
      <w:r>
        <w:rPr>
          <w:rFonts w:eastAsiaTheme="minorHAnsi" w:cs="Helvetica" w:hint="eastAsia"/>
          <w:color w:val="333333"/>
          <w:szCs w:val="21"/>
          <w:shd w:val="clear" w:color="auto" w:fill="FFFFFF"/>
        </w:rPr>
        <w:t>对图中的所有点求到这K个种子点的距离，假如点Pi离种子点Si最近，那么Pi属于Si点群。</w:t>
      </w:r>
    </w:p>
    <w:p w:rsidR="00997ED4" w:rsidRDefault="00997ED4" w:rsidP="00997ED4">
      <w:pPr>
        <w:pStyle w:val="a4"/>
        <w:numPr>
          <w:ilvl w:val="2"/>
          <w:numId w:val="2"/>
        </w:numPr>
        <w:spacing w:line="276" w:lineRule="auto"/>
        <w:ind w:firstLineChars="0"/>
        <w:rPr>
          <w:rFonts w:eastAsiaTheme="minorHAnsi" w:hint="eastAsia"/>
        </w:rPr>
      </w:pPr>
      <w:r>
        <w:rPr>
          <w:rFonts w:eastAsiaTheme="minorHAnsi" w:hint="eastAsia"/>
        </w:rPr>
        <w:t>移动种子点到属于他的“点群”的中心。</w:t>
      </w:r>
    </w:p>
    <w:p w:rsidR="00997ED4" w:rsidRDefault="00997ED4" w:rsidP="00997ED4">
      <w:pPr>
        <w:pStyle w:val="a4"/>
        <w:numPr>
          <w:ilvl w:val="2"/>
          <w:numId w:val="2"/>
        </w:numPr>
        <w:spacing w:line="276" w:lineRule="auto"/>
        <w:ind w:firstLineChars="0"/>
        <w:rPr>
          <w:rFonts w:eastAsiaTheme="minorHAnsi" w:hint="eastAsia"/>
        </w:rPr>
      </w:pPr>
      <w:r>
        <w:rPr>
          <w:rFonts w:eastAsiaTheme="minorHAnsi" w:hint="eastAsia"/>
        </w:rPr>
        <w:t>然后重复5第和第6步，直到种子点没有移动。</w:t>
      </w:r>
    </w:p>
    <w:p w:rsidR="00997ED4" w:rsidRDefault="00997ED4" w:rsidP="00997ED4">
      <w:pPr>
        <w:spacing w:line="276" w:lineRule="auto"/>
        <w:ind w:left="840"/>
        <w:rPr>
          <w:rFonts w:eastAsiaTheme="minorHAnsi" w:hint="eastAsia"/>
          <w:szCs w:val="21"/>
        </w:rPr>
      </w:pPr>
      <w:r>
        <w:rPr>
          <w:rFonts w:eastAsiaTheme="minorHAnsi" w:hint="eastAsia"/>
        </w:rPr>
        <w:t>参考网站：</w:t>
      </w:r>
    </w:p>
    <w:p w:rsidR="00997ED4" w:rsidRDefault="00997ED4" w:rsidP="00997ED4">
      <w:pPr>
        <w:ind w:left="420" w:firstLine="420"/>
        <w:rPr>
          <w:rStyle w:val="a3"/>
          <w:rFonts w:hint="eastAsia"/>
        </w:rPr>
      </w:pPr>
      <w:hyperlink r:id="rId5" w:history="1">
        <w:r>
          <w:rPr>
            <w:rStyle w:val="a3"/>
            <w:rFonts w:eastAsiaTheme="minorHAnsi" w:hint="eastAsia"/>
            <w:szCs w:val="21"/>
          </w:rPr>
          <w:t>http://www.csdn.net/article/2012-07-03/2807073-k-means</w:t>
        </w:r>
      </w:hyperlink>
    </w:p>
    <w:p w:rsidR="00997ED4" w:rsidRDefault="00997ED4" w:rsidP="00997ED4">
      <w:pPr>
        <w:ind w:left="420" w:firstLine="420"/>
        <w:rPr>
          <w:rFonts w:hint="eastAsia"/>
        </w:rPr>
      </w:pPr>
    </w:p>
    <w:p w:rsidR="00997ED4" w:rsidRDefault="00997ED4" w:rsidP="00997ED4">
      <w:pPr>
        <w:ind w:left="420" w:firstLine="420"/>
        <w:rPr>
          <w:rFonts w:eastAsiaTheme="minorHAnsi" w:hint="eastAsia"/>
          <w:szCs w:val="21"/>
        </w:rPr>
      </w:pPr>
      <w:r>
        <w:rPr>
          <w:rFonts w:eastAsiaTheme="minorHAnsi" w:hint="eastAsia"/>
          <w:szCs w:val="21"/>
        </w:rPr>
        <w:t>HSV色彩空间：</w:t>
      </w:r>
    </w:p>
    <w:p w:rsidR="00997ED4" w:rsidRDefault="00997ED4" w:rsidP="00997ED4">
      <w:pPr>
        <w:ind w:left="420" w:firstLine="420"/>
        <w:rPr>
          <w:rFonts w:eastAsiaTheme="minorHAnsi" w:hint="eastAsia"/>
          <w:szCs w:val="21"/>
        </w:rPr>
      </w:pPr>
      <w:r>
        <w:rPr>
          <w:rFonts w:eastAsiaTheme="minorHAnsi" w:hint="eastAsia"/>
          <w:szCs w:val="21"/>
        </w:rPr>
        <w:t>倒锥形模型：</w:t>
      </w:r>
    </w:p>
    <w:p w:rsidR="00997ED4" w:rsidRDefault="00997ED4" w:rsidP="00997ED4">
      <w:pPr>
        <w:ind w:left="420" w:firstLine="420"/>
        <w:rPr>
          <w:rFonts w:eastAsiaTheme="minorHAnsi" w:hint="eastAsia"/>
          <w:szCs w:val="21"/>
        </w:rPr>
      </w:pPr>
      <w:r>
        <w:rPr>
          <w:rFonts w:eastAsiaTheme="minorHAnsi"/>
          <w:noProof/>
          <w:szCs w:val="21"/>
        </w:rPr>
        <w:drawing>
          <wp:inline distT="0" distB="0" distL="0" distR="0">
            <wp:extent cx="2095500" cy="1676400"/>
            <wp:effectExtent l="0" t="0" r="0" b="0"/>
            <wp:docPr id="10" name="图片 10" descr="http://img.my.csdn.net/uploads/201211/20/1353401545_79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http://img.my.csdn.net/uploads/201211/20/1353401545_791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0" cy="1676400"/>
                    </a:xfrm>
                    <a:prstGeom prst="rect">
                      <a:avLst/>
                    </a:prstGeom>
                    <a:noFill/>
                    <a:ln>
                      <a:noFill/>
                    </a:ln>
                  </pic:spPr>
                </pic:pic>
              </a:graphicData>
            </a:graphic>
          </wp:inline>
        </w:drawing>
      </w:r>
    </w:p>
    <w:p w:rsidR="00997ED4" w:rsidRDefault="00997ED4" w:rsidP="00997ED4">
      <w:pPr>
        <w:ind w:left="840" w:firstLine="420"/>
        <w:rPr>
          <w:rFonts w:eastAsiaTheme="minorHAnsi" w:hint="eastAsia"/>
          <w:szCs w:val="21"/>
        </w:rPr>
      </w:pPr>
      <w:r>
        <w:rPr>
          <w:rFonts w:eastAsiaTheme="minorHAnsi" w:hint="eastAsia"/>
          <w:szCs w:val="21"/>
        </w:rPr>
        <w:t>这个模型就是按色彩、深浅、明暗来描述的。H是色彩，S是深浅， S = 0时，只有灰度V是明暗，表示色彩的明亮程度，但与光强无直接联系。</w:t>
      </w:r>
    </w:p>
    <w:p w:rsidR="00997ED4" w:rsidRDefault="00997ED4" w:rsidP="00997ED4">
      <w:pPr>
        <w:ind w:left="420" w:firstLine="420"/>
        <w:rPr>
          <w:rFonts w:eastAsiaTheme="minorHAnsi" w:hint="eastAsia"/>
          <w:szCs w:val="21"/>
        </w:rPr>
      </w:pPr>
    </w:p>
    <w:p w:rsidR="00997ED4" w:rsidRDefault="00997ED4" w:rsidP="00997ED4">
      <w:pPr>
        <w:ind w:left="420" w:firstLine="420"/>
        <w:rPr>
          <w:rFonts w:eastAsiaTheme="minorHAnsi" w:hint="eastAsia"/>
          <w:szCs w:val="21"/>
        </w:rPr>
      </w:pPr>
      <w:r>
        <w:rPr>
          <w:rFonts w:eastAsiaTheme="minorHAnsi"/>
          <w:noProof/>
          <w:szCs w:val="21"/>
        </w:rPr>
        <w:drawing>
          <wp:inline distT="0" distB="0" distL="0" distR="0">
            <wp:extent cx="2095500" cy="2019300"/>
            <wp:effectExtent l="0" t="0" r="0" b="0"/>
            <wp:docPr id="9" name="图片 9" descr="http://img.my.csdn.net/uploads/201211/20/1353404459_69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http://img.my.csdn.net/uploads/201211/20/1353404459_699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2019300"/>
                    </a:xfrm>
                    <a:prstGeom prst="rect">
                      <a:avLst/>
                    </a:prstGeom>
                    <a:noFill/>
                    <a:ln>
                      <a:noFill/>
                    </a:ln>
                  </pic:spPr>
                </pic:pic>
              </a:graphicData>
            </a:graphic>
          </wp:inline>
        </w:drawing>
      </w:r>
    </w:p>
    <w:p w:rsidR="00997ED4" w:rsidRDefault="00997ED4" w:rsidP="00997ED4">
      <w:pPr>
        <w:spacing w:line="276" w:lineRule="auto"/>
        <w:ind w:left="840"/>
        <w:rPr>
          <w:rFonts w:eastAsiaTheme="minorHAnsi" w:hint="eastAsia"/>
          <w:szCs w:val="21"/>
        </w:rPr>
      </w:pPr>
      <w:r>
        <w:rPr>
          <w:rFonts w:eastAsiaTheme="minorHAnsi" w:hint="eastAsia"/>
        </w:rPr>
        <w:t>参考网站：</w:t>
      </w:r>
    </w:p>
    <w:p w:rsidR="00997ED4" w:rsidRDefault="00997ED4" w:rsidP="00997ED4">
      <w:pPr>
        <w:ind w:left="420" w:firstLine="420"/>
        <w:rPr>
          <w:rFonts w:eastAsiaTheme="minorHAnsi" w:hint="eastAsia"/>
          <w:szCs w:val="21"/>
        </w:rPr>
      </w:pPr>
      <w:r>
        <w:rPr>
          <w:rFonts w:eastAsiaTheme="minorHAnsi" w:hint="eastAsia"/>
          <w:szCs w:val="21"/>
        </w:rPr>
        <w:t>http://blog.csdn.net/viewcode/article/details/8203728</w:t>
      </w:r>
    </w:p>
    <w:p w:rsidR="00997ED4" w:rsidRDefault="00997ED4" w:rsidP="00997ED4">
      <w:pPr>
        <w:ind w:left="420" w:firstLine="420"/>
        <w:rPr>
          <w:rFonts w:eastAsiaTheme="minorHAnsi" w:hint="eastAsia"/>
          <w:b/>
          <w:szCs w:val="21"/>
        </w:rPr>
      </w:pPr>
      <w:r>
        <w:rPr>
          <w:rFonts w:eastAsiaTheme="minorHAnsi" w:hint="eastAsia"/>
          <w:b/>
          <w:szCs w:val="21"/>
        </w:rPr>
        <w:t>PS:网站内含有RGB转HVC的方法及算法</w:t>
      </w:r>
    </w:p>
    <w:p w:rsidR="00997ED4" w:rsidRPr="00E630A0" w:rsidRDefault="00997ED4" w:rsidP="00E630A0">
      <w:pPr>
        <w:pStyle w:val="a4"/>
        <w:numPr>
          <w:ilvl w:val="1"/>
          <w:numId w:val="11"/>
        </w:numPr>
        <w:ind w:firstLineChars="0"/>
        <w:rPr>
          <w:rFonts w:eastAsiaTheme="minorHAnsi" w:hint="eastAsia"/>
          <w:sz w:val="24"/>
          <w:szCs w:val="24"/>
        </w:rPr>
      </w:pPr>
      <w:r w:rsidRPr="00E630A0">
        <w:rPr>
          <w:rFonts w:eastAsiaTheme="minorHAnsi" w:hint="eastAsia"/>
          <w:sz w:val="24"/>
          <w:szCs w:val="24"/>
        </w:rPr>
        <w:t>颜色基本色并计算密度</w:t>
      </w:r>
    </w:p>
    <w:p w:rsidR="00997ED4" w:rsidRDefault="00997ED4" w:rsidP="00997ED4">
      <w:pPr>
        <w:pStyle w:val="a4"/>
        <w:ind w:left="840" w:firstLineChars="0" w:firstLine="0"/>
        <w:rPr>
          <w:rFonts w:eastAsiaTheme="minorHAnsi" w:hint="eastAsia"/>
          <w:szCs w:val="21"/>
        </w:rPr>
      </w:pPr>
    </w:p>
    <w:p w:rsidR="00997ED4" w:rsidRDefault="00997ED4" w:rsidP="00E630A0">
      <w:pPr>
        <w:pStyle w:val="a4"/>
        <w:numPr>
          <w:ilvl w:val="1"/>
          <w:numId w:val="11"/>
        </w:numPr>
        <w:ind w:firstLineChars="0"/>
        <w:rPr>
          <w:rFonts w:eastAsiaTheme="minorHAnsi" w:hint="eastAsia"/>
          <w:sz w:val="24"/>
          <w:szCs w:val="24"/>
        </w:rPr>
      </w:pPr>
      <w:r>
        <w:rPr>
          <w:rFonts w:eastAsiaTheme="minorHAnsi" w:hint="eastAsia"/>
          <w:sz w:val="24"/>
          <w:szCs w:val="24"/>
        </w:rPr>
        <w:t>分别为两个基本色层生成黑白噪声图</w:t>
      </w:r>
    </w:p>
    <w:p w:rsidR="00997ED4" w:rsidRDefault="00997ED4" w:rsidP="00E630A0">
      <w:pPr>
        <w:pStyle w:val="a4"/>
        <w:ind w:left="720" w:firstLineChars="0" w:firstLine="0"/>
        <w:rPr>
          <w:rFonts w:eastAsiaTheme="minorHAnsi" w:hint="eastAsia"/>
          <w:szCs w:val="24"/>
        </w:rPr>
      </w:pPr>
      <w:r>
        <w:rPr>
          <w:rFonts w:eastAsiaTheme="minorHAnsi" w:hint="eastAsia"/>
          <w:szCs w:val="24"/>
        </w:rPr>
        <w:t>把0-255按照如下算法分成三个级别</w:t>
      </w:r>
    </w:p>
    <w:p w:rsidR="00997ED4" w:rsidRDefault="00997ED4" w:rsidP="00997ED4">
      <w:pPr>
        <w:pStyle w:val="a4"/>
        <w:ind w:left="1260" w:firstLineChars="0" w:firstLine="0"/>
        <w:rPr>
          <w:rFonts w:eastAsiaTheme="minorHAnsi" w:cs="宋体" w:hint="eastAsia"/>
          <w:kern w:val="0"/>
          <w:sz w:val="22"/>
          <w:lang w:val="zh-CN"/>
        </w:rPr>
      </w:pPr>
      <w:r>
        <w:rPr>
          <w:rFonts w:eastAsiaTheme="minorHAnsi" w:cs="宋体"/>
          <w:noProof/>
          <w:kern w:val="0"/>
          <w:sz w:val="22"/>
        </w:rPr>
        <w:drawing>
          <wp:inline distT="0" distB="0" distL="0" distR="0">
            <wp:extent cx="3043555" cy="1562100"/>
            <wp:effectExtent l="0" t="0" r="444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3555" cy="1562100"/>
                    </a:xfrm>
                    <a:prstGeom prst="rect">
                      <a:avLst/>
                    </a:prstGeom>
                    <a:noFill/>
                    <a:ln>
                      <a:noFill/>
                    </a:ln>
                  </pic:spPr>
                </pic:pic>
              </a:graphicData>
            </a:graphic>
          </wp:inline>
        </w:drawing>
      </w:r>
    </w:p>
    <w:p w:rsidR="00997ED4" w:rsidRDefault="00997ED4" w:rsidP="00997ED4">
      <w:pPr>
        <w:pStyle w:val="a4"/>
        <w:ind w:left="1260" w:firstLineChars="0" w:firstLine="0"/>
        <w:rPr>
          <w:rFonts w:eastAsiaTheme="minorHAnsi" w:cs="宋体" w:hint="eastAsia"/>
          <w:kern w:val="0"/>
          <w:sz w:val="22"/>
          <w:lang w:val="zh-CN"/>
        </w:rPr>
      </w:pPr>
      <w:r>
        <w:rPr>
          <w:rFonts w:eastAsiaTheme="minorHAnsi" w:cs="宋体" w:hint="eastAsia"/>
          <w:kern w:val="0"/>
          <w:sz w:val="22"/>
          <w:lang w:val="zh-CN"/>
        </w:rPr>
        <w:lastRenderedPageBreak/>
        <w:t>式中，p代表当前像素的灰度值，noise为计算的结果噪声值，r代表一个随机数；l1 和l2将[0, 255]分成3个灰度级。</w:t>
      </w:r>
    </w:p>
    <w:p w:rsidR="00997ED4" w:rsidRDefault="00997ED4" w:rsidP="00997ED4">
      <w:pPr>
        <w:pStyle w:val="a4"/>
        <w:ind w:left="1260" w:firstLineChars="0" w:firstLine="0"/>
        <w:rPr>
          <w:rFonts w:eastAsiaTheme="minorHAnsi" w:hint="eastAsia"/>
          <w:szCs w:val="24"/>
        </w:rPr>
      </w:pPr>
      <w:r>
        <w:rPr>
          <w:rFonts w:eastAsiaTheme="minorHAnsi" w:cs="宋体"/>
          <w:noProof/>
          <w:kern w:val="0"/>
          <w:sz w:val="22"/>
        </w:rPr>
        <w:drawing>
          <wp:inline distT="0" distB="0" distL="0" distR="0">
            <wp:extent cx="2948305" cy="247650"/>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8305" cy="247650"/>
                    </a:xfrm>
                    <a:prstGeom prst="rect">
                      <a:avLst/>
                    </a:prstGeom>
                    <a:noFill/>
                    <a:ln>
                      <a:noFill/>
                    </a:ln>
                  </pic:spPr>
                </pic:pic>
              </a:graphicData>
            </a:graphic>
          </wp:inline>
        </w:drawing>
      </w:r>
    </w:p>
    <w:p w:rsidR="00997ED4" w:rsidRDefault="00997ED4" w:rsidP="00997ED4">
      <w:pPr>
        <w:pStyle w:val="a4"/>
        <w:ind w:left="1260" w:firstLineChars="0" w:firstLine="0"/>
        <w:rPr>
          <w:rFonts w:eastAsiaTheme="minorHAnsi" w:hint="eastAsia"/>
          <w:szCs w:val="24"/>
        </w:rPr>
      </w:pPr>
      <w:r>
        <w:rPr>
          <w:rFonts w:eastAsiaTheme="minorHAnsi" w:hint="eastAsia"/>
          <w:szCs w:val="24"/>
        </w:rPr>
        <w:t>ki为三个经验值，根据实验结果取0.9，0.7，0.7，本文还计算了主色调和副色调的密度比，调整了ki，以控制主副色调的生成概率。</w:t>
      </w:r>
    </w:p>
    <w:p w:rsidR="00997ED4" w:rsidRDefault="00997ED4" w:rsidP="00997ED4">
      <w:pPr>
        <w:pStyle w:val="a4"/>
        <w:ind w:left="1260" w:firstLineChars="0" w:firstLine="0"/>
        <w:rPr>
          <w:rFonts w:eastAsiaTheme="minorHAnsi" w:hint="eastAsia"/>
          <w:color w:val="FF0000"/>
          <w:szCs w:val="24"/>
        </w:rPr>
      </w:pPr>
      <w:r>
        <w:rPr>
          <w:rFonts w:eastAsiaTheme="minorHAnsi" w:hint="eastAsia"/>
          <w:color w:val="FF0000"/>
          <w:szCs w:val="24"/>
        </w:rPr>
        <w:t>强度×一个比例值以体现留白？</w:t>
      </w:r>
    </w:p>
    <w:p w:rsidR="00997ED4" w:rsidRDefault="00997ED4" w:rsidP="00E630A0">
      <w:pPr>
        <w:pStyle w:val="a4"/>
        <w:numPr>
          <w:ilvl w:val="1"/>
          <w:numId w:val="11"/>
        </w:numPr>
        <w:ind w:firstLineChars="0"/>
        <w:rPr>
          <w:rFonts w:eastAsiaTheme="minorHAnsi" w:hint="eastAsia"/>
          <w:sz w:val="24"/>
          <w:szCs w:val="24"/>
        </w:rPr>
      </w:pPr>
      <w:r>
        <w:rPr>
          <w:rFonts w:eastAsiaTheme="minorHAnsi" w:hint="eastAsia"/>
          <w:sz w:val="24"/>
          <w:szCs w:val="24"/>
        </w:rPr>
        <w:t>为每个区域判定纹理方向</w:t>
      </w:r>
    </w:p>
    <w:p w:rsidR="00997ED4" w:rsidRDefault="00997ED4" w:rsidP="00E630A0">
      <w:pPr>
        <w:pStyle w:val="a4"/>
        <w:ind w:left="720" w:firstLineChars="0" w:firstLine="0"/>
        <w:rPr>
          <w:rFonts w:eastAsiaTheme="minorHAnsi" w:hint="eastAsia"/>
        </w:rPr>
      </w:pPr>
      <w:r>
        <w:rPr>
          <w:rFonts w:eastAsiaTheme="minorHAnsi" w:hint="eastAsia"/>
        </w:rPr>
        <w:t>利用傅里叶变换将图像转化到频域，然后将频域分成几个不同的角度区间，并统计每个角度区间的能量，如果有哪个角度区间的能量很大，则可以认为图像在垂直于该角度区间的方向有纹理。</w:t>
      </w:r>
    </w:p>
    <w:p w:rsidR="00997ED4" w:rsidRDefault="00997ED4" w:rsidP="00E630A0">
      <w:pPr>
        <w:pStyle w:val="a4"/>
        <w:ind w:left="720" w:firstLineChars="0" w:firstLine="0"/>
        <w:rPr>
          <w:rFonts w:eastAsiaTheme="minorHAnsi" w:hint="eastAsia"/>
        </w:rPr>
      </w:pPr>
      <w:r>
        <w:rPr>
          <w:rFonts w:eastAsiaTheme="minorHAnsi" w:hint="eastAsia"/>
        </w:rPr>
        <w:t>具体操作：</w:t>
      </w:r>
    </w:p>
    <w:p w:rsidR="00997ED4" w:rsidRDefault="00997ED4" w:rsidP="00E630A0">
      <w:pPr>
        <w:pStyle w:val="a4"/>
        <w:ind w:left="1080" w:firstLineChars="0" w:firstLine="0"/>
        <w:rPr>
          <w:rFonts w:eastAsiaTheme="minorHAnsi" w:hint="eastAsia"/>
        </w:rPr>
      </w:pPr>
      <w:r>
        <w:rPr>
          <w:rFonts w:eastAsiaTheme="minorHAnsi" w:hint="eastAsia"/>
        </w:rPr>
        <w:t>对于每个区域，围绕其中心建立一个边长为m的窗口。</w:t>
      </w:r>
    </w:p>
    <w:p w:rsidR="00997ED4" w:rsidRDefault="00997ED4" w:rsidP="00E630A0">
      <w:pPr>
        <w:pStyle w:val="a4"/>
        <w:ind w:left="1080" w:firstLineChars="0" w:firstLine="0"/>
        <w:rPr>
          <w:rFonts w:eastAsiaTheme="minorHAnsi" w:hint="eastAsia"/>
        </w:rPr>
      </w:pPr>
      <w:r>
        <w:rPr>
          <w:rFonts w:eastAsiaTheme="minorHAnsi" w:hint="eastAsia"/>
        </w:rPr>
        <w:t>将该窗口转化到频域，</w:t>
      </w:r>
      <w:r>
        <w:rPr>
          <w:rFonts w:eastAsiaTheme="minorHAnsi" w:hint="eastAsia"/>
          <w:color w:val="FF0000"/>
        </w:rPr>
        <w:t>同时计算每个区域的能量值？和总体均值？</w:t>
      </w:r>
    </w:p>
    <w:p w:rsidR="00997ED4" w:rsidRDefault="00997ED4" w:rsidP="00E630A0">
      <w:pPr>
        <w:pStyle w:val="a4"/>
        <w:ind w:left="1080" w:firstLineChars="0" w:firstLine="0"/>
        <w:rPr>
          <w:rFonts w:eastAsiaTheme="minorHAnsi" w:hint="eastAsia"/>
        </w:rPr>
      </w:pPr>
      <w:r>
        <w:rPr>
          <w:rFonts w:eastAsiaTheme="minorHAnsi" w:hint="eastAsia"/>
        </w:rPr>
        <w:t>将最大能量值和能量均值比较，当大于某个特定的阈值的时候就判断纹理与该图像垂直。</w:t>
      </w:r>
    </w:p>
    <w:p w:rsidR="00997ED4" w:rsidRDefault="00997ED4" w:rsidP="00E630A0">
      <w:pPr>
        <w:pStyle w:val="a4"/>
        <w:numPr>
          <w:ilvl w:val="1"/>
          <w:numId w:val="11"/>
        </w:numPr>
        <w:ind w:firstLineChars="0"/>
        <w:rPr>
          <w:rFonts w:eastAsiaTheme="minorHAnsi" w:hint="eastAsia"/>
          <w:sz w:val="24"/>
          <w:szCs w:val="24"/>
        </w:rPr>
      </w:pPr>
      <w:r>
        <w:rPr>
          <w:rFonts w:eastAsiaTheme="minorHAnsi" w:hint="eastAsia"/>
          <w:sz w:val="24"/>
          <w:szCs w:val="24"/>
        </w:rPr>
        <w:t>利用线积分卷积，分别为两个基本色层生成卷积纹理</w:t>
      </w:r>
    </w:p>
    <w:p w:rsidR="00997ED4" w:rsidRDefault="00997ED4" w:rsidP="00E630A0">
      <w:pPr>
        <w:pStyle w:val="a4"/>
        <w:ind w:left="720" w:firstLineChars="0" w:firstLine="0"/>
        <w:rPr>
          <w:rFonts w:eastAsiaTheme="minorHAnsi" w:hint="eastAsia"/>
          <w:szCs w:val="21"/>
        </w:rPr>
      </w:pPr>
      <w:r>
        <w:rPr>
          <w:rFonts w:eastAsiaTheme="minorHAnsi" w:hint="eastAsia"/>
          <w:szCs w:val="21"/>
        </w:rPr>
        <w:t>用黑白噪声图和方向向量场进行卷积可以得到卷积纹理。</w:t>
      </w:r>
    </w:p>
    <w:p w:rsidR="00997ED4" w:rsidRDefault="00997ED4" w:rsidP="00E630A0">
      <w:pPr>
        <w:pStyle w:val="a4"/>
        <w:ind w:left="720" w:firstLineChars="0" w:firstLine="0"/>
        <w:rPr>
          <w:rFonts w:eastAsiaTheme="minorHAnsi" w:hint="eastAsia"/>
          <w:szCs w:val="21"/>
        </w:rPr>
      </w:pPr>
      <w:r>
        <w:rPr>
          <w:rFonts w:eastAsiaTheme="minorHAnsi" w:hint="eastAsia"/>
          <w:szCs w:val="21"/>
        </w:rPr>
        <w:t>主色调和副色调分别生成。</w:t>
      </w:r>
    </w:p>
    <w:p w:rsidR="00997ED4" w:rsidRDefault="00997ED4" w:rsidP="00E630A0">
      <w:pPr>
        <w:pStyle w:val="a4"/>
        <w:ind w:left="720" w:firstLineChars="0" w:firstLine="0"/>
        <w:rPr>
          <w:rFonts w:eastAsiaTheme="minorHAnsi" w:hint="eastAsia"/>
          <w:szCs w:val="21"/>
        </w:rPr>
      </w:pPr>
      <w:r>
        <w:rPr>
          <w:rFonts w:eastAsiaTheme="minorHAnsi" w:hint="eastAsia"/>
          <w:szCs w:val="21"/>
        </w:rPr>
        <w:t>对每个像素值进行平滑滤波处理</w:t>
      </w:r>
    </w:p>
    <w:p w:rsidR="00997ED4" w:rsidRDefault="00997ED4" w:rsidP="00997ED4">
      <w:pPr>
        <w:pStyle w:val="a4"/>
        <w:ind w:left="1260" w:firstLineChars="0" w:firstLine="0"/>
        <w:rPr>
          <w:rFonts w:eastAsiaTheme="minorHAnsi" w:hint="eastAsia"/>
          <w:szCs w:val="21"/>
        </w:rPr>
      </w:pPr>
      <w:r>
        <w:rPr>
          <w:rFonts w:eastAsiaTheme="minorHAnsi" w:cs="宋体"/>
          <w:noProof/>
          <w:kern w:val="0"/>
          <w:szCs w:val="21"/>
        </w:rPr>
        <w:drawing>
          <wp:inline distT="0" distB="0" distL="0" distR="0">
            <wp:extent cx="3110230" cy="91948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0230" cy="919480"/>
                    </a:xfrm>
                    <a:prstGeom prst="rect">
                      <a:avLst/>
                    </a:prstGeom>
                    <a:noFill/>
                    <a:ln>
                      <a:noFill/>
                    </a:ln>
                  </pic:spPr>
                </pic:pic>
              </a:graphicData>
            </a:graphic>
          </wp:inline>
        </w:drawing>
      </w:r>
    </w:p>
    <w:p w:rsidR="00997ED4" w:rsidRDefault="00997ED4" w:rsidP="00997ED4">
      <w:pPr>
        <w:pStyle w:val="a4"/>
        <w:ind w:left="1260" w:firstLineChars="0" w:firstLine="0"/>
        <w:rPr>
          <w:rFonts w:eastAsiaTheme="minorHAnsi" w:hint="eastAsia"/>
          <w:szCs w:val="21"/>
        </w:rPr>
      </w:pPr>
      <w:r>
        <w:rPr>
          <w:rFonts w:eastAsiaTheme="minorHAnsi" w:cs="宋体"/>
          <w:noProof/>
          <w:kern w:val="0"/>
          <w:szCs w:val="21"/>
        </w:rPr>
        <w:drawing>
          <wp:inline distT="0" distB="0" distL="0" distR="0">
            <wp:extent cx="2990850" cy="22529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0850" cy="2252980"/>
                    </a:xfrm>
                    <a:prstGeom prst="rect">
                      <a:avLst/>
                    </a:prstGeom>
                    <a:noFill/>
                    <a:ln>
                      <a:noFill/>
                    </a:ln>
                  </pic:spPr>
                </pic:pic>
              </a:graphicData>
            </a:graphic>
          </wp:inline>
        </w:drawing>
      </w:r>
    </w:p>
    <w:p w:rsidR="00997ED4" w:rsidRDefault="00997ED4" w:rsidP="00997ED4">
      <w:pPr>
        <w:pStyle w:val="a4"/>
        <w:ind w:left="1260" w:firstLineChars="0" w:firstLine="0"/>
        <w:rPr>
          <w:rFonts w:eastAsiaTheme="minorHAnsi" w:hint="eastAsia"/>
          <w:szCs w:val="21"/>
        </w:rPr>
      </w:pPr>
    </w:p>
    <w:p w:rsidR="00997ED4" w:rsidRDefault="00997ED4" w:rsidP="00997ED4">
      <w:pPr>
        <w:pStyle w:val="a4"/>
        <w:ind w:left="1260" w:firstLineChars="0"/>
        <w:rPr>
          <w:rFonts w:eastAsiaTheme="minorHAnsi" w:hint="eastAsia"/>
          <w:szCs w:val="21"/>
        </w:rPr>
      </w:pPr>
      <w:r>
        <w:rPr>
          <w:rFonts w:eastAsiaTheme="minorHAnsi" w:hint="eastAsia"/>
          <w:szCs w:val="21"/>
        </w:rPr>
        <w:t>卷积核相当于一个滤波器，概念来源于神经科学中的感受野，直观目的在于提取局部信息，同时也通过权值共享的方式大大降低了参数的数量。</w:t>
      </w:r>
    </w:p>
    <w:p w:rsidR="00997ED4" w:rsidRDefault="00997ED4" w:rsidP="00997ED4">
      <w:pPr>
        <w:ind w:left="840" w:firstLine="420"/>
        <w:rPr>
          <w:rFonts w:eastAsiaTheme="minorHAnsi" w:hint="eastAsia"/>
          <w:szCs w:val="21"/>
        </w:rPr>
      </w:pPr>
    </w:p>
    <w:p w:rsidR="00997ED4" w:rsidRDefault="00997ED4" w:rsidP="00997ED4">
      <w:pPr>
        <w:ind w:left="840" w:firstLine="420"/>
        <w:rPr>
          <w:rFonts w:eastAsiaTheme="minorHAnsi" w:hint="eastAsia"/>
          <w:szCs w:val="21"/>
        </w:rPr>
      </w:pPr>
      <w:r>
        <w:rPr>
          <w:rFonts w:eastAsiaTheme="minorHAnsi" w:hint="eastAsia"/>
          <w:szCs w:val="21"/>
        </w:rPr>
        <w:t>Hanning窗口：</w:t>
      </w:r>
    </w:p>
    <w:p w:rsidR="00997ED4" w:rsidRDefault="00997ED4" w:rsidP="00997ED4">
      <w:pPr>
        <w:ind w:left="840" w:firstLine="420"/>
        <w:rPr>
          <w:rFonts w:eastAsiaTheme="minorHAnsi" w:hint="eastAsia"/>
          <w:szCs w:val="21"/>
        </w:rPr>
      </w:pPr>
      <w:r>
        <w:rPr>
          <w:rFonts w:eastAsiaTheme="minorHAnsi" w:hint="eastAsia"/>
          <w:szCs w:val="21"/>
        </w:rPr>
        <w:lastRenderedPageBreak/>
        <w:t>对数字信号进行快速傅里叶变换，可得到数字信号的分析频谱。分析频谱是实际频谱的近似。傅里叶变换是对延拓后的周期离散信号进行频谱分析。如果采样不合适，某一频率的信号能量会扩散到相邻频率点上，出现频谱泄漏现象。</w:t>
      </w:r>
    </w:p>
    <w:p w:rsidR="00997ED4" w:rsidRDefault="00997ED4" w:rsidP="00997ED4">
      <w:pPr>
        <w:ind w:left="840" w:firstLine="420"/>
        <w:rPr>
          <w:rFonts w:eastAsiaTheme="minorHAnsi" w:hint="eastAsia"/>
          <w:szCs w:val="21"/>
        </w:rPr>
      </w:pPr>
      <w:r>
        <w:rPr>
          <w:rFonts w:eastAsiaTheme="minorHAnsi" w:hint="eastAsia"/>
          <w:szCs w:val="21"/>
        </w:rPr>
        <w:t>为了减少频谱泄漏，通常在采样后对信号加窗。常见的窗函数有矩形窗（即不加窗）、三角窗、汉宁窗、汉明窗、高斯窗等。除了矩形窗外，其他的窗在时域上体现为中间高，两端低。应用最广泛的窗函数是汉宁窗。</w:t>
      </w:r>
    </w:p>
    <w:p w:rsidR="00997ED4" w:rsidRDefault="00997ED4" w:rsidP="00997ED4">
      <w:pPr>
        <w:pStyle w:val="a4"/>
        <w:ind w:leftChars="400" w:left="840" w:firstLineChars="0"/>
        <w:rPr>
          <w:rFonts w:eastAsiaTheme="minorHAnsi" w:hint="eastAsia"/>
          <w:szCs w:val="21"/>
        </w:rPr>
      </w:pPr>
      <w:r>
        <w:rPr>
          <w:rFonts w:eastAsiaTheme="minorHAnsi" w:hint="eastAsia"/>
          <w:szCs w:val="21"/>
        </w:rPr>
        <w:t>参考网站：</w:t>
      </w:r>
    </w:p>
    <w:p w:rsidR="00997ED4" w:rsidRDefault="00997ED4" w:rsidP="00997ED4">
      <w:pPr>
        <w:pStyle w:val="a4"/>
        <w:ind w:leftChars="400" w:left="840"/>
        <w:rPr>
          <w:rFonts w:eastAsiaTheme="minorHAnsi" w:hint="eastAsia"/>
          <w:szCs w:val="21"/>
        </w:rPr>
      </w:pPr>
      <w:hyperlink r:id="rId12" w:history="1">
        <w:r>
          <w:rPr>
            <w:rStyle w:val="a3"/>
            <w:rFonts w:eastAsiaTheme="minorHAnsi" w:hint="eastAsia"/>
            <w:szCs w:val="21"/>
          </w:rPr>
          <w:t>http://blog.csdn.net/xinhuasz/article/details/51405737</w:t>
        </w:r>
      </w:hyperlink>
    </w:p>
    <w:p w:rsidR="00997ED4" w:rsidRDefault="00997ED4" w:rsidP="00997ED4">
      <w:pPr>
        <w:pStyle w:val="a4"/>
        <w:ind w:left="1260" w:firstLineChars="0"/>
        <w:rPr>
          <w:rFonts w:eastAsiaTheme="minorHAnsi" w:hint="eastAsia"/>
          <w:szCs w:val="21"/>
        </w:rPr>
      </w:pPr>
    </w:p>
    <w:p w:rsidR="00997ED4" w:rsidRDefault="00997ED4" w:rsidP="00E630A0">
      <w:pPr>
        <w:pStyle w:val="a4"/>
        <w:ind w:left="720" w:firstLineChars="0" w:firstLine="0"/>
        <w:rPr>
          <w:rFonts w:eastAsiaTheme="minorHAnsi" w:hint="eastAsia"/>
        </w:rPr>
      </w:pPr>
      <w:r>
        <w:rPr>
          <w:rFonts w:eastAsiaTheme="minorHAnsi" w:hint="eastAsia"/>
          <w:lang w:val="zh-CN"/>
        </w:rPr>
        <w:t>铺底的纹理比较长，修饰的纹理比较短。</w:t>
      </w:r>
    </w:p>
    <w:p w:rsidR="00997ED4" w:rsidRDefault="00997ED4" w:rsidP="00E630A0">
      <w:pPr>
        <w:pStyle w:val="a4"/>
        <w:numPr>
          <w:ilvl w:val="1"/>
          <w:numId w:val="11"/>
        </w:numPr>
        <w:ind w:firstLineChars="0"/>
        <w:rPr>
          <w:rFonts w:eastAsiaTheme="minorHAnsi" w:hint="eastAsia"/>
          <w:sz w:val="24"/>
          <w:szCs w:val="24"/>
        </w:rPr>
      </w:pPr>
      <w:r>
        <w:rPr>
          <w:rFonts w:eastAsiaTheme="minorHAnsi" w:hint="eastAsia"/>
          <w:sz w:val="24"/>
          <w:szCs w:val="24"/>
        </w:rPr>
        <w:t>为两个基本色层叠加纸张纹理</w:t>
      </w:r>
    </w:p>
    <w:p w:rsidR="00997ED4" w:rsidRDefault="00997ED4" w:rsidP="00E630A0">
      <w:pPr>
        <w:pStyle w:val="a4"/>
        <w:ind w:left="720" w:firstLineChars="0" w:firstLine="0"/>
        <w:rPr>
          <w:rFonts w:eastAsiaTheme="minorHAnsi" w:hint="eastAsia"/>
          <w:szCs w:val="24"/>
        </w:rPr>
      </w:pPr>
      <w:r>
        <w:rPr>
          <w:rFonts w:eastAsiaTheme="minorHAnsi" w:hint="eastAsia"/>
          <w:szCs w:val="24"/>
        </w:rPr>
        <w:t>计算纸张高度的平均值</w:t>
      </w:r>
    </w:p>
    <w:p w:rsidR="00997ED4" w:rsidRDefault="00997ED4" w:rsidP="00E630A0">
      <w:pPr>
        <w:pStyle w:val="a4"/>
        <w:ind w:left="720" w:firstLineChars="0" w:firstLine="0"/>
        <w:rPr>
          <w:rFonts w:eastAsiaTheme="minorHAnsi" w:hint="eastAsia"/>
          <w:szCs w:val="24"/>
        </w:rPr>
      </w:pPr>
      <w:r>
        <w:rPr>
          <w:rFonts w:eastAsiaTheme="minorHAnsi" w:hint="eastAsia"/>
          <w:szCs w:val="24"/>
        </w:rPr>
        <w:t>高于平均值的强度按比例放大，低于平均值的强度按比例缩小。</w:t>
      </w:r>
    </w:p>
    <w:p w:rsidR="00997ED4" w:rsidRDefault="00997ED4" w:rsidP="00997ED4">
      <w:pPr>
        <w:pStyle w:val="a4"/>
        <w:ind w:left="1260" w:firstLineChars="0" w:firstLine="0"/>
        <w:rPr>
          <w:rFonts w:eastAsiaTheme="minorHAnsi" w:hint="eastAsia"/>
          <w:szCs w:val="24"/>
        </w:rPr>
      </w:pPr>
      <w:r>
        <w:rPr>
          <w:rFonts w:eastAsiaTheme="minorHAnsi" w:cs="宋体"/>
          <w:noProof/>
          <w:kern w:val="0"/>
          <w:sz w:val="22"/>
        </w:rPr>
        <w:drawing>
          <wp:inline distT="0" distB="0" distL="0" distR="0">
            <wp:extent cx="4305300" cy="414655"/>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5300" cy="414655"/>
                    </a:xfrm>
                    <a:prstGeom prst="rect">
                      <a:avLst/>
                    </a:prstGeom>
                    <a:noFill/>
                    <a:ln>
                      <a:noFill/>
                    </a:ln>
                  </pic:spPr>
                </pic:pic>
              </a:graphicData>
            </a:graphic>
          </wp:inline>
        </w:drawing>
      </w:r>
    </w:p>
    <w:p w:rsidR="00997ED4" w:rsidRDefault="00997ED4" w:rsidP="00997ED4">
      <w:pPr>
        <w:pStyle w:val="a4"/>
        <w:ind w:left="1260" w:firstLineChars="0" w:firstLine="0"/>
        <w:rPr>
          <w:rFonts w:eastAsiaTheme="minorHAnsi" w:hint="eastAsia"/>
          <w:szCs w:val="24"/>
        </w:rPr>
      </w:pPr>
      <w:r>
        <w:rPr>
          <w:rFonts w:eastAsiaTheme="minorHAnsi" w:cs="宋体"/>
          <w:noProof/>
          <w:kern w:val="0"/>
          <w:sz w:val="22"/>
        </w:rPr>
        <w:drawing>
          <wp:inline distT="0" distB="0" distL="0" distR="0">
            <wp:extent cx="4396105" cy="948055"/>
            <wp:effectExtent l="0" t="0" r="444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6105" cy="948055"/>
                    </a:xfrm>
                    <a:prstGeom prst="rect">
                      <a:avLst/>
                    </a:prstGeom>
                    <a:noFill/>
                    <a:ln>
                      <a:noFill/>
                    </a:ln>
                  </pic:spPr>
                </pic:pic>
              </a:graphicData>
            </a:graphic>
          </wp:inline>
        </w:drawing>
      </w:r>
    </w:p>
    <w:p w:rsidR="00997ED4" w:rsidRDefault="00997ED4" w:rsidP="00E630A0">
      <w:pPr>
        <w:pStyle w:val="a4"/>
        <w:numPr>
          <w:ilvl w:val="1"/>
          <w:numId w:val="11"/>
        </w:numPr>
        <w:ind w:firstLineChars="0"/>
        <w:rPr>
          <w:rFonts w:eastAsiaTheme="minorHAnsi" w:hint="eastAsia"/>
          <w:sz w:val="24"/>
          <w:szCs w:val="24"/>
        </w:rPr>
      </w:pPr>
      <w:r>
        <w:rPr>
          <w:rFonts w:eastAsiaTheme="minorHAnsi" w:hint="eastAsia"/>
          <w:sz w:val="24"/>
          <w:szCs w:val="24"/>
        </w:rPr>
        <w:t>将两个基本色层进行融合叠加，得到彩色素描纹理</w:t>
      </w:r>
    </w:p>
    <w:p w:rsidR="00997ED4" w:rsidRDefault="00997ED4" w:rsidP="00E630A0">
      <w:pPr>
        <w:pStyle w:val="a4"/>
        <w:ind w:left="720" w:firstLineChars="0" w:firstLine="0"/>
        <w:rPr>
          <w:rFonts w:eastAsiaTheme="minorHAnsi" w:hint="eastAsia"/>
          <w:szCs w:val="24"/>
        </w:rPr>
      </w:pPr>
      <w:r>
        <w:rPr>
          <w:rFonts w:eastAsiaTheme="minorHAnsi" w:hint="eastAsia"/>
          <w:szCs w:val="24"/>
        </w:rPr>
        <w:t>霓虹变换：用明亮的线条显示轮廓</w:t>
      </w:r>
    </w:p>
    <w:p w:rsidR="00997ED4" w:rsidRDefault="00997ED4" w:rsidP="00E630A0">
      <w:pPr>
        <w:pStyle w:val="a4"/>
        <w:ind w:left="720" w:firstLineChars="0" w:firstLine="0"/>
        <w:rPr>
          <w:rFonts w:eastAsiaTheme="minorHAnsi" w:hint="eastAsia"/>
          <w:szCs w:val="24"/>
        </w:rPr>
      </w:pPr>
      <w:r>
        <w:rPr>
          <w:rFonts w:eastAsiaTheme="minorHAnsi" w:hint="eastAsia"/>
          <w:szCs w:val="24"/>
        </w:rPr>
        <w:t>使用霓虹变换之前要先对图像做灰度化和反向处理</w:t>
      </w:r>
    </w:p>
    <w:p w:rsidR="00997ED4" w:rsidRDefault="00997ED4" w:rsidP="00E630A0">
      <w:pPr>
        <w:pStyle w:val="a4"/>
        <w:ind w:left="720" w:firstLineChars="0" w:firstLine="0"/>
        <w:rPr>
          <w:rFonts w:eastAsiaTheme="minorHAnsi" w:hint="eastAsia"/>
          <w:szCs w:val="24"/>
        </w:rPr>
      </w:pPr>
      <w:r>
        <w:rPr>
          <w:rFonts w:eastAsiaTheme="minorHAnsi" w:hint="eastAsia"/>
          <w:szCs w:val="24"/>
        </w:rPr>
        <w:t>将像素值大于180的像素点归一为255</w:t>
      </w:r>
    </w:p>
    <w:p w:rsidR="00997ED4" w:rsidRDefault="00997ED4" w:rsidP="00E630A0">
      <w:pPr>
        <w:pStyle w:val="a4"/>
        <w:numPr>
          <w:ilvl w:val="1"/>
          <w:numId w:val="11"/>
        </w:numPr>
        <w:ind w:firstLineChars="0"/>
        <w:rPr>
          <w:rFonts w:eastAsiaTheme="minorHAnsi" w:hint="eastAsia"/>
          <w:sz w:val="24"/>
          <w:szCs w:val="24"/>
        </w:rPr>
      </w:pPr>
      <w:r>
        <w:rPr>
          <w:rFonts w:eastAsiaTheme="minorHAnsi" w:hint="eastAsia"/>
          <w:sz w:val="24"/>
          <w:szCs w:val="24"/>
        </w:rPr>
        <w:t>提取边缘轮廓并与纹理融合，得到最终的绘制结果</w:t>
      </w:r>
    </w:p>
    <w:p w:rsidR="00997ED4" w:rsidRDefault="00997ED4" w:rsidP="00E630A0">
      <w:pPr>
        <w:pStyle w:val="a4"/>
        <w:ind w:left="720" w:firstLineChars="0" w:firstLine="0"/>
        <w:rPr>
          <w:rFonts w:eastAsiaTheme="minorHAnsi" w:hint="eastAsia"/>
          <w:szCs w:val="24"/>
        </w:rPr>
      </w:pPr>
      <w:r>
        <w:rPr>
          <w:rFonts w:eastAsiaTheme="minorHAnsi" w:hint="eastAsia"/>
          <w:szCs w:val="24"/>
        </w:rPr>
        <w:t>主副色调按照下上的顺序用双色调映射进行融合，得到图像</w:t>
      </w:r>
    </w:p>
    <w:p w:rsidR="00997ED4" w:rsidRDefault="00997ED4" w:rsidP="00E630A0">
      <w:pPr>
        <w:pStyle w:val="a4"/>
        <w:numPr>
          <w:ilvl w:val="0"/>
          <w:numId w:val="11"/>
        </w:numPr>
        <w:ind w:firstLineChars="0"/>
        <w:rPr>
          <w:rFonts w:eastAsiaTheme="minorHAnsi" w:hint="eastAsia"/>
          <w:sz w:val="28"/>
          <w:szCs w:val="24"/>
        </w:rPr>
      </w:pPr>
      <w:r>
        <w:rPr>
          <w:rFonts w:eastAsiaTheme="minorHAnsi" w:hint="eastAsia"/>
          <w:sz w:val="28"/>
          <w:szCs w:val="24"/>
        </w:rPr>
        <w:t>双色调映射</w:t>
      </w:r>
    </w:p>
    <w:p w:rsidR="00997ED4" w:rsidRDefault="00997ED4" w:rsidP="00997ED4">
      <w:pPr>
        <w:ind w:left="420"/>
        <w:rPr>
          <w:rFonts w:eastAsiaTheme="minorHAnsi" w:hint="eastAsia"/>
          <w:szCs w:val="21"/>
        </w:rPr>
      </w:pPr>
      <w:r>
        <w:rPr>
          <w:rFonts w:eastAsiaTheme="minorHAnsi" w:hint="eastAsia"/>
          <w:szCs w:val="21"/>
        </w:rPr>
        <w:t>双色调映射用纸张颜色，基本色1，基本色2，两个基本色叠加后的颜色共同决定。</w:t>
      </w:r>
    </w:p>
    <w:p w:rsidR="00997ED4" w:rsidRDefault="00997ED4" w:rsidP="00997ED4">
      <w:pPr>
        <w:ind w:left="420"/>
        <w:rPr>
          <w:rFonts w:eastAsiaTheme="minorHAnsi" w:hint="eastAsia"/>
          <w:szCs w:val="21"/>
        </w:rPr>
      </w:pPr>
      <w:r>
        <w:rPr>
          <w:rFonts w:eastAsiaTheme="minorHAnsi" w:hint="eastAsia"/>
          <w:szCs w:val="21"/>
        </w:rPr>
        <w:t xml:space="preserve"> </w:t>
      </w:r>
      <w:r>
        <w:rPr>
          <w:rFonts w:eastAsiaTheme="minorHAnsi" w:cs="宋体"/>
          <w:noProof/>
          <w:kern w:val="0"/>
          <w:szCs w:val="21"/>
        </w:rPr>
        <w:drawing>
          <wp:inline distT="0" distB="0" distL="0" distR="0">
            <wp:extent cx="3581400" cy="1524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1400" cy="1524000"/>
                    </a:xfrm>
                    <a:prstGeom prst="rect">
                      <a:avLst/>
                    </a:prstGeom>
                    <a:noFill/>
                    <a:ln>
                      <a:noFill/>
                    </a:ln>
                  </pic:spPr>
                </pic:pic>
              </a:graphicData>
            </a:graphic>
          </wp:inline>
        </w:drawing>
      </w:r>
    </w:p>
    <w:p w:rsidR="00997ED4" w:rsidRDefault="00997ED4" w:rsidP="00997ED4">
      <w:pPr>
        <w:ind w:left="420"/>
        <w:rPr>
          <w:rFonts w:eastAsiaTheme="minorHAnsi" w:hint="eastAsia"/>
          <w:szCs w:val="21"/>
        </w:rPr>
      </w:pPr>
      <w:r>
        <w:rPr>
          <w:rFonts w:eastAsiaTheme="minorHAnsi" w:hint="eastAsia"/>
          <w:szCs w:val="21"/>
        </w:rPr>
        <w:t>α1和α2是权值</w:t>
      </w:r>
    </w:p>
    <w:p w:rsidR="00997ED4" w:rsidRPr="00E630A0" w:rsidRDefault="00E630A0" w:rsidP="00E630A0">
      <w:pPr>
        <w:rPr>
          <w:rFonts w:eastAsiaTheme="minorHAnsi" w:hint="eastAsia"/>
          <w:sz w:val="22"/>
          <w:szCs w:val="21"/>
        </w:rPr>
      </w:pPr>
      <w:r>
        <w:rPr>
          <w:rFonts w:eastAsiaTheme="minorHAnsi" w:cs="宋体" w:hint="eastAsia"/>
          <w:kern w:val="0"/>
          <w:sz w:val="24"/>
          <w:lang w:val="zh-CN"/>
        </w:rPr>
        <w:t xml:space="preserve">2.1 </w:t>
      </w:r>
      <w:r w:rsidR="00997ED4" w:rsidRPr="00E630A0">
        <w:rPr>
          <w:rFonts w:eastAsiaTheme="minorHAnsi" w:cs="宋体" w:hint="eastAsia"/>
          <w:kern w:val="0"/>
          <w:sz w:val="24"/>
          <w:lang w:val="zh-CN"/>
        </w:rPr>
        <w:t>色彩重现</w:t>
      </w:r>
    </w:p>
    <w:p w:rsidR="00997ED4" w:rsidRPr="00E630A0" w:rsidRDefault="00997ED4" w:rsidP="00E630A0">
      <w:pPr>
        <w:autoSpaceDE w:val="0"/>
        <w:autoSpaceDN w:val="0"/>
        <w:adjustRightInd w:val="0"/>
        <w:spacing w:after="200"/>
        <w:ind w:left="420"/>
        <w:jc w:val="left"/>
        <w:rPr>
          <w:rFonts w:eastAsiaTheme="minorHAnsi" w:cs="宋体" w:hint="eastAsia"/>
          <w:kern w:val="0"/>
          <w:lang w:val="zh-CN"/>
        </w:rPr>
      </w:pPr>
      <w:r w:rsidRPr="00E630A0">
        <w:rPr>
          <w:rFonts w:eastAsiaTheme="minorHAnsi" w:cs="宋体" w:hint="eastAsia"/>
          <w:kern w:val="0"/>
          <w:lang w:val="zh-CN"/>
        </w:rPr>
        <w:lastRenderedPageBreak/>
        <w:t>该方法允许为每一次色彩重现单独设定两个基本色，此外它还能够以原始图像中的颜色为依据，分别计算两个基本色的颜色密度比例，这个方法恰好可以用来模拟真实绘画的过程中用两种颜色描绘一个特定色块的过程。</w:t>
      </w:r>
    </w:p>
    <w:p w:rsidR="00997ED4" w:rsidRPr="00E630A0" w:rsidRDefault="00E630A0" w:rsidP="00E630A0">
      <w:pPr>
        <w:rPr>
          <w:rFonts w:eastAsiaTheme="minorHAnsi" w:hint="eastAsia"/>
          <w:sz w:val="22"/>
          <w:szCs w:val="21"/>
        </w:rPr>
      </w:pPr>
      <w:r>
        <w:rPr>
          <w:rFonts w:eastAsiaTheme="minorHAnsi" w:cs="宋体" w:hint="eastAsia"/>
          <w:kern w:val="0"/>
          <w:sz w:val="24"/>
          <w:lang w:val="zh-CN"/>
        </w:rPr>
        <w:t xml:space="preserve">2.2 </w:t>
      </w:r>
      <w:r w:rsidR="00997ED4" w:rsidRPr="00E630A0">
        <w:rPr>
          <w:rFonts w:eastAsiaTheme="minorHAnsi" w:cs="宋体" w:hint="eastAsia"/>
          <w:kern w:val="0"/>
          <w:sz w:val="24"/>
          <w:lang w:val="zh-CN"/>
        </w:rPr>
        <w:t>双色调坐标轴确定</w:t>
      </w:r>
    </w:p>
    <w:p w:rsidR="00997ED4" w:rsidRPr="00E630A0" w:rsidRDefault="00997ED4" w:rsidP="00E630A0">
      <w:pPr>
        <w:ind w:firstLine="420"/>
        <w:rPr>
          <w:rFonts w:eastAsiaTheme="minorHAnsi" w:hint="eastAsia"/>
          <w:szCs w:val="21"/>
        </w:rPr>
      </w:pPr>
      <w:r w:rsidRPr="00E630A0">
        <w:rPr>
          <w:rFonts w:eastAsiaTheme="minorHAnsi" w:hint="eastAsia"/>
          <w:szCs w:val="21"/>
        </w:rPr>
        <w:t>保留图像的明暗差异。XYZ色彩空间的Y向量代表明暗，将Y作为第一个映射坐标。</w:t>
      </w:r>
    </w:p>
    <w:p w:rsidR="00997ED4" w:rsidRPr="00E630A0" w:rsidRDefault="00997ED4" w:rsidP="00E630A0">
      <w:pPr>
        <w:ind w:firstLine="420"/>
        <w:rPr>
          <w:rFonts w:eastAsiaTheme="minorHAnsi" w:hint="eastAsia"/>
          <w:szCs w:val="21"/>
        </w:rPr>
      </w:pPr>
      <w:r w:rsidRPr="00E630A0">
        <w:rPr>
          <w:rFonts w:eastAsiaTheme="minorHAnsi" w:hint="eastAsia"/>
          <w:szCs w:val="21"/>
        </w:rPr>
        <w:t>保留图像色彩差异。向量g2g1相对于Y轴正交，得到坐标轴S作为色彩映射的第二个方向。</w:t>
      </w:r>
    </w:p>
    <w:p w:rsidR="00997ED4" w:rsidRPr="00E630A0" w:rsidRDefault="00997ED4" w:rsidP="00E630A0">
      <w:pPr>
        <w:ind w:firstLine="420"/>
        <w:rPr>
          <w:rFonts w:eastAsiaTheme="minorHAnsi" w:hint="eastAsia"/>
          <w:szCs w:val="21"/>
        </w:rPr>
      </w:pPr>
      <w:r w:rsidRPr="00E630A0">
        <w:rPr>
          <w:rFonts w:eastAsiaTheme="minorHAnsi" w:hint="eastAsia"/>
          <w:szCs w:val="21"/>
        </w:rPr>
        <w:t>牺牲法向量差异。已经确定了两个映射坐标由Y×S就可以得到映射的第三个方向G。</w:t>
      </w:r>
    </w:p>
    <w:p w:rsidR="00997ED4" w:rsidRDefault="00997ED4" w:rsidP="00E630A0">
      <w:pPr>
        <w:pStyle w:val="a4"/>
        <w:ind w:left="1260" w:firstLineChars="0" w:firstLine="0"/>
        <w:rPr>
          <w:rFonts w:eastAsiaTheme="minorHAnsi" w:hint="eastAsia"/>
          <w:szCs w:val="21"/>
        </w:rPr>
      </w:pPr>
      <w:r>
        <w:rPr>
          <w:rFonts w:eastAsiaTheme="minorHAnsi" w:cs="宋体"/>
          <w:noProof/>
          <w:kern w:val="0"/>
          <w:sz w:val="22"/>
        </w:rPr>
        <w:drawing>
          <wp:inline distT="0" distB="0" distL="0" distR="0">
            <wp:extent cx="3543300" cy="24815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43300" cy="2481580"/>
                    </a:xfrm>
                    <a:prstGeom prst="rect">
                      <a:avLst/>
                    </a:prstGeom>
                    <a:noFill/>
                    <a:ln>
                      <a:noFill/>
                    </a:ln>
                  </pic:spPr>
                </pic:pic>
              </a:graphicData>
            </a:graphic>
          </wp:inline>
        </w:drawing>
      </w:r>
    </w:p>
    <w:p w:rsidR="00997ED4" w:rsidRPr="00E630A0" w:rsidRDefault="00997ED4" w:rsidP="00E630A0">
      <w:pPr>
        <w:pStyle w:val="a4"/>
        <w:numPr>
          <w:ilvl w:val="1"/>
          <w:numId w:val="12"/>
        </w:numPr>
        <w:ind w:firstLineChars="0"/>
        <w:rPr>
          <w:rFonts w:eastAsiaTheme="minorHAnsi" w:hint="eastAsia"/>
          <w:sz w:val="22"/>
          <w:szCs w:val="21"/>
        </w:rPr>
      </w:pPr>
      <w:r w:rsidRPr="00E630A0">
        <w:rPr>
          <w:rFonts w:eastAsiaTheme="minorHAnsi" w:cs="宋体" w:hint="eastAsia"/>
          <w:kern w:val="0"/>
          <w:sz w:val="24"/>
          <w:lang w:val="zh-CN"/>
        </w:rPr>
        <w:t>方法分析</w:t>
      </w:r>
    </w:p>
    <w:p w:rsidR="00997ED4" w:rsidRPr="00E630A0" w:rsidRDefault="00997ED4" w:rsidP="00E630A0">
      <w:pPr>
        <w:ind w:left="360"/>
        <w:rPr>
          <w:rFonts w:eastAsiaTheme="minorHAnsi" w:hint="eastAsia"/>
          <w:szCs w:val="21"/>
        </w:rPr>
      </w:pPr>
      <w:r w:rsidRPr="00E630A0">
        <w:rPr>
          <w:rFonts w:eastAsiaTheme="minorHAnsi" w:hint="eastAsia"/>
          <w:szCs w:val="21"/>
        </w:rPr>
        <w:t>采用基于K-means聚类的方法分割图像，分割结果能更好地反应彩色图像本身的颜 色分布特性，因而更好地适用于彩色素描的模拟。</w:t>
      </w:r>
    </w:p>
    <w:p w:rsidR="00997ED4" w:rsidRPr="00E630A0" w:rsidRDefault="00997ED4" w:rsidP="00E630A0">
      <w:pPr>
        <w:ind w:left="360"/>
        <w:rPr>
          <w:rFonts w:eastAsiaTheme="minorHAnsi" w:hint="eastAsia"/>
          <w:szCs w:val="21"/>
        </w:rPr>
      </w:pPr>
      <w:r w:rsidRPr="00E630A0">
        <w:rPr>
          <w:rFonts w:eastAsiaTheme="minorHAnsi" w:hint="eastAsia"/>
          <w:szCs w:val="21"/>
        </w:rPr>
        <w:t>在K-means分割的基础上,利用色彩差异性计算来自动指定基本色,极大地提高了指定基本色的效率。</w:t>
      </w:r>
    </w:p>
    <w:p w:rsidR="00997ED4" w:rsidRPr="00E630A0" w:rsidRDefault="00997ED4" w:rsidP="00E630A0">
      <w:pPr>
        <w:ind w:firstLine="360"/>
        <w:rPr>
          <w:rFonts w:eastAsiaTheme="minorHAnsi" w:hint="eastAsia"/>
          <w:szCs w:val="21"/>
        </w:rPr>
      </w:pPr>
      <w:r w:rsidRPr="00E630A0">
        <w:rPr>
          <w:rFonts w:eastAsiaTheme="minorHAnsi" w:hint="eastAsia"/>
          <w:szCs w:val="21"/>
        </w:rPr>
        <w:t>采用分级的方法生成噪声图像，同时引入色彩缩放变换</w:t>
      </w:r>
    </w:p>
    <w:p w:rsidR="00997ED4" w:rsidRPr="00E630A0" w:rsidRDefault="00997ED4" w:rsidP="00E630A0">
      <w:pPr>
        <w:ind w:firstLine="360"/>
        <w:rPr>
          <w:rFonts w:eastAsiaTheme="minorHAnsi" w:hint="eastAsia"/>
          <w:szCs w:val="21"/>
        </w:rPr>
      </w:pPr>
      <w:r w:rsidRPr="00E630A0">
        <w:rPr>
          <w:rFonts w:eastAsiaTheme="minorHAnsi" w:hint="eastAsia"/>
          <w:szCs w:val="21"/>
        </w:rPr>
        <w:t>在纹理的基础上添加了素描的轮廓</w:t>
      </w:r>
    </w:p>
    <w:p w:rsidR="00B1099F" w:rsidRPr="00997ED4" w:rsidRDefault="00B1099F"/>
    <w:sectPr w:rsidR="00B1099F" w:rsidRPr="00997E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9A19D4"/>
    <w:multiLevelType w:val="hybridMultilevel"/>
    <w:tmpl w:val="07CC8B2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496066"/>
    <w:multiLevelType w:val="multilevel"/>
    <w:tmpl w:val="E7F2BC0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27A3420"/>
    <w:multiLevelType w:val="multilevel"/>
    <w:tmpl w:val="BD54DE40"/>
    <w:lvl w:ilvl="0">
      <w:start w:val="1"/>
      <w:numFmt w:val="decimal"/>
      <w:lvlText w:val="%1"/>
      <w:lvlJc w:val="left"/>
      <w:pPr>
        <w:ind w:left="360" w:hanging="360"/>
      </w:pPr>
      <w:rPr>
        <w:rFonts w:hint="default"/>
      </w:rPr>
    </w:lvl>
    <w:lvl w:ilvl="1">
      <w:start w:val="1"/>
      <w:numFmt w:val="decimal"/>
      <w:lvlText w:val="%1.%2"/>
      <w:lvlJc w:val="left"/>
      <w:pPr>
        <w:ind w:left="1860" w:hanging="720"/>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6000" w:hanging="1440"/>
      </w:pPr>
      <w:rPr>
        <w:rFonts w:hint="default"/>
      </w:rPr>
    </w:lvl>
    <w:lvl w:ilvl="5">
      <w:start w:val="1"/>
      <w:numFmt w:val="decimal"/>
      <w:lvlText w:val="%1.%2.%3.%4.%5.%6"/>
      <w:lvlJc w:val="left"/>
      <w:pPr>
        <w:ind w:left="7140" w:hanging="1440"/>
      </w:pPr>
      <w:rPr>
        <w:rFonts w:hint="default"/>
      </w:rPr>
    </w:lvl>
    <w:lvl w:ilvl="6">
      <w:start w:val="1"/>
      <w:numFmt w:val="decimal"/>
      <w:lvlText w:val="%1.%2.%3.%4.%5.%6.%7"/>
      <w:lvlJc w:val="left"/>
      <w:pPr>
        <w:ind w:left="8640" w:hanging="1800"/>
      </w:pPr>
      <w:rPr>
        <w:rFonts w:hint="default"/>
      </w:rPr>
    </w:lvl>
    <w:lvl w:ilvl="7">
      <w:start w:val="1"/>
      <w:numFmt w:val="decimal"/>
      <w:lvlText w:val="%1.%2.%3.%4.%5.%6.%7.%8"/>
      <w:lvlJc w:val="left"/>
      <w:pPr>
        <w:ind w:left="9780" w:hanging="1800"/>
      </w:pPr>
      <w:rPr>
        <w:rFonts w:hint="default"/>
      </w:rPr>
    </w:lvl>
    <w:lvl w:ilvl="8">
      <w:start w:val="1"/>
      <w:numFmt w:val="decimal"/>
      <w:lvlText w:val="%1.%2.%3.%4.%5.%6.%7.%8.%9"/>
      <w:lvlJc w:val="left"/>
      <w:pPr>
        <w:ind w:left="11280" w:hanging="2160"/>
      </w:pPr>
      <w:rPr>
        <w:rFonts w:hint="default"/>
      </w:rPr>
    </w:lvl>
  </w:abstractNum>
  <w:abstractNum w:abstractNumId="3" w15:restartNumberingAfterBreak="0">
    <w:nsid w:val="37BF5A3A"/>
    <w:multiLevelType w:val="multilevel"/>
    <w:tmpl w:val="33D49608"/>
    <w:lvl w:ilvl="0">
      <w:start w:val="1"/>
      <w:numFmt w:val="decimal"/>
      <w:lvlText w:val="%1"/>
      <w:lvlJc w:val="left"/>
      <w:pPr>
        <w:ind w:left="360" w:hanging="360"/>
      </w:pPr>
      <w:rPr>
        <w:rFonts w:hint="default"/>
      </w:rPr>
    </w:lvl>
    <w:lvl w:ilvl="1">
      <w:start w:val="1"/>
      <w:numFmt w:val="decimal"/>
      <w:lvlText w:val="%2.1"/>
      <w:lvlJc w:val="left"/>
      <w:pPr>
        <w:ind w:left="1200" w:hanging="360"/>
      </w:pPr>
      <w:rPr>
        <w:rFonts w:hint="eastAsia"/>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520" w:hanging="1800"/>
      </w:pPr>
      <w:rPr>
        <w:rFonts w:hint="default"/>
      </w:rPr>
    </w:lvl>
  </w:abstractNum>
  <w:abstractNum w:abstractNumId="4" w15:restartNumberingAfterBreak="0">
    <w:nsid w:val="405D6AD9"/>
    <w:multiLevelType w:val="multilevel"/>
    <w:tmpl w:val="B956B2F2"/>
    <w:lvl w:ilvl="0">
      <w:start w:val="1"/>
      <w:numFmt w:val="decimal"/>
      <w:lvlText w:val="%1"/>
      <w:lvlJc w:val="left"/>
      <w:pPr>
        <w:ind w:left="360" w:hanging="360"/>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5" w15:restartNumberingAfterBreak="0">
    <w:nsid w:val="46BB3E08"/>
    <w:multiLevelType w:val="hybridMultilevel"/>
    <w:tmpl w:val="2AE4B96E"/>
    <w:lvl w:ilvl="0" w:tplc="4462B828">
      <w:start w:val="1"/>
      <w:numFmt w:val="decimal"/>
      <w:lvlText w:val="%1"/>
      <w:lvlJc w:val="left"/>
      <w:pPr>
        <w:ind w:left="420" w:hanging="420"/>
      </w:pPr>
      <w:rPr>
        <w:rFonts w:asciiTheme="minorHAnsi" w:eastAsiaTheme="minorHAnsi" w:hAnsiTheme="minorHAnsi" w:cstheme="minorBidi"/>
      </w:rPr>
    </w:lvl>
    <w:lvl w:ilvl="1" w:tplc="04090003">
      <w:start w:val="1"/>
      <w:numFmt w:val="bullet"/>
      <w:lvlText w:val=""/>
      <w:lvlJc w:val="left"/>
      <w:pPr>
        <w:ind w:left="840" w:hanging="420"/>
      </w:pPr>
      <w:rPr>
        <w:rFonts w:ascii="Wingdings" w:hAnsi="Wingdings" w:hint="default"/>
      </w:rPr>
    </w:lvl>
    <w:lvl w:ilvl="2" w:tplc="00A2C78E">
      <w:start w:val="1"/>
      <w:numFmt w:val="bullet"/>
      <w:lvlText w:val=""/>
      <w:lvlJc w:val="left"/>
      <w:pPr>
        <w:ind w:left="1260" w:hanging="420"/>
      </w:pPr>
      <w:rPr>
        <w:rFonts w:ascii="Wingdings" w:hAnsi="Wingdings" w:hint="default"/>
        <w:sz w:val="21"/>
        <w:szCs w:val="21"/>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6" w15:restartNumberingAfterBreak="0">
    <w:nsid w:val="4A097186"/>
    <w:multiLevelType w:val="hybridMultilevel"/>
    <w:tmpl w:val="E4FA00C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0A2C78E">
      <w:start w:val="1"/>
      <w:numFmt w:val="bullet"/>
      <w:lvlText w:val=""/>
      <w:lvlJc w:val="left"/>
      <w:pPr>
        <w:ind w:left="1260" w:hanging="420"/>
      </w:pPr>
      <w:rPr>
        <w:rFonts w:ascii="Wingdings" w:hAnsi="Wingdings" w:hint="default"/>
        <w:sz w:val="21"/>
        <w:szCs w:val="21"/>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7" w15:restartNumberingAfterBreak="0">
    <w:nsid w:val="4EDB758B"/>
    <w:multiLevelType w:val="multilevel"/>
    <w:tmpl w:val="6A56F360"/>
    <w:lvl w:ilvl="0">
      <w:start w:val="2"/>
      <w:numFmt w:val="decimal"/>
      <w:lvlText w:val="%1"/>
      <w:lvlJc w:val="left"/>
      <w:pPr>
        <w:ind w:left="360" w:hanging="360"/>
      </w:pPr>
      <w:rPr>
        <w:rFonts w:cs="宋体" w:hint="default"/>
        <w:sz w:val="24"/>
      </w:rPr>
    </w:lvl>
    <w:lvl w:ilvl="1">
      <w:start w:val="3"/>
      <w:numFmt w:val="decimal"/>
      <w:lvlText w:val="%1.%2"/>
      <w:lvlJc w:val="left"/>
      <w:pPr>
        <w:ind w:left="360" w:hanging="360"/>
      </w:pPr>
      <w:rPr>
        <w:rFonts w:cs="宋体" w:hint="default"/>
        <w:sz w:val="24"/>
      </w:rPr>
    </w:lvl>
    <w:lvl w:ilvl="2">
      <w:start w:val="1"/>
      <w:numFmt w:val="decimal"/>
      <w:lvlText w:val="%1.%2.%3"/>
      <w:lvlJc w:val="left"/>
      <w:pPr>
        <w:ind w:left="720" w:hanging="720"/>
      </w:pPr>
      <w:rPr>
        <w:rFonts w:cs="宋体" w:hint="default"/>
        <w:sz w:val="24"/>
      </w:rPr>
    </w:lvl>
    <w:lvl w:ilvl="3">
      <w:start w:val="1"/>
      <w:numFmt w:val="decimal"/>
      <w:lvlText w:val="%1.%2.%3.%4"/>
      <w:lvlJc w:val="left"/>
      <w:pPr>
        <w:ind w:left="720" w:hanging="720"/>
      </w:pPr>
      <w:rPr>
        <w:rFonts w:cs="宋体" w:hint="default"/>
        <w:sz w:val="24"/>
      </w:rPr>
    </w:lvl>
    <w:lvl w:ilvl="4">
      <w:start w:val="1"/>
      <w:numFmt w:val="decimal"/>
      <w:lvlText w:val="%1.%2.%3.%4.%5"/>
      <w:lvlJc w:val="left"/>
      <w:pPr>
        <w:ind w:left="1080" w:hanging="1080"/>
      </w:pPr>
      <w:rPr>
        <w:rFonts w:cs="宋体" w:hint="default"/>
        <w:sz w:val="24"/>
      </w:rPr>
    </w:lvl>
    <w:lvl w:ilvl="5">
      <w:start w:val="1"/>
      <w:numFmt w:val="decimal"/>
      <w:lvlText w:val="%1.%2.%3.%4.%5.%6"/>
      <w:lvlJc w:val="left"/>
      <w:pPr>
        <w:ind w:left="1080" w:hanging="1080"/>
      </w:pPr>
      <w:rPr>
        <w:rFonts w:cs="宋体" w:hint="default"/>
        <w:sz w:val="24"/>
      </w:rPr>
    </w:lvl>
    <w:lvl w:ilvl="6">
      <w:start w:val="1"/>
      <w:numFmt w:val="decimal"/>
      <w:lvlText w:val="%1.%2.%3.%4.%5.%6.%7"/>
      <w:lvlJc w:val="left"/>
      <w:pPr>
        <w:ind w:left="1440" w:hanging="1440"/>
      </w:pPr>
      <w:rPr>
        <w:rFonts w:cs="宋体" w:hint="default"/>
        <w:sz w:val="24"/>
      </w:rPr>
    </w:lvl>
    <w:lvl w:ilvl="7">
      <w:start w:val="1"/>
      <w:numFmt w:val="decimal"/>
      <w:lvlText w:val="%1.%2.%3.%4.%5.%6.%7.%8"/>
      <w:lvlJc w:val="left"/>
      <w:pPr>
        <w:ind w:left="1440" w:hanging="1440"/>
      </w:pPr>
      <w:rPr>
        <w:rFonts w:cs="宋体" w:hint="default"/>
        <w:sz w:val="24"/>
      </w:rPr>
    </w:lvl>
    <w:lvl w:ilvl="8">
      <w:start w:val="1"/>
      <w:numFmt w:val="decimal"/>
      <w:lvlText w:val="%1.%2.%3.%4.%5.%6.%7.%8.%9"/>
      <w:lvlJc w:val="left"/>
      <w:pPr>
        <w:ind w:left="1800" w:hanging="1800"/>
      </w:pPr>
      <w:rPr>
        <w:rFonts w:cs="宋体" w:hint="default"/>
        <w:sz w:val="24"/>
      </w:rPr>
    </w:lvl>
  </w:abstractNum>
  <w:abstractNum w:abstractNumId="8" w15:restartNumberingAfterBreak="0">
    <w:nsid w:val="6D854BA0"/>
    <w:multiLevelType w:val="hybridMultilevel"/>
    <w:tmpl w:val="1A8E42A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F">
      <w:start w:val="1"/>
      <w:numFmt w:val="decimal"/>
      <w:lvlText w:val="%3."/>
      <w:lvlJc w:val="left"/>
      <w:pPr>
        <w:ind w:left="1260" w:hanging="420"/>
      </w:p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9" w15:restartNumberingAfterBreak="0">
    <w:nsid w:val="771C3D9F"/>
    <w:multiLevelType w:val="hybridMultilevel"/>
    <w:tmpl w:val="05782408"/>
    <w:lvl w:ilvl="0" w:tplc="04090003">
      <w:start w:val="1"/>
      <w:numFmt w:val="bullet"/>
      <w:lvlText w:val=""/>
      <w:lvlJc w:val="left"/>
      <w:pPr>
        <w:ind w:left="840" w:hanging="420"/>
      </w:pPr>
      <w:rPr>
        <w:rFonts w:ascii="Wingdings" w:hAnsi="Wingdings" w:hint="default"/>
        <w:sz w:val="21"/>
        <w:szCs w:val="21"/>
      </w:rPr>
    </w:lvl>
    <w:lvl w:ilvl="1" w:tplc="00A2C78E">
      <w:start w:val="1"/>
      <w:numFmt w:val="bullet"/>
      <w:lvlText w:val=""/>
      <w:lvlJc w:val="left"/>
      <w:pPr>
        <w:ind w:left="1260" w:hanging="420"/>
      </w:pPr>
      <w:rPr>
        <w:rFonts w:ascii="Wingdings" w:hAnsi="Wingdings" w:hint="default"/>
        <w:sz w:val="21"/>
        <w:szCs w:val="21"/>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10" w15:restartNumberingAfterBreak="0">
    <w:nsid w:val="792E2D0B"/>
    <w:multiLevelType w:val="multilevel"/>
    <w:tmpl w:val="5C546DC4"/>
    <w:lvl w:ilvl="0">
      <w:start w:val="1"/>
      <w:numFmt w:val="decimal"/>
      <w:lvlText w:val="%1"/>
      <w:lvlJc w:val="left"/>
      <w:pPr>
        <w:ind w:left="360" w:hanging="360"/>
      </w:pPr>
      <w:rPr>
        <w:rFonts w:hint="default"/>
      </w:rPr>
    </w:lvl>
    <w:lvl w:ilvl="1">
      <w:start w:val="2"/>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520" w:hanging="1800"/>
      </w:pPr>
      <w:rPr>
        <w:rFonts w:hint="default"/>
      </w:rPr>
    </w:lvl>
  </w:abstractNum>
  <w:num w:numId="1">
    <w:abstractNumId w:val="5"/>
    <w:lvlOverride w:ilvl="0"/>
    <w:lvlOverride w:ilvl="1"/>
    <w:lvlOverride w:ilvl="2"/>
    <w:lvlOverride w:ilvl="3"/>
    <w:lvlOverride w:ilvl="4"/>
    <w:lvlOverride w:ilvl="5"/>
    <w:lvlOverride w:ilvl="6"/>
    <w:lvlOverride w:ilvl="7"/>
    <w:lvlOverride w:ilvl="8"/>
  </w:num>
  <w:num w:numId="2">
    <w:abstractNumId w:val="8"/>
    <w:lvlOverride w:ilvl="0"/>
    <w:lvlOverride w:ilvl="1"/>
    <w:lvlOverride w:ilvl="2">
      <w:startOverride w:val="1"/>
    </w:lvlOverride>
    <w:lvlOverride w:ilvl="3"/>
    <w:lvlOverride w:ilvl="4"/>
    <w:lvlOverride w:ilvl="5"/>
    <w:lvlOverride w:ilvl="6"/>
    <w:lvlOverride w:ilvl="7"/>
    <w:lvlOverride w:ilvl="8"/>
  </w:num>
  <w:num w:numId="3">
    <w:abstractNumId w:val="6"/>
    <w:lvlOverride w:ilvl="0"/>
    <w:lvlOverride w:ilvl="1"/>
    <w:lvlOverride w:ilvl="2"/>
    <w:lvlOverride w:ilvl="3"/>
    <w:lvlOverride w:ilvl="4"/>
    <w:lvlOverride w:ilvl="5"/>
    <w:lvlOverride w:ilvl="6"/>
    <w:lvlOverride w:ilvl="7"/>
    <w:lvlOverride w:ilvl="8"/>
  </w:num>
  <w:num w:numId="4">
    <w:abstractNumId w:val="9"/>
    <w:lvlOverride w:ilvl="0"/>
    <w:lvlOverride w:ilvl="1"/>
    <w:lvlOverride w:ilvl="2"/>
    <w:lvlOverride w:ilvl="3"/>
    <w:lvlOverride w:ilvl="4"/>
    <w:lvlOverride w:ilvl="5"/>
    <w:lvlOverride w:ilvl="6"/>
    <w:lvlOverride w:ilvl="7"/>
    <w:lvlOverride w:ilvl="8"/>
  </w:num>
  <w:num w:numId="5">
    <w:abstractNumId w:val="3"/>
  </w:num>
  <w:num w:numId="6">
    <w:abstractNumId w:val="5"/>
  </w:num>
  <w:num w:numId="7">
    <w:abstractNumId w:val="8"/>
  </w:num>
  <w:num w:numId="8">
    <w:abstractNumId w:val="4"/>
  </w:num>
  <w:num w:numId="9">
    <w:abstractNumId w:val="2"/>
  </w:num>
  <w:num w:numId="10">
    <w:abstractNumId w:val="10"/>
  </w:num>
  <w:num w:numId="11">
    <w:abstractNumId w:val="1"/>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ED4"/>
    <w:rsid w:val="000679AA"/>
    <w:rsid w:val="002C7B96"/>
    <w:rsid w:val="00795F87"/>
    <w:rsid w:val="00997ED4"/>
    <w:rsid w:val="00B1099F"/>
    <w:rsid w:val="00E630A0"/>
    <w:rsid w:val="00F41E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4C108"/>
  <w15:chartTrackingRefBased/>
  <w15:docId w15:val="{2BE4A3C9-E71B-4CEB-90EC-E9B5CC26A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97ED4"/>
    <w:pPr>
      <w:widowControl w:val="0"/>
      <w:jc w:val="both"/>
    </w:pPr>
  </w:style>
  <w:style w:type="paragraph" w:styleId="1">
    <w:name w:val="heading 1"/>
    <w:basedOn w:val="a"/>
    <w:next w:val="a"/>
    <w:link w:val="10"/>
    <w:uiPriority w:val="9"/>
    <w:qFormat/>
    <w:rsid w:val="00997ED4"/>
    <w:pPr>
      <w:keepNext/>
      <w:keepLines/>
      <w:spacing w:before="340" w:after="330" w:line="576" w:lineRule="auto"/>
      <w:outlineLvl w:val="0"/>
    </w:pPr>
    <w:rPr>
      <w:rFonts w:cs="宋体"/>
      <w:b/>
      <w:bCs/>
      <w:kern w:val="44"/>
      <w:sz w:val="44"/>
      <w:szCs w:val="44"/>
    </w:rPr>
  </w:style>
  <w:style w:type="paragraph" w:styleId="2">
    <w:name w:val="heading 2"/>
    <w:basedOn w:val="a"/>
    <w:next w:val="a"/>
    <w:link w:val="20"/>
    <w:uiPriority w:val="9"/>
    <w:semiHidden/>
    <w:unhideWhenUsed/>
    <w:qFormat/>
    <w:rsid w:val="00997ED4"/>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97ED4"/>
    <w:rPr>
      <w:rFonts w:cs="宋体"/>
      <w:b/>
      <w:bCs/>
      <w:kern w:val="44"/>
      <w:sz w:val="44"/>
      <w:szCs w:val="44"/>
    </w:rPr>
  </w:style>
  <w:style w:type="character" w:customStyle="1" w:styleId="20">
    <w:name w:val="标题 2 字符"/>
    <w:basedOn w:val="a0"/>
    <w:link w:val="2"/>
    <w:uiPriority w:val="9"/>
    <w:semiHidden/>
    <w:rsid w:val="00997ED4"/>
    <w:rPr>
      <w:rFonts w:asciiTheme="majorHAnsi" w:eastAsiaTheme="majorEastAsia" w:hAnsiTheme="majorHAnsi" w:cstheme="majorBidi"/>
      <w:b/>
      <w:bCs/>
      <w:sz w:val="32"/>
      <w:szCs w:val="32"/>
    </w:rPr>
  </w:style>
  <w:style w:type="character" w:styleId="a3">
    <w:name w:val="Hyperlink"/>
    <w:basedOn w:val="a0"/>
    <w:uiPriority w:val="99"/>
    <w:semiHidden/>
    <w:unhideWhenUsed/>
    <w:rsid w:val="00997ED4"/>
    <w:rPr>
      <w:color w:val="0563C1" w:themeColor="hyperlink"/>
      <w:u w:val="single"/>
    </w:rPr>
  </w:style>
  <w:style w:type="paragraph" w:styleId="a4">
    <w:name w:val="List Paragraph"/>
    <w:basedOn w:val="a"/>
    <w:uiPriority w:val="34"/>
    <w:qFormat/>
    <w:rsid w:val="00997ED4"/>
    <w:pPr>
      <w:ind w:firstLineChars="200" w:firstLine="420"/>
    </w:pPr>
  </w:style>
  <w:style w:type="table" w:styleId="a5">
    <w:name w:val="Table Grid"/>
    <w:basedOn w:val="a1"/>
    <w:uiPriority w:val="39"/>
    <w:rsid w:val="00997ED4"/>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438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blog.csdn.net/xinhuasz/article/details/51405737"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csdn.net/article/2012-07-03/2807073-k-means" TargetMode="Externa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377</Words>
  <Characters>2152</Characters>
  <Application>Microsoft Office Word</Application>
  <DocSecurity>0</DocSecurity>
  <Lines>17</Lines>
  <Paragraphs>5</Paragraphs>
  <ScaleCrop>false</ScaleCrop>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Hanxu Zhao</dc:creator>
  <cp:keywords/>
  <dc:description/>
  <cp:lastModifiedBy>Hanxu Zhao</cp:lastModifiedBy>
  <cp:revision>2</cp:revision>
  <dcterms:created xsi:type="dcterms:W3CDTF">2017-09-24T04:33:00Z</dcterms:created>
  <dcterms:modified xsi:type="dcterms:W3CDTF">2017-09-24T04:56:00Z</dcterms:modified>
</cp:coreProperties>
</file>