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C6" w:rsidRDefault="007A7B9C">
      <w:r>
        <w:t>Notes on Mitford letter 1819-04-08</w:t>
      </w:r>
      <w:r w:rsidR="00434C94">
        <w:t xml:space="preserve"> and beyond</w:t>
      </w:r>
      <w:bookmarkStart w:id="0" w:name="_GoBack"/>
      <w:bookmarkEnd w:id="0"/>
    </w:p>
    <w:p w:rsidR="007A7B9C" w:rsidRDefault="007A7B9C"/>
    <w:p w:rsidR="007A7B9C" w:rsidRDefault="007A7B9C">
      <w:r>
        <w:t xml:space="preserve">Sir William Elford: was an amateur painter that had submitted paintings for expositions for the Royal Academy </w:t>
      </w:r>
      <w:r w:rsidR="00B74AC4">
        <w:t>(1174-1837)</w:t>
      </w:r>
    </w:p>
    <w:p w:rsidR="007A7B9C" w:rsidRDefault="007A7B9C">
      <w:r>
        <w:t>Most where of landscapes and people: Reading UK in particular</w:t>
      </w:r>
      <w:r w:rsidR="00B74AC4">
        <w:t>, showing in his native Devonshire</w:t>
      </w:r>
    </w:p>
    <w:p w:rsidR="007A7B9C" w:rsidRDefault="00B74AC4">
      <w:r>
        <w:t xml:space="preserve">On bbc.co.uk- I have found 3 paintings of Sir William Elford: 1) A Landscape with the approach of a Shower (1774-1801), oil on canvas, 86x111cm, Collection: The </w:t>
      </w:r>
      <w:proofErr w:type="spellStart"/>
      <w:r>
        <w:t>Ashmolean</w:t>
      </w:r>
      <w:proofErr w:type="spellEnd"/>
      <w:r w:rsidR="00076A9E">
        <w:t xml:space="preserve"> Museum of Art and Archeology (</w:t>
      </w:r>
      <w:r>
        <w:t>this painting was exhibited in1801</w:t>
      </w:r>
      <w:r w:rsidR="00076A9E">
        <w:t>, presented to the Museum by Sir William Elford, the artist, in 1806</w:t>
      </w:r>
      <w:r>
        <w:t xml:space="preserve">) </w:t>
      </w:r>
    </w:p>
    <w:p w:rsidR="00B74AC4" w:rsidRDefault="00B74AC4">
      <w:r>
        <w:t xml:space="preserve">2) Landscape, </w:t>
      </w:r>
      <w:proofErr w:type="spellStart"/>
      <w:r>
        <w:t>Sheepstor</w:t>
      </w:r>
      <w:proofErr w:type="spellEnd"/>
      <w:r>
        <w:t xml:space="preserve">, near </w:t>
      </w:r>
      <w:proofErr w:type="spellStart"/>
      <w:r>
        <w:t>Burrator</w:t>
      </w:r>
      <w:proofErr w:type="spellEnd"/>
      <w:r>
        <w:t xml:space="preserve"> Reservoir, Devon (</w:t>
      </w:r>
      <w:r w:rsidR="00076A9E">
        <w:t xml:space="preserve">1818) oil on canvas, 30.4x37.8cm, </w:t>
      </w:r>
      <w:r>
        <w:t>Collection: Royal Albert Memorial Museum</w:t>
      </w:r>
      <w:r w:rsidR="00076A9E">
        <w:t>- This painting was a gift from Robert Worthington, 1934, accession# 65/1934</w:t>
      </w:r>
    </w:p>
    <w:p w:rsidR="00076A9E" w:rsidRDefault="00076A9E">
      <w:r>
        <w:t>3) Landscape with Two Artists by William Elford, Painted in 1802 oil on canvas, 41.5x56cm, Collection: Plymouth City Council: Museum and Art Gallery</w:t>
      </w:r>
    </w:p>
    <w:p w:rsidR="00076A9E" w:rsidRDefault="00076A9E">
      <w:proofErr w:type="gramStart"/>
      <w:r>
        <w:t>( not</w:t>
      </w:r>
      <w:proofErr w:type="gramEnd"/>
      <w:r>
        <w:t xml:space="preserve"> all paintings are on display, contact the collection) purchased from Spirits, 1978 (accession # 1978.24, accession#- WA1845.48</w:t>
      </w:r>
    </w:p>
    <w:p w:rsidR="007A7B9C" w:rsidRDefault="007A7B9C"/>
    <w:p w:rsidR="007A7B9C" w:rsidRDefault="007A7B9C">
      <w:r>
        <w:t xml:space="preserve">Thomas Christopher </w:t>
      </w:r>
      <w:proofErr w:type="spellStart"/>
      <w:r>
        <w:t>Hofland</w:t>
      </w:r>
      <w:proofErr w:type="spellEnd"/>
      <w:r>
        <w:t>: Painter of Reading, friend of Mitford</w:t>
      </w:r>
    </w:p>
    <w:p w:rsidR="007A7B9C" w:rsidRDefault="007A7B9C">
      <w:r>
        <w:t xml:space="preserve"> Found 19 of his paintings of Richmond on </w:t>
      </w:r>
      <w:r w:rsidR="00B74AC4">
        <w:t>site -</w:t>
      </w:r>
      <w:r>
        <w:t>bbc.co.uk</w:t>
      </w:r>
      <w:r w:rsidR="00B74AC4">
        <w:t xml:space="preserve"> </w:t>
      </w:r>
    </w:p>
    <w:p w:rsidR="00B74AC4" w:rsidRDefault="00B74AC4">
      <w:r>
        <w:t>The site is titled: Your paintings “uncovering the nations art collection”.</w:t>
      </w:r>
    </w:p>
    <w:p w:rsidR="004F1F00" w:rsidRDefault="004F1F00">
      <w:r>
        <w:t>1)</w:t>
      </w:r>
      <w:r w:rsidR="004C4710">
        <w:t xml:space="preserve"> </w:t>
      </w:r>
      <w:r>
        <w:t>A Quarry: oil on canvas, 63.3x76.2cm, Collection: Leeds Museums and Galleries</w:t>
      </w:r>
    </w:p>
    <w:p w:rsidR="004F1F00" w:rsidRDefault="004C4710">
      <w:r>
        <w:t>A</w:t>
      </w:r>
      <w:r w:rsidR="004F1F00">
        <w:t>ccession #: LEEAG.PA.1890.0110</w:t>
      </w:r>
    </w:p>
    <w:p w:rsidR="004F1F00" w:rsidRDefault="004F1F00">
      <w:r>
        <w:t>Bequeathed by Alderman T.W. George, 1890</w:t>
      </w:r>
    </w:p>
    <w:p w:rsidR="00E11B79" w:rsidRDefault="00E11B79">
      <w:r>
        <w:t xml:space="preserve">2) A View from Richmond Hill: oil on canvas, 91x148cm, Collection: Richmond upon Thames Borough Art Collection- there is no recorded date of creation of creation of painting </w:t>
      </w:r>
    </w:p>
    <w:p w:rsidR="00E11B79" w:rsidRDefault="00E11B79">
      <w:r>
        <w:t>Accession#: LDORL: 00189</w:t>
      </w:r>
    </w:p>
    <w:p w:rsidR="00E11B79" w:rsidRDefault="00E11B79">
      <w:proofErr w:type="spellStart"/>
      <w:r>
        <w:t>Acquistion</w:t>
      </w:r>
      <w:proofErr w:type="spellEnd"/>
      <w:r>
        <w:t xml:space="preserve"> method: On loan to English Heritage, Marble Hill House</w:t>
      </w:r>
    </w:p>
    <w:p w:rsidR="004F1F00" w:rsidRDefault="00E11B79">
      <w:r>
        <w:t xml:space="preserve">3) A View of </w:t>
      </w:r>
      <w:proofErr w:type="spellStart"/>
      <w:r>
        <w:t>Whiteknights</w:t>
      </w:r>
      <w:proofErr w:type="spellEnd"/>
      <w:r>
        <w:t xml:space="preserve"> across the Lake: date painted: 1816, oil on canvas, 41.5x59cm</w:t>
      </w:r>
    </w:p>
    <w:p w:rsidR="00E11B79" w:rsidRDefault="00E11B79">
      <w:r>
        <w:t>Collection: University of Reading Art Collection</w:t>
      </w:r>
    </w:p>
    <w:p w:rsidR="00E11B79" w:rsidRDefault="00E11B79">
      <w:proofErr w:type="spellStart"/>
      <w:r>
        <w:t>Accesson</w:t>
      </w:r>
      <w:proofErr w:type="spellEnd"/>
      <w:r>
        <w:t># 10257</w:t>
      </w:r>
    </w:p>
    <w:p w:rsidR="00E11B79" w:rsidRDefault="00E11B79">
      <w:r>
        <w:t>Purchased, 1994</w:t>
      </w:r>
    </w:p>
    <w:p w:rsidR="00E11B79" w:rsidRDefault="00E11B79">
      <w:r>
        <w:t xml:space="preserve">4) A View of </w:t>
      </w:r>
      <w:proofErr w:type="spellStart"/>
      <w:r>
        <w:t>Whiteknights</w:t>
      </w:r>
      <w:proofErr w:type="spellEnd"/>
      <w:r>
        <w:t xml:space="preserve"> from the Park with a Lady Sketching: 1816, oil on canvas, 41.5x58.5cm, Collection: University of Reading Art Collection</w:t>
      </w:r>
    </w:p>
    <w:p w:rsidR="00E11B79" w:rsidRDefault="00E11B79">
      <w:r>
        <w:t>Acccession#10236</w:t>
      </w:r>
    </w:p>
    <w:p w:rsidR="00E11B79" w:rsidRDefault="00E11B79">
      <w:r>
        <w:t>Purchased in 1994</w:t>
      </w:r>
    </w:p>
    <w:p w:rsidR="00E11B79" w:rsidRDefault="00E11B79">
      <w:r>
        <w:t xml:space="preserve">5) Boys Fishing at </w:t>
      </w:r>
      <w:proofErr w:type="spellStart"/>
      <w:r>
        <w:t>Highgate</w:t>
      </w:r>
      <w:proofErr w:type="spellEnd"/>
      <w:r>
        <w:t xml:space="preserve"> Ponds, London, 1832, oil on canvas, 61x73cm</w:t>
      </w:r>
    </w:p>
    <w:p w:rsidR="00E11B79" w:rsidRDefault="00E11B79">
      <w:r>
        <w:t>Collection: City of London Corporation</w:t>
      </w:r>
    </w:p>
    <w:p w:rsidR="00E11B79" w:rsidRDefault="00E11B79">
      <w:r>
        <w:t xml:space="preserve">Accession#: </w:t>
      </w:r>
      <w:r w:rsidR="00C726EC">
        <w:t>4324</w:t>
      </w:r>
    </w:p>
    <w:p w:rsidR="00C726EC" w:rsidRDefault="00C726EC">
      <w:r>
        <w:t>Purchased from Sotheby’s 1996</w:t>
      </w:r>
    </w:p>
    <w:p w:rsidR="00C726EC" w:rsidRDefault="00C726EC">
      <w:proofErr w:type="gramStart"/>
      <w:r>
        <w:t>6)Christ</w:t>
      </w:r>
      <w:proofErr w:type="gramEnd"/>
      <w:r>
        <w:t xml:space="preserve"> Appearing to Mary </w:t>
      </w:r>
      <w:proofErr w:type="spellStart"/>
      <w:r>
        <w:t>Magdalen</w:t>
      </w:r>
      <w:proofErr w:type="spellEnd"/>
      <w:r>
        <w:t xml:space="preserve"> with  view of Jerusalem beyond at the Time of </w:t>
      </w:r>
      <w:proofErr w:type="spellStart"/>
      <w:r>
        <w:t>Crucification</w:t>
      </w:r>
      <w:proofErr w:type="spellEnd"/>
      <w:r>
        <w:t>: no date of creation recorded,</w:t>
      </w:r>
    </w:p>
    <w:p w:rsidR="00C726EC" w:rsidRDefault="00C726EC">
      <w:proofErr w:type="gramStart"/>
      <w:r>
        <w:t>oil</w:t>
      </w:r>
      <w:proofErr w:type="gramEnd"/>
      <w:r>
        <w:t xml:space="preserve"> on canvas, 129.5x188cm</w:t>
      </w:r>
    </w:p>
    <w:p w:rsidR="00C726EC" w:rsidRDefault="00C726EC">
      <w:r>
        <w:t xml:space="preserve">Collection: </w:t>
      </w:r>
      <w:proofErr w:type="spellStart"/>
      <w:r>
        <w:t>Tabley</w:t>
      </w:r>
      <w:proofErr w:type="spellEnd"/>
      <w:r>
        <w:t xml:space="preserve"> House Collection</w:t>
      </w:r>
    </w:p>
    <w:p w:rsidR="00C726EC" w:rsidRDefault="00C726EC">
      <w:r>
        <w:lastRenderedPageBreak/>
        <w:t>Accession#: 204.1</w:t>
      </w:r>
    </w:p>
    <w:p w:rsidR="00C726EC" w:rsidRDefault="00C726EC">
      <w:r>
        <w:t xml:space="preserve">Method: transferred to the University of Manchester with the acquisition of the </w:t>
      </w:r>
      <w:proofErr w:type="spellStart"/>
      <w:r>
        <w:t>Tabley</w:t>
      </w:r>
      <w:proofErr w:type="spellEnd"/>
      <w:r>
        <w:t xml:space="preserve"> Estate, 1976</w:t>
      </w:r>
    </w:p>
    <w:p w:rsidR="00C726EC" w:rsidRDefault="00C726EC">
      <w:r>
        <w:t xml:space="preserve">7) </w:t>
      </w:r>
      <w:proofErr w:type="spellStart"/>
      <w:r>
        <w:t>Crooms</w:t>
      </w:r>
      <w:proofErr w:type="spellEnd"/>
      <w:r>
        <w:t xml:space="preserve"> Hill overlooking Hyde Vale, </w:t>
      </w:r>
      <w:proofErr w:type="spellStart"/>
      <w:r>
        <w:t>Blackheath</w:t>
      </w:r>
      <w:proofErr w:type="spellEnd"/>
    </w:p>
    <w:p w:rsidR="00C726EC" w:rsidRDefault="00C726EC">
      <w:proofErr w:type="gramStart"/>
      <w:r>
        <w:t>oil</w:t>
      </w:r>
      <w:proofErr w:type="gramEnd"/>
      <w:r>
        <w:t xml:space="preserve"> on canvas, 66x95cm</w:t>
      </w:r>
    </w:p>
    <w:p w:rsidR="00C726EC" w:rsidRDefault="00C726EC">
      <w:r>
        <w:t>Collection: English Heritage House</w:t>
      </w:r>
    </w:p>
    <w:p w:rsidR="00C726EC" w:rsidRDefault="00C726EC">
      <w:r>
        <w:t>Accession#: 88019295</w:t>
      </w:r>
    </w:p>
    <w:p w:rsidR="00C726EC" w:rsidRDefault="00C726EC">
      <w:r>
        <w:t>Method: Purchased at Roy Miles Gallery with the assistance of the National Art Collections Fund, 1985</w:t>
      </w:r>
    </w:p>
    <w:p w:rsidR="00C726EC" w:rsidRDefault="00C726EC">
      <w:r>
        <w:t>8) Derby from a Field Adjoining Abbey Barns: Date painted</w:t>
      </w:r>
      <w:proofErr w:type="gramStart"/>
      <w:r>
        <w:t>:1805</w:t>
      </w:r>
      <w:proofErr w:type="gramEnd"/>
      <w:r>
        <w:t>-1808, oil on canvas,65x89cm,</w:t>
      </w:r>
    </w:p>
    <w:p w:rsidR="00C726EC" w:rsidRDefault="00C726EC">
      <w:r>
        <w:t>Collection: Derby Museums and Art Gallery</w:t>
      </w:r>
    </w:p>
    <w:p w:rsidR="00C726EC" w:rsidRDefault="00C726EC">
      <w:r>
        <w:t>Accession# PCF2</w:t>
      </w:r>
    </w:p>
    <w:p w:rsidR="00C726EC" w:rsidRDefault="00C726EC">
      <w:r>
        <w:t>Method: joint purchase by the Museums, Libraries and Archives Council, the Victoria and Albert Museum Purchase Grant Fund</w:t>
      </w:r>
      <w:r w:rsidR="006D1C51">
        <w:t>, the National Art Collections Fund and the Friends of Derby Museums, 2004</w:t>
      </w:r>
    </w:p>
    <w:p w:rsidR="006D1C51" w:rsidRDefault="006D1C51">
      <w:r>
        <w:t xml:space="preserve">9) Hulks in Portsmouth </w:t>
      </w:r>
      <w:proofErr w:type="spellStart"/>
      <w:r>
        <w:t>Harbour</w:t>
      </w:r>
      <w:proofErr w:type="spellEnd"/>
      <w:r>
        <w:t>: 1830, oil on canvas, 79x132.5cm,</w:t>
      </w:r>
    </w:p>
    <w:p w:rsidR="006D1C51" w:rsidRDefault="006D1C51">
      <w:r>
        <w:t>Collection: Portsmouth Museums and Visitor Services</w:t>
      </w:r>
    </w:p>
    <w:p w:rsidR="006D1C51" w:rsidRDefault="006D1C51">
      <w:r>
        <w:t>Accession# 1979/855</w:t>
      </w:r>
    </w:p>
    <w:p w:rsidR="006D1C51" w:rsidRDefault="006D1C51">
      <w:r>
        <w:t>Method:</w:t>
      </w:r>
    </w:p>
    <w:p w:rsidR="006D1C51" w:rsidRDefault="006D1C51">
      <w:r>
        <w:t xml:space="preserve">Purchased from D. </w:t>
      </w:r>
      <w:proofErr w:type="spellStart"/>
      <w:r>
        <w:t>Macleau</w:t>
      </w:r>
      <w:proofErr w:type="spellEnd"/>
      <w:r>
        <w:t xml:space="preserve"> with the assistance of the Victoria and Albert Museum Purchase Grant Fund, 1979</w:t>
      </w:r>
    </w:p>
    <w:p w:rsidR="006D1C51" w:rsidRDefault="006D1C51">
      <w:r>
        <w:t>10) Italian Landscape, 1797-1843, oil on panel, 35x53cm,</w:t>
      </w:r>
    </w:p>
    <w:p w:rsidR="006D1C51" w:rsidRDefault="006D1C51">
      <w:r>
        <w:t>Collection: National Trust</w:t>
      </w:r>
    </w:p>
    <w:p w:rsidR="006D1C51" w:rsidRDefault="006D1C51">
      <w:r>
        <w:t>Accession#: 485134</w:t>
      </w:r>
    </w:p>
    <w:p w:rsidR="006D1C51" w:rsidRDefault="006D1C51">
      <w:r>
        <w:t xml:space="preserve">On Loan from the </w:t>
      </w:r>
      <w:proofErr w:type="spellStart"/>
      <w:r>
        <w:t>Egremont</w:t>
      </w:r>
      <w:proofErr w:type="spellEnd"/>
      <w:r>
        <w:t xml:space="preserve"> Private Collection</w:t>
      </w:r>
    </w:p>
    <w:p w:rsidR="006D1C51" w:rsidRDefault="006D1C51">
      <w:r>
        <w:t>11) Moonlit Landscape :oil on board, 29.8x45.7cm</w:t>
      </w:r>
    </w:p>
    <w:p w:rsidR="006D1C51" w:rsidRDefault="006D1C51">
      <w:r>
        <w:t>Collection: York Museums Trust</w:t>
      </w:r>
    </w:p>
    <w:p w:rsidR="006D1C51" w:rsidRDefault="006D1C51">
      <w:r>
        <w:t>Accession#: YORAG: 1011</w:t>
      </w:r>
    </w:p>
    <w:p w:rsidR="006D1C51" w:rsidRDefault="006D1C51">
      <w:r>
        <w:t>Method: gift from Colonel N. Innes Ware, 1962</w:t>
      </w:r>
    </w:p>
    <w:p w:rsidR="006D1C51" w:rsidRDefault="006D1C51">
      <w:r>
        <w:t>12) Nightingale Lane, Kensington: 1836</w:t>
      </w:r>
    </w:p>
    <w:p w:rsidR="006D1C51" w:rsidRDefault="006D1C51">
      <w:r>
        <w:t>Collection: The Royal Borough of Kensington and Chelsea Culture Service, Leighton House Museum</w:t>
      </w:r>
    </w:p>
    <w:p w:rsidR="006D1C51" w:rsidRDefault="006D1C51">
      <w:r>
        <w:t>Accession#: LH0080</w:t>
      </w:r>
    </w:p>
    <w:p w:rsidR="006D1C51" w:rsidRDefault="006D1C51">
      <w:r>
        <w:t xml:space="preserve">Method: presented by Mrs. R .C. </w:t>
      </w:r>
      <w:proofErr w:type="spellStart"/>
      <w:r>
        <w:t>Mayne</w:t>
      </w:r>
      <w:proofErr w:type="spellEnd"/>
      <w:r>
        <w:t>, 1957</w:t>
      </w:r>
    </w:p>
    <w:p w:rsidR="00861679" w:rsidRDefault="00861679">
      <w:r>
        <w:t>13) Richmond Bridge from the Towing Path, Surrey</w:t>
      </w:r>
    </w:p>
    <w:p w:rsidR="00861679" w:rsidRDefault="00861679">
      <w:r>
        <w:t xml:space="preserve">COLLECTION: Richmond upon Thames Borough Art Collection, view </w:t>
      </w:r>
      <w:proofErr w:type="spellStart"/>
      <w:r>
        <w:t>thi</w:t>
      </w:r>
      <w:proofErr w:type="spellEnd"/>
      <w:r>
        <w:t xml:space="preserve"> s painting at Orleans House Gallery</w:t>
      </w:r>
    </w:p>
    <w:p w:rsidR="00861679" w:rsidRDefault="00861679">
      <w:r>
        <w:t>Accession#: LDORL: 00185</w:t>
      </w:r>
    </w:p>
    <w:p w:rsidR="00861679" w:rsidRDefault="00861679">
      <w:r>
        <w:t xml:space="preserve">Method: bequeathed by Mrs. N. </w:t>
      </w:r>
      <w:proofErr w:type="spellStart"/>
      <w:r>
        <w:t>Londies</w:t>
      </w:r>
      <w:proofErr w:type="spellEnd"/>
      <w:r>
        <w:t>, 1962</w:t>
      </w:r>
    </w:p>
    <w:p w:rsidR="00861679" w:rsidRDefault="00861679">
      <w:r>
        <w:t>14) Sheffield from Crookes: 1826, oil on canvas, 108x140cm</w:t>
      </w:r>
    </w:p>
    <w:p w:rsidR="00861679" w:rsidRDefault="00861679">
      <w:r>
        <w:t>Collection: Museums Sheffield</w:t>
      </w:r>
    </w:p>
    <w:p w:rsidR="00861679" w:rsidRDefault="00861679">
      <w:r>
        <w:t>Accession#: 1972.151</w:t>
      </w:r>
    </w:p>
    <w:p w:rsidR="00861679" w:rsidRDefault="00861679">
      <w:r>
        <w:t>Method: Purchased, 1972</w:t>
      </w:r>
    </w:p>
    <w:p w:rsidR="00861679" w:rsidRDefault="00861679">
      <w:r>
        <w:t>15) Sheffield General Cemetery: 1840, oil on canvas, 24.2x34.2Collection: Museums Sheffield</w:t>
      </w:r>
    </w:p>
    <w:p w:rsidR="00861679" w:rsidRDefault="00861679">
      <w:r>
        <w:t>Accession#: K1903.4/Method: purchased, 1903</w:t>
      </w:r>
    </w:p>
    <w:p w:rsidR="00861679" w:rsidRDefault="00861679">
      <w:r>
        <w:t xml:space="preserve">16) </w:t>
      </w:r>
      <w:proofErr w:type="spellStart"/>
      <w:r>
        <w:t>Stirling</w:t>
      </w:r>
      <w:proofErr w:type="spellEnd"/>
      <w:r>
        <w:t xml:space="preserve"> Castle: 1815, oil on canvas, 132.1x184.1cm</w:t>
      </w:r>
    </w:p>
    <w:p w:rsidR="00861679" w:rsidRDefault="00861679">
      <w:r>
        <w:t>Collection: Tate</w:t>
      </w:r>
    </w:p>
    <w:p w:rsidR="006D1C51" w:rsidRDefault="00861679">
      <w:r>
        <w:t>Accession#: NO1242</w:t>
      </w:r>
    </w:p>
    <w:p w:rsidR="00861679" w:rsidRDefault="00861679">
      <w:r>
        <w:t xml:space="preserve">Method: Purchased 1888, not available at time of photography (no listed photo of painting) </w:t>
      </w:r>
    </w:p>
    <w:p w:rsidR="00861679" w:rsidRDefault="00861679">
      <w:r>
        <w:t>17) View of a Castle, Town and River: oil on panel, 37x56cm, Collection: National Trust</w:t>
      </w:r>
    </w:p>
    <w:p w:rsidR="00526C12" w:rsidRDefault="00526C12">
      <w:r>
        <w:t>Accession#: 290286</w:t>
      </w:r>
    </w:p>
    <w:p w:rsidR="00526C12" w:rsidRDefault="00526C12">
      <w:r>
        <w:t xml:space="preserve">Method: </w:t>
      </w:r>
      <w:r w:rsidRPr="00526C12">
        <w:t xml:space="preserve">acquired with </w:t>
      </w:r>
      <w:proofErr w:type="spellStart"/>
      <w:r w:rsidRPr="00526C12">
        <w:t>Calke</w:t>
      </w:r>
      <w:proofErr w:type="spellEnd"/>
      <w:r w:rsidRPr="00526C12">
        <w:t xml:space="preserve"> Abbey's contents, with the assistance of a grant from the National Heritage Memorial Fund and a special allocation of money from the government, and transferred to the National Trust in lieu of tax on the estate of Charles Jenney </w:t>
      </w:r>
      <w:proofErr w:type="spellStart"/>
      <w:r w:rsidRPr="00526C12">
        <w:t>Harpur</w:t>
      </w:r>
      <w:proofErr w:type="spellEnd"/>
      <w:r w:rsidRPr="00526C12">
        <w:t>-Crewe, 1984</w:t>
      </w:r>
    </w:p>
    <w:p w:rsidR="00526C12" w:rsidRDefault="00526C12">
      <w:r>
        <w:t>18) Warwick Castle on the River Avon: oil on canvas, 61x74cm,</w:t>
      </w:r>
    </w:p>
    <w:p w:rsidR="00526C12" w:rsidRDefault="00526C12">
      <w:r>
        <w:t>Collection: Government Art Collection</w:t>
      </w:r>
    </w:p>
    <w:p w:rsidR="00526C12" w:rsidRDefault="00526C12">
      <w:r>
        <w:t>Accession # 5741</w:t>
      </w:r>
    </w:p>
    <w:p w:rsidR="00526C12" w:rsidRDefault="00526C12">
      <w:r>
        <w:t>Method: purchased from Frank T. Sabin, 1962</w:t>
      </w:r>
    </w:p>
    <w:p w:rsidR="00526C12" w:rsidRDefault="00526C12">
      <w:r>
        <w:t xml:space="preserve">19) Windsor and Eaton from </w:t>
      </w:r>
      <w:proofErr w:type="spellStart"/>
      <w:r>
        <w:t>Clewer</w:t>
      </w:r>
      <w:proofErr w:type="spellEnd"/>
      <w:r>
        <w:t xml:space="preserve"> Meadows by Moonlight: 1820, oil on panel, 21x29.5</w:t>
      </w:r>
    </w:p>
    <w:p w:rsidR="00526C12" w:rsidRDefault="00526C12">
      <w:r>
        <w:t xml:space="preserve"> Collection: National Trust</w:t>
      </w:r>
    </w:p>
    <w:p w:rsidR="00526C12" w:rsidRDefault="00526C12">
      <w:r>
        <w:t>Accession#: 732333</w:t>
      </w:r>
    </w:p>
    <w:p w:rsidR="00526C12" w:rsidRDefault="00526C12">
      <w:r w:rsidRPr="00526C12">
        <w:rPr>
          <w:b/>
          <w:bCs/>
        </w:rPr>
        <w:t>Acquisition method:</w:t>
      </w:r>
      <w:r>
        <w:rPr>
          <w:b/>
          <w:bCs/>
        </w:rPr>
        <w:t xml:space="preserve"> </w:t>
      </w:r>
      <w:r w:rsidRPr="00526C12">
        <w:t>gift from Sir Henry Hugh Arthur Hoare along with the estate, house and its contents, 1946</w:t>
      </w:r>
    </w:p>
    <w:p w:rsidR="00A22CC2" w:rsidRDefault="00A22CC2">
      <w:r>
        <w:t xml:space="preserve"> Elford paintings:</w:t>
      </w:r>
    </w:p>
    <w:p w:rsidR="00A22CC2" w:rsidRDefault="00A22CC2"/>
    <w:p w:rsidR="00861679" w:rsidRDefault="00861679"/>
    <w:p w:rsidR="00526C12" w:rsidRDefault="004C4710">
      <w:r>
        <w:t xml:space="preserve">James </w:t>
      </w:r>
      <w:proofErr w:type="spellStart"/>
      <w:r>
        <w:t>Northcote</w:t>
      </w:r>
      <w:proofErr w:type="spellEnd"/>
      <w:r>
        <w:t xml:space="preserve">: Painter ad good friend of Sir William Elford, </w:t>
      </w:r>
      <w:proofErr w:type="spellStart"/>
      <w:r>
        <w:t>Northcote</w:t>
      </w:r>
      <w:proofErr w:type="spellEnd"/>
      <w:r>
        <w:t xml:space="preserve"> painted a portrait of Elford </w:t>
      </w:r>
    </w:p>
    <w:p w:rsidR="00526C12" w:rsidRDefault="004C4710">
      <w:r>
        <w:t xml:space="preserve">Sir William Elford, Bart, 1782 </w:t>
      </w:r>
      <w:proofErr w:type="gramStart"/>
      <w:r>
        <w:t>( oil</w:t>
      </w:r>
      <w:proofErr w:type="gramEnd"/>
      <w:r>
        <w:t xml:space="preserve"> on canvas) Location: Yale Center for British Art, Paul Mellon Collection, USA</w:t>
      </w:r>
    </w:p>
    <w:p w:rsidR="004C4710" w:rsidRDefault="004C4710">
      <w:r>
        <w:t>Dimensions: 101.5x127cm</w:t>
      </w:r>
    </w:p>
    <w:p w:rsidR="00526C12" w:rsidRDefault="004C4710">
      <w:r>
        <w:t>Site: bridgemanimages.com</w:t>
      </w:r>
    </w:p>
    <w:p w:rsidR="00526C12" w:rsidRDefault="00526C12"/>
    <w:p w:rsidR="00526C12" w:rsidRDefault="00526C12"/>
    <w:p w:rsidR="00526C12" w:rsidRDefault="00526C12"/>
    <w:p w:rsidR="00526C12" w:rsidRDefault="00526C12"/>
    <w:p w:rsidR="00526C12" w:rsidRDefault="00526C12"/>
    <w:p w:rsidR="00B74AC4" w:rsidRDefault="00B74AC4"/>
    <w:p w:rsidR="00C162B6" w:rsidRDefault="003C254B">
      <w:r>
        <w:t>Charles Dickinson: Wife- Jane Erwin: daughter of Joseph Er</w:t>
      </w:r>
      <w:r w:rsidR="00325601">
        <w:t>win, Davidson County, Tennessee- Dickinson</w:t>
      </w:r>
      <w:r>
        <w:t xml:space="preserve"> was re-buried in his wife’s family plot. Dickinson was killed by future president Andrew Jackson</w:t>
      </w:r>
      <w:r w:rsidR="00C162B6">
        <w:t xml:space="preserve"> </w:t>
      </w:r>
      <w:r w:rsidR="004F1F00">
        <w:t xml:space="preserve">and buried on the property. </w:t>
      </w:r>
    </w:p>
    <w:p w:rsidR="00325601" w:rsidRDefault="00325601">
      <w:r>
        <w:t>Site: thenashvillecitycementary.org</w:t>
      </w:r>
      <w:r w:rsidR="004F1F00">
        <w:t xml:space="preserve"> &amp; csbvp.com</w:t>
      </w:r>
    </w:p>
    <w:p w:rsidR="004F1F00" w:rsidRDefault="004F1F00">
      <w:r>
        <w:t>Born-June 23, 1787 in Guilford County, North Carolina/ death –July 28, 1821 n Davidson County, Tennessee</w:t>
      </w:r>
    </w:p>
    <w:p w:rsidR="004F1F00" w:rsidRDefault="004F1F00">
      <w:r>
        <w:t xml:space="preserve">Married Charles Dickinson on December 10, 1801. </w:t>
      </w:r>
    </w:p>
    <w:p w:rsidR="00325601" w:rsidRDefault="00325601"/>
    <w:sectPr w:rsidR="00325601" w:rsidSect="004228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9C"/>
    <w:rsid w:val="00076A9E"/>
    <w:rsid w:val="002C40C6"/>
    <w:rsid w:val="00325601"/>
    <w:rsid w:val="003C254B"/>
    <w:rsid w:val="00422837"/>
    <w:rsid w:val="00434C94"/>
    <w:rsid w:val="004C4710"/>
    <w:rsid w:val="004F1F00"/>
    <w:rsid w:val="00526C12"/>
    <w:rsid w:val="006D1C51"/>
    <w:rsid w:val="007A7B9C"/>
    <w:rsid w:val="00861679"/>
    <w:rsid w:val="00A22CC2"/>
    <w:rsid w:val="00B74AC4"/>
    <w:rsid w:val="00C162B6"/>
    <w:rsid w:val="00C726EC"/>
    <w:rsid w:val="00E1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89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896</Words>
  <Characters>5110</Characters>
  <Application>Microsoft Macintosh Word</Application>
  <DocSecurity>0</DocSecurity>
  <Lines>42</Lines>
  <Paragraphs>11</Paragraphs>
  <ScaleCrop>false</ScaleCrop>
  <Company>mine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Harnish</dc:creator>
  <cp:keywords/>
  <dc:description/>
  <cp:lastModifiedBy>Tracy Harnish</cp:lastModifiedBy>
  <cp:revision>1</cp:revision>
  <dcterms:created xsi:type="dcterms:W3CDTF">2015-10-11T22:14:00Z</dcterms:created>
  <dcterms:modified xsi:type="dcterms:W3CDTF">2015-10-12T03:30:00Z</dcterms:modified>
</cp:coreProperties>
</file>