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FBE1BF" w14:textId="77777777" w:rsidR="00630BF5" w:rsidRPr="008636C5" w:rsidRDefault="00630BF5" w:rsidP="00972723">
      <w:pPr>
        <w:pStyle w:val="PlainText"/>
        <w:rPr>
          <w:rFonts w:ascii="Georgia" w:hAnsi="Georgia"/>
        </w:rPr>
      </w:pPr>
      <w:r w:rsidRPr="008636C5">
        <w:rPr>
          <w:rFonts w:ascii="Georgia" w:hAnsi="Georgia"/>
        </w:rPr>
        <w:t xml:space="preserve"># 03 Genres of Publication </w:t>
      </w:r>
    </w:p>
    <w:p w14:paraId="1B102D76" w14:textId="77777777" w:rsidR="00630BF5" w:rsidRPr="008636C5" w:rsidRDefault="00630BF5" w:rsidP="00972723">
      <w:pPr>
        <w:pStyle w:val="PlainText"/>
        <w:rPr>
          <w:rFonts w:ascii="Georgia" w:hAnsi="Georgia"/>
        </w:rPr>
      </w:pPr>
      <w:r w:rsidRPr="008636C5">
        <w:rPr>
          <w:rFonts w:ascii="Georgia" w:hAnsi="Georgia"/>
        </w:rPr>
        <w:t xml:space="preserve"> </w:t>
      </w:r>
    </w:p>
    <w:p w14:paraId="56ACCFDF" w14:textId="77777777" w:rsidR="00630BF5" w:rsidRPr="008636C5" w:rsidRDefault="00630BF5" w:rsidP="00972723">
      <w:pPr>
        <w:pStyle w:val="PlainText"/>
        <w:rPr>
          <w:rFonts w:ascii="Georgia" w:hAnsi="Georgia"/>
        </w:rPr>
      </w:pPr>
      <w:r w:rsidRPr="008636C5">
        <w:rPr>
          <w:rFonts w:ascii="Georgia" w:hAnsi="Georgia"/>
        </w:rPr>
        <w:t xml:space="preserve"> </w:t>
      </w:r>
    </w:p>
    <w:p w14:paraId="3EAF8D35" w14:textId="77777777" w:rsidR="00630BF5" w:rsidRPr="008636C5" w:rsidRDefault="00630BF5" w:rsidP="00972723">
      <w:pPr>
        <w:pStyle w:val="PlainText"/>
        <w:rPr>
          <w:rFonts w:ascii="Georgia" w:hAnsi="Georgia"/>
        </w:rPr>
      </w:pPr>
      <w:r w:rsidRPr="008636C5">
        <w:rPr>
          <w:rFonts w:ascii="Georgia" w:hAnsi="Georgia"/>
        </w:rPr>
        <w:t xml:space="preserve">## Five genres </w:t>
      </w:r>
    </w:p>
    <w:p w14:paraId="6FC8F302" w14:textId="77777777" w:rsidR="00630BF5" w:rsidRPr="008636C5" w:rsidRDefault="00630BF5" w:rsidP="00972723">
      <w:pPr>
        <w:pStyle w:val="PlainText"/>
        <w:rPr>
          <w:rFonts w:ascii="Georgia" w:hAnsi="Georgia"/>
        </w:rPr>
      </w:pPr>
      <w:r w:rsidRPr="008636C5">
        <w:rPr>
          <w:rFonts w:ascii="Georgia" w:hAnsi="Georgia"/>
        </w:rPr>
        <w:t xml:space="preserve">In the present project we deal with various kinds of </w:t>
      </w:r>
      <w:proofErr w:type="gramStart"/>
      <w:r w:rsidRPr="008636C5">
        <w:rPr>
          <w:rFonts w:ascii="Georgia" w:hAnsi="Georgia"/>
        </w:rPr>
        <w:t>products which</w:t>
      </w:r>
      <w:proofErr w:type="gramEnd"/>
      <w:r w:rsidRPr="008636C5">
        <w:rPr>
          <w:rFonts w:ascii="Georgia" w:hAnsi="Georgia"/>
        </w:rPr>
        <w:t xml:space="preserve"> we </w:t>
      </w:r>
      <w:commentRangeStart w:id="0"/>
      <w:r w:rsidRPr="008636C5">
        <w:rPr>
          <w:rFonts w:ascii="Georgia" w:hAnsi="Georgia"/>
        </w:rPr>
        <w:t xml:space="preserve">combine </w:t>
      </w:r>
      <w:commentRangeEnd w:id="0"/>
      <w:r w:rsidR="00896271">
        <w:rPr>
          <w:rStyle w:val="CommentReference"/>
          <w:rFonts w:asciiTheme="minorHAnsi" w:eastAsiaTheme="minorEastAsia" w:hAnsiTheme="minorHAnsi" w:cstheme="minorBidi"/>
        </w:rPr>
        <w:commentReference w:id="0"/>
      </w:r>
      <w:r w:rsidRPr="008636C5">
        <w:rPr>
          <w:rFonts w:ascii="Georgia" w:hAnsi="Georgia"/>
        </w:rPr>
        <w:t xml:space="preserve">into five genres: </w:t>
      </w:r>
    </w:p>
    <w:p w14:paraId="0B1F7BE1" w14:textId="77777777" w:rsidR="00630BF5" w:rsidRPr="008636C5" w:rsidRDefault="00630BF5" w:rsidP="00972723">
      <w:pPr>
        <w:pStyle w:val="PlainText"/>
        <w:rPr>
          <w:rFonts w:ascii="Georgia" w:hAnsi="Georgia"/>
        </w:rPr>
      </w:pPr>
      <w:r w:rsidRPr="008636C5">
        <w:rPr>
          <w:rFonts w:ascii="Georgia" w:hAnsi="Georgia"/>
        </w:rPr>
        <w:t xml:space="preserve"> </w:t>
      </w:r>
    </w:p>
    <w:p w14:paraId="51E02CCC" w14:textId="77777777" w:rsidR="00630BF5" w:rsidRPr="008636C5" w:rsidRDefault="00630BF5" w:rsidP="00972723">
      <w:pPr>
        <w:pStyle w:val="PlainText"/>
        <w:rPr>
          <w:rFonts w:ascii="Georgia" w:hAnsi="Georgia"/>
          <w:highlight w:val="magenta"/>
        </w:rPr>
      </w:pPr>
      <w:commentRangeStart w:id="1"/>
      <w:r w:rsidRPr="008636C5">
        <w:rPr>
          <w:rFonts w:ascii="Georgia" w:hAnsi="Georgia"/>
        </w:rPr>
        <w:t xml:space="preserve"> </w:t>
      </w:r>
      <w:r w:rsidRPr="008636C5">
        <w:rPr>
          <w:rFonts w:ascii="Georgia" w:hAnsi="Georgia"/>
          <w:highlight w:val="magenta"/>
        </w:rPr>
        <w:t xml:space="preserve">1) Research publication; </w:t>
      </w:r>
    </w:p>
    <w:p w14:paraId="20236195" w14:textId="77777777" w:rsidR="00630BF5" w:rsidRPr="008636C5" w:rsidRDefault="00630BF5" w:rsidP="00972723">
      <w:pPr>
        <w:pStyle w:val="PlainText"/>
        <w:rPr>
          <w:rFonts w:ascii="Georgia" w:hAnsi="Georgia"/>
          <w:highlight w:val="magenta"/>
        </w:rPr>
      </w:pPr>
      <w:r w:rsidRPr="008636C5">
        <w:rPr>
          <w:rFonts w:ascii="Georgia" w:hAnsi="Georgia"/>
          <w:highlight w:val="magenta"/>
        </w:rPr>
        <w:t xml:space="preserve"> </w:t>
      </w:r>
    </w:p>
    <w:p w14:paraId="086351F2" w14:textId="77777777" w:rsidR="00630BF5" w:rsidRPr="008636C5" w:rsidRDefault="00630BF5" w:rsidP="00972723">
      <w:pPr>
        <w:pStyle w:val="PlainText"/>
        <w:rPr>
          <w:rFonts w:ascii="Georgia" w:hAnsi="Georgia"/>
          <w:highlight w:val="magenta"/>
        </w:rPr>
      </w:pPr>
      <w:r w:rsidRPr="008636C5">
        <w:rPr>
          <w:rFonts w:ascii="Georgia" w:hAnsi="Georgia"/>
          <w:highlight w:val="magenta"/>
        </w:rPr>
        <w:t xml:space="preserve"> 2) Art/design catalogue; </w:t>
      </w:r>
    </w:p>
    <w:p w14:paraId="654B68F5" w14:textId="77777777" w:rsidR="00630BF5" w:rsidRPr="008636C5" w:rsidRDefault="00630BF5" w:rsidP="00972723">
      <w:pPr>
        <w:pStyle w:val="PlainText"/>
        <w:rPr>
          <w:rFonts w:ascii="Georgia" w:hAnsi="Georgia"/>
          <w:highlight w:val="magenta"/>
        </w:rPr>
      </w:pPr>
      <w:r w:rsidRPr="008636C5">
        <w:rPr>
          <w:rFonts w:ascii="Georgia" w:hAnsi="Georgia"/>
          <w:highlight w:val="magenta"/>
        </w:rPr>
        <w:t xml:space="preserve"> </w:t>
      </w:r>
    </w:p>
    <w:p w14:paraId="19067A1D" w14:textId="77777777" w:rsidR="00630BF5" w:rsidRPr="008636C5" w:rsidRDefault="00630BF5" w:rsidP="00972723">
      <w:pPr>
        <w:pStyle w:val="PlainText"/>
        <w:rPr>
          <w:rFonts w:ascii="Georgia" w:hAnsi="Georgia"/>
          <w:highlight w:val="magenta"/>
        </w:rPr>
      </w:pPr>
      <w:r w:rsidRPr="008636C5">
        <w:rPr>
          <w:rFonts w:ascii="Georgia" w:hAnsi="Georgia"/>
          <w:highlight w:val="magenta"/>
        </w:rPr>
        <w:t xml:space="preserve"> 3) Artist/designer book; </w:t>
      </w:r>
    </w:p>
    <w:p w14:paraId="28876EB9" w14:textId="77777777" w:rsidR="00630BF5" w:rsidRPr="008636C5" w:rsidRDefault="00630BF5" w:rsidP="00972723">
      <w:pPr>
        <w:pStyle w:val="PlainText"/>
        <w:rPr>
          <w:rFonts w:ascii="Georgia" w:hAnsi="Georgia"/>
          <w:highlight w:val="magenta"/>
        </w:rPr>
      </w:pPr>
      <w:r w:rsidRPr="008636C5">
        <w:rPr>
          <w:rFonts w:ascii="Georgia" w:hAnsi="Georgia"/>
          <w:highlight w:val="magenta"/>
        </w:rPr>
        <w:t xml:space="preserve"> </w:t>
      </w:r>
    </w:p>
    <w:p w14:paraId="6EAF6DEB" w14:textId="77777777" w:rsidR="00630BF5" w:rsidRPr="008636C5" w:rsidRDefault="00630BF5" w:rsidP="00972723">
      <w:pPr>
        <w:pStyle w:val="PlainText"/>
        <w:rPr>
          <w:rFonts w:ascii="Georgia" w:hAnsi="Georgia"/>
          <w:highlight w:val="magenta"/>
        </w:rPr>
      </w:pPr>
      <w:r w:rsidRPr="008636C5">
        <w:rPr>
          <w:rFonts w:ascii="Georgia" w:hAnsi="Georgia"/>
          <w:highlight w:val="magenta"/>
        </w:rPr>
        <w:t xml:space="preserve"> 4) Art/design periodical; </w:t>
      </w:r>
    </w:p>
    <w:p w14:paraId="5B18D1D9" w14:textId="77777777" w:rsidR="00630BF5" w:rsidRPr="008636C5" w:rsidRDefault="00630BF5" w:rsidP="00972723">
      <w:pPr>
        <w:pStyle w:val="PlainText"/>
        <w:rPr>
          <w:rFonts w:ascii="Georgia" w:hAnsi="Georgia"/>
          <w:highlight w:val="magenta"/>
        </w:rPr>
      </w:pPr>
      <w:r w:rsidRPr="008636C5">
        <w:rPr>
          <w:rFonts w:ascii="Georgia" w:hAnsi="Georgia"/>
          <w:highlight w:val="magenta"/>
        </w:rPr>
        <w:t xml:space="preserve"> </w:t>
      </w:r>
    </w:p>
    <w:p w14:paraId="623746E0" w14:textId="77777777" w:rsidR="00630BF5" w:rsidRPr="008636C5" w:rsidRDefault="00630BF5" w:rsidP="00972723">
      <w:pPr>
        <w:pStyle w:val="PlainText"/>
        <w:rPr>
          <w:rFonts w:ascii="Georgia" w:hAnsi="Georgia"/>
        </w:rPr>
      </w:pPr>
      <w:r w:rsidRPr="008636C5">
        <w:rPr>
          <w:rFonts w:ascii="Georgia" w:hAnsi="Georgia"/>
          <w:highlight w:val="magenta"/>
        </w:rPr>
        <w:t xml:space="preserve"> 5) New genres</w:t>
      </w:r>
      <w:del w:id="2" w:author="Miriam Rasch" w:date="2014-11-18T14:51:00Z">
        <w:r w:rsidRPr="008636C5" w:rsidDel="00896271">
          <w:rPr>
            <w:rFonts w:ascii="Georgia" w:hAnsi="Georgia"/>
            <w:highlight w:val="magenta"/>
          </w:rPr>
          <w:delText xml:space="preserve"> of publication</w:delText>
        </w:r>
      </w:del>
      <w:r w:rsidRPr="008636C5">
        <w:rPr>
          <w:rFonts w:ascii="Georgia" w:hAnsi="Georgia"/>
          <w:highlight w:val="magenta"/>
        </w:rPr>
        <w:t>.</w:t>
      </w:r>
      <w:r w:rsidRPr="008636C5">
        <w:rPr>
          <w:rFonts w:ascii="Georgia" w:hAnsi="Georgia"/>
        </w:rPr>
        <w:t xml:space="preserve"> </w:t>
      </w:r>
      <w:commentRangeEnd w:id="1"/>
      <w:r w:rsidR="000152D7">
        <w:rPr>
          <w:rStyle w:val="CommentReference"/>
          <w:rFonts w:asciiTheme="minorHAnsi" w:eastAsiaTheme="minorEastAsia" w:hAnsiTheme="minorHAnsi" w:cstheme="minorBidi"/>
        </w:rPr>
        <w:commentReference w:id="1"/>
      </w:r>
    </w:p>
    <w:p w14:paraId="7DA6DF6E" w14:textId="77777777" w:rsidR="00630BF5" w:rsidRPr="008636C5" w:rsidRDefault="00630BF5" w:rsidP="00972723">
      <w:pPr>
        <w:pStyle w:val="PlainText"/>
        <w:rPr>
          <w:rFonts w:ascii="Georgia" w:hAnsi="Georgia"/>
        </w:rPr>
      </w:pPr>
      <w:r w:rsidRPr="008636C5">
        <w:rPr>
          <w:rFonts w:ascii="Georgia" w:hAnsi="Georgia"/>
        </w:rPr>
        <w:t xml:space="preserve"> </w:t>
      </w:r>
    </w:p>
    <w:p w14:paraId="05D679EC" w14:textId="77777777" w:rsidR="00630BF5" w:rsidRPr="008636C5" w:rsidRDefault="00630BF5" w:rsidP="00972723">
      <w:pPr>
        <w:pStyle w:val="PlainText"/>
        <w:rPr>
          <w:rFonts w:ascii="Georgia" w:hAnsi="Georgia"/>
        </w:rPr>
      </w:pPr>
      <w:r w:rsidRPr="008636C5">
        <w:rPr>
          <w:rFonts w:ascii="Georgia" w:hAnsi="Georgia"/>
        </w:rPr>
        <w:t xml:space="preserve"> </w:t>
      </w:r>
    </w:p>
    <w:p w14:paraId="10100910" w14:textId="77777777" w:rsidR="00630BF5" w:rsidRPr="008636C5" w:rsidRDefault="00630BF5" w:rsidP="00972723">
      <w:pPr>
        <w:pStyle w:val="PlainText"/>
        <w:rPr>
          <w:rFonts w:ascii="Georgia" w:hAnsi="Georgia"/>
        </w:rPr>
      </w:pPr>
      <w:r w:rsidRPr="008636C5">
        <w:rPr>
          <w:rFonts w:ascii="Georgia" w:hAnsi="Georgia"/>
        </w:rPr>
        <w:t xml:space="preserve">###1) Research publication </w:t>
      </w:r>
    </w:p>
    <w:p w14:paraId="52385260" w14:textId="77777777" w:rsidR="00630BF5" w:rsidRPr="008636C5" w:rsidRDefault="00630BF5" w:rsidP="00972723">
      <w:pPr>
        <w:pStyle w:val="PlainText"/>
        <w:rPr>
          <w:rFonts w:ascii="Georgia" w:hAnsi="Georgia"/>
        </w:rPr>
      </w:pPr>
      <w:r w:rsidRPr="008636C5">
        <w:rPr>
          <w:rFonts w:ascii="Georgia" w:hAnsi="Georgia"/>
        </w:rPr>
        <w:t xml:space="preserve">- Heavy in use of text; </w:t>
      </w:r>
    </w:p>
    <w:p w14:paraId="55BD031E" w14:textId="77777777" w:rsidR="00630BF5" w:rsidRPr="008636C5" w:rsidRDefault="00630BF5" w:rsidP="00972723">
      <w:pPr>
        <w:pStyle w:val="PlainText"/>
        <w:rPr>
          <w:rFonts w:ascii="Georgia" w:hAnsi="Georgia"/>
        </w:rPr>
      </w:pPr>
      <w:r w:rsidRPr="008636C5">
        <w:rPr>
          <w:rFonts w:ascii="Georgia" w:hAnsi="Georgia"/>
        </w:rPr>
        <w:t>- Texts take a central role</w:t>
      </w:r>
      <w:proofErr w:type="gramStart"/>
      <w:r w:rsidRPr="008636C5">
        <w:rPr>
          <w:rFonts w:ascii="Georgia" w:hAnsi="Georgia"/>
        </w:rPr>
        <w:t>;</w:t>
      </w:r>
      <w:proofErr w:type="gramEnd"/>
      <w:r w:rsidRPr="008636C5">
        <w:rPr>
          <w:rFonts w:ascii="Georgia" w:hAnsi="Georgia"/>
        </w:rPr>
        <w:t xml:space="preserve"> </w:t>
      </w:r>
    </w:p>
    <w:p w14:paraId="4F2D725C" w14:textId="77777777" w:rsidR="00630BF5" w:rsidRPr="008636C5" w:rsidRDefault="00630BF5" w:rsidP="00972723">
      <w:pPr>
        <w:pStyle w:val="PlainText"/>
        <w:rPr>
          <w:rFonts w:ascii="Georgia" w:hAnsi="Georgia"/>
        </w:rPr>
      </w:pPr>
      <w:r w:rsidRPr="008636C5">
        <w:rPr>
          <w:rFonts w:ascii="Georgia" w:hAnsi="Georgia"/>
        </w:rPr>
        <w:t>- Visuals are secondary (images refer to texts)</w:t>
      </w:r>
      <w:proofErr w:type="gramStart"/>
      <w:r w:rsidRPr="008636C5">
        <w:rPr>
          <w:rFonts w:ascii="Georgia" w:hAnsi="Georgia"/>
        </w:rPr>
        <w:t>;</w:t>
      </w:r>
      <w:proofErr w:type="gramEnd"/>
      <w:r w:rsidRPr="008636C5">
        <w:rPr>
          <w:rFonts w:ascii="Georgia" w:hAnsi="Georgia"/>
        </w:rPr>
        <w:t xml:space="preserve"> </w:t>
      </w:r>
    </w:p>
    <w:p w14:paraId="1D8912CF" w14:textId="77777777" w:rsidR="00630BF5" w:rsidRPr="008636C5" w:rsidRDefault="00630BF5" w:rsidP="00972723">
      <w:pPr>
        <w:pStyle w:val="PlainText"/>
        <w:rPr>
          <w:rFonts w:ascii="Georgia" w:hAnsi="Georgia"/>
        </w:rPr>
      </w:pPr>
      <w:r w:rsidRPr="008636C5">
        <w:rPr>
          <w:rFonts w:ascii="Georgia" w:hAnsi="Georgia"/>
        </w:rPr>
        <w:t xml:space="preserve">- </w:t>
      </w:r>
      <w:proofErr w:type="gramStart"/>
      <w:r w:rsidRPr="008636C5">
        <w:rPr>
          <w:rFonts w:ascii="Georgia" w:hAnsi="Georgia"/>
        </w:rPr>
        <w:t>Often longer</w:t>
      </w:r>
      <w:proofErr w:type="gramEnd"/>
      <w:r w:rsidRPr="008636C5">
        <w:rPr>
          <w:rFonts w:ascii="Georgia" w:hAnsi="Georgia"/>
        </w:rPr>
        <w:t xml:space="preserve"> texts; </w:t>
      </w:r>
    </w:p>
    <w:p w14:paraId="2EA34B71" w14:textId="77777777" w:rsidR="00630BF5" w:rsidRPr="008636C5" w:rsidRDefault="00630BF5" w:rsidP="00972723">
      <w:pPr>
        <w:pStyle w:val="PlainText"/>
        <w:rPr>
          <w:rFonts w:ascii="Georgia" w:hAnsi="Georgia"/>
        </w:rPr>
      </w:pPr>
      <w:r w:rsidRPr="008636C5">
        <w:rPr>
          <w:rFonts w:ascii="Georgia" w:hAnsi="Georgia"/>
        </w:rPr>
        <w:t xml:space="preserve">- Often with a standardized structure; </w:t>
      </w:r>
    </w:p>
    <w:p w14:paraId="49920963" w14:textId="77777777" w:rsidR="00630BF5" w:rsidRPr="008636C5" w:rsidRDefault="00630BF5" w:rsidP="00972723">
      <w:pPr>
        <w:pStyle w:val="PlainText"/>
        <w:rPr>
          <w:rFonts w:ascii="Georgia" w:hAnsi="Georgia"/>
        </w:rPr>
      </w:pPr>
      <w:r w:rsidRPr="008636C5">
        <w:rPr>
          <w:rFonts w:ascii="Georgia" w:hAnsi="Georgia"/>
        </w:rPr>
        <w:t>- Often with complex referencing (</w:t>
      </w:r>
      <w:ins w:id="3" w:author="Miriam Rasch" w:date="2014-11-18T14:52:00Z">
        <w:r w:rsidR="00896271" w:rsidRPr="008636C5">
          <w:rPr>
            <w:rFonts w:ascii="Georgia" w:hAnsi="Georgia"/>
          </w:rPr>
          <w:t>table of contents</w:t>
        </w:r>
        <w:r w:rsidR="00896271">
          <w:rPr>
            <w:rFonts w:ascii="Georgia" w:hAnsi="Georgia"/>
          </w:rPr>
          <w:t>,</w:t>
        </w:r>
        <w:r w:rsidR="00896271" w:rsidRPr="008636C5">
          <w:rPr>
            <w:rFonts w:ascii="Georgia" w:hAnsi="Georgia"/>
          </w:rPr>
          <w:t xml:space="preserve"> </w:t>
        </w:r>
      </w:ins>
      <w:r w:rsidRPr="008636C5">
        <w:rPr>
          <w:rFonts w:ascii="Georgia" w:hAnsi="Georgia"/>
        </w:rPr>
        <w:t>footnotes, endnotes, cross-references, citations, bibliographies, keyword and name indexes, list of illustrations, glossaries</w:t>
      </w:r>
      <w:del w:id="4" w:author="Miriam Rasch" w:date="2014-11-18T14:53:00Z">
        <w:r w:rsidRPr="008636C5" w:rsidDel="00896271">
          <w:rPr>
            <w:rFonts w:ascii="Georgia" w:hAnsi="Georgia"/>
          </w:rPr>
          <w:delText>,</w:delText>
        </w:r>
      </w:del>
      <w:del w:id="5" w:author="Miriam Rasch" w:date="2014-11-18T14:52:00Z">
        <w:r w:rsidRPr="008636C5" w:rsidDel="00896271">
          <w:rPr>
            <w:rFonts w:ascii="Georgia" w:hAnsi="Georgia"/>
          </w:rPr>
          <w:delText xml:space="preserve"> table of contents</w:delText>
        </w:r>
      </w:del>
      <w:r w:rsidRPr="008636C5">
        <w:rPr>
          <w:rFonts w:ascii="Georgia" w:hAnsi="Georgia"/>
        </w:rPr>
        <w:t xml:space="preserve">). </w:t>
      </w:r>
    </w:p>
    <w:p w14:paraId="027F04EB" w14:textId="77777777" w:rsidR="00630BF5" w:rsidRPr="008636C5" w:rsidRDefault="00630BF5" w:rsidP="00972723">
      <w:pPr>
        <w:pStyle w:val="PlainText"/>
        <w:rPr>
          <w:rFonts w:ascii="Georgia" w:hAnsi="Georgia"/>
        </w:rPr>
      </w:pPr>
      <w:r w:rsidRPr="008636C5">
        <w:rPr>
          <w:rFonts w:ascii="Georgia" w:hAnsi="Georgia"/>
        </w:rPr>
        <w:t xml:space="preserve"> </w:t>
      </w:r>
    </w:p>
    <w:p w14:paraId="5DEC58B4" w14:textId="77777777" w:rsidR="00630BF5" w:rsidRPr="008636C5" w:rsidRDefault="00630BF5" w:rsidP="00972723">
      <w:pPr>
        <w:pStyle w:val="PlainText"/>
        <w:rPr>
          <w:rFonts w:ascii="Georgia" w:hAnsi="Georgia"/>
        </w:rPr>
      </w:pPr>
      <w:r w:rsidRPr="008636C5">
        <w:rPr>
          <w:rFonts w:ascii="Georgia" w:hAnsi="Georgia"/>
          <w:b/>
        </w:rPr>
        <w:t>**Going electronic: Advantages and issues**</w:t>
      </w:r>
      <w:r w:rsidRPr="008636C5">
        <w:rPr>
          <w:rFonts w:ascii="Georgia" w:hAnsi="Georgia"/>
        </w:rPr>
        <w:t xml:space="preserve"> </w:t>
      </w:r>
    </w:p>
    <w:p w14:paraId="4F13C71C" w14:textId="77777777" w:rsidR="00630BF5" w:rsidRPr="008636C5" w:rsidRDefault="00896271" w:rsidP="00972723">
      <w:pPr>
        <w:pStyle w:val="PlainText"/>
        <w:rPr>
          <w:rFonts w:ascii="Georgia" w:hAnsi="Georgia"/>
        </w:rPr>
      </w:pPr>
      <w:ins w:id="6" w:author="Miriam Rasch" w:date="2014-11-18T14:59:00Z">
        <w:r>
          <w:rPr>
            <w:rFonts w:ascii="Georgia" w:hAnsi="Georgia"/>
          </w:rPr>
          <w:t>Discussions on</w:t>
        </w:r>
      </w:ins>
      <w:del w:id="7" w:author="Miriam Rasch" w:date="2014-11-18T14:56:00Z">
        <w:r w:rsidR="00630BF5" w:rsidRPr="008636C5" w:rsidDel="00896271">
          <w:rPr>
            <w:rFonts w:ascii="Georgia" w:hAnsi="Georgia"/>
          </w:rPr>
          <w:delText>As in the whole book world, there are intense</w:delText>
        </w:r>
      </w:del>
      <w:del w:id="8" w:author="Miriam Rasch" w:date="2014-11-18T14:59:00Z">
        <w:r w:rsidR="00630BF5" w:rsidRPr="008636C5" w:rsidDel="00896271">
          <w:rPr>
            <w:rFonts w:ascii="Georgia" w:hAnsi="Georgia"/>
          </w:rPr>
          <w:delText xml:space="preserve"> </w:delText>
        </w:r>
      </w:del>
      <w:del w:id="9" w:author="Miriam Rasch" w:date="2014-11-18T14:58:00Z">
        <w:r w:rsidR="00630BF5" w:rsidRPr="008636C5" w:rsidDel="00896271">
          <w:rPr>
            <w:rFonts w:ascii="Georgia" w:hAnsi="Georgia"/>
          </w:rPr>
          <w:delText xml:space="preserve">discussions </w:delText>
        </w:r>
      </w:del>
      <w:del w:id="10" w:author="Miriam Rasch" w:date="2014-11-18T14:59:00Z">
        <w:r w:rsidR="00630BF5" w:rsidRPr="008636C5" w:rsidDel="00896271">
          <w:rPr>
            <w:rFonts w:ascii="Georgia" w:hAnsi="Georgia"/>
          </w:rPr>
          <w:delText>about</w:delText>
        </w:r>
      </w:del>
      <w:r w:rsidR="00630BF5" w:rsidRPr="008636C5">
        <w:rPr>
          <w:rFonts w:ascii="Georgia" w:hAnsi="Georgia"/>
        </w:rPr>
        <w:t xml:space="preserve"> </w:t>
      </w:r>
      <w:del w:id="11" w:author="Miriam Rasch" w:date="2014-11-18T14:57:00Z">
        <w:r w:rsidR="00630BF5" w:rsidRPr="008636C5" w:rsidDel="00896271">
          <w:rPr>
            <w:rFonts w:ascii="Georgia" w:hAnsi="Georgia"/>
          </w:rPr>
          <w:delText xml:space="preserve">changing </w:delText>
        </w:r>
      </w:del>
      <w:ins w:id="12" w:author="Miriam Rasch" w:date="2014-11-18T14:57:00Z">
        <w:r>
          <w:rPr>
            <w:rFonts w:ascii="Georgia" w:hAnsi="Georgia"/>
          </w:rPr>
          <w:t>digital opportunities</w:t>
        </w:r>
        <w:r w:rsidRPr="008636C5">
          <w:rPr>
            <w:rFonts w:ascii="Georgia" w:hAnsi="Georgia"/>
          </w:rPr>
          <w:t xml:space="preserve"> </w:t>
        </w:r>
      </w:ins>
      <w:del w:id="13" w:author="Miriam Rasch" w:date="2014-11-18T14:57:00Z">
        <w:r w:rsidR="00630BF5" w:rsidRPr="008636C5" w:rsidDel="00896271">
          <w:rPr>
            <w:rFonts w:ascii="Georgia" w:hAnsi="Georgia"/>
          </w:rPr>
          <w:delText>the forms of</w:delText>
        </w:r>
      </w:del>
      <w:ins w:id="14" w:author="Miriam Rasch" w:date="2014-11-18T14:57:00Z">
        <w:r>
          <w:rPr>
            <w:rFonts w:ascii="Georgia" w:hAnsi="Georgia"/>
          </w:rPr>
          <w:t>for</w:t>
        </w:r>
      </w:ins>
      <w:r w:rsidR="00630BF5" w:rsidRPr="008636C5">
        <w:rPr>
          <w:rFonts w:ascii="Georgia" w:hAnsi="Georgia"/>
        </w:rPr>
        <w:t xml:space="preserve"> research publications in both sciences and humanities</w:t>
      </w:r>
      <w:del w:id="15" w:author="Miriam Rasch" w:date="2014-11-18T14:58:00Z">
        <w:r w:rsidR="00630BF5" w:rsidRPr="008636C5" w:rsidDel="00896271">
          <w:rPr>
            <w:rFonts w:ascii="Georgia" w:hAnsi="Georgia"/>
          </w:rPr>
          <w:delText>.</w:delText>
        </w:r>
      </w:del>
      <w:ins w:id="16" w:author="Miriam Rasch" w:date="2014-11-18T14:58:00Z">
        <w:r>
          <w:rPr>
            <w:rFonts w:ascii="Georgia" w:hAnsi="Georgia"/>
          </w:rPr>
          <w:t xml:space="preserve"> mostly revolve around</w:t>
        </w:r>
      </w:ins>
      <w:r w:rsidR="00630BF5" w:rsidRPr="008636C5">
        <w:rPr>
          <w:rFonts w:ascii="Georgia" w:hAnsi="Georgia"/>
        </w:rPr>
        <w:t xml:space="preserve"> </w:t>
      </w:r>
      <w:del w:id="17" w:author="Miriam Rasch" w:date="2014-11-18T14:58:00Z">
        <w:r w:rsidR="00630BF5" w:rsidRPr="008636C5" w:rsidDel="00896271">
          <w:rPr>
            <w:rFonts w:ascii="Georgia" w:hAnsi="Georgia"/>
          </w:rPr>
          <w:delText>The idea is to</w:delText>
        </w:r>
      </w:del>
      <w:ins w:id="18" w:author="Miriam Rasch" w:date="2014-11-18T14:58:00Z">
        <w:r>
          <w:rPr>
            <w:rFonts w:ascii="Georgia" w:hAnsi="Georgia"/>
          </w:rPr>
          <w:t>the</w:t>
        </w:r>
      </w:ins>
      <w:r w:rsidR="00630BF5" w:rsidRPr="008636C5">
        <w:rPr>
          <w:rFonts w:ascii="Georgia" w:hAnsi="Georgia"/>
        </w:rPr>
        <w:t xml:space="preserve"> transition from the classical textbook model to new forms of publication that allow more complex forms of visualization, inclusion of real time data, and computation. However, if one wants to publish in standard </w:t>
      </w:r>
      <w:proofErr w:type="spellStart"/>
      <w:r w:rsidR="00630BF5" w:rsidRPr="008636C5">
        <w:rPr>
          <w:rFonts w:ascii="Georgia" w:hAnsi="Georgia"/>
          <w:highlight w:val="cyan"/>
          <w:u w:val="single"/>
        </w:rPr>
        <w:t>ebook</w:t>
      </w:r>
      <w:proofErr w:type="spellEnd"/>
      <w:r w:rsidR="00630BF5" w:rsidRPr="008636C5">
        <w:rPr>
          <w:rFonts w:ascii="Georgia" w:hAnsi="Georgia"/>
        </w:rPr>
        <w:t xml:space="preserve"> formats and target a broad range of electronic reading platforms and devices, the visual and multimedia possibilities of current </w:t>
      </w:r>
      <w:proofErr w:type="spellStart"/>
      <w:r w:rsidR="00630BF5" w:rsidRPr="008636C5">
        <w:rPr>
          <w:rFonts w:ascii="Georgia" w:hAnsi="Georgia"/>
          <w:highlight w:val="cyan"/>
          <w:u w:val="single"/>
        </w:rPr>
        <w:t>ebook</w:t>
      </w:r>
      <w:proofErr w:type="spellEnd"/>
      <w:r w:rsidR="00630BF5" w:rsidRPr="008636C5">
        <w:rPr>
          <w:rFonts w:ascii="Georgia" w:hAnsi="Georgia"/>
        </w:rPr>
        <w:t xml:space="preserve"> technology are as a matter of fact limited – mostly because of the size the </w:t>
      </w:r>
      <w:commentRangeStart w:id="19"/>
      <w:del w:id="20" w:author="Miriam Rasch" w:date="2014-11-18T14:55:00Z">
        <w:r w:rsidR="00630BF5" w:rsidRPr="008636C5" w:rsidDel="00896271">
          <w:rPr>
            <w:rFonts w:ascii="Georgia" w:hAnsi="Georgia"/>
            <w:highlight w:val="cyan"/>
            <w:u w:val="single"/>
          </w:rPr>
          <w:delText>ebook</w:delText>
        </w:r>
        <w:commentRangeEnd w:id="19"/>
        <w:r w:rsidR="00E33643" w:rsidDel="00896271">
          <w:rPr>
            <w:rStyle w:val="CommentReference"/>
            <w:rFonts w:asciiTheme="minorHAnsi" w:eastAsiaTheme="minorEastAsia" w:hAnsiTheme="minorHAnsi" w:cstheme="minorBidi"/>
          </w:rPr>
          <w:commentReference w:id="19"/>
        </w:r>
        <w:r w:rsidR="00630BF5" w:rsidRPr="008636C5" w:rsidDel="00896271">
          <w:rPr>
            <w:rFonts w:ascii="Georgia" w:hAnsi="Georgia"/>
          </w:rPr>
          <w:delText xml:space="preserve"> </w:delText>
        </w:r>
      </w:del>
      <w:ins w:id="21" w:author="Miriam Rasch" w:date="2014-11-18T14:55:00Z">
        <w:r>
          <w:rPr>
            <w:rFonts w:ascii="Georgia" w:hAnsi="Georgia"/>
            <w:u w:val="single"/>
          </w:rPr>
          <w:t>file</w:t>
        </w:r>
        <w:r w:rsidRPr="008636C5">
          <w:rPr>
            <w:rFonts w:ascii="Georgia" w:hAnsi="Georgia"/>
          </w:rPr>
          <w:t xml:space="preserve"> </w:t>
        </w:r>
      </w:ins>
      <w:r w:rsidR="00630BF5" w:rsidRPr="008636C5">
        <w:rPr>
          <w:rFonts w:ascii="Georgia" w:hAnsi="Georgia"/>
        </w:rPr>
        <w:t xml:space="preserve">will get, making it too heavy for download. The alternative, to develop research publications as visual apps, will in most cases not be a viable solution because apps have short lifespans of technical compatibility while research publishing is long-term (and </w:t>
      </w:r>
      <w:commentRangeStart w:id="22"/>
      <w:r w:rsidR="00630BF5" w:rsidRPr="008636C5">
        <w:rPr>
          <w:rFonts w:ascii="Georgia" w:hAnsi="Georgia"/>
        </w:rPr>
        <w:t>long-tail</w:t>
      </w:r>
      <w:commentRangeEnd w:id="22"/>
      <w:r>
        <w:rPr>
          <w:rStyle w:val="CommentReference"/>
          <w:rFonts w:asciiTheme="minorHAnsi" w:eastAsiaTheme="minorEastAsia" w:hAnsiTheme="minorHAnsi" w:cstheme="minorBidi"/>
        </w:rPr>
        <w:commentReference w:id="22"/>
      </w:r>
      <w:r w:rsidR="00630BF5" w:rsidRPr="008636C5">
        <w:rPr>
          <w:rFonts w:ascii="Georgia" w:hAnsi="Georgia"/>
        </w:rPr>
        <w:t xml:space="preserve">) publishing almost by definition. </w:t>
      </w:r>
    </w:p>
    <w:p w14:paraId="44CA6639" w14:textId="77777777" w:rsidR="00630BF5" w:rsidRPr="008636C5" w:rsidRDefault="00630BF5" w:rsidP="00972723">
      <w:pPr>
        <w:pStyle w:val="PlainText"/>
        <w:rPr>
          <w:rFonts w:ascii="Georgia" w:hAnsi="Georgia"/>
        </w:rPr>
      </w:pPr>
      <w:r w:rsidRPr="008636C5">
        <w:rPr>
          <w:rFonts w:ascii="Georgia" w:hAnsi="Georgia"/>
        </w:rPr>
        <w:t xml:space="preserve"> </w:t>
      </w:r>
    </w:p>
    <w:p w14:paraId="23C06583" w14:textId="77777777" w:rsidR="00630BF5" w:rsidRPr="008636C5" w:rsidRDefault="00E33643" w:rsidP="00972723">
      <w:pPr>
        <w:pStyle w:val="PlainText"/>
        <w:rPr>
          <w:rFonts w:ascii="Georgia" w:hAnsi="Georgia"/>
        </w:rPr>
      </w:pPr>
      <w:r>
        <w:rPr>
          <w:rFonts w:ascii="Georgia" w:hAnsi="Georgia"/>
        </w:rPr>
        <w:t>The a</w:t>
      </w:r>
      <w:r w:rsidR="00630BF5" w:rsidRPr="008636C5">
        <w:rPr>
          <w:rFonts w:ascii="Georgia" w:hAnsi="Georgia"/>
        </w:rPr>
        <w:t xml:space="preserve">dvantages of going electronic with publications presenting research are first of all obvious for users: firstly, an </w:t>
      </w:r>
      <w:proofErr w:type="spellStart"/>
      <w:r w:rsidR="00630BF5" w:rsidRPr="008636C5">
        <w:rPr>
          <w:rFonts w:ascii="Georgia" w:hAnsi="Georgia"/>
          <w:highlight w:val="cyan"/>
          <w:u w:val="single"/>
        </w:rPr>
        <w:t>ebook</w:t>
      </w:r>
      <w:proofErr w:type="spellEnd"/>
      <w:r w:rsidR="00630BF5" w:rsidRPr="008636C5">
        <w:rPr>
          <w:rFonts w:ascii="Georgia" w:hAnsi="Georgia"/>
        </w:rPr>
        <w:t xml:space="preserve"> allows for copying (and pasting) text in an easy and natural way which has been long desired by researchers, students, and readers alike. Secondly, </w:t>
      </w:r>
      <w:del w:id="23" w:author="Miriam Rasch" w:date="2014-11-18T15:01:00Z">
        <w:r w:rsidR="00630BF5" w:rsidRPr="008636C5" w:rsidDel="00896271">
          <w:rPr>
            <w:rFonts w:ascii="Georgia" w:hAnsi="Georgia"/>
          </w:rPr>
          <w:delText>an obvious but crucial advantage</w:delText>
        </w:r>
      </w:del>
      <w:ins w:id="24" w:author="Miriam Rasch" w:date="2014-11-18T15:01:00Z">
        <w:r w:rsidR="00896271">
          <w:rPr>
            <w:rFonts w:ascii="Georgia" w:hAnsi="Georgia"/>
          </w:rPr>
          <w:t>there</w:t>
        </w:r>
      </w:ins>
      <w:r w:rsidR="00630BF5" w:rsidRPr="008636C5">
        <w:rPr>
          <w:rFonts w:ascii="Georgia" w:hAnsi="Georgia"/>
        </w:rPr>
        <w:t xml:space="preserve"> is the possibility of searching within a text. </w:t>
      </w:r>
      <w:commentRangeStart w:id="25"/>
      <w:r w:rsidR="00630BF5" w:rsidRPr="008636C5">
        <w:rPr>
          <w:rFonts w:ascii="Georgia" w:hAnsi="Georgia"/>
        </w:rPr>
        <w:t>Thirdly, a</w:t>
      </w:r>
      <w:ins w:id="26" w:author="Miriam Rasch" w:date="2014-11-18T15:02:00Z">
        <w:r w:rsidR="00896271">
          <w:rPr>
            <w:rFonts w:ascii="Georgia" w:hAnsi="Georgia"/>
          </w:rPr>
          <w:t>n</w:t>
        </w:r>
      </w:ins>
      <w:r w:rsidR="00630BF5" w:rsidRPr="008636C5">
        <w:rPr>
          <w:rFonts w:ascii="Georgia" w:hAnsi="Georgia"/>
        </w:rPr>
        <w:t xml:space="preserve"> </w:t>
      </w:r>
      <w:del w:id="27" w:author="Miriam Rasch" w:date="2014-11-18T15:02:00Z">
        <w:r w:rsidR="00630BF5" w:rsidRPr="008636C5" w:rsidDel="00896271">
          <w:rPr>
            <w:rFonts w:ascii="Georgia" w:hAnsi="Georgia"/>
          </w:rPr>
          <w:delText xml:space="preserve">possible </w:delText>
        </w:r>
      </w:del>
      <w:r w:rsidR="00630BF5" w:rsidRPr="008636C5">
        <w:rPr>
          <w:rFonts w:ascii="Georgia" w:hAnsi="Georgia"/>
        </w:rPr>
        <w:t xml:space="preserve">advantage </w:t>
      </w:r>
      <w:del w:id="28" w:author="Miriam Rasch" w:date="2014-11-18T15:02:00Z">
        <w:r w:rsidR="00630BF5" w:rsidRPr="008636C5" w:rsidDel="00896271">
          <w:rPr>
            <w:rFonts w:ascii="Georgia" w:hAnsi="Georgia"/>
          </w:rPr>
          <w:delText xml:space="preserve">is </w:delText>
        </w:r>
      </w:del>
      <w:ins w:id="29" w:author="Miriam Rasch" w:date="2014-11-18T15:02:00Z">
        <w:r w:rsidR="00896271">
          <w:rPr>
            <w:rFonts w:ascii="Georgia" w:hAnsi="Georgia"/>
          </w:rPr>
          <w:t>could lie in</w:t>
        </w:r>
        <w:r w:rsidR="00896271" w:rsidRPr="008636C5">
          <w:rPr>
            <w:rFonts w:ascii="Georgia" w:hAnsi="Georgia"/>
          </w:rPr>
          <w:t xml:space="preserve"> </w:t>
        </w:r>
      </w:ins>
      <w:r w:rsidR="00630BF5" w:rsidRPr="008636C5">
        <w:rPr>
          <w:rFonts w:ascii="Georgia" w:hAnsi="Georgia"/>
        </w:rPr>
        <w:t xml:space="preserve">the possibility of embedding the </w:t>
      </w:r>
      <w:r w:rsidR="00630BF5" w:rsidRPr="008636C5">
        <w:rPr>
          <w:rFonts w:ascii="Georgia" w:hAnsi="Georgia"/>
          <w:b/>
        </w:rPr>
        <w:t>**</w:t>
      </w:r>
      <w:r w:rsidR="00630BF5" w:rsidRPr="008636C5">
        <w:rPr>
          <w:rFonts w:ascii="Georgia" w:hAnsi="Georgia"/>
          <w:b/>
          <w:highlight w:val="cyan"/>
          <w:u w:val="single"/>
        </w:rPr>
        <w:t>datasets</w:t>
      </w:r>
      <w:r w:rsidR="00630BF5" w:rsidRPr="008636C5">
        <w:rPr>
          <w:rFonts w:ascii="Georgia" w:hAnsi="Georgia"/>
          <w:b/>
        </w:rPr>
        <w:t>**</w:t>
      </w:r>
      <w:r w:rsidR="00630BF5" w:rsidRPr="008636C5">
        <w:rPr>
          <w:rFonts w:ascii="Georgia" w:hAnsi="Georgia"/>
        </w:rPr>
        <w:t xml:space="preserve"> employed</w:t>
      </w:r>
      <w:ins w:id="30" w:author="Miriam Rasch" w:date="2014-11-18T15:04:00Z">
        <w:r w:rsidR="00896271">
          <w:rPr>
            <w:rFonts w:ascii="Georgia" w:hAnsi="Georgia"/>
          </w:rPr>
          <w:t xml:space="preserve"> in the research </w:t>
        </w:r>
      </w:ins>
      <w:del w:id="31" w:author="Miriam Rasch" w:date="2014-11-18T15:04:00Z">
        <w:r w:rsidR="00630BF5" w:rsidRPr="008636C5" w:rsidDel="00896271">
          <w:rPr>
            <w:rFonts w:ascii="Georgia" w:hAnsi="Georgia"/>
          </w:rPr>
          <w:delText xml:space="preserve"> </w:delText>
        </w:r>
      </w:del>
      <w:ins w:id="32" w:author="Miriam Rasch" w:date="2014-11-18T15:04:00Z">
        <w:r w:rsidR="00896271">
          <w:rPr>
            <w:rFonts w:ascii="Georgia" w:hAnsi="Georgia"/>
          </w:rPr>
          <w:t>with</w:t>
        </w:r>
      </w:ins>
      <w:r w:rsidR="00630BF5" w:rsidRPr="008636C5">
        <w:rPr>
          <w:rFonts w:ascii="Georgia" w:hAnsi="Georgia"/>
        </w:rPr>
        <w:t>in the publication itself</w:t>
      </w:r>
      <w:commentRangeEnd w:id="25"/>
      <w:r>
        <w:rPr>
          <w:rStyle w:val="CommentReference"/>
          <w:rFonts w:asciiTheme="minorHAnsi" w:eastAsiaTheme="minorEastAsia" w:hAnsiTheme="minorHAnsi" w:cstheme="minorBidi"/>
        </w:rPr>
        <w:commentReference w:id="25"/>
      </w:r>
      <w:r w:rsidR="00630BF5" w:rsidRPr="008636C5">
        <w:rPr>
          <w:rFonts w:ascii="Georgia" w:hAnsi="Georgia"/>
        </w:rPr>
        <w:t xml:space="preserve">. </w:t>
      </w:r>
      <w:commentRangeStart w:id="33"/>
      <w:ins w:id="34" w:author="Miriam Rasch" w:date="2014-11-18T15:05:00Z">
        <w:r w:rsidR="00972723">
          <w:rPr>
            <w:rFonts w:ascii="Georgia" w:hAnsi="Georgia"/>
          </w:rPr>
          <w:t xml:space="preserve">In this way, readers can </w:t>
        </w:r>
      </w:ins>
      <w:ins w:id="35" w:author="Miriam Rasch" w:date="2014-11-18T15:07:00Z">
        <w:r w:rsidR="00972723">
          <w:rPr>
            <w:rFonts w:ascii="Georgia" w:hAnsi="Georgia"/>
          </w:rPr>
          <w:t>dive</w:t>
        </w:r>
      </w:ins>
      <w:ins w:id="36" w:author="Miriam Rasch" w:date="2014-11-18T15:05:00Z">
        <w:r w:rsidR="00972723">
          <w:rPr>
            <w:rFonts w:ascii="Georgia" w:hAnsi="Georgia"/>
          </w:rPr>
          <w:t xml:space="preserve"> directly into the research material </w:t>
        </w:r>
      </w:ins>
      <w:ins w:id="37" w:author="Miriam Rasch" w:date="2014-11-18T15:07:00Z">
        <w:r w:rsidR="00972723">
          <w:rPr>
            <w:rFonts w:ascii="Georgia" w:hAnsi="Georgia"/>
          </w:rPr>
          <w:t xml:space="preserve">allowing them to follow the arguments and to engage with the </w:t>
        </w:r>
      </w:ins>
      <w:ins w:id="38" w:author="Miriam Rasch" w:date="2014-11-18T15:08:00Z">
        <w:r w:rsidR="00972723">
          <w:rPr>
            <w:rFonts w:ascii="Georgia" w:hAnsi="Georgia"/>
          </w:rPr>
          <w:t>subject</w:t>
        </w:r>
      </w:ins>
      <w:ins w:id="39" w:author="Miriam Rasch" w:date="2014-11-18T15:07:00Z">
        <w:r w:rsidR="00972723">
          <w:rPr>
            <w:rFonts w:ascii="Georgia" w:hAnsi="Georgia"/>
          </w:rPr>
          <w:t xml:space="preserve"> in a radical way. </w:t>
        </w:r>
      </w:ins>
      <w:commentRangeEnd w:id="33"/>
      <w:ins w:id="40" w:author="Miriam Rasch" w:date="2014-11-18T15:08:00Z">
        <w:r w:rsidR="00972723">
          <w:rPr>
            <w:rStyle w:val="CommentReference"/>
            <w:rFonts w:asciiTheme="minorHAnsi" w:eastAsiaTheme="minorEastAsia" w:hAnsiTheme="minorHAnsi" w:cstheme="minorBidi"/>
          </w:rPr>
          <w:commentReference w:id="33"/>
        </w:r>
      </w:ins>
      <w:r w:rsidR="00630BF5" w:rsidRPr="008636C5">
        <w:rPr>
          <w:rFonts w:ascii="Georgia" w:hAnsi="Georgia"/>
        </w:rPr>
        <w:t xml:space="preserve">For publishers a huge advantage has to do with the wider reach and availability of the content. Making the text available digitally will increase its spreading, not in the least regarding international outreach, as the </w:t>
      </w:r>
      <w:proofErr w:type="spellStart"/>
      <w:r w:rsidR="00630BF5" w:rsidRPr="008636C5">
        <w:rPr>
          <w:rFonts w:ascii="Georgia" w:hAnsi="Georgia"/>
          <w:highlight w:val="cyan"/>
          <w:u w:val="single"/>
        </w:rPr>
        <w:t>ebook</w:t>
      </w:r>
      <w:proofErr w:type="spellEnd"/>
      <w:r w:rsidR="00630BF5" w:rsidRPr="008636C5">
        <w:rPr>
          <w:rFonts w:ascii="Georgia" w:hAnsi="Georgia"/>
        </w:rPr>
        <w:t xml:space="preserve"> offers no limitations on </w:t>
      </w:r>
      <w:del w:id="42" w:author="Miriam Rasch" w:date="2014-11-18T15:11:00Z">
        <w:r w:rsidR="00630BF5" w:rsidRPr="008636C5" w:rsidDel="002A59A8">
          <w:rPr>
            <w:rFonts w:ascii="Georgia" w:hAnsi="Georgia"/>
          </w:rPr>
          <w:delText>availability</w:delText>
        </w:r>
      </w:del>
      <w:ins w:id="43" w:author="Miriam Rasch" w:date="2014-11-18T15:11:00Z">
        <w:r w:rsidR="002A59A8">
          <w:rPr>
            <w:rFonts w:ascii="Georgia" w:hAnsi="Georgia"/>
          </w:rPr>
          <w:t>shipment and storage</w:t>
        </w:r>
      </w:ins>
      <w:r w:rsidR="00630BF5" w:rsidRPr="008636C5">
        <w:rPr>
          <w:rFonts w:ascii="Georgia" w:hAnsi="Georgia"/>
        </w:rPr>
        <w:t xml:space="preserve">. </w:t>
      </w:r>
      <w:commentRangeStart w:id="44"/>
      <w:r w:rsidR="00630BF5" w:rsidRPr="008636C5">
        <w:rPr>
          <w:rFonts w:ascii="Georgia" w:hAnsi="Georgia"/>
        </w:rPr>
        <w:t xml:space="preserve">Open access publishing further changes the question of availability dramatically. </w:t>
      </w:r>
      <w:commentRangeEnd w:id="44"/>
      <w:r w:rsidR="002A59A8">
        <w:rPr>
          <w:rStyle w:val="CommentReference"/>
          <w:rFonts w:asciiTheme="minorHAnsi" w:eastAsiaTheme="minorEastAsia" w:hAnsiTheme="minorHAnsi" w:cstheme="minorBidi"/>
        </w:rPr>
        <w:commentReference w:id="44"/>
      </w:r>
    </w:p>
    <w:p w14:paraId="27030D09" w14:textId="77777777" w:rsidR="00630BF5" w:rsidRPr="008636C5" w:rsidRDefault="00630BF5" w:rsidP="00972723">
      <w:pPr>
        <w:pStyle w:val="PlainText"/>
        <w:rPr>
          <w:rFonts w:ascii="Georgia" w:hAnsi="Georgia"/>
        </w:rPr>
      </w:pPr>
      <w:r w:rsidRPr="008636C5">
        <w:rPr>
          <w:rFonts w:ascii="Georgia" w:hAnsi="Georgia"/>
        </w:rPr>
        <w:t xml:space="preserve"> </w:t>
      </w:r>
    </w:p>
    <w:p w14:paraId="3B17DFD2" w14:textId="5434EF7D" w:rsidR="00630BF5" w:rsidRPr="008636C5" w:rsidRDefault="00630BF5" w:rsidP="00972723">
      <w:pPr>
        <w:pStyle w:val="PlainText"/>
        <w:rPr>
          <w:rFonts w:ascii="Georgia" w:hAnsi="Georgia"/>
        </w:rPr>
      </w:pPr>
      <w:proofErr w:type="gramStart"/>
      <w:r w:rsidRPr="008636C5">
        <w:rPr>
          <w:rFonts w:ascii="Georgia" w:hAnsi="Georgia"/>
        </w:rPr>
        <w:t>Issues which</w:t>
      </w:r>
      <w:proofErr w:type="gramEnd"/>
      <w:r w:rsidRPr="008636C5">
        <w:rPr>
          <w:rFonts w:ascii="Georgia" w:hAnsi="Georgia"/>
        </w:rPr>
        <w:t xml:space="preserve"> specifically relate to digital research publications lie in referencing. With fixed page numbers no longer there, there is no standard way to specify the location of the reference.</w:t>
      </w:r>
      <w:ins w:id="45" w:author="Miriam Rasch" w:date="2014-11-18T15:14:00Z">
        <w:r w:rsidR="004579A8">
          <w:rPr>
            <w:rFonts w:ascii="Georgia" w:hAnsi="Georgia"/>
          </w:rPr>
          <w:t xml:space="preserve"> This is a reason why scientific </w:t>
        </w:r>
        <w:proofErr w:type="spellStart"/>
        <w:r w:rsidR="004579A8">
          <w:rPr>
            <w:rFonts w:ascii="Georgia" w:hAnsi="Georgia"/>
          </w:rPr>
          <w:t>ebooks</w:t>
        </w:r>
        <w:proofErr w:type="spellEnd"/>
        <w:r w:rsidR="004579A8">
          <w:rPr>
            <w:rFonts w:ascii="Georgia" w:hAnsi="Georgia"/>
          </w:rPr>
          <w:t xml:space="preserve"> are still often issued as PDFs.</w:t>
        </w:r>
      </w:ins>
      <w:r w:rsidRPr="008636C5">
        <w:rPr>
          <w:rFonts w:ascii="Georgia" w:hAnsi="Georgia"/>
        </w:rPr>
        <w:t xml:space="preserve"> </w:t>
      </w:r>
      <w:commentRangeStart w:id="46"/>
      <w:commentRangeStart w:id="47"/>
      <w:r w:rsidRPr="008636C5">
        <w:rPr>
          <w:rFonts w:ascii="Georgia" w:hAnsi="Georgia"/>
        </w:rPr>
        <w:t>Worth extra thoughts are</w:t>
      </w:r>
      <w:commentRangeEnd w:id="46"/>
      <w:r w:rsidR="00E33643">
        <w:rPr>
          <w:rStyle w:val="CommentReference"/>
          <w:rFonts w:asciiTheme="minorHAnsi" w:eastAsiaTheme="minorEastAsia" w:hAnsiTheme="minorHAnsi" w:cstheme="minorBidi"/>
        </w:rPr>
        <w:commentReference w:id="46"/>
      </w:r>
      <w:r w:rsidRPr="008636C5">
        <w:rPr>
          <w:rFonts w:ascii="Georgia" w:hAnsi="Georgia"/>
        </w:rPr>
        <w:t xml:space="preserve"> setting the parameters for the use of and interaction between text and images within a publication. </w:t>
      </w:r>
      <w:commentRangeEnd w:id="47"/>
      <w:r w:rsidR="004579A8">
        <w:rPr>
          <w:rStyle w:val="CommentReference"/>
          <w:rFonts w:asciiTheme="minorHAnsi" w:eastAsiaTheme="minorEastAsia" w:hAnsiTheme="minorHAnsi" w:cstheme="minorBidi"/>
        </w:rPr>
        <w:commentReference w:id="47"/>
      </w:r>
    </w:p>
    <w:p w14:paraId="1DF2550E" w14:textId="77777777" w:rsidR="00630BF5" w:rsidRPr="008636C5" w:rsidRDefault="00630BF5" w:rsidP="00972723">
      <w:pPr>
        <w:pStyle w:val="PlainText"/>
        <w:rPr>
          <w:rFonts w:ascii="Georgia" w:hAnsi="Georgia"/>
        </w:rPr>
      </w:pPr>
      <w:r w:rsidRPr="008636C5">
        <w:rPr>
          <w:rFonts w:ascii="Georgia" w:hAnsi="Georgia"/>
        </w:rPr>
        <w:t xml:space="preserve"> </w:t>
      </w:r>
    </w:p>
    <w:p w14:paraId="74B5C4C9" w14:textId="050AD463" w:rsidR="00630BF5" w:rsidRPr="008636C5" w:rsidRDefault="00630BF5" w:rsidP="00972723">
      <w:pPr>
        <w:pStyle w:val="PlainText"/>
        <w:rPr>
          <w:rFonts w:ascii="Georgia" w:hAnsi="Georgia"/>
        </w:rPr>
      </w:pPr>
      <w:commentRangeStart w:id="48"/>
      <w:r w:rsidRPr="008636C5">
        <w:rPr>
          <w:rFonts w:ascii="Georgia" w:hAnsi="Georgia"/>
        </w:rPr>
        <w:t xml:space="preserve">Going electronic also opens up new possibilities for creating content. </w:t>
      </w:r>
      <w:commentRangeStart w:id="49"/>
      <w:r w:rsidRPr="008636C5">
        <w:rPr>
          <w:rFonts w:ascii="Georgia" w:hAnsi="Georgia"/>
        </w:rPr>
        <w:t xml:space="preserve">Due to the high level of standardized structure, a </w:t>
      </w:r>
      <w:r w:rsidRPr="008636C5">
        <w:rPr>
          <w:rFonts w:ascii="Georgia" w:hAnsi="Georgia"/>
          <w:highlight w:val="lightGray"/>
        </w:rPr>
        <w:t>'modularization'</w:t>
      </w:r>
      <w:r w:rsidRPr="008636C5">
        <w:rPr>
          <w:rFonts w:ascii="Georgia" w:hAnsi="Georgia"/>
        </w:rPr>
        <w:t xml:space="preserve"> becomes possible, thereby allowing </w:t>
      </w:r>
      <w:del w:id="50" w:author="Miriam Rasch" w:date="2014-11-18T15:25:00Z">
        <w:r w:rsidRPr="008636C5" w:rsidDel="0014105F">
          <w:rPr>
            <w:rFonts w:ascii="Georgia" w:hAnsi="Georgia"/>
          </w:rPr>
          <w:delText>to go beyond the traditional way of essay</w:delText>
        </w:r>
      </w:del>
      <w:ins w:id="51" w:author="Miriam Rasch" w:date="2014-11-18T15:25:00Z">
        <w:r w:rsidR="0014105F">
          <w:rPr>
            <w:rFonts w:ascii="Georgia" w:hAnsi="Georgia"/>
          </w:rPr>
          <w:t>new ways of reading and</w:t>
        </w:r>
      </w:ins>
      <w:r w:rsidRPr="008636C5">
        <w:rPr>
          <w:rFonts w:ascii="Georgia" w:hAnsi="Georgia"/>
        </w:rPr>
        <w:t xml:space="preserve"> writing</w:t>
      </w:r>
      <w:commentRangeEnd w:id="49"/>
      <w:r w:rsidR="00E33643">
        <w:rPr>
          <w:rStyle w:val="CommentReference"/>
          <w:rFonts w:asciiTheme="minorHAnsi" w:eastAsiaTheme="minorEastAsia" w:hAnsiTheme="minorHAnsi" w:cstheme="minorBidi"/>
        </w:rPr>
        <w:commentReference w:id="49"/>
      </w:r>
      <w:r w:rsidRPr="008636C5">
        <w:rPr>
          <w:rFonts w:ascii="Georgia" w:hAnsi="Georgia"/>
        </w:rPr>
        <w:t xml:space="preserve">. In particular when authors refer to each other, they often share data, quotations, tables, figures, et cetera. Multiple use and reuse of </w:t>
      </w:r>
      <w:r w:rsidRPr="008636C5">
        <w:rPr>
          <w:rFonts w:ascii="Georgia" w:hAnsi="Georgia"/>
          <w:highlight w:val="lightGray"/>
        </w:rPr>
        <w:t>'modules'</w:t>
      </w:r>
      <w:r w:rsidRPr="008636C5">
        <w:rPr>
          <w:rFonts w:ascii="Georgia" w:hAnsi="Georgia"/>
        </w:rPr>
        <w:t xml:space="preserve"> </w:t>
      </w:r>
      <w:del w:id="52" w:author="Miriam Rasch" w:date="2014-11-18T15:19:00Z">
        <w:r w:rsidRPr="008636C5" w:rsidDel="00576FDD">
          <w:rPr>
            <w:rFonts w:ascii="Georgia" w:hAnsi="Georgia"/>
          </w:rPr>
          <w:delText xml:space="preserve">will </w:delText>
        </w:r>
      </w:del>
      <w:ins w:id="53" w:author="Miriam Rasch" w:date="2014-11-18T15:19:00Z">
        <w:r w:rsidR="00576FDD">
          <w:rPr>
            <w:rFonts w:ascii="Georgia" w:hAnsi="Georgia"/>
          </w:rPr>
          <w:t>can</w:t>
        </w:r>
        <w:r w:rsidR="00576FDD" w:rsidRPr="008636C5">
          <w:rPr>
            <w:rFonts w:ascii="Georgia" w:hAnsi="Georgia"/>
          </w:rPr>
          <w:t xml:space="preserve"> </w:t>
        </w:r>
      </w:ins>
      <w:del w:id="54" w:author="Miriam Rasch" w:date="2014-11-18T15:19:00Z">
        <w:r w:rsidRPr="008636C5" w:rsidDel="00576FDD">
          <w:rPr>
            <w:rFonts w:ascii="Georgia" w:hAnsi="Georgia"/>
          </w:rPr>
          <w:delText xml:space="preserve">enormously </w:delText>
        </w:r>
      </w:del>
      <w:r w:rsidRPr="008636C5">
        <w:rPr>
          <w:rFonts w:ascii="Georgia" w:hAnsi="Georgia"/>
        </w:rPr>
        <w:t xml:space="preserve">enhance </w:t>
      </w:r>
      <w:del w:id="55" w:author="Miriam Rasch" w:date="2014-11-18T15:19:00Z">
        <w:r w:rsidRPr="008636C5" w:rsidDel="00576FDD">
          <w:rPr>
            <w:rFonts w:ascii="Georgia" w:hAnsi="Georgia"/>
          </w:rPr>
          <w:delText xml:space="preserve">the </w:delText>
        </w:r>
      </w:del>
      <w:r w:rsidRPr="008636C5">
        <w:rPr>
          <w:rFonts w:ascii="Georgia" w:hAnsi="Georgia"/>
        </w:rPr>
        <w:t xml:space="preserve">communication within a community. However, this </w:t>
      </w:r>
      <w:r w:rsidRPr="008636C5">
        <w:rPr>
          <w:rFonts w:ascii="Georgia" w:hAnsi="Georgia"/>
        </w:rPr>
        <w:lastRenderedPageBreak/>
        <w:t>remains a future dream for now as comments and annotations don't stick with (a specific place in) the book like in physical books, which makes sharing difficult</w:t>
      </w:r>
      <w:commentRangeEnd w:id="48"/>
      <w:r w:rsidR="00576FDD">
        <w:rPr>
          <w:rStyle w:val="CommentReference"/>
          <w:rFonts w:asciiTheme="minorHAnsi" w:eastAsiaTheme="minorEastAsia" w:hAnsiTheme="minorHAnsi" w:cstheme="minorBidi"/>
        </w:rPr>
        <w:commentReference w:id="48"/>
      </w:r>
      <w:proofErr w:type="gramStart"/>
      <w:r w:rsidRPr="008636C5">
        <w:rPr>
          <w:rFonts w:ascii="Georgia" w:hAnsi="Georgia"/>
        </w:rPr>
        <w:t>.</w:t>
      </w:r>
      <w:r w:rsidRPr="008636C5">
        <w:rPr>
          <w:rFonts w:ascii="Georgia" w:hAnsi="Georgia"/>
          <w:highlight w:val="darkRed"/>
        </w:rPr>
        <w:t>[</w:t>
      </w:r>
      <w:proofErr w:type="gramEnd"/>
      <w:r w:rsidRPr="008636C5">
        <w:rPr>
          <w:rFonts w:ascii="Georgia" w:hAnsi="Georgia"/>
          <w:highlight w:val="darkRed"/>
        </w:rPr>
        <w:t>^</w:t>
      </w:r>
      <w:proofErr w:type="spellStart"/>
      <w:r w:rsidRPr="008636C5">
        <w:rPr>
          <w:rFonts w:ascii="Georgia" w:hAnsi="Georgia"/>
          <w:highlight w:val="darkRed"/>
        </w:rPr>
        <w:t>Kircz</w:t>
      </w:r>
      <w:proofErr w:type="spellEnd"/>
      <w:r w:rsidRPr="008636C5">
        <w:rPr>
          <w:rFonts w:ascii="Georgia" w:hAnsi="Georgia"/>
          <w:highlight w:val="darkRed"/>
        </w:rPr>
        <w:t>](http://elpub.scix.net/cgi-bin/works/Show?234_elpub2008)</w:t>
      </w:r>
      <w:r w:rsidRPr="008636C5">
        <w:rPr>
          <w:rFonts w:ascii="Georgia" w:hAnsi="Georgia"/>
        </w:rPr>
        <w:t xml:space="preserve"> </w:t>
      </w:r>
      <w:ins w:id="56" w:author="Miriam Rasch" w:date="2014-11-18T15:19:00Z">
        <w:r w:rsidR="00576FDD">
          <w:rPr>
            <w:rFonts w:ascii="Georgia" w:hAnsi="Georgia"/>
          </w:rPr>
          <w:t xml:space="preserve">Another option </w:t>
        </w:r>
      </w:ins>
      <w:ins w:id="57" w:author="Miriam Rasch" w:date="2014-11-18T15:20:00Z">
        <w:r w:rsidR="004E6019">
          <w:rPr>
            <w:rFonts w:ascii="Georgia" w:hAnsi="Georgia"/>
          </w:rPr>
          <w:t xml:space="preserve">that comes with </w:t>
        </w:r>
      </w:ins>
      <w:ins w:id="58" w:author="Miriam Rasch" w:date="2014-11-18T15:19:00Z">
        <w:r w:rsidR="00576FDD">
          <w:rPr>
            <w:rFonts w:ascii="Georgia" w:hAnsi="Georgia"/>
          </w:rPr>
          <w:t>modularization</w:t>
        </w:r>
      </w:ins>
      <w:ins w:id="59" w:author="Miriam Rasch" w:date="2014-11-18T15:20:00Z">
        <w:r w:rsidR="004E6019">
          <w:rPr>
            <w:rFonts w:ascii="Georgia" w:hAnsi="Georgia"/>
          </w:rPr>
          <w:t xml:space="preserve"> is that users or readers of a text can extract the modules they need. For example,</w:t>
        </w:r>
      </w:ins>
      <w:ins w:id="60" w:author="Miriam Rasch" w:date="2014-11-18T15:21:00Z">
        <w:r w:rsidR="004E6019">
          <w:rPr>
            <w:rFonts w:ascii="Georgia" w:hAnsi="Georgia"/>
          </w:rPr>
          <w:t xml:space="preserve"> when we consider an anthology of essays,</w:t>
        </w:r>
      </w:ins>
      <w:ins w:id="61" w:author="Miriam Rasch" w:date="2014-11-18T15:20:00Z">
        <w:r w:rsidR="004E6019">
          <w:rPr>
            <w:rFonts w:ascii="Georgia" w:hAnsi="Georgia"/>
          </w:rPr>
          <w:t xml:space="preserve"> this could make it </w:t>
        </w:r>
      </w:ins>
      <w:ins w:id="62" w:author="Miriam Rasch" w:date="2014-11-18T15:21:00Z">
        <w:r w:rsidR="004E6019">
          <w:rPr>
            <w:rFonts w:ascii="Georgia" w:hAnsi="Georgia"/>
          </w:rPr>
          <w:t>possible</w:t>
        </w:r>
      </w:ins>
      <w:ins w:id="63" w:author="Miriam Rasch" w:date="2014-11-18T15:20:00Z">
        <w:r w:rsidR="004E6019">
          <w:rPr>
            <w:rFonts w:ascii="Georgia" w:hAnsi="Georgia"/>
          </w:rPr>
          <w:t xml:space="preserve"> to </w:t>
        </w:r>
      </w:ins>
      <w:ins w:id="64" w:author="Miriam Rasch" w:date="2014-11-18T15:21:00Z">
        <w:r w:rsidR="004E6019">
          <w:rPr>
            <w:rFonts w:ascii="Georgia" w:hAnsi="Georgia"/>
          </w:rPr>
          <w:t xml:space="preserve">make a ‘personal </w:t>
        </w:r>
        <w:proofErr w:type="spellStart"/>
        <w:r w:rsidR="004E6019">
          <w:rPr>
            <w:rFonts w:ascii="Georgia" w:hAnsi="Georgia"/>
          </w:rPr>
          <w:t>ebook</w:t>
        </w:r>
        <w:proofErr w:type="spellEnd"/>
        <w:r w:rsidR="004E6019">
          <w:rPr>
            <w:rFonts w:ascii="Georgia" w:hAnsi="Georgia"/>
          </w:rPr>
          <w:t xml:space="preserve">’ consisting of </w:t>
        </w:r>
      </w:ins>
      <w:ins w:id="65" w:author="Miriam Rasch" w:date="2014-11-18T15:24:00Z">
        <w:r w:rsidR="0014105F">
          <w:rPr>
            <w:rFonts w:ascii="Georgia" w:hAnsi="Georgia"/>
          </w:rPr>
          <w:t>all bibliographical references named in the separate texts.</w:t>
        </w:r>
      </w:ins>
    </w:p>
    <w:p w14:paraId="7C4B56E4" w14:textId="77777777" w:rsidR="00630BF5" w:rsidRPr="008636C5" w:rsidRDefault="00630BF5" w:rsidP="00972723">
      <w:pPr>
        <w:pStyle w:val="PlainText"/>
        <w:rPr>
          <w:rFonts w:ascii="Georgia" w:hAnsi="Georgia"/>
        </w:rPr>
      </w:pPr>
      <w:r w:rsidRPr="008636C5">
        <w:rPr>
          <w:rFonts w:ascii="Georgia" w:hAnsi="Georgia"/>
        </w:rPr>
        <w:t xml:space="preserve"> </w:t>
      </w:r>
    </w:p>
    <w:p w14:paraId="71515D0A" w14:textId="77777777" w:rsidR="00630BF5" w:rsidRPr="008636C5" w:rsidRDefault="00630BF5" w:rsidP="00972723">
      <w:pPr>
        <w:pStyle w:val="PlainText"/>
        <w:rPr>
          <w:rFonts w:ascii="Georgia" w:hAnsi="Georgia"/>
        </w:rPr>
      </w:pPr>
      <w:r w:rsidRPr="008636C5">
        <w:rPr>
          <w:rFonts w:ascii="Georgia" w:hAnsi="Georgia"/>
        </w:rPr>
        <w:t xml:space="preserve"> </w:t>
      </w:r>
    </w:p>
    <w:p w14:paraId="596B3E58" w14:textId="77777777" w:rsidR="00630BF5" w:rsidRPr="008636C5" w:rsidRDefault="00630BF5" w:rsidP="00972723">
      <w:pPr>
        <w:pStyle w:val="PlainText"/>
        <w:rPr>
          <w:rFonts w:ascii="Georgia" w:hAnsi="Georgia"/>
        </w:rPr>
      </w:pPr>
      <w:r w:rsidRPr="008636C5">
        <w:rPr>
          <w:rFonts w:ascii="Georgia" w:hAnsi="Georgia"/>
        </w:rPr>
        <w:t xml:space="preserve"> </w:t>
      </w:r>
    </w:p>
    <w:p w14:paraId="02439D99" w14:textId="77777777" w:rsidR="00630BF5" w:rsidRPr="008636C5" w:rsidRDefault="00630BF5" w:rsidP="00972723">
      <w:pPr>
        <w:pStyle w:val="PlainText"/>
        <w:rPr>
          <w:rFonts w:ascii="Georgia" w:hAnsi="Georgia"/>
        </w:rPr>
      </w:pPr>
      <w:r w:rsidRPr="008636C5">
        <w:rPr>
          <w:rFonts w:ascii="Georgia" w:hAnsi="Georgia"/>
        </w:rPr>
        <w:t xml:space="preserve">###2) Art/design catalogue </w:t>
      </w:r>
    </w:p>
    <w:p w14:paraId="7701B212" w14:textId="77777777" w:rsidR="00630BF5" w:rsidRPr="008636C5" w:rsidRDefault="00630BF5" w:rsidP="00972723">
      <w:pPr>
        <w:pStyle w:val="PlainText"/>
        <w:rPr>
          <w:rFonts w:ascii="Georgia" w:hAnsi="Georgia"/>
        </w:rPr>
      </w:pPr>
      <w:commentRangeStart w:id="66"/>
      <w:commentRangeStart w:id="67"/>
      <w:r w:rsidRPr="008636C5">
        <w:rPr>
          <w:rFonts w:ascii="Georgia" w:hAnsi="Georgia"/>
        </w:rPr>
        <w:t xml:space="preserve">- Heavy in use of images; </w:t>
      </w:r>
      <w:commentRangeEnd w:id="66"/>
      <w:r w:rsidR="00E33643">
        <w:rPr>
          <w:rStyle w:val="CommentReference"/>
          <w:rFonts w:asciiTheme="minorHAnsi" w:eastAsiaTheme="minorEastAsia" w:hAnsiTheme="minorHAnsi" w:cstheme="minorBidi"/>
        </w:rPr>
        <w:commentReference w:id="66"/>
      </w:r>
      <w:commentRangeEnd w:id="67"/>
      <w:r w:rsidR="005D23A6">
        <w:rPr>
          <w:rStyle w:val="CommentReference"/>
          <w:rFonts w:asciiTheme="minorHAnsi" w:eastAsiaTheme="minorEastAsia" w:hAnsiTheme="minorHAnsi" w:cstheme="minorBidi"/>
        </w:rPr>
        <w:commentReference w:id="67"/>
      </w:r>
    </w:p>
    <w:p w14:paraId="1719654A" w14:textId="77777777" w:rsidR="00630BF5" w:rsidRPr="008636C5" w:rsidRDefault="00630BF5" w:rsidP="00972723">
      <w:pPr>
        <w:pStyle w:val="PlainText"/>
        <w:rPr>
          <w:rFonts w:ascii="Georgia" w:hAnsi="Georgia"/>
        </w:rPr>
      </w:pPr>
      <w:r w:rsidRPr="008636C5">
        <w:rPr>
          <w:rFonts w:ascii="Georgia" w:hAnsi="Georgia"/>
        </w:rPr>
        <w:t>- Visuals take central role over texts</w:t>
      </w:r>
      <w:proofErr w:type="gramStart"/>
      <w:r w:rsidRPr="008636C5">
        <w:rPr>
          <w:rFonts w:ascii="Georgia" w:hAnsi="Georgia"/>
        </w:rPr>
        <w:t>;</w:t>
      </w:r>
      <w:proofErr w:type="gramEnd"/>
      <w:r w:rsidRPr="008636C5">
        <w:rPr>
          <w:rFonts w:ascii="Georgia" w:hAnsi="Georgia"/>
        </w:rPr>
        <w:t xml:space="preserve"> </w:t>
      </w:r>
    </w:p>
    <w:p w14:paraId="444F7EF5" w14:textId="505A39A6" w:rsidR="00630BF5" w:rsidRPr="008636C5" w:rsidRDefault="00630BF5" w:rsidP="00972723">
      <w:pPr>
        <w:pStyle w:val="PlainText"/>
        <w:rPr>
          <w:rFonts w:ascii="Georgia" w:hAnsi="Georgia"/>
        </w:rPr>
      </w:pPr>
      <w:r w:rsidRPr="008636C5">
        <w:rPr>
          <w:rFonts w:ascii="Georgia" w:hAnsi="Georgia"/>
        </w:rPr>
        <w:t xml:space="preserve">- </w:t>
      </w:r>
      <w:del w:id="68" w:author="Miriam Rasch" w:date="2014-11-18T15:27:00Z">
        <w:r w:rsidRPr="008636C5" w:rsidDel="005D23A6">
          <w:rPr>
            <w:rFonts w:ascii="Georgia" w:hAnsi="Georgia"/>
          </w:rPr>
          <w:delText>Visuals are primary</w:delText>
        </w:r>
      </w:del>
      <w:ins w:id="69" w:author="Miriam Rasch" w:date="2014-11-18T15:27:00Z">
        <w:r w:rsidR="005D23A6">
          <w:rPr>
            <w:rFonts w:ascii="Georgia" w:hAnsi="Georgia"/>
          </w:rPr>
          <w:t>Text is secondary</w:t>
        </w:r>
      </w:ins>
      <w:r w:rsidRPr="008636C5">
        <w:rPr>
          <w:rFonts w:ascii="Georgia" w:hAnsi="Georgia"/>
        </w:rPr>
        <w:t xml:space="preserve"> (text refers to visuals)</w:t>
      </w:r>
      <w:proofErr w:type="gramStart"/>
      <w:r w:rsidRPr="008636C5">
        <w:rPr>
          <w:rFonts w:ascii="Georgia" w:hAnsi="Georgia"/>
        </w:rPr>
        <w:t>;</w:t>
      </w:r>
      <w:proofErr w:type="gramEnd"/>
      <w:r w:rsidRPr="008636C5">
        <w:rPr>
          <w:rFonts w:ascii="Georgia" w:hAnsi="Georgia"/>
        </w:rPr>
        <w:t xml:space="preserve"> </w:t>
      </w:r>
    </w:p>
    <w:p w14:paraId="38C643E3" w14:textId="77777777" w:rsidR="00630BF5" w:rsidRPr="008636C5" w:rsidRDefault="00630BF5" w:rsidP="00972723">
      <w:pPr>
        <w:pStyle w:val="PlainText"/>
        <w:rPr>
          <w:rFonts w:ascii="Georgia" w:hAnsi="Georgia"/>
        </w:rPr>
      </w:pPr>
      <w:r w:rsidRPr="008636C5">
        <w:rPr>
          <w:rFonts w:ascii="Georgia" w:hAnsi="Georgia"/>
        </w:rPr>
        <w:t xml:space="preserve">- Descriptive texts of changing lengths. </w:t>
      </w:r>
    </w:p>
    <w:p w14:paraId="29272EDD" w14:textId="77777777" w:rsidR="00630BF5" w:rsidRPr="008636C5" w:rsidRDefault="00630BF5" w:rsidP="00972723">
      <w:pPr>
        <w:pStyle w:val="PlainText"/>
        <w:rPr>
          <w:rFonts w:ascii="Georgia" w:hAnsi="Georgia"/>
        </w:rPr>
      </w:pPr>
      <w:r w:rsidRPr="008636C5">
        <w:rPr>
          <w:rFonts w:ascii="Georgia" w:hAnsi="Georgia"/>
        </w:rPr>
        <w:t xml:space="preserve"> </w:t>
      </w:r>
    </w:p>
    <w:p w14:paraId="5F3D8E21" w14:textId="77777777" w:rsidR="00630BF5" w:rsidRPr="008636C5" w:rsidRDefault="00630BF5" w:rsidP="00972723">
      <w:pPr>
        <w:pStyle w:val="PlainText"/>
        <w:rPr>
          <w:rFonts w:ascii="Georgia" w:hAnsi="Georgia"/>
        </w:rPr>
      </w:pPr>
      <w:r w:rsidRPr="008636C5">
        <w:rPr>
          <w:rFonts w:ascii="Georgia" w:hAnsi="Georgia"/>
          <w:b/>
        </w:rPr>
        <w:t>**Going electronic: Advantages and issues**</w:t>
      </w:r>
      <w:r w:rsidRPr="008636C5">
        <w:rPr>
          <w:rFonts w:ascii="Georgia" w:hAnsi="Georgia"/>
        </w:rPr>
        <w:t xml:space="preserve"> </w:t>
      </w:r>
    </w:p>
    <w:p w14:paraId="57826A85" w14:textId="460910E2" w:rsidR="00630BF5" w:rsidRPr="008636C5" w:rsidRDefault="00630BF5" w:rsidP="00972723">
      <w:pPr>
        <w:pStyle w:val="PlainText"/>
        <w:rPr>
          <w:rFonts w:ascii="Georgia" w:hAnsi="Georgia"/>
        </w:rPr>
      </w:pPr>
      <w:r w:rsidRPr="008636C5">
        <w:rPr>
          <w:rFonts w:ascii="Georgia" w:hAnsi="Georgia"/>
        </w:rPr>
        <w:t xml:space="preserve">Most art/design catalogues are image-heavy publications, and this is precisely the greatest challenge for electronic publishing in this genre. </w:t>
      </w:r>
      <w:del w:id="70" w:author="Miriam Rasch" w:date="2014-11-18T15:28:00Z">
        <w:r w:rsidRPr="008636C5" w:rsidDel="009C3108">
          <w:rPr>
            <w:rFonts w:ascii="Georgia" w:hAnsi="Georgia"/>
          </w:rPr>
          <w:delText>Being an</w:delText>
        </w:r>
      </w:del>
      <w:ins w:id="71" w:author="Miriam Rasch" w:date="2014-11-18T15:28:00Z">
        <w:r w:rsidR="009C3108">
          <w:rPr>
            <w:rFonts w:ascii="Georgia" w:hAnsi="Georgia"/>
          </w:rPr>
          <w:t>For</w:t>
        </w:r>
      </w:ins>
      <w:r w:rsidRPr="008636C5">
        <w:rPr>
          <w:rFonts w:ascii="Georgia" w:hAnsi="Georgia"/>
        </w:rPr>
        <w:t xml:space="preserve"> art/design catalogue</w:t>
      </w:r>
      <w:ins w:id="72" w:author="Miriam Rasch" w:date="2014-11-18T15:28:00Z">
        <w:r w:rsidR="009C3108">
          <w:rPr>
            <w:rFonts w:ascii="Georgia" w:hAnsi="Georgia"/>
          </w:rPr>
          <w:t>s especially</w:t>
        </w:r>
      </w:ins>
      <w:del w:id="73" w:author="Miriam Rasch" w:date="2014-11-18T15:28:00Z">
        <w:r w:rsidRPr="008636C5" w:rsidDel="009C3108">
          <w:rPr>
            <w:rFonts w:ascii="Georgia" w:hAnsi="Georgia"/>
          </w:rPr>
          <w:delText>,</w:delText>
        </w:r>
      </w:del>
      <w:r w:rsidRPr="008636C5">
        <w:rPr>
          <w:rFonts w:ascii="Georgia" w:hAnsi="Georgia"/>
        </w:rPr>
        <w:t xml:space="preserve"> it is important that the quality of the images is high, with </w:t>
      </w:r>
      <w:del w:id="74" w:author="Miriam Rasch" w:date="2014-11-18T15:28:00Z">
        <w:r w:rsidRPr="008636C5" w:rsidDel="009C3108">
          <w:rPr>
            <w:rFonts w:ascii="Georgia" w:hAnsi="Georgia"/>
          </w:rPr>
          <w:delText xml:space="preserve">no degradation of colors and </w:delText>
        </w:r>
      </w:del>
      <w:r w:rsidRPr="008636C5">
        <w:rPr>
          <w:rFonts w:ascii="Georgia" w:hAnsi="Georgia"/>
        </w:rPr>
        <w:t xml:space="preserve">the highest possible </w:t>
      </w:r>
      <w:r w:rsidRPr="008636C5">
        <w:rPr>
          <w:rFonts w:ascii="Georgia" w:hAnsi="Georgia"/>
          <w:b/>
        </w:rPr>
        <w:t>**resolution**</w:t>
      </w:r>
      <w:ins w:id="75" w:author="Miriam Rasch" w:date="2014-11-18T15:28:00Z">
        <w:r w:rsidR="009C3108">
          <w:rPr>
            <w:rFonts w:ascii="Georgia" w:hAnsi="Georgia"/>
            <w:b/>
          </w:rPr>
          <w:t xml:space="preserve"> </w:t>
        </w:r>
        <w:r w:rsidR="009C3108">
          <w:rPr>
            <w:rFonts w:ascii="Georgia" w:hAnsi="Georgia"/>
          </w:rPr>
          <w:t xml:space="preserve">and </w:t>
        </w:r>
        <w:r w:rsidR="009C3108" w:rsidRPr="008636C5">
          <w:rPr>
            <w:rFonts w:ascii="Georgia" w:hAnsi="Georgia"/>
          </w:rPr>
          <w:t>no degradation of colors</w:t>
        </w:r>
      </w:ins>
      <w:r w:rsidRPr="008636C5">
        <w:rPr>
          <w:rFonts w:ascii="Georgia" w:hAnsi="Georgia"/>
        </w:rPr>
        <w:t xml:space="preserve">. </w:t>
      </w:r>
      <w:del w:id="76" w:author="Miriam Rasch" w:date="2014-11-18T15:28:00Z">
        <w:r w:rsidRPr="008636C5" w:rsidDel="009C3108">
          <w:rPr>
            <w:rFonts w:ascii="Georgia" w:hAnsi="Georgia"/>
          </w:rPr>
          <w:delText>This means that a</w:delText>
        </w:r>
      </w:del>
      <w:ins w:id="77" w:author="Miriam Rasch" w:date="2014-11-18T15:28:00Z">
        <w:r w:rsidR="009C3108">
          <w:rPr>
            <w:rFonts w:ascii="Georgia" w:hAnsi="Georgia"/>
          </w:rPr>
          <w:t>A</w:t>
        </w:r>
      </w:ins>
      <w:r w:rsidRPr="008636C5">
        <w:rPr>
          <w:rFonts w:ascii="Georgia" w:hAnsi="Georgia"/>
        </w:rPr>
        <w:t xml:space="preserve"> publication containing a lot of these images will be very large in size, posing a problem when it comes to downloading speed, storage space on the user's device and on the publisher</w:t>
      </w:r>
      <w:ins w:id="78" w:author="Miriam Rasch" w:date="2014-11-18T15:29:00Z">
        <w:r w:rsidR="009C3108">
          <w:rPr>
            <w:rFonts w:ascii="Georgia" w:hAnsi="Georgia"/>
          </w:rPr>
          <w:t>’</w:t>
        </w:r>
      </w:ins>
      <w:r w:rsidRPr="008636C5">
        <w:rPr>
          <w:rFonts w:ascii="Georgia" w:hAnsi="Georgia"/>
        </w:rPr>
        <w:t xml:space="preserve">s servers. </w:t>
      </w:r>
      <w:del w:id="79" w:author="Miriam Rasch" w:date="2014-11-18T15:29:00Z">
        <w:r w:rsidRPr="008636C5" w:rsidDel="009C3108">
          <w:rPr>
            <w:rFonts w:ascii="Georgia" w:hAnsi="Georgia"/>
          </w:rPr>
          <w:delText>This is an issue that begs consideration b</w:delText>
        </w:r>
      </w:del>
      <w:ins w:id="80" w:author="Miriam Rasch" w:date="2014-11-18T15:29:00Z">
        <w:r w:rsidR="009C3108">
          <w:rPr>
            <w:rFonts w:ascii="Georgia" w:hAnsi="Georgia"/>
          </w:rPr>
          <w:t>B</w:t>
        </w:r>
      </w:ins>
      <w:r w:rsidRPr="008636C5">
        <w:rPr>
          <w:rFonts w:ascii="Georgia" w:hAnsi="Georgia"/>
        </w:rPr>
        <w:t xml:space="preserve">ut as speed and storage space increase exponentially over time, possibilities grow parallel. </w:t>
      </w:r>
    </w:p>
    <w:p w14:paraId="413D44B0" w14:textId="77777777" w:rsidR="00630BF5" w:rsidRPr="008636C5" w:rsidRDefault="00630BF5" w:rsidP="00972723">
      <w:pPr>
        <w:pStyle w:val="PlainText"/>
        <w:rPr>
          <w:rFonts w:ascii="Georgia" w:hAnsi="Georgia"/>
        </w:rPr>
      </w:pPr>
      <w:r w:rsidRPr="008636C5">
        <w:rPr>
          <w:rFonts w:ascii="Georgia" w:hAnsi="Georgia"/>
        </w:rPr>
        <w:t xml:space="preserve"> </w:t>
      </w:r>
    </w:p>
    <w:p w14:paraId="6680DBA4" w14:textId="2DE32247" w:rsidR="00630BF5" w:rsidRPr="008636C5" w:rsidRDefault="00630BF5" w:rsidP="00972723">
      <w:pPr>
        <w:pStyle w:val="PlainText"/>
        <w:rPr>
          <w:rFonts w:ascii="Georgia" w:hAnsi="Georgia"/>
        </w:rPr>
      </w:pPr>
      <w:r w:rsidRPr="008636C5">
        <w:rPr>
          <w:rFonts w:ascii="Georgia" w:hAnsi="Georgia"/>
        </w:rPr>
        <w:t xml:space="preserve">Possibilities in this direction lie in offering high quality </w:t>
      </w:r>
      <w:proofErr w:type="gramStart"/>
      <w:r w:rsidRPr="008636C5">
        <w:rPr>
          <w:rFonts w:ascii="Georgia" w:hAnsi="Georgia"/>
        </w:rPr>
        <w:t>images which can be zoomed in to</w:t>
      </w:r>
      <w:proofErr w:type="gramEnd"/>
      <w:r w:rsidRPr="008636C5">
        <w:rPr>
          <w:rFonts w:ascii="Georgia" w:hAnsi="Georgia"/>
        </w:rPr>
        <w:t xml:space="preserve"> and complementing the content with other </w:t>
      </w:r>
      <w:commentRangeStart w:id="81"/>
      <w:r w:rsidRPr="008636C5">
        <w:rPr>
          <w:rFonts w:ascii="Georgia" w:hAnsi="Georgia"/>
        </w:rPr>
        <w:t>(interactive) materials</w:t>
      </w:r>
      <w:commentRangeEnd w:id="81"/>
      <w:r w:rsidR="00E33643">
        <w:rPr>
          <w:rStyle w:val="CommentReference"/>
          <w:rFonts w:asciiTheme="minorHAnsi" w:eastAsiaTheme="minorEastAsia" w:hAnsiTheme="minorHAnsi" w:cstheme="minorBidi"/>
        </w:rPr>
        <w:commentReference w:id="81"/>
      </w:r>
      <w:ins w:id="82" w:author="Miriam Rasch" w:date="2014-11-18T15:32:00Z">
        <w:r w:rsidR="00823C32">
          <w:rPr>
            <w:rFonts w:ascii="Georgia" w:hAnsi="Georgia"/>
          </w:rPr>
          <w:t xml:space="preserve"> such as videos</w:t>
        </w:r>
      </w:ins>
      <w:ins w:id="83" w:author="Miriam Rasch" w:date="2014-11-18T15:33:00Z">
        <w:r w:rsidR="00823C32">
          <w:rPr>
            <w:rFonts w:ascii="Georgia" w:hAnsi="Georgia"/>
          </w:rPr>
          <w:t xml:space="preserve"> (documentary, animation, and so on) or audio (interviews, readings, etc.)</w:t>
        </w:r>
      </w:ins>
      <w:r w:rsidRPr="008636C5">
        <w:rPr>
          <w:rFonts w:ascii="Georgia" w:hAnsi="Georgia"/>
        </w:rPr>
        <w:t xml:space="preserve">. Also, most </w:t>
      </w:r>
      <w:r w:rsidRPr="008636C5">
        <w:rPr>
          <w:rFonts w:ascii="Georgia" w:hAnsi="Georgia"/>
          <w:b/>
        </w:rPr>
        <w:t>**tablet**</w:t>
      </w:r>
      <w:r w:rsidRPr="008636C5">
        <w:rPr>
          <w:rFonts w:ascii="Georgia" w:hAnsi="Georgia"/>
        </w:rPr>
        <w:t xml:space="preserve"> computers offer much </w:t>
      </w:r>
      <w:del w:id="84" w:author="Miriam Rasch" w:date="2014-11-18T15:36:00Z">
        <w:r w:rsidRPr="008636C5" w:rsidDel="00823C32">
          <w:rPr>
            <w:rFonts w:ascii="Georgia" w:hAnsi="Georgia"/>
          </w:rPr>
          <w:delText xml:space="preserve">more </w:delText>
        </w:r>
      </w:del>
      <w:r w:rsidRPr="008636C5">
        <w:rPr>
          <w:rFonts w:ascii="Georgia" w:hAnsi="Georgia"/>
        </w:rPr>
        <w:t>better color reproduction (</w:t>
      </w:r>
      <w:commentRangeStart w:id="85"/>
      <w:r w:rsidRPr="008636C5">
        <w:rPr>
          <w:rFonts w:ascii="Georgia" w:hAnsi="Georgia"/>
        </w:rPr>
        <w:t>gamut</w:t>
      </w:r>
      <w:commentRangeEnd w:id="85"/>
      <w:r w:rsidR="00823C32">
        <w:rPr>
          <w:rStyle w:val="CommentReference"/>
          <w:rFonts w:asciiTheme="minorHAnsi" w:eastAsiaTheme="minorEastAsia" w:hAnsiTheme="minorHAnsi" w:cstheme="minorBidi"/>
        </w:rPr>
        <w:commentReference w:id="85"/>
      </w:r>
      <w:r w:rsidRPr="008636C5">
        <w:rPr>
          <w:rFonts w:ascii="Georgia" w:hAnsi="Georgia"/>
        </w:rPr>
        <w:t>) than the print page</w:t>
      </w:r>
      <w:ins w:id="86" w:author="Miriam Rasch" w:date="2014-11-18T15:37:00Z">
        <w:r w:rsidR="00823C32">
          <w:rPr>
            <w:rFonts w:ascii="Georgia" w:hAnsi="Georgia"/>
          </w:rPr>
          <w:t xml:space="preserve">, which can be used when offering </w:t>
        </w:r>
        <w:proofErr w:type="spellStart"/>
        <w:r w:rsidR="00823C32">
          <w:rPr>
            <w:rFonts w:ascii="Georgia" w:hAnsi="Georgia"/>
          </w:rPr>
          <w:t>ebooks</w:t>
        </w:r>
        <w:proofErr w:type="spellEnd"/>
        <w:r w:rsidR="00823C32">
          <w:rPr>
            <w:rFonts w:ascii="Georgia" w:hAnsi="Georgia"/>
          </w:rPr>
          <w:t xml:space="preserve"> optimized specifically for reading on a tablet</w:t>
        </w:r>
      </w:ins>
      <w:r w:rsidRPr="008636C5">
        <w:rPr>
          <w:rFonts w:ascii="Georgia" w:hAnsi="Georgia"/>
        </w:rPr>
        <w:t xml:space="preserve">. An issue of concern is that in a catalogue often a fixed page layout is necessary: image and text must appear in a certain layout as they belong to each other. However, changes in size (of the device or of the settings a reader uses) might influence the flow of content, resulting in a drifting apart of pictures and text. </w:t>
      </w:r>
    </w:p>
    <w:p w14:paraId="78771C42" w14:textId="77777777" w:rsidR="00630BF5" w:rsidRPr="008636C5" w:rsidRDefault="00630BF5" w:rsidP="00972723">
      <w:pPr>
        <w:pStyle w:val="PlainText"/>
        <w:rPr>
          <w:rFonts w:ascii="Georgia" w:hAnsi="Georgia"/>
        </w:rPr>
      </w:pPr>
      <w:r w:rsidRPr="008636C5">
        <w:rPr>
          <w:rFonts w:ascii="Georgia" w:hAnsi="Georgia"/>
        </w:rPr>
        <w:t xml:space="preserve"> </w:t>
      </w:r>
    </w:p>
    <w:p w14:paraId="0C840F95" w14:textId="77777777" w:rsidR="00630BF5" w:rsidRPr="008636C5" w:rsidRDefault="00630BF5" w:rsidP="00972723">
      <w:pPr>
        <w:pStyle w:val="PlainText"/>
        <w:rPr>
          <w:rFonts w:ascii="Georgia" w:hAnsi="Georgia"/>
        </w:rPr>
      </w:pPr>
      <w:commentRangeStart w:id="87"/>
      <w:r w:rsidRPr="008636C5">
        <w:rPr>
          <w:rFonts w:ascii="Georgia" w:hAnsi="Georgia"/>
        </w:rPr>
        <w:t xml:space="preserve">Just </w:t>
      </w:r>
      <w:commentRangeEnd w:id="87"/>
      <w:r w:rsidR="00E33643">
        <w:rPr>
          <w:rStyle w:val="CommentReference"/>
          <w:rFonts w:asciiTheme="minorHAnsi" w:eastAsiaTheme="minorEastAsia" w:hAnsiTheme="minorHAnsi" w:cstheme="minorBidi"/>
        </w:rPr>
        <w:commentReference w:id="87"/>
      </w:r>
      <w:r w:rsidRPr="008636C5">
        <w:rPr>
          <w:rFonts w:ascii="Georgia" w:hAnsi="Georgia"/>
        </w:rPr>
        <w:t xml:space="preserve">as with research publications, modularization offers interesting chances for writing and presenting material. As a catalogue is often built up around </w:t>
      </w:r>
      <w:proofErr w:type="gramStart"/>
      <w:r w:rsidRPr="008636C5">
        <w:rPr>
          <w:rFonts w:ascii="Georgia" w:hAnsi="Georgia"/>
        </w:rPr>
        <w:t>parts which</w:t>
      </w:r>
      <w:proofErr w:type="gramEnd"/>
      <w:r w:rsidRPr="008636C5">
        <w:rPr>
          <w:rFonts w:ascii="Georgia" w:hAnsi="Georgia"/>
        </w:rPr>
        <w:t xml:space="preserve"> are already modular in nature, there is a lot to be gained from using these features in electronic publishing. For example giving readers the opportunity to </w:t>
      </w:r>
      <w:r w:rsidRPr="008636C5">
        <w:rPr>
          <w:rFonts w:ascii="Georgia" w:hAnsi="Georgia"/>
          <w:highlight w:val="lightGray"/>
        </w:rPr>
        <w:t>'build'</w:t>
      </w:r>
      <w:r w:rsidRPr="008636C5">
        <w:rPr>
          <w:rFonts w:ascii="Georgia" w:hAnsi="Georgia"/>
        </w:rPr>
        <w:t xml:space="preserve"> their own publication; publishing different editions (small, medium, large) of a catalogue without extra effort</w:t>
      </w:r>
      <w:proofErr w:type="gramStart"/>
      <w:r w:rsidRPr="008636C5">
        <w:rPr>
          <w:rFonts w:ascii="Georgia" w:hAnsi="Georgia"/>
        </w:rPr>
        <w:t>;</w:t>
      </w:r>
      <w:proofErr w:type="gramEnd"/>
      <w:r w:rsidRPr="008636C5">
        <w:rPr>
          <w:rFonts w:ascii="Georgia" w:hAnsi="Georgia"/>
        </w:rPr>
        <w:t xml:space="preserve"> easy updating of a part of the catalogue. </w:t>
      </w:r>
    </w:p>
    <w:p w14:paraId="4156877E" w14:textId="77777777" w:rsidR="00630BF5" w:rsidRPr="008636C5" w:rsidRDefault="00630BF5" w:rsidP="00972723">
      <w:pPr>
        <w:pStyle w:val="PlainText"/>
        <w:rPr>
          <w:rFonts w:ascii="Georgia" w:hAnsi="Georgia"/>
        </w:rPr>
      </w:pPr>
      <w:r w:rsidRPr="008636C5">
        <w:rPr>
          <w:rFonts w:ascii="Georgia" w:hAnsi="Georgia"/>
        </w:rPr>
        <w:t xml:space="preserve"> </w:t>
      </w:r>
    </w:p>
    <w:p w14:paraId="2F98C7BD" w14:textId="77777777" w:rsidR="00630BF5" w:rsidRPr="008636C5" w:rsidRDefault="00630BF5" w:rsidP="00972723">
      <w:pPr>
        <w:pStyle w:val="PlainText"/>
        <w:rPr>
          <w:rFonts w:ascii="Georgia" w:hAnsi="Georgia"/>
        </w:rPr>
      </w:pPr>
      <w:r w:rsidRPr="008636C5">
        <w:rPr>
          <w:rFonts w:ascii="Georgia" w:hAnsi="Georgia"/>
        </w:rPr>
        <w:t xml:space="preserve"> </w:t>
      </w:r>
    </w:p>
    <w:p w14:paraId="133364C5" w14:textId="77777777" w:rsidR="00630BF5" w:rsidRPr="008636C5" w:rsidRDefault="00630BF5" w:rsidP="00972723">
      <w:pPr>
        <w:pStyle w:val="PlainText"/>
        <w:rPr>
          <w:rFonts w:ascii="Georgia" w:hAnsi="Georgia"/>
        </w:rPr>
      </w:pPr>
      <w:r w:rsidRPr="008636C5">
        <w:rPr>
          <w:rFonts w:ascii="Georgia" w:hAnsi="Georgia"/>
        </w:rPr>
        <w:t xml:space="preserve">###3) Artist/designer book </w:t>
      </w:r>
    </w:p>
    <w:p w14:paraId="35AD9B81" w14:textId="77777777" w:rsidR="00630BF5" w:rsidRPr="008636C5" w:rsidRDefault="00630BF5" w:rsidP="00972723">
      <w:pPr>
        <w:pStyle w:val="PlainText"/>
        <w:rPr>
          <w:rFonts w:ascii="Georgia" w:hAnsi="Georgia"/>
        </w:rPr>
      </w:pPr>
      <w:r w:rsidRPr="008636C5">
        <w:rPr>
          <w:rFonts w:ascii="Georgia" w:hAnsi="Georgia"/>
        </w:rPr>
        <w:t xml:space="preserve">- Book </w:t>
      </w:r>
      <w:r w:rsidRPr="008636C5">
        <w:rPr>
          <w:rFonts w:ascii="Georgia" w:hAnsi="Georgia"/>
          <w:i/>
        </w:rPr>
        <w:t>*by*</w:t>
      </w:r>
      <w:r w:rsidRPr="008636C5">
        <w:rPr>
          <w:rFonts w:ascii="Georgia" w:hAnsi="Georgia"/>
        </w:rPr>
        <w:t xml:space="preserve"> an artist, rather than </w:t>
      </w:r>
      <w:r w:rsidRPr="008636C5">
        <w:rPr>
          <w:rFonts w:ascii="Georgia" w:hAnsi="Georgia"/>
          <w:i/>
        </w:rPr>
        <w:t>*about*</w:t>
      </w:r>
      <w:r w:rsidRPr="008636C5">
        <w:rPr>
          <w:rFonts w:ascii="Georgia" w:hAnsi="Georgia"/>
        </w:rPr>
        <w:t xml:space="preserve"> an artist; </w:t>
      </w:r>
    </w:p>
    <w:p w14:paraId="603377B5" w14:textId="77777777" w:rsidR="00630BF5" w:rsidRPr="008636C5" w:rsidRDefault="00630BF5" w:rsidP="00972723">
      <w:pPr>
        <w:pStyle w:val="PlainText"/>
        <w:rPr>
          <w:rFonts w:ascii="Georgia" w:hAnsi="Georgia"/>
        </w:rPr>
      </w:pPr>
      <w:r w:rsidRPr="008636C5">
        <w:rPr>
          <w:rFonts w:ascii="Georgia" w:hAnsi="Georgia"/>
        </w:rPr>
        <w:t xml:space="preserve">- Complex use of images and typography, often pushing the possibilities of the medium; </w:t>
      </w:r>
    </w:p>
    <w:p w14:paraId="31843E69" w14:textId="77777777" w:rsidR="00630BF5" w:rsidRPr="008636C5" w:rsidRDefault="00630BF5" w:rsidP="00972723">
      <w:pPr>
        <w:pStyle w:val="PlainText"/>
        <w:rPr>
          <w:rFonts w:ascii="Georgia" w:hAnsi="Georgia"/>
        </w:rPr>
      </w:pPr>
      <w:r w:rsidRPr="008636C5">
        <w:rPr>
          <w:rFonts w:ascii="Georgia" w:hAnsi="Georgia"/>
        </w:rPr>
        <w:t>- In print: making use of the book as a material, visual and haptic object</w:t>
      </w:r>
      <w:proofErr w:type="gramStart"/>
      <w:r w:rsidRPr="008636C5">
        <w:rPr>
          <w:rFonts w:ascii="Georgia" w:hAnsi="Georgia"/>
        </w:rPr>
        <w:t>;</w:t>
      </w:r>
      <w:proofErr w:type="gramEnd"/>
      <w:r w:rsidRPr="008636C5">
        <w:rPr>
          <w:rFonts w:ascii="Georgia" w:hAnsi="Georgia"/>
        </w:rPr>
        <w:t xml:space="preserve"> </w:t>
      </w:r>
    </w:p>
    <w:p w14:paraId="395B0BF3" w14:textId="77777777" w:rsidR="00630BF5" w:rsidRPr="008636C5" w:rsidRDefault="00630BF5" w:rsidP="00972723">
      <w:pPr>
        <w:pStyle w:val="PlainText"/>
        <w:rPr>
          <w:rFonts w:ascii="Georgia" w:hAnsi="Georgia"/>
        </w:rPr>
      </w:pPr>
      <w:r w:rsidRPr="008636C5">
        <w:rPr>
          <w:rFonts w:ascii="Georgia" w:hAnsi="Georgia"/>
        </w:rPr>
        <w:t xml:space="preserve">- Difficult or impossible translation into other media; </w:t>
      </w:r>
    </w:p>
    <w:p w14:paraId="74E63FE4" w14:textId="77777777" w:rsidR="00630BF5" w:rsidRPr="008636C5" w:rsidRDefault="00630BF5" w:rsidP="00972723">
      <w:pPr>
        <w:pStyle w:val="PlainText"/>
        <w:rPr>
          <w:rFonts w:ascii="Georgia" w:hAnsi="Georgia"/>
        </w:rPr>
      </w:pPr>
      <w:r w:rsidRPr="008636C5">
        <w:rPr>
          <w:rFonts w:ascii="Georgia" w:hAnsi="Georgia"/>
        </w:rPr>
        <w:t xml:space="preserve">- Text is often used in non-descriptive or non-narrative ways. </w:t>
      </w:r>
    </w:p>
    <w:p w14:paraId="402E0D22" w14:textId="77777777" w:rsidR="00630BF5" w:rsidRPr="008636C5" w:rsidRDefault="00630BF5" w:rsidP="00972723">
      <w:pPr>
        <w:pStyle w:val="PlainText"/>
        <w:rPr>
          <w:rFonts w:ascii="Georgia" w:hAnsi="Georgia"/>
        </w:rPr>
      </w:pPr>
      <w:r w:rsidRPr="008636C5">
        <w:rPr>
          <w:rFonts w:ascii="Georgia" w:hAnsi="Georgia"/>
        </w:rPr>
        <w:t xml:space="preserve"> </w:t>
      </w:r>
    </w:p>
    <w:p w14:paraId="41BA9C35" w14:textId="77777777" w:rsidR="00630BF5" w:rsidRPr="008636C5" w:rsidRDefault="00630BF5" w:rsidP="00972723">
      <w:pPr>
        <w:pStyle w:val="PlainText"/>
        <w:rPr>
          <w:rFonts w:ascii="Georgia" w:hAnsi="Georgia"/>
        </w:rPr>
      </w:pPr>
      <w:r w:rsidRPr="008636C5">
        <w:rPr>
          <w:rFonts w:ascii="Georgia" w:hAnsi="Georgia"/>
          <w:b/>
        </w:rPr>
        <w:t>**Going electronic: Advantages and issues**</w:t>
      </w:r>
      <w:r w:rsidRPr="008636C5">
        <w:rPr>
          <w:rFonts w:ascii="Georgia" w:hAnsi="Georgia"/>
        </w:rPr>
        <w:t xml:space="preserve"> </w:t>
      </w:r>
    </w:p>
    <w:p w14:paraId="2F076257" w14:textId="3ACAB9B8" w:rsidR="00630BF5" w:rsidRPr="008636C5" w:rsidRDefault="00630BF5" w:rsidP="00972723">
      <w:pPr>
        <w:pStyle w:val="PlainText"/>
        <w:rPr>
          <w:rFonts w:ascii="Georgia" w:hAnsi="Georgia"/>
        </w:rPr>
      </w:pPr>
      <w:r w:rsidRPr="008636C5">
        <w:rPr>
          <w:rFonts w:ascii="Georgia" w:hAnsi="Georgia"/>
        </w:rPr>
        <w:t xml:space="preserve">As artists/designers books essentially represent a reflection around the medium itself, it is not a question of going electronic and considering the accompanying </w:t>
      </w:r>
      <w:r w:rsidRPr="008636C5">
        <w:rPr>
          <w:rFonts w:ascii="Georgia" w:hAnsi="Georgia"/>
          <w:highlight w:val="lightGray"/>
        </w:rPr>
        <w:t>'advantages and issues'</w:t>
      </w:r>
      <w:r w:rsidRPr="008636C5">
        <w:rPr>
          <w:rFonts w:ascii="Georgia" w:hAnsi="Georgia"/>
        </w:rPr>
        <w:t xml:space="preserve">. There aren't advantages or disadvantages in choosing a digital format or a print </w:t>
      </w:r>
      <w:proofErr w:type="gramStart"/>
      <w:r w:rsidRPr="008636C5">
        <w:rPr>
          <w:rFonts w:ascii="Georgia" w:hAnsi="Georgia"/>
        </w:rPr>
        <w:t>edition,</w:t>
      </w:r>
      <w:proofErr w:type="gramEnd"/>
      <w:r w:rsidRPr="008636C5">
        <w:rPr>
          <w:rFonts w:ascii="Georgia" w:hAnsi="Georgia"/>
        </w:rPr>
        <w:t xml:space="preserve"> it's a different choice that determines the artist book from the start. Also, choosing an electronic format like </w:t>
      </w:r>
      <w:r w:rsidRPr="008636C5">
        <w:rPr>
          <w:rFonts w:ascii="Georgia" w:hAnsi="Georgia"/>
          <w:highlight w:val="cyan"/>
          <w:u w:val="single"/>
        </w:rPr>
        <w:t>EPUB</w:t>
      </w:r>
      <w:r w:rsidRPr="008636C5">
        <w:rPr>
          <w:rFonts w:ascii="Georgia" w:hAnsi="Georgia"/>
        </w:rPr>
        <w:t xml:space="preserve"> for an artist/designer book means to master the specificities of such formats. This seems to be one of the reason</w:t>
      </w:r>
      <w:ins w:id="88" w:author="Miriam Rasch" w:date="2014-11-19T10:15:00Z">
        <w:r w:rsidR="000D3955">
          <w:rPr>
            <w:rFonts w:ascii="Georgia" w:hAnsi="Georgia"/>
          </w:rPr>
          <w:t>s</w:t>
        </w:r>
      </w:ins>
      <w:r w:rsidRPr="008636C5">
        <w:rPr>
          <w:rFonts w:ascii="Georgia" w:hAnsi="Georgia"/>
        </w:rPr>
        <w:t xml:space="preserve"> why there are few digital artists' books, except for electronic reproductions of artists' paper books on such </w:t>
      </w:r>
      <w:r w:rsidRPr="008636C5">
        <w:rPr>
          <w:rFonts w:ascii="Georgia" w:hAnsi="Georgia"/>
          <w:highlight w:val="cyan"/>
          <w:u w:val="single"/>
        </w:rPr>
        <w:t>websites</w:t>
      </w:r>
      <w:r w:rsidRPr="008636C5">
        <w:rPr>
          <w:rFonts w:ascii="Georgia" w:hAnsi="Georgia"/>
        </w:rPr>
        <w:t xml:space="preserve"> as </w:t>
      </w:r>
      <w:proofErr w:type="spellStart"/>
      <w:r w:rsidRPr="008636C5">
        <w:rPr>
          <w:rFonts w:ascii="Georgia" w:hAnsi="Georgia"/>
          <w:highlight w:val="cyan"/>
          <w:u w:val="single"/>
        </w:rPr>
        <w:t>UbuWeb</w:t>
      </w:r>
      <w:proofErr w:type="spellEnd"/>
      <w:r w:rsidRPr="008636C5">
        <w:rPr>
          <w:rFonts w:ascii="Georgia" w:hAnsi="Georgia"/>
        </w:rPr>
        <w:t xml:space="preserve"> and </w:t>
      </w:r>
      <w:proofErr w:type="spellStart"/>
      <w:r w:rsidRPr="008636C5">
        <w:rPr>
          <w:rFonts w:ascii="Georgia" w:hAnsi="Georgia"/>
          <w:highlight w:val="cyan"/>
          <w:u w:val="single"/>
        </w:rPr>
        <w:t>Monoskop</w:t>
      </w:r>
      <w:proofErr w:type="spellEnd"/>
      <w:r w:rsidRPr="008636C5">
        <w:rPr>
          <w:rFonts w:ascii="Georgia" w:hAnsi="Georgia"/>
        </w:rPr>
        <w:t xml:space="preserve">. </w:t>
      </w:r>
    </w:p>
    <w:p w14:paraId="49546937" w14:textId="77777777" w:rsidR="00630BF5" w:rsidRPr="008636C5" w:rsidRDefault="00630BF5" w:rsidP="00972723">
      <w:pPr>
        <w:pStyle w:val="PlainText"/>
        <w:rPr>
          <w:rFonts w:ascii="Georgia" w:hAnsi="Georgia"/>
        </w:rPr>
      </w:pPr>
      <w:r w:rsidRPr="008636C5">
        <w:rPr>
          <w:rFonts w:ascii="Georgia" w:hAnsi="Georgia"/>
        </w:rPr>
        <w:t xml:space="preserve"> </w:t>
      </w:r>
    </w:p>
    <w:p w14:paraId="46553301" w14:textId="77777777" w:rsidR="00630BF5" w:rsidRPr="008636C5" w:rsidRDefault="00630BF5" w:rsidP="00972723">
      <w:pPr>
        <w:pStyle w:val="PlainText"/>
        <w:rPr>
          <w:rFonts w:ascii="Georgia" w:hAnsi="Georgia"/>
        </w:rPr>
      </w:pPr>
      <w:r w:rsidRPr="008636C5">
        <w:rPr>
          <w:rFonts w:ascii="Georgia" w:hAnsi="Georgia"/>
        </w:rPr>
        <w:t xml:space="preserve">When working on an electronic edition of an already existing print artist/designer book, the most important thing thus is the choice of the file format. The specifications of the format (and medium in </w:t>
      </w:r>
      <w:r w:rsidRPr="008636C5">
        <w:rPr>
          <w:rFonts w:ascii="Georgia" w:hAnsi="Georgia"/>
        </w:rPr>
        <w:lastRenderedPageBreak/>
        <w:t xml:space="preserve">general, as mentioned above) determine the end result extensively. Furthermore, here too, the quality of images and the relation between text and images is important. </w:t>
      </w:r>
      <w:commentRangeStart w:id="89"/>
      <w:commentRangeStart w:id="90"/>
      <w:r w:rsidRPr="008636C5">
        <w:rPr>
          <w:rFonts w:ascii="Georgia" w:hAnsi="Georgia"/>
        </w:rPr>
        <w:t xml:space="preserve">Where </w:t>
      </w:r>
      <w:commentRangeEnd w:id="89"/>
      <w:r w:rsidR="00E33643">
        <w:rPr>
          <w:rStyle w:val="CommentReference"/>
          <w:rFonts w:asciiTheme="minorHAnsi" w:eastAsiaTheme="minorEastAsia" w:hAnsiTheme="minorHAnsi" w:cstheme="minorBidi"/>
        </w:rPr>
        <w:commentReference w:id="89"/>
      </w:r>
      <w:r w:rsidRPr="008636C5">
        <w:rPr>
          <w:rFonts w:ascii="Georgia" w:hAnsi="Georgia"/>
        </w:rPr>
        <w:t xml:space="preserve">an artists' book is not primarily a reflection of its medium, and electronic publication of a book or pamphlet is principally not difficult (a good example would be </w:t>
      </w:r>
      <w:r w:rsidRPr="008636C5">
        <w:rPr>
          <w:rFonts w:ascii="Georgia" w:hAnsi="Georgia"/>
          <w:highlight w:val="cyan"/>
          <w:u w:val="single"/>
        </w:rPr>
        <w:t xml:space="preserve">Sol </w:t>
      </w:r>
      <w:proofErr w:type="spellStart"/>
      <w:r w:rsidRPr="008636C5">
        <w:rPr>
          <w:rFonts w:ascii="Georgia" w:hAnsi="Georgia"/>
          <w:highlight w:val="cyan"/>
          <w:u w:val="single"/>
        </w:rPr>
        <w:t>LeWitt</w:t>
      </w:r>
      <w:r w:rsidRPr="008636C5">
        <w:rPr>
          <w:rFonts w:ascii="Georgia" w:hAnsi="Georgia"/>
        </w:rPr>
        <w:t>'s</w:t>
      </w:r>
      <w:proofErr w:type="spellEnd"/>
      <w:r w:rsidRPr="008636C5">
        <w:rPr>
          <w:rFonts w:ascii="Georgia" w:hAnsi="Georgia"/>
        </w:rPr>
        <w:t xml:space="preserve"> 1968 </w:t>
      </w:r>
      <w:r w:rsidRPr="008636C5">
        <w:rPr>
          <w:rFonts w:ascii="Georgia" w:hAnsi="Georgia"/>
          <w:highlight w:val="lightGray"/>
        </w:rPr>
        <w:t>'Sentences on Conceptual Art'</w:t>
      </w:r>
      <w:r w:rsidRPr="008636C5">
        <w:rPr>
          <w:rFonts w:ascii="Georgia" w:hAnsi="Georgia"/>
        </w:rPr>
        <w:t>), advantages of digitalization are similar to those in other genres</w:t>
      </w:r>
      <w:commentRangeEnd w:id="90"/>
      <w:r w:rsidR="000F0183">
        <w:rPr>
          <w:rStyle w:val="CommentReference"/>
          <w:rFonts w:asciiTheme="minorHAnsi" w:eastAsiaTheme="minorEastAsia" w:hAnsiTheme="minorHAnsi" w:cstheme="minorBidi"/>
        </w:rPr>
        <w:commentReference w:id="90"/>
      </w:r>
      <w:r w:rsidRPr="008636C5">
        <w:rPr>
          <w:rFonts w:ascii="Georgia" w:hAnsi="Georgia"/>
        </w:rPr>
        <w:t xml:space="preserve">: the more elaborate possibilities offered in interactive material, outreach of the publication, reach of new audiences, and friendliness for reusing text and images. </w:t>
      </w:r>
    </w:p>
    <w:p w14:paraId="4D9286E7" w14:textId="77777777" w:rsidR="00630BF5" w:rsidRPr="008636C5" w:rsidRDefault="00630BF5" w:rsidP="00972723">
      <w:pPr>
        <w:pStyle w:val="PlainText"/>
        <w:rPr>
          <w:rFonts w:ascii="Georgia" w:hAnsi="Georgia"/>
        </w:rPr>
      </w:pPr>
      <w:r w:rsidRPr="008636C5">
        <w:rPr>
          <w:rFonts w:ascii="Georgia" w:hAnsi="Georgia"/>
        </w:rPr>
        <w:t xml:space="preserve"> </w:t>
      </w:r>
    </w:p>
    <w:p w14:paraId="094E2815" w14:textId="77777777" w:rsidR="00630BF5" w:rsidRPr="008636C5" w:rsidRDefault="00630BF5" w:rsidP="00972723">
      <w:pPr>
        <w:pStyle w:val="PlainText"/>
        <w:rPr>
          <w:rFonts w:ascii="Georgia" w:hAnsi="Georgia"/>
        </w:rPr>
      </w:pPr>
      <w:r w:rsidRPr="008636C5">
        <w:rPr>
          <w:rFonts w:ascii="Georgia" w:hAnsi="Georgia"/>
        </w:rPr>
        <w:t xml:space="preserve"> </w:t>
      </w:r>
    </w:p>
    <w:p w14:paraId="16647124" w14:textId="77777777" w:rsidR="00630BF5" w:rsidRPr="008636C5" w:rsidRDefault="00630BF5" w:rsidP="00972723">
      <w:pPr>
        <w:pStyle w:val="PlainText"/>
        <w:rPr>
          <w:rFonts w:ascii="Georgia" w:hAnsi="Georgia"/>
        </w:rPr>
      </w:pPr>
      <w:r w:rsidRPr="008636C5">
        <w:rPr>
          <w:rFonts w:ascii="Georgia" w:hAnsi="Georgia"/>
        </w:rPr>
        <w:t xml:space="preserve">###4) Art/design periodical </w:t>
      </w:r>
    </w:p>
    <w:p w14:paraId="26553ECE" w14:textId="77777777" w:rsidR="00630BF5" w:rsidRPr="008636C5" w:rsidRDefault="00630BF5" w:rsidP="00972723">
      <w:pPr>
        <w:pStyle w:val="PlainText"/>
        <w:rPr>
          <w:rFonts w:ascii="Georgia" w:hAnsi="Georgia"/>
        </w:rPr>
      </w:pPr>
      <w:r w:rsidRPr="008636C5">
        <w:rPr>
          <w:rFonts w:ascii="Georgia" w:hAnsi="Georgia"/>
        </w:rPr>
        <w:t xml:space="preserve">- </w:t>
      </w:r>
      <w:commentRangeStart w:id="91"/>
      <w:r w:rsidRPr="008636C5">
        <w:rPr>
          <w:rFonts w:ascii="Georgia" w:hAnsi="Georgia"/>
        </w:rPr>
        <w:t xml:space="preserve">Heavy in use </w:t>
      </w:r>
      <w:commentRangeEnd w:id="91"/>
      <w:r w:rsidR="00975DC0">
        <w:rPr>
          <w:rStyle w:val="CommentReference"/>
          <w:rFonts w:asciiTheme="minorHAnsi" w:eastAsiaTheme="minorEastAsia" w:hAnsiTheme="minorHAnsi" w:cstheme="minorBidi"/>
        </w:rPr>
        <w:commentReference w:id="91"/>
      </w:r>
      <w:r w:rsidRPr="008636C5">
        <w:rPr>
          <w:rFonts w:ascii="Georgia" w:hAnsi="Georgia"/>
        </w:rPr>
        <w:t xml:space="preserve">of both texts and images; </w:t>
      </w:r>
    </w:p>
    <w:p w14:paraId="2F573EAD" w14:textId="77777777" w:rsidR="00630BF5" w:rsidRPr="008636C5" w:rsidRDefault="00630BF5" w:rsidP="00972723">
      <w:pPr>
        <w:pStyle w:val="PlainText"/>
        <w:rPr>
          <w:rFonts w:ascii="Georgia" w:hAnsi="Georgia"/>
        </w:rPr>
      </w:pPr>
      <w:r w:rsidRPr="008636C5">
        <w:rPr>
          <w:rFonts w:ascii="Georgia" w:hAnsi="Georgia"/>
        </w:rPr>
        <w:t>- Both images and texts take central role</w:t>
      </w:r>
      <w:proofErr w:type="gramStart"/>
      <w:r w:rsidRPr="008636C5">
        <w:rPr>
          <w:rFonts w:ascii="Georgia" w:hAnsi="Georgia"/>
        </w:rPr>
        <w:t>;</w:t>
      </w:r>
      <w:proofErr w:type="gramEnd"/>
      <w:r w:rsidRPr="008636C5">
        <w:rPr>
          <w:rFonts w:ascii="Georgia" w:hAnsi="Georgia"/>
        </w:rPr>
        <w:t xml:space="preserve"> </w:t>
      </w:r>
    </w:p>
    <w:p w14:paraId="410C4485" w14:textId="77777777" w:rsidR="00630BF5" w:rsidRPr="008636C5" w:rsidRDefault="00630BF5" w:rsidP="00972723">
      <w:pPr>
        <w:pStyle w:val="PlainText"/>
        <w:rPr>
          <w:rFonts w:ascii="Georgia" w:hAnsi="Georgia"/>
        </w:rPr>
      </w:pPr>
      <w:r w:rsidRPr="008636C5">
        <w:rPr>
          <w:rFonts w:ascii="Georgia" w:hAnsi="Georgia"/>
        </w:rPr>
        <w:t>- Use of images is both primary and secondary</w:t>
      </w:r>
      <w:proofErr w:type="gramStart"/>
      <w:r w:rsidRPr="008636C5">
        <w:rPr>
          <w:rFonts w:ascii="Georgia" w:hAnsi="Georgia"/>
        </w:rPr>
        <w:t>;</w:t>
      </w:r>
      <w:proofErr w:type="gramEnd"/>
      <w:r w:rsidRPr="008636C5">
        <w:rPr>
          <w:rFonts w:ascii="Georgia" w:hAnsi="Georgia"/>
        </w:rPr>
        <w:t xml:space="preserve"> </w:t>
      </w:r>
    </w:p>
    <w:p w14:paraId="0EAD7BB6" w14:textId="77777777" w:rsidR="00630BF5" w:rsidRPr="008636C5" w:rsidRDefault="00630BF5" w:rsidP="00972723">
      <w:pPr>
        <w:pStyle w:val="PlainText"/>
        <w:rPr>
          <w:rFonts w:ascii="Georgia" w:hAnsi="Georgia"/>
        </w:rPr>
      </w:pPr>
      <w:r w:rsidRPr="008636C5">
        <w:rPr>
          <w:rFonts w:ascii="Georgia" w:hAnsi="Georgia"/>
        </w:rPr>
        <w:t xml:space="preserve">- Texts of changing lengths; </w:t>
      </w:r>
    </w:p>
    <w:p w14:paraId="306F9CFB" w14:textId="77777777" w:rsidR="00630BF5" w:rsidRPr="008636C5" w:rsidRDefault="00630BF5" w:rsidP="00972723">
      <w:pPr>
        <w:pStyle w:val="PlainText"/>
        <w:rPr>
          <w:rFonts w:ascii="Georgia" w:hAnsi="Georgia"/>
        </w:rPr>
      </w:pPr>
      <w:r w:rsidRPr="008636C5">
        <w:rPr>
          <w:rFonts w:ascii="Georgia" w:hAnsi="Georgia"/>
        </w:rPr>
        <w:t>- A more-or-less fixed page-layout format</w:t>
      </w:r>
      <w:proofErr w:type="gramStart"/>
      <w:r w:rsidRPr="008636C5">
        <w:rPr>
          <w:rFonts w:ascii="Georgia" w:hAnsi="Georgia"/>
        </w:rPr>
        <w:t>;</w:t>
      </w:r>
      <w:proofErr w:type="gramEnd"/>
      <w:r w:rsidRPr="008636C5">
        <w:rPr>
          <w:rFonts w:ascii="Georgia" w:hAnsi="Georgia"/>
        </w:rPr>
        <w:t xml:space="preserve"> </w:t>
      </w:r>
    </w:p>
    <w:p w14:paraId="44E614F0" w14:textId="77777777" w:rsidR="00630BF5" w:rsidRPr="008636C5" w:rsidRDefault="00630BF5" w:rsidP="00972723">
      <w:pPr>
        <w:pStyle w:val="PlainText"/>
        <w:rPr>
          <w:rFonts w:ascii="Georgia" w:hAnsi="Georgia"/>
        </w:rPr>
      </w:pPr>
      <w:r w:rsidRPr="008636C5">
        <w:rPr>
          <w:rFonts w:ascii="Georgia" w:hAnsi="Georgia"/>
        </w:rPr>
        <w:t xml:space="preserve">- Recurring publication format (e.g. magazines, series etc.). </w:t>
      </w:r>
    </w:p>
    <w:p w14:paraId="49BE072A" w14:textId="77777777" w:rsidR="00630BF5" w:rsidRPr="008636C5" w:rsidRDefault="00630BF5" w:rsidP="00972723">
      <w:pPr>
        <w:pStyle w:val="PlainText"/>
        <w:rPr>
          <w:rFonts w:ascii="Georgia" w:hAnsi="Georgia"/>
        </w:rPr>
      </w:pPr>
      <w:r w:rsidRPr="008636C5">
        <w:rPr>
          <w:rFonts w:ascii="Georgia" w:hAnsi="Georgia"/>
        </w:rPr>
        <w:t xml:space="preserve"> </w:t>
      </w:r>
    </w:p>
    <w:p w14:paraId="1A25B725" w14:textId="77777777" w:rsidR="00630BF5" w:rsidRPr="008636C5" w:rsidRDefault="00630BF5" w:rsidP="00972723">
      <w:pPr>
        <w:pStyle w:val="PlainText"/>
        <w:rPr>
          <w:rFonts w:ascii="Georgia" w:hAnsi="Georgia"/>
        </w:rPr>
      </w:pPr>
      <w:r w:rsidRPr="008636C5">
        <w:rPr>
          <w:rFonts w:ascii="Georgia" w:hAnsi="Georgia"/>
          <w:b/>
        </w:rPr>
        <w:t>**Going electronic: Advantages and issues**</w:t>
      </w:r>
      <w:r w:rsidRPr="008636C5">
        <w:rPr>
          <w:rFonts w:ascii="Georgia" w:hAnsi="Georgia"/>
        </w:rPr>
        <w:t xml:space="preserve"> </w:t>
      </w:r>
    </w:p>
    <w:p w14:paraId="33EFB499" w14:textId="77777777" w:rsidR="00630BF5" w:rsidRPr="008636C5" w:rsidRDefault="00630BF5" w:rsidP="00972723">
      <w:pPr>
        <w:pStyle w:val="PlainText"/>
        <w:rPr>
          <w:rFonts w:ascii="Georgia" w:hAnsi="Georgia"/>
        </w:rPr>
      </w:pPr>
      <w:r w:rsidRPr="008636C5">
        <w:rPr>
          <w:rFonts w:ascii="Georgia" w:hAnsi="Georgia"/>
        </w:rPr>
        <w:t xml:space="preserve">A periodical thrives well by its physical presence. It can be tossed in a bag and just as easily be disposed of. In a digital form, the physical presence becomes limited in this sense. </w:t>
      </w:r>
      <w:commentRangeStart w:id="92"/>
      <w:r w:rsidRPr="008636C5">
        <w:rPr>
          <w:rFonts w:ascii="Georgia" w:hAnsi="Georgia"/>
        </w:rPr>
        <w:t xml:space="preserve">Of course the digital domain offers other forms of </w:t>
      </w:r>
      <w:commentRangeEnd w:id="92"/>
      <w:r w:rsidR="00E33643">
        <w:rPr>
          <w:rStyle w:val="CommentReference"/>
          <w:rFonts w:asciiTheme="minorHAnsi" w:eastAsiaTheme="minorEastAsia" w:hAnsiTheme="minorHAnsi" w:cstheme="minorBidi"/>
        </w:rPr>
        <w:commentReference w:id="92"/>
      </w:r>
      <w:commentRangeStart w:id="93"/>
      <w:commentRangeStart w:id="94"/>
      <w:r w:rsidRPr="008636C5">
        <w:rPr>
          <w:rFonts w:ascii="Georgia" w:hAnsi="Georgia"/>
          <w:highlight w:val="lightGray"/>
        </w:rPr>
        <w:t>'nudging</w:t>
      </w:r>
      <w:commentRangeEnd w:id="93"/>
      <w:r w:rsidR="00E33643">
        <w:rPr>
          <w:rStyle w:val="CommentReference"/>
          <w:rFonts w:asciiTheme="minorHAnsi" w:eastAsiaTheme="minorEastAsia" w:hAnsiTheme="minorHAnsi" w:cstheme="minorBidi"/>
        </w:rPr>
        <w:commentReference w:id="93"/>
      </w:r>
      <w:r w:rsidRPr="008636C5">
        <w:rPr>
          <w:rFonts w:ascii="Georgia" w:hAnsi="Georgia"/>
          <w:highlight w:val="lightGray"/>
        </w:rPr>
        <w:t>'</w:t>
      </w:r>
      <w:r w:rsidRPr="008636C5">
        <w:rPr>
          <w:rFonts w:ascii="Georgia" w:hAnsi="Georgia"/>
        </w:rPr>
        <w:t xml:space="preserve"> and ways to keep a periodical </w:t>
      </w:r>
      <w:commentRangeStart w:id="95"/>
      <w:r w:rsidRPr="008636C5">
        <w:rPr>
          <w:rFonts w:ascii="Georgia" w:hAnsi="Georgia"/>
        </w:rPr>
        <w:t>present</w:t>
      </w:r>
      <w:commentRangeEnd w:id="95"/>
      <w:r w:rsidR="00E33643">
        <w:rPr>
          <w:rStyle w:val="CommentReference"/>
          <w:rFonts w:asciiTheme="minorHAnsi" w:eastAsiaTheme="minorEastAsia" w:hAnsiTheme="minorHAnsi" w:cstheme="minorBidi"/>
        </w:rPr>
        <w:commentReference w:id="95"/>
      </w:r>
      <w:r w:rsidRPr="008636C5">
        <w:rPr>
          <w:rFonts w:ascii="Georgia" w:hAnsi="Georgia"/>
        </w:rPr>
        <w:t xml:space="preserve"> for the reader</w:t>
      </w:r>
      <w:commentRangeEnd w:id="94"/>
      <w:r w:rsidR="007B3BC2">
        <w:rPr>
          <w:rStyle w:val="CommentReference"/>
          <w:rFonts w:asciiTheme="minorHAnsi" w:eastAsiaTheme="minorEastAsia" w:hAnsiTheme="minorHAnsi" w:cstheme="minorBidi"/>
        </w:rPr>
        <w:commentReference w:id="94"/>
      </w:r>
      <w:r w:rsidRPr="008636C5">
        <w:rPr>
          <w:rFonts w:ascii="Georgia" w:hAnsi="Georgia"/>
        </w:rPr>
        <w:t xml:space="preserve">, such as push messages on tablets and smart phones, email notifications, and sharing via social media, but this is not quite the same. </w:t>
      </w:r>
    </w:p>
    <w:p w14:paraId="0DF0273A" w14:textId="77777777" w:rsidR="00630BF5" w:rsidRPr="008636C5" w:rsidRDefault="00630BF5" w:rsidP="00972723">
      <w:pPr>
        <w:pStyle w:val="PlainText"/>
        <w:rPr>
          <w:rFonts w:ascii="Georgia" w:hAnsi="Georgia"/>
        </w:rPr>
      </w:pPr>
      <w:r w:rsidRPr="008636C5">
        <w:rPr>
          <w:rFonts w:ascii="Georgia" w:hAnsi="Georgia"/>
        </w:rPr>
        <w:t xml:space="preserve"> </w:t>
      </w:r>
    </w:p>
    <w:p w14:paraId="511DA726" w14:textId="77777777" w:rsidR="00630BF5" w:rsidRPr="008636C5" w:rsidRDefault="00630BF5" w:rsidP="00972723">
      <w:pPr>
        <w:pStyle w:val="PlainText"/>
        <w:rPr>
          <w:rFonts w:ascii="Georgia" w:hAnsi="Georgia"/>
        </w:rPr>
      </w:pPr>
      <w:r w:rsidRPr="008636C5">
        <w:rPr>
          <w:rFonts w:ascii="Georgia" w:hAnsi="Georgia"/>
        </w:rPr>
        <w:t xml:space="preserve">The archival aspect provides other chances and issues for digital art/design periodicals. New articles can refer to older ones and even integrate parts. The periodical as such becomes a repository and therefore a playground for new work. </w:t>
      </w:r>
    </w:p>
    <w:p w14:paraId="79A236CA" w14:textId="77777777" w:rsidR="00630BF5" w:rsidRPr="008636C5" w:rsidRDefault="00630BF5" w:rsidP="00972723">
      <w:pPr>
        <w:pStyle w:val="PlainText"/>
        <w:rPr>
          <w:rFonts w:ascii="Georgia" w:hAnsi="Georgia"/>
        </w:rPr>
      </w:pPr>
      <w:r w:rsidRPr="008636C5">
        <w:rPr>
          <w:rFonts w:ascii="Georgia" w:hAnsi="Georgia"/>
        </w:rPr>
        <w:t xml:space="preserve"> </w:t>
      </w:r>
    </w:p>
    <w:p w14:paraId="5F1CE95A" w14:textId="77777777" w:rsidR="00630BF5" w:rsidRPr="008636C5" w:rsidRDefault="00630BF5" w:rsidP="00972723">
      <w:pPr>
        <w:pStyle w:val="PlainText"/>
        <w:rPr>
          <w:rFonts w:ascii="Georgia" w:hAnsi="Georgia"/>
        </w:rPr>
      </w:pPr>
      <w:r w:rsidRPr="008636C5">
        <w:rPr>
          <w:rFonts w:ascii="Georgia" w:hAnsi="Georgia"/>
        </w:rPr>
        <w:t xml:space="preserve">Advantages are mostly the same as with the other genres listed: increased possibilities in extending content (interactivity, video etc.); decreasing distribution costs; outreach to a large audience; modularity. However, storage and download/update speed present a challenge, as already mentioned above. </w:t>
      </w:r>
    </w:p>
    <w:p w14:paraId="73311934" w14:textId="77777777" w:rsidR="00630BF5" w:rsidRPr="008636C5" w:rsidRDefault="00630BF5" w:rsidP="00972723">
      <w:pPr>
        <w:pStyle w:val="PlainText"/>
        <w:rPr>
          <w:rFonts w:ascii="Georgia" w:hAnsi="Georgia"/>
        </w:rPr>
      </w:pPr>
      <w:r w:rsidRPr="008636C5">
        <w:rPr>
          <w:rFonts w:ascii="Georgia" w:hAnsi="Georgia"/>
        </w:rPr>
        <w:t xml:space="preserve"> </w:t>
      </w:r>
    </w:p>
    <w:p w14:paraId="3DA0D53B" w14:textId="4D56F9A3" w:rsidR="00630BF5" w:rsidRPr="008636C5" w:rsidRDefault="00630BF5" w:rsidP="00972723">
      <w:pPr>
        <w:pStyle w:val="PlainText"/>
        <w:rPr>
          <w:rFonts w:ascii="Georgia" w:hAnsi="Georgia"/>
        </w:rPr>
      </w:pPr>
      <w:r w:rsidRPr="008636C5">
        <w:rPr>
          <w:rFonts w:ascii="Georgia" w:hAnsi="Georgia"/>
        </w:rPr>
        <w:t xml:space="preserve">###5) </w:t>
      </w:r>
      <w:proofErr w:type="gramStart"/>
      <w:r w:rsidRPr="008636C5">
        <w:rPr>
          <w:rFonts w:ascii="Georgia" w:hAnsi="Georgia"/>
        </w:rPr>
        <w:t>New</w:t>
      </w:r>
      <w:proofErr w:type="gramEnd"/>
      <w:r w:rsidRPr="008636C5">
        <w:rPr>
          <w:rFonts w:ascii="Georgia" w:hAnsi="Georgia"/>
        </w:rPr>
        <w:t xml:space="preserve"> genres </w:t>
      </w:r>
      <w:bookmarkStart w:id="96" w:name="_GoBack"/>
      <w:bookmarkEnd w:id="96"/>
      <w:del w:id="97" w:author="Miriam Rasch" w:date="2014-11-19T10:53:00Z">
        <w:r w:rsidRPr="008636C5" w:rsidDel="000B3EBB">
          <w:rPr>
            <w:rFonts w:ascii="Georgia" w:hAnsi="Georgia"/>
          </w:rPr>
          <w:delText xml:space="preserve">of publication </w:delText>
        </w:r>
      </w:del>
    </w:p>
    <w:p w14:paraId="5E20FD4B" w14:textId="77777777" w:rsidR="00630BF5" w:rsidRPr="008636C5" w:rsidRDefault="00630BF5" w:rsidP="00972723">
      <w:pPr>
        <w:pStyle w:val="PlainText"/>
        <w:rPr>
          <w:rFonts w:ascii="Georgia" w:hAnsi="Georgia"/>
        </w:rPr>
      </w:pPr>
      <w:r w:rsidRPr="008636C5">
        <w:rPr>
          <w:rFonts w:ascii="Georgia" w:hAnsi="Georgia"/>
        </w:rPr>
        <w:t xml:space="preserve">New genres of publication are likely to emerge out of the ongoing digitization of the publishing industry. They could even fall outside of what we would normally consider a </w:t>
      </w:r>
      <w:r w:rsidRPr="008636C5">
        <w:rPr>
          <w:rFonts w:ascii="Georgia" w:hAnsi="Georgia"/>
          <w:highlight w:val="lightGray"/>
        </w:rPr>
        <w:t>'book'</w:t>
      </w:r>
      <w:r w:rsidRPr="008636C5">
        <w:rPr>
          <w:rFonts w:ascii="Georgia" w:hAnsi="Georgia"/>
        </w:rPr>
        <w:t xml:space="preserve">, like short pamphlets, poems, essays, sketches, or – in the world of digital media – apps, a series of tweets, a blog et cetera. Or similar to adventure games, we can imagine the use of an interactive approach where the reader is able to control the narrative or to build or customize the publication. </w:t>
      </w:r>
    </w:p>
    <w:p w14:paraId="32A1FD50" w14:textId="77777777" w:rsidR="00630BF5" w:rsidRPr="008636C5" w:rsidRDefault="00630BF5" w:rsidP="00972723">
      <w:pPr>
        <w:pStyle w:val="PlainText"/>
        <w:rPr>
          <w:rFonts w:ascii="Georgia" w:hAnsi="Georgia"/>
        </w:rPr>
      </w:pPr>
      <w:r w:rsidRPr="008636C5">
        <w:rPr>
          <w:rFonts w:ascii="Georgia" w:hAnsi="Georgia"/>
        </w:rPr>
        <w:t xml:space="preserve"> </w:t>
      </w:r>
    </w:p>
    <w:p w14:paraId="0B7FC274" w14:textId="77777777" w:rsidR="00630BF5" w:rsidRPr="008636C5" w:rsidRDefault="00630BF5" w:rsidP="00972723">
      <w:pPr>
        <w:pStyle w:val="PlainText"/>
        <w:rPr>
          <w:rFonts w:ascii="Georgia" w:hAnsi="Georgia"/>
        </w:rPr>
      </w:pPr>
      <w:r w:rsidRPr="008636C5">
        <w:rPr>
          <w:rFonts w:ascii="Georgia" w:hAnsi="Georgia"/>
        </w:rPr>
        <w:t xml:space="preserve"> </w:t>
      </w:r>
    </w:p>
    <w:p w14:paraId="3F538E31" w14:textId="77777777" w:rsidR="00630BF5" w:rsidRPr="008636C5" w:rsidRDefault="00630BF5" w:rsidP="00972723">
      <w:pPr>
        <w:pStyle w:val="PlainText"/>
        <w:rPr>
          <w:rFonts w:ascii="Georgia" w:hAnsi="Georgia"/>
        </w:rPr>
      </w:pPr>
      <w:r w:rsidRPr="008636C5">
        <w:rPr>
          <w:rFonts w:ascii="Georgia" w:hAnsi="Georgia"/>
        </w:rPr>
        <w:t xml:space="preserve">## Three levels of electronic publishing </w:t>
      </w:r>
    </w:p>
    <w:p w14:paraId="0382D488" w14:textId="2F2166D3" w:rsidR="00630BF5" w:rsidRPr="008636C5" w:rsidRDefault="00630BF5" w:rsidP="00972723">
      <w:pPr>
        <w:pStyle w:val="PlainText"/>
        <w:rPr>
          <w:rFonts w:ascii="Georgia" w:hAnsi="Georgia"/>
        </w:rPr>
      </w:pPr>
      <w:r w:rsidRPr="008636C5">
        <w:rPr>
          <w:rFonts w:ascii="Georgia" w:hAnsi="Georgia"/>
        </w:rPr>
        <w:t xml:space="preserve">Independently of the different genres listed above we can sketch a basic picture based on </w:t>
      </w:r>
      <w:commentRangeStart w:id="98"/>
      <w:r w:rsidRPr="008636C5">
        <w:rPr>
          <w:rFonts w:ascii="Georgia" w:hAnsi="Georgia"/>
        </w:rPr>
        <w:t xml:space="preserve">commonalities and </w:t>
      </w:r>
      <w:commentRangeStart w:id="99"/>
      <w:r w:rsidRPr="008636C5">
        <w:rPr>
          <w:rFonts w:ascii="Georgia" w:hAnsi="Georgia"/>
        </w:rPr>
        <w:t>diversions</w:t>
      </w:r>
      <w:commentRangeEnd w:id="98"/>
      <w:r w:rsidR="00D33693">
        <w:rPr>
          <w:rStyle w:val="CommentReference"/>
          <w:rFonts w:asciiTheme="minorHAnsi" w:eastAsiaTheme="minorEastAsia" w:hAnsiTheme="minorHAnsi" w:cstheme="minorBidi"/>
        </w:rPr>
        <w:commentReference w:id="98"/>
      </w:r>
      <w:commentRangeEnd w:id="99"/>
      <w:r w:rsidR="007B3BC2">
        <w:rPr>
          <w:rStyle w:val="CommentReference"/>
          <w:rFonts w:asciiTheme="minorHAnsi" w:eastAsiaTheme="minorEastAsia" w:hAnsiTheme="minorHAnsi" w:cstheme="minorBidi"/>
        </w:rPr>
        <w:commentReference w:id="99"/>
      </w:r>
      <w:r w:rsidRPr="008636C5">
        <w:rPr>
          <w:rFonts w:ascii="Georgia" w:hAnsi="Georgia"/>
        </w:rPr>
        <w:t xml:space="preserve">. The scope of </w:t>
      </w:r>
      <w:r w:rsidRPr="008636C5">
        <w:rPr>
          <w:rFonts w:ascii="Georgia" w:hAnsi="Georgia"/>
          <w:highlight w:val="cyan"/>
          <w:u w:val="single"/>
        </w:rPr>
        <w:t>e-publishing</w:t>
      </w:r>
      <w:r w:rsidRPr="008636C5">
        <w:rPr>
          <w:rFonts w:ascii="Georgia" w:hAnsi="Georgia"/>
        </w:rPr>
        <w:t xml:space="preserve"> starts with simple </w:t>
      </w:r>
      <w:commentRangeStart w:id="100"/>
      <w:r w:rsidRPr="008636C5">
        <w:rPr>
          <w:rFonts w:ascii="Georgia" w:hAnsi="Georgia"/>
        </w:rPr>
        <w:t>conversions from paper publications to electronic ones</w:t>
      </w:r>
      <w:ins w:id="101" w:author="Miriam Rasch" w:date="2014-11-19T10:33:00Z">
        <w:r w:rsidR="007B3BC2">
          <w:rPr>
            <w:rFonts w:ascii="Georgia" w:hAnsi="Georgia"/>
          </w:rPr>
          <w:t xml:space="preserve"> like offering the PDF of the print edition as an </w:t>
        </w:r>
        <w:proofErr w:type="spellStart"/>
        <w:r w:rsidR="007B3BC2">
          <w:rPr>
            <w:rFonts w:ascii="Georgia" w:hAnsi="Georgia"/>
          </w:rPr>
          <w:t>ebook</w:t>
        </w:r>
      </w:ins>
      <w:proofErr w:type="spellEnd"/>
      <w:r w:rsidRPr="008636C5">
        <w:rPr>
          <w:rFonts w:ascii="Georgia" w:hAnsi="Georgia"/>
        </w:rPr>
        <w:t>, moving towards full-scale electronic publications</w:t>
      </w:r>
      <w:commentRangeEnd w:id="100"/>
      <w:r w:rsidR="00D33693">
        <w:rPr>
          <w:rStyle w:val="CommentReference"/>
          <w:rFonts w:asciiTheme="minorHAnsi" w:eastAsiaTheme="minorEastAsia" w:hAnsiTheme="minorHAnsi" w:cstheme="minorBidi"/>
        </w:rPr>
        <w:commentReference w:id="100"/>
      </w:r>
      <w:ins w:id="102" w:author="Miriam Rasch" w:date="2014-11-19T10:33:00Z">
        <w:r w:rsidR="007B3BC2">
          <w:rPr>
            <w:rFonts w:ascii="Georgia" w:hAnsi="Georgia"/>
          </w:rPr>
          <w:t xml:space="preserve"> incorporating advanced digital formats such as video or being issues as a native app</w:t>
        </w:r>
      </w:ins>
      <w:r w:rsidRPr="008636C5">
        <w:rPr>
          <w:rFonts w:ascii="Georgia" w:hAnsi="Georgia"/>
        </w:rPr>
        <w:t xml:space="preserve">. When thinking of the different forms of publishing in this respect, the role of metadata and the use and application of metadata also comes into view. </w:t>
      </w:r>
      <w:r w:rsidRPr="008636C5">
        <w:rPr>
          <w:rFonts w:ascii="Georgia" w:hAnsi="Georgia"/>
          <w:highlight w:val="darkRed"/>
        </w:rPr>
        <w:t>[</w:t>
      </w:r>
      <w:proofErr w:type="gramStart"/>
      <w:r w:rsidRPr="008636C5">
        <w:rPr>
          <w:rFonts w:ascii="Georgia" w:hAnsi="Georgia"/>
          <w:highlight w:val="darkRed"/>
        </w:rPr>
        <w:t>![</w:t>
      </w:r>
      <w:proofErr w:type="spellStart"/>
      <w:proofErr w:type="gramEnd"/>
      <w:r w:rsidRPr="008636C5">
        <w:rPr>
          <w:rFonts w:ascii="Georgia" w:hAnsi="Georgia"/>
          <w:highlight w:val="darkRed"/>
        </w:rPr>
        <w:t>Bloglink</w:t>
      </w:r>
      <w:proofErr w:type="spellEnd"/>
      <w:r w:rsidRPr="008636C5">
        <w:rPr>
          <w:rFonts w:ascii="Georgia" w:hAnsi="Georgia"/>
          <w:highlight w:val="darkRed"/>
        </w:rPr>
        <w:t xml:space="preserve">](images/dpt_blog_verwijzing.png)](http://networkcultures.org/digitalpublishing/2013/10/09/embedding-a-custom-set-of-metadata-based-on-dublin-core-into-a-multimarkdown-document/ "Link to blog post: Embedding a Custom Set of Metadata Based on Dublin Core Metadata Initiative Into a </w:t>
      </w:r>
      <w:proofErr w:type="spellStart"/>
      <w:r w:rsidRPr="008636C5">
        <w:rPr>
          <w:rFonts w:ascii="Georgia" w:hAnsi="Georgia"/>
          <w:highlight w:val="darkRed"/>
        </w:rPr>
        <w:t>MultiMarkdown</w:t>
      </w:r>
      <w:proofErr w:type="spellEnd"/>
      <w:r w:rsidRPr="008636C5">
        <w:rPr>
          <w:rFonts w:ascii="Georgia" w:hAnsi="Georgia"/>
          <w:highlight w:val="darkRed"/>
        </w:rPr>
        <w:t xml:space="preserve"> Document")(Embedding a Custom Set of Metadata Based on Dublin Core Metadata Initiative Into a </w:t>
      </w:r>
      <w:proofErr w:type="spellStart"/>
      <w:r w:rsidRPr="008636C5">
        <w:rPr>
          <w:rFonts w:ascii="Georgia" w:hAnsi="Georgia"/>
          <w:highlight w:val="darkRed"/>
        </w:rPr>
        <w:t>MultiMarkdown</w:t>
      </w:r>
      <w:proofErr w:type="spellEnd"/>
      <w:r w:rsidRPr="008636C5">
        <w:rPr>
          <w:rFonts w:ascii="Georgia" w:hAnsi="Georgia"/>
          <w:highlight w:val="darkRed"/>
        </w:rPr>
        <w:t xml:space="preserve"> Document)</w:t>
      </w:r>
      <w:r w:rsidRPr="008636C5">
        <w:rPr>
          <w:rFonts w:ascii="Georgia" w:hAnsi="Georgia"/>
        </w:rPr>
        <w:t xml:space="preserve"> </w:t>
      </w:r>
    </w:p>
    <w:p w14:paraId="4D201A01" w14:textId="77777777" w:rsidR="00630BF5" w:rsidRPr="008636C5" w:rsidRDefault="00630BF5" w:rsidP="00972723">
      <w:pPr>
        <w:pStyle w:val="PlainText"/>
        <w:rPr>
          <w:rFonts w:ascii="Georgia" w:hAnsi="Georgia"/>
        </w:rPr>
      </w:pPr>
      <w:r w:rsidRPr="008636C5">
        <w:rPr>
          <w:rFonts w:ascii="Georgia" w:hAnsi="Georgia"/>
        </w:rPr>
        <w:t xml:space="preserve"> </w:t>
      </w:r>
    </w:p>
    <w:p w14:paraId="639285D5" w14:textId="77777777" w:rsidR="00630BF5" w:rsidRPr="008636C5" w:rsidRDefault="00630BF5" w:rsidP="00972723">
      <w:pPr>
        <w:pStyle w:val="PlainText"/>
        <w:rPr>
          <w:rFonts w:ascii="Georgia" w:hAnsi="Georgia"/>
        </w:rPr>
      </w:pPr>
      <w:r w:rsidRPr="008636C5">
        <w:rPr>
          <w:rFonts w:ascii="Georgia" w:hAnsi="Georgia"/>
        </w:rPr>
        <w:t xml:space="preserve">A division into three levels can be made, which are described in further detail below </w:t>
      </w:r>
      <w:r w:rsidRPr="008636C5">
        <w:rPr>
          <w:rFonts w:ascii="Georgia" w:hAnsi="Georgia"/>
          <w:highlight w:val="darkRed"/>
        </w:rPr>
        <w:t>[</w:t>
      </w:r>
      <w:proofErr w:type="gramStart"/>
      <w:r w:rsidRPr="008636C5">
        <w:rPr>
          <w:rFonts w:ascii="Georgia" w:hAnsi="Georgia"/>
          <w:highlight w:val="darkRed"/>
        </w:rPr>
        <w:t>![</w:t>
      </w:r>
      <w:proofErr w:type="spellStart"/>
      <w:proofErr w:type="gramEnd"/>
      <w:r w:rsidRPr="008636C5">
        <w:rPr>
          <w:rFonts w:ascii="Georgia" w:hAnsi="Georgia"/>
          <w:highlight w:val="darkRed"/>
        </w:rPr>
        <w:t>Bloglink</w:t>
      </w:r>
      <w:proofErr w:type="spellEnd"/>
      <w:r w:rsidRPr="008636C5">
        <w:rPr>
          <w:rFonts w:ascii="Georgia" w:hAnsi="Georgia"/>
          <w:highlight w:val="darkRed"/>
        </w:rPr>
        <w:t>](images/dpt_blog_verwijzing.png)]( http://networkcultures.org/digitalpublishing/2014/09/25/from-print-to-what/ "Link to blog post: From Print to What?")(From print to what?)</w:t>
      </w:r>
      <w:r w:rsidRPr="008636C5">
        <w:rPr>
          <w:rFonts w:ascii="Georgia" w:hAnsi="Georgia"/>
        </w:rPr>
        <w:t xml:space="preserve">: </w:t>
      </w:r>
    </w:p>
    <w:p w14:paraId="072524AF" w14:textId="77777777" w:rsidR="00630BF5" w:rsidRPr="008636C5" w:rsidRDefault="00630BF5" w:rsidP="00972723">
      <w:pPr>
        <w:pStyle w:val="PlainText"/>
        <w:rPr>
          <w:rFonts w:ascii="Georgia" w:hAnsi="Georgia"/>
        </w:rPr>
      </w:pPr>
      <w:r w:rsidRPr="008636C5">
        <w:rPr>
          <w:rFonts w:ascii="Georgia" w:hAnsi="Georgia"/>
        </w:rPr>
        <w:t xml:space="preserve"> </w:t>
      </w:r>
    </w:p>
    <w:p w14:paraId="36FCFB0E" w14:textId="5EDF8D61" w:rsidR="00630BF5" w:rsidRPr="008636C5" w:rsidRDefault="00792411" w:rsidP="00972723">
      <w:pPr>
        <w:pStyle w:val="PlainText"/>
        <w:rPr>
          <w:rFonts w:ascii="Georgia" w:hAnsi="Georgia"/>
        </w:rPr>
      </w:pPr>
      <w:ins w:id="103" w:author="Miriam Rasch" w:date="2014-11-19T10:36:00Z">
        <w:r w:rsidRPr="00792411">
          <w:rPr>
            <w:rFonts w:ascii="Georgia" w:hAnsi="Georgia"/>
            <w:b/>
            <w:rPrChange w:id="104" w:author="Miriam Rasch" w:date="2014-11-19T10:36:00Z">
              <w:rPr>
                <w:rFonts w:ascii="Georgia" w:hAnsi="Georgia"/>
              </w:rPr>
            </w:rPrChange>
          </w:rPr>
          <w:lastRenderedPageBreak/>
          <w:t>**</w:t>
        </w:r>
      </w:ins>
      <w:r w:rsidR="00630BF5" w:rsidRPr="00792411">
        <w:rPr>
          <w:rFonts w:ascii="Georgia" w:hAnsi="Georgia"/>
          <w:b/>
          <w:rPrChange w:id="105" w:author="Miriam Rasch" w:date="2014-11-19T10:36:00Z">
            <w:rPr>
              <w:rFonts w:ascii="Georgia" w:hAnsi="Georgia"/>
            </w:rPr>
          </w:rPrChange>
        </w:rPr>
        <w:t>1. One-to-one</w:t>
      </w:r>
      <w:ins w:id="106" w:author="Miriam Rasch" w:date="2014-11-19T10:36:00Z">
        <w:r w:rsidRPr="00792411">
          <w:rPr>
            <w:rFonts w:ascii="Georgia" w:hAnsi="Georgia"/>
            <w:b/>
            <w:rPrChange w:id="107" w:author="Miriam Rasch" w:date="2014-11-19T10:36:00Z">
              <w:rPr>
                <w:rFonts w:ascii="Georgia" w:hAnsi="Georgia"/>
              </w:rPr>
            </w:rPrChange>
          </w:rPr>
          <w:t>**</w:t>
        </w:r>
      </w:ins>
      <w:r w:rsidR="00630BF5" w:rsidRPr="008636C5">
        <w:rPr>
          <w:rFonts w:ascii="Georgia" w:hAnsi="Georgia"/>
        </w:rPr>
        <w:t xml:space="preserve">; the book is considered a separate product where text-authors, illustrators, artist photographers, and designers work together to produce the book, which then is published and exists as a single edition. The print book can as such be translated one-on-one into an </w:t>
      </w:r>
      <w:proofErr w:type="spellStart"/>
      <w:r w:rsidR="00630BF5" w:rsidRPr="008636C5">
        <w:rPr>
          <w:rFonts w:ascii="Georgia" w:hAnsi="Georgia"/>
          <w:highlight w:val="cyan"/>
          <w:u w:val="single"/>
        </w:rPr>
        <w:t>ebook</w:t>
      </w:r>
      <w:proofErr w:type="spellEnd"/>
      <w:r w:rsidR="00630BF5" w:rsidRPr="008636C5">
        <w:rPr>
          <w:rFonts w:ascii="Georgia" w:hAnsi="Georgia"/>
        </w:rPr>
        <w:t xml:space="preserve">. </w:t>
      </w:r>
    </w:p>
    <w:p w14:paraId="22382BBE" w14:textId="77777777" w:rsidR="00630BF5" w:rsidRPr="008636C5" w:rsidRDefault="00630BF5" w:rsidP="00972723">
      <w:pPr>
        <w:pStyle w:val="PlainText"/>
        <w:rPr>
          <w:rFonts w:ascii="Georgia" w:hAnsi="Georgia"/>
        </w:rPr>
      </w:pPr>
      <w:r w:rsidRPr="008636C5">
        <w:rPr>
          <w:rFonts w:ascii="Georgia" w:hAnsi="Georgia"/>
        </w:rPr>
        <w:t xml:space="preserve"> </w:t>
      </w:r>
    </w:p>
    <w:p w14:paraId="5FF2E1D4" w14:textId="22F78729" w:rsidR="00630BF5" w:rsidRPr="008636C5" w:rsidRDefault="00792411" w:rsidP="00972723">
      <w:pPr>
        <w:pStyle w:val="PlainText"/>
        <w:rPr>
          <w:rFonts w:ascii="Georgia" w:hAnsi="Georgia"/>
        </w:rPr>
      </w:pPr>
      <w:ins w:id="108" w:author="Miriam Rasch" w:date="2014-11-19T10:36:00Z">
        <w:r w:rsidRPr="00792411">
          <w:rPr>
            <w:rFonts w:ascii="Georgia" w:hAnsi="Georgia"/>
            <w:b/>
            <w:rPrChange w:id="109" w:author="Miriam Rasch" w:date="2014-11-19T10:36:00Z">
              <w:rPr>
                <w:rFonts w:ascii="Georgia" w:hAnsi="Georgia"/>
              </w:rPr>
            </w:rPrChange>
          </w:rPr>
          <w:t>**</w:t>
        </w:r>
      </w:ins>
      <w:r w:rsidR="00630BF5" w:rsidRPr="00792411">
        <w:rPr>
          <w:rFonts w:ascii="Georgia" w:hAnsi="Georgia"/>
          <w:b/>
          <w:rPrChange w:id="110" w:author="Miriam Rasch" w:date="2014-11-19T10:36:00Z">
            <w:rPr>
              <w:rFonts w:ascii="Georgia" w:hAnsi="Georgia"/>
            </w:rPr>
          </w:rPrChange>
        </w:rPr>
        <w:t>2. One-to-many</w:t>
      </w:r>
      <w:ins w:id="111" w:author="Miriam Rasch" w:date="2014-11-19T10:36:00Z">
        <w:r w:rsidRPr="00792411">
          <w:rPr>
            <w:rFonts w:ascii="Georgia" w:hAnsi="Georgia"/>
            <w:b/>
            <w:rPrChange w:id="112" w:author="Miriam Rasch" w:date="2014-11-19T10:36:00Z">
              <w:rPr>
                <w:rFonts w:ascii="Georgia" w:hAnsi="Georgia"/>
              </w:rPr>
            </w:rPrChange>
          </w:rPr>
          <w:t>**</w:t>
        </w:r>
      </w:ins>
      <w:r w:rsidR="00630BF5" w:rsidRPr="008636C5">
        <w:rPr>
          <w:rFonts w:ascii="Georgia" w:hAnsi="Georgia"/>
        </w:rPr>
        <w:t xml:space="preserve">; the publication has various chameleonic appearances, dependent on the context and available presentation media (type &amp; size of screen/paper). In other words, a book is offered in formats such as print, </w:t>
      </w:r>
      <w:r w:rsidR="00630BF5" w:rsidRPr="008636C5">
        <w:rPr>
          <w:rFonts w:ascii="Georgia" w:hAnsi="Georgia"/>
          <w:highlight w:val="cyan"/>
          <w:u w:val="single"/>
        </w:rPr>
        <w:t>EPUB</w:t>
      </w:r>
      <w:r w:rsidR="00630BF5" w:rsidRPr="008636C5">
        <w:rPr>
          <w:rFonts w:ascii="Georgia" w:hAnsi="Georgia"/>
        </w:rPr>
        <w:t xml:space="preserve">, </w:t>
      </w:r>
      <w:r w:rsidR="00630BF5" w:rsidRPr="008636C5">
        <w:rPr>
          <w:rFonts w:ascii="Georgia" w:hAnsi="Georgia"/>
          <w:b/>
        </w:rPr>
        <w:t>**</w:t>
      </w:r>
      <w:r w:rsidR="00630BF5" w:rsidRPr="008636C5">
        <w:rPr>
          <w:rFonts w:ascii="Georgia" w:hAnsi="Georgia"/>
          <w:b/>
          <w:highlight w:val="cyan"/>
          <w:u w:val="single"/>
        </w:rPr>
        <w:t>PDF</w:t>
      </w:r>
      <w:r w:rsidR="00630BF5" w:rsidRPr="008636C5">
        <w:rPr>
          <w:rFonts w:ascii="Georgia" w:hAnsi="Georgia"/>
          <w:b/>
        </w:rPr>
        <w:t>**</w:t>
      </w:r>
      <w:r w:rsidR="00630BF5" w:rsidRPr="008636C5">
        <w:rPr>
          <w:rFonts w:ascii="Georgia" w:hAnsi="Georgia"/>
        </w:rPr>
        <w:t xml:space="preserve">, </w:t>
      </w:r>
      <w:r w:rsidR="00630BF5" w:rsidRPr="008636C5">
        <w:rPr>
          <w:rFonts w:ascii="Georgia" w:hAnsi="Georgia"/>
          <w:b/>
        </w:rPr>
        <w:t>**</w:t>
      </w:r>
      <w:r w:rsidR="00630BF5" w:rsidRPr="008636C5">
        <w:rPr>
          <w:rFonts w:ascii="Georgia" w:hAnsi="Georgia"/>
          <w:b/>
          <w:highlight w:val="cyan"/>
          <w:u w:val="single"/>
        </w:rPr>
        <w:t>MOBI</w:t>
      </w:r>
      <w:r w:rsidR="00630BF5" w:rsidRPr="008636C5">
        <w:rPr>
          <w:rFonts w:ascii="Georgia" w:hAnsi="Georgia"/>
          <w:b/>
        </w:rPr>
        <w:t>**</w:t>
      </w:r>
      <w:r w:rsidR="00630BF5" w:rsidRPr="008636C5">
        <w:rPr>
          <w:rFonts w:ascii="Georgia" w:hAnsi="Georgia"/>
        </w:rPr>
        <w:t xml:space="preserve">, </w:t>
      </w:r>
      <w:r w:rsidR="00630BF5" w:rsidRPr="008636C5">
        <w:rPr>
          <w:rFonts w:ascii="Georgia" w:hAnsi="Georgia"/>
          <w:b/>
        </w:rPr>
        <w:t>**</w:t>
      </w:r>
      <w:r w:rsidR="00630BF5" w:rsidRPr="008636C5">
        <w:rPr>
          <w:rFonts w:ascii="Georgia" w:hAnsi="Georgia"/>
          <w:b/>
          <w:highlight w:val="cyan"/>
          <w:u w:val="single"/>
        </w:rPr>
        <w:t>web</w:t>
      </w:r>
      <w:r w:rsidR="00630BF5" w:rsidRPr="008636C5">
        <w:rPr>
          <w:rFonts w:ascii="Georgia" w:hAnsi="Georgia"/>
          <w:b/>
        </w:rPr>
        <w:t>**</w:t>
      </w:r>
      <w:r w:rsidR="00630BF5" w:rsidRPr="008636C5">
        <w:rPr>
          <w:rFonts w:ascii="Georgia" w:hAnsi="Georgia"/>
        </w:rPr>
        <w:t xml:space="preserve">, and looks and works according to the format used. </w:t>
      </w:r>
    </w:p>
    <w:p w14:paraId="03CE58A3" w14:textId="77777777" w:rsidR="00630BF5" w:rsidRPr="008636C5" w:rsidRDefault="00630BF5" w:rsidP="00972723">
      <w:pPr>
        <w:pStyle w:val="PlainText"/>
        <w:rPr>
          <w:rFonts w:ascii="Georgia" w:hAnsi="Georgia"/>
        </w:rPr>
      </w:pPr>
      <w:r w:rsidRPr="008636C5">
        <w:rPr>
          <w:rFonts w:ascii="Georgia" w:hAnsi="Georgia"/>
        </w:rPr>
        <w:t xml:space="preserve"> </w:t>
      </w:r>
    </w:p>
    <w:p w14:paraId="1E2B17CB" w14:textId="28004925" w:rsidR="00630BF5" w:rsidRPr="008636C5" w:rsidRDefault="00792411" w:rsidP="00972723">
      <w:pPr>
        <w:pStyle w:val="PlainText"/>
        <w:rPr>
          <w:rFonts w:ascii="Georgia" w:hAnsi="Georgia"/>
        </w:rPr>
      </w:pPr>
      <w:ins w:id="113" w:author="Miriam Rasch" w:date="2014-11-19T10:36:00Z">
        <w:r w:rsidRPr="00792411">
          <w:rPr>
            <w:rFonts w:ascii="Georgia" w:hAnsi="Georgia"/>
            <w:b/>
            <w:rPrChange w:id="114" w:author="Miriam Rasch" w:date="2014-11-19T10:36:00Z">
              <w:rPr>
                <w:rFonts w:ascii="Georgia" w:hAnsi="Georgia"/>
              </w:rPr>
            </w:rPrChange>
          </w:rPr>
          <w:t>**</w:t>
        </w:r>
      </w:ins>
      <w:r w:rsidR="00630BF5" w:rsidRPr="00792411">
        <w:rPr>
          <w:rFonts w:ascii="Georgia" w:hAnsi="Georgia"/>
          <w:b/>
          <w:rPrChange w:id="115" w:author="Miriam Rasch" w:date="2014-11-19T10:36:00Z">
            <w:rPr>
              <w:rFonts w:ascii="Georgia" w:hAnsi="Georgia"/>
            </w:rPr>
          </w:rPrChange>
        </w:rPr>
        <w:t>3. One-to-database</w:t>
      </w:r>
      <w:ins w:id="116" w:author="Miriam Rasch" w:date="2014-11-19T10:36:00Z">
        <w:r w:rsidRPr="00792411">
          <w:rPr>
            <w:rFonts w:ascii="Georgia" w:hAnsi="Georgia"/>
            <w:b/>
            <w:rPrChange w:id="117" w:author="Miriam Rasch" w:date="2014-11-19T10:36:00Z">
              <w:rPr>
                <w:rFonts w:ascii="Georgia" w:hAnsi="Georgia"/>
              </w:rPr>
            </w:rPrChange>
          </w:rPr>
          <w:t>**</w:t>
        </w:r>
      </w:ins>
      <w:r w:rsidR="00630BF5" w:rsidRPr="008636C5">
        <w:rPr>
          <w:rFonts w:ascii="Georgia" w:hAnsi="Georgia"/>
        </w:rPr>
        <w:t xml:space="preserve">; here the book is not a separate, defined, and limited entity. A publication is put together out of various independent components defined as modules that can be used and re-used multiple times by whomever has access to them. For example: a reader chooses a selection of chapters on offer and gets an </w:t>
      </w:r>
      <w:commentRangeStart w:id="118"/>
      <w:commentRangeStart w:id="119"/>
      <w:r w:rsidR="00630BF5" w:rsidRPr="008636C5">
        <w:rPr>
          <w:rFonts w:ascii="Georgia" w:hAnsi="Georgia"/>
          <w:highlight w:val="cyan"/>
          <w:u w:val="single"/>
        </w:rPr>
        <w:t>EPUB</w:t>
      </w:r>
      <w:commentRangeEnd w:id="118"/>
      <w:r w:rsidR="00E33643">
        <w:rPr>
          <w:rStyle w:val="CommentReference"/>
          <w:rFonts w:asciiTheme="minorHAnsi" w:eastAsiaTheme="minorEastAsia" w:hAnsiTheme="minorHAnsi" w:cstheme="minorBidi"/>
        </w:rPr>
        <w:commentReference w:id="118"/>
      </w:r>
      <w:r w:rsidR="00630BF5" w:rsidRPr="008636C5">
        <w:rPr>
          <w:rFonts w:ascii="Georgia" w:hAnsi="Georgia"/>
        </w:rPr>
        <w:t xml:space="preserve"> </w:t>
      </w:r>
      <w:commentRangeEnd w:id="119"/>
      <w:r w:rsidR="008E3DAC">
        <w:rPr>
          <w:rStyle w:val="CommentReference"/>
          <w:rFonts w:asciiTheme="minorHAnsi" w:eastAsiaTheme="minorEastAsia" w:hAnsiTheme="minorHAnsi" w:cstheme="minorBidi"/>
        </w:rPr>
        <w:commentReference w:id="119"/>
      </w:r>
      <w:r w:rsidR="00630BF5" w:rsidRPr="008636C5">
        <w:rPr>
          <w:rFonts w:ascii="Georgia" w:hAnsi="Georgia"/>
        </w:rPr>
        <w:t xml:space="preserve">specially made in this occasion. </w:t>
      </w:r>
    </w:p>
    <w:p w14:paraId="763C9186" w14:textId="77777777" w:rsidR="00630BF5" w:rsidRPr="008636C5" w:rsidRDefault="00630BF5" w:rsidP="00972723">
      <w:pPr>
        <w:pStyle w:val="PlainText"/>
        <w:rPr>
          <w:rFonts w:ascii="Georgia" w:hAnsi="Georgia"/>
        </w:rPr>
      </w:pPr>
      <w:r w:rsidRPr="008636C5">
        <w:rPr>
          <w:rFonts w:ascii="Georgia" w:hAnsi="Georgia"/>
        </w:rPr>
        <w:t xml:space="preserve"> </w:t>
      </w:r>
    </w:p>
    <w:p w14:paraId="0CA7A629" w14:textId="77777777" w:rsidR="00630BF5" w:rsidRPr="008636C5" w:rsidRDefault="00630BF5" w:rsidP="00972723">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Three Levels of Electronic Publishing](images/04_1_three_levels.png "Three Levels of Electronic Publishing.")</w:t>
      </w:r>
      <w:r w:rsidRPr="008636C5">
        <w:rPr>
          <w:rFonts w:ascii="Georgia" w:hAnsi="Georgia"/>
        </w:rPr>
        <w:t xml:space="preserve"> </w:t>
      </w:r>
    </w:p>
    <w:p w14:paraId="169E3CB4" w14:textId="77777777" w:rsidR="00630BF5" w:rsidRPr="008636C5" w:rsidRDefault="00630BF5" w:rsidP="00972723">
      <w:pPr>
        <w:pStyle w:val="PlainText"/>
        <w:rPr>
          <w:rFonts w:ascii="Georgia" w:hAnsi="Georgia"/>
        </w:rPr>
      </w:pPr>
      <w:r w:rsidRPr="008636C5">
        <w:rPr>
          <w:rFonts w:ascii="Georgia" w:hAnsi="Georgia"/>
        </w:rPr>
        <w:t xml:space="preserve"> </w:t>
      </w:r>
    </w:p>
    <w:p w14:paraId="4F8B75A5" w14:textId="77777777" w:rsidR="00630BF5" w:rsidRPr="008636C5" w:rsidRDefault="00630BF5" w:rsidP="00972723">
      <w:pPr>
        <w:pStyle w:val="PlainText"/>
        <w:rPr>
          <w:rFonts w:ascii="Georgia" w:hAnsi="Georgia"/>
        </w:rPr>
      </w:pPr>
      <w:r w:rsidRPr="008636C5">
        <w:rPr>
          <w:rFonts w:ascii="Georgia" w:hAnsi="Georgia"/>
        </w:rPr>
        <w:t xml:space="preserve"> </w:t>
      </w:r>
    </w:p>
    <w:p w14:paraId="342D13E2" w14:textId="77777777" w:rsidR="00630BF5" w:rsidRPr="008636C5" w:rsidRDefault="00630BF5" w:rsidP="00972723">
      <w:pPr>
        <w:pStyle w:val="PlainText"/>
        <w:rPr>
          <w:rFonts w:ascii="Georgia" w:hAnsi="Georgia"/>
        </w:rPr>
      </w:pPr>
      <w:r w:rsidRPr="008636C5">
        <w:rPr>
          <w:rFonts w:ascii="Georgia" w:hAnsi="Georgia"/>
        </w:rPr>
        <w:t xml:space="preserve">###1) One-to-one publications </w:t>
      </w:r>
    </w:p>
    <w:p w14:paraId="40608FE1" w14:textId="77777777" w:rsidR="00630BF5" w:rsidRPr="008636C5" w:rsidRDefault="00630BF5" w:rsidP="00972723">
      <w:pPr>
        <w:pStyle w:val="PlainText"/>
        <w:rPr>
          <w:rFonts w:ascii="Georgia" w:hAnsi="Georgia"/>
        </w:rPr>
      </w:pPr>
      <w:r w:rsidRPr="008636C5">
        <w:rPr>
          <w:rFonts w:ascii="Georgia" w:hAnsi="Georgia"/>
        </w:rPr>
        <w:t xml:space="preserve">On the first level, there is the unique book. Each book is considered as a separate product where authors, illustrators, artists, photographers, and designers work together to produce the book as a one-off team. The production workflow can be unique from book to book, but mostly is traditional, moving from manuscript to a designed </w:t>
      </w:r>
      <w:r w:rsidRPr="008636C5">
        <w:rPr>
          <w:rFonts w:ascii="Georgia" w:hAnsi="Georgia"/>
          <w:highlight w:val="cyan"/>
          <w:u w:val="single"/>
        </w:rPr>
        <w:t>PDF</w:t>
      </w:r>
      <w:r w:rsidRPr="008636C5">
        <w:rPr>
          <w:rFonts w:ascii="Georgia" w:hAnsi="Georgia"/>
        </w:rPr>
        <w:t xml:space="preserve"> ready to be printed. Pictures and/or full layout pages do not work as reusable (digital) objects</w:t>
      </w:r>
      <w:commentRangeStart w:id="120"/>
      <w:r w:rsidRPr="008636C5">
        <w:rPr>
          <w:rFonts w:ascii="Georgia" w:hAnsi="Georgia"/>
        </w:rPr>
        <w:t xml:space="preserve">. </w:t>
      </w:r>
      <w:commentRangeStart w:id="121"/>
      <w:r w:rsidRPr="008636C5">
        <w:rPr>
          <w:rFonts w:ascii="Georgia" w:hAnsi="Georgia"/>
        </w:rPr>
        <w:t xml:space="preserve">In many cases no archives of the independent ingredients that together create the </w:t>
      </w:r>
      <w:proofErr w:type="gramStart"/>
      <w:r w:rsidRPr="008636C5">
        <w:rPr>
          <w:rFonts w:ascii="Georgia" w:hAnsi="Georgia"/>
        </w:rPr>
        <w:t>end-product</w:t>
      </w:r>
      <w:proofErr w:type="gramEnd"/>
      <w:r w:rsidRPr="008636C5">
        <w:rPr>
          <w:rFonts w:ascii="Georgia" w:hAnsi="Georgia"/>
        </w:rPr>
        <w:t xml:space="preserve"> are available</w:t>
      </w:r>
      <w:commentRangeEnd w:id="121"/>
      <w:r w:rsidR="00D33693">
        <w:rPr>
          <w:rStyle w:val="CommentReference"/>
          <w:rFonts w:asciiTheme="minorHAnsi" w:eastAsiaTheme="minorEastAsia" w:hAnsiTheme="minorHAnsi" w:cstheme="minorBidi"/>
        </w:rPr>
        <w:commentReference w:id="121"/>
      </w:r>
      <w:r w:rsidRPr="008636C5">
        <w:rPr>
          <w:rFonts w:ascii="Georgia" w:hAnsi="Georgia"/>
        </w:rPr>
        <w:t xml:space="preserve">. </w:t>
      </w:r>
      <w:commentRangeEnd w:id="120"/>
      <w:r w:rsidR="008E3DAC">
        <w:rPr>
          <w:rStyle w:val="CommentReference"/>
          <w:rFonts w:asciiTheme="minorHAnsi" w:eastAsiaTheme="minorEastAsia" w:hAnsiTheme="minorHAnsi" w:cstheme="minorBidi"/>
        </w:rPr>
        <w:commentReference w:id="120"/>
      </w:r>
    </w:p>
    <w:p w14:paraId="537C8F37" w14:textId="77777777" w:rsidR="00630BF5" w:rsidRPr="008636C5" w:rsidRDefault="00630BF5" w:rsidP="00972723">
      <w:pPr>
        <w:pStyle w:val="PlainText"/>
        <w:rPr>
          <w:rFonts w:ascii="Georgia" w:hAnsi="Georgia"/>
        </w:rPr>
      </w:pPr>
      <w:r w:rsidRPr="008636C5">
        <w:rPr>
          <w:rFonts w:ascii="Georgia" w:hAnsi="Georgia"/>
        </w:rPr>
        <w:t xml:space="preserve"> </w:t>
      </w:r>
    </w:p>
    <w:p w14:paraId="6C8F2112" w14:textId="1F2C1F34" w:rsidR="00630BF5" w:rsidRPr="008636C5" w:rsidRDefault="00630BF5" w:rsidP="00972723">
      <w:pPr>
        <w:pStyle w:val="PlainText"/>
        <w:rPr>
          <w:rFonts w:ascii="Georgia" w:hAnsi="Georgia"/>
        </w:rPr>
      </w:pPr>
      <w:r w:rsidRPr="008636C5">
        <w:rPr>
          <w:rFonts w:ascii="Georgia" w:hAnsi="Georgia"/>
        </w:rPr>
        <w:t xml:space="preserve">Usually this implies that going electronic means making an e-representation of the same book. In some cases </w:t>
      </w:r>
      <w:proofErr w:type="gramStart"/>
      <w:r w:rsidRPr="008636C5">
        <w:rPr>
          <w:rFonts w:ascii="Georgia" w:hAnsi="Georgia"/>
        </w:rPr>
        <w:t xml:space="preserve">files of the final pages or book are being converted into </w:t>
      </w:r>
      <w:r w:rsidRPr="008636C5">
        <w:rPr>
          <w:rFonts w:ascii="Georgia" w:hAnsi="Georgia"/>
          <w:highlight w:val="cyan"/>
          <w:u w:val="single"/>
        </w:rPr>
        <w:t>EPUB 3</w:t>
      </w:r>
      <w:r w:rsidRPr="008636C5">
        <w:rPr>
          <w:rFonts w:ascii="Georgia" w:hAnsi="Georgia"/>
        </w:rPr>
        <w:t xml:space="preserve"> by an external agent</w:t>
      </w:r>
      <w:proofErr w:type="gramEnd"/>
      <w:r w:rsidRPr="008636C5">
        <w:rPr>
          <w:rFonts w:ascii="Georgia" w:hAnsi="Georgia"/>
        </w:rPr>
        <w:t xml:space="preserve">. </w:t>
      </w:r>
      <w:del w:id="122" w:author="Miriam Rasch" w:date="2014-11-19T10:40:00Z">
        <w:r w:rsidRPr="008636C5" w:rsidDel="008E3DAC">
          <w:rPr>
            <w:rFonts w:ascii="Georgia" w:hAnsi="Georgia"/>
          </w:rPr>
          <w:delText>The final pages</w:delText>
        </w:r>
      </w:del>
      <w:ins w:id="123" w:author="Miriam Rasch" w:date="2014-11-19T10:40:00Z">
        <w:r w:rsidR="008E3DAC">
          <w:rPr>
            <w:rFonts w:ascii="Georgia" w:hAnsi="Georgia"/>
          </w:rPr>
          <w:t>This e-edition is</w:t>
        </w:r>
      </w:ins>
      <w:del w:id="124" w:author="Miriam Rasch" w:date="2014-11-19T10:40:00Z">
        <w:r w:rsidRPr="008636C5" w:rsidDel="008E3DAC">
          <w:rPr>
            <w:rFonts w:ascii="Georgia" w:hAnsi="Georgia"/>
          </w:rPr>
          <w:delText xml:space="preserve"> are</w:delText>
        </w:r>
      </w:del>
      <w:r w:rsidRPr="008636C5">
        <w:rPr>
          <w:rFonts w:ascii="Georgia" w:hAnsi="Georgia"/>
        </w:rPr>
        <w:t xml:space="preserve"> checked on readability and the digital make-up (for example, that figures and captions are on the same page)</w:t>
      </w:r>
      <w:del w:id="125" w:author="Miriam Rasch" w:date="2014-11-19T10:41:00Z">
        <w:r w:rsidRPr="008636C5" w:rsidDel="008E3DAC">
          <w:rPr>
            <w:rFonts w:ascii="Georgia" w:hAnsi="Georgia"/>
          </w:rPr>
          <w:delText xml:space="preserve">, and changes are made accordingly to create the </w:delText>
        </w:r>
        <w:r w:rsidRPr="008636C5" w:rsidDel="008E3DAC">
          <w:rPr>
            <w:rFonts w:ascii="Georgia" w:hAnsi="Georgia"/>
            <w:highlight w:val="cyan"/>
            <w:u w:val="single"/>
          </w:rPr>
          <w:delText>ebook</w:delText>
        </w:r>
      </w:del>
      <w:r w:rsidRPr="008636C5">
        <w:rPr>
          <w:rFonts w:ascii="Georgia" w:hAnsi="Georgia"/>
        </w:rPr>
        <w:t xml:space="preserve">. On this level the </w:t>
      </w:r>
      <w:proofErr w:type="spellStart"/>
      <w:r w:rsidRPr="008636C5">
        <w:rPr>
          <w:rFonts w:ascii="Georgia" w:hAnsi="Georgia"/>
          <w:highlight w:val="cyan"/>
          <w:u w:val="single"/>
        </w:rPr>
        <w:t>ebook</w:t>
      </w:r>
      <w:proofErr w:type="spellEnd"/>
      <w:r w:rsidRPr="008636C5">
        <w:rPr>
          <w:rFonts w:ascii="Georgia" w:hAnsi="Georgia"/>
        </w:rPr>
        <w:t xml:space="preserve"> is not more than an exact-as-possible picture of the printed book. </w:t>
      </w:r>
    </w:p>
    <w:p w14:paraId="49F4A58D" w14:textId="77777777" w:rsidR="00630BF5" w:rsidRPr="008636C5" w:rsidRDefault="00630BF5" w:rsidP="00972723">
      <w:pPr>
        <w:pStyle w:val="PlainText"/>
        <w:rPr>
          <w:rFonts w:ascii="Georgia" w:hAnsi="Georgia"/>
        </w:rPr>
      </w:pPr>
      <w:r w:rsidRPr="008636C5">
        <w:rPr>
          <w:rFonts w:ascii="Georgia" w:hAnsi="Georgia"/>
        </w:rPr>
        <w:t xml:space="preserve"> </w:t>
      </w:r>
    </w:p>
    <w:p w14:paraId="497FEF5C" w14:textId="77777777" w:rsidR="00630BF5" w:rsidRPr="008636C5" w:rsidRDefault="00630BF5" w:rsidP="00972723">
      <w:pPr>
        <w:pStyle w:val="PlainText"/>
        <w:rPr>
          <w:rFonts w:ascii="Georgia" w:hAnsi="Georgia"/>
        </w:rPr>
      </w:pPr>
      <w:r w:rsidRPr="008636C5">
        <w:rPr>
          <w:rFonts w:ascii="Georgia" w:hAnsi="Georgia"/>
        </w:rPr>
        <w:t xml:space="preserve">The publisher might use a document management system, which can be a mere collection of folders/directories on a hard drive. Archiving files is important for possible reprints. Sometimes publishers are forced to scan their own books in order to reprint them because they don't have an archived version of it. Herein lie great possibilities, because having an archive of semantically structured content allows reissuing the publication in efficient ways and in new formats not envisioned before. </w:t>
      </w:r>
    </w:p>
    <w:p w14:paraId="4C0E6DCB" w14:textId="77777777" w:rsidR="00630BF5" w:rsidRPr="008636C5" w:rsidRDefault="00630BF5" w:rsidP="00972723">
      <w:pPr>
        <w:pStyle w:val="PlainText"/>
        <w:rPr>
          <w:rFonts w:ascii="Georgia" w:hAnsi="Georgia"/>
        </w:rPr>
      </w:pPr>
      <w:r w:rsidRPr="008636C5">
        <w:rPr>
          <w:rFonts w:ascii="Georgia" w:hAnsi="Georgia"/>
        </w:rPr>
        <w:t xml:space="preserve"> </w:t>
      </w:r>
    </w:p>
    <w:p w14:paraId="6096E8A0" w14:textId="77777777" w:rsidR="00630BF5" w:rsidRPr="008636C5" w:rsidRDefault="00630BF5" w:rsidP="00972723">
      <w:pPr>
        <w:pStyle w:val="PlainText"/>
        <w:rPr>
          <w:rFonts w:ascii="Georgia" w:hAnsi="Georgia"/>
        </w:rPr>
      </w:pPr>
      <w:r w:rsidRPr="008636C5">
        <w:rPr>
          <w:rFonts w:ascii="Georgia" w:hAnsi="Georgia"/>
        </w:rPr>
        <w:t xml:space="preserve">There are many common characteristics between books in one genre. The question is how we can reveal and define these characteristics to enhance insight in the nature of the genre at hand and thus enhance the realization of these new options. </w:t>
      </w:r>
    </w:p>
    <w:p w14:paraId="186720D6" w14:textId="77777777" w:rsidR="00630BF5" w:rsidRPr="008636C5" w:rsidRDefault="00630BF5" w:rsidP="00972723">
      <w:pPr>
        <w:pStyle w:val="PlainText"/>
        <w:rPr>
          <w:rFonts w:ascii="Georgia" w:hAnsi="Georgia"/>
        </w:rPr>
      </w:pPr>
      <w:r w:rsidRPr="008636C5">
        <w:rPr>
          <w:rFonts w:ascii="Georgia" w:hAnsi="Georgia"/>
        </w:rPr>
        <w:t xml:space="preserve"> </w:t>
      </w:r>
    </w:p>
    <w:p w14:paraId="47637BFF" w14:textId="77777777" w:rsidR="00630BF5" w:rsidRPr="008636C5" w:rsidRDefault="00630BF5" w:rsidP="00972723">
      <w:pPr>
        <w:pStyle w:val="PlainText"/>
        <w:rPr>
          <w:rFonts w:ascii="Georgia" w:hAnsi="Georgia"/>
        </w:rPr>
      </w:pPr>
      <w:r w:rsidRPr="008636C5">
        <w:rPr>
          <w:rFonts w:ascii="Georgia" w:hAnsi="Georgia"/>
        </w:rPr>
        <w:t xml:space="preserve"> </w:t>
      </w:r>
    </w:p>
    <w:p w14:paraId="4E98BFB3" w14:textId="77777777" w:rsidR="00630BF5" w:rsidRPr="008636C5" w:rsidRDefault="00630BF5" w:rsidP="00972723">
      <w:pPr>
        <w:pStyle w:val="PlainText"/>
        <w:rPr>
          <w:rFonts w:ascii="Georgia" w:hAnsi="Georgia"/>
        </w:rPr>
      </w:pPr>
      <w:r w:rsidRPr="008636C5">
        <w:rPr>
          <w:rFonts w:ascii="Georgia" w:hAnsi="Georgia"/>
        </w:rPr>
        <w:t xml:space="preserve">###2) One-to-many publications </w:t>
      </w:r>
    </w:p>
    <w:p w14:paraId="54FF1C9A" w14:textId="24FD9A45" w:rsidR="00630BF5" w:rsidRPr="008636C5" w:rsidRDefault="00630BF5" w:rsidP="00972723">
      <w:pPr>
        <w:pStyle w:val="PlainText"/>
        <w:rPr>
          <w:rFonts w:ascii="Georgia" w:hAnsi="Georgia"/>
        </w:rPr>
      </w:pPr>
      <w:r w:rsidRPr="008636C5">
        <w:rPr>
          <w:rFonts w:ascii="Georgia" w:hAnsi="Georgia"/>
        </w:rPr>
        <w:t xml:space="preserve">The next level presents a split between the manifestation of a (one) paper print version and (many) electronic versions. The electronic version, contrary to the paper version, is not a single object but has various appearances, </w:t>
      </w:r>
      <w:commentRangeStart w:id="126"/>
      <w:r w:rsidRPr="008636C5">
        <w:rPr>
          <w:rFonts w:ascii="Georgia" w:hAnsi="Georgia"/>
        </w:rPr>
        <w:t xml:space="preserve">due to different </w:t>
      </w:r>
      <w:commentRangeStart w:id="127"/>
      <w:r w:rsidRPr="008636C5">
        <w:rPr>
          <w:rFonts w:ascii="Georgia" w:hAnsi="Georgia"/>
        </w:rPr>
        <w:t>presentation substrates</w:t>
      </w:r>
      <w:commentRangeEnd w:id="127"/>
      <w:r w:rsidR="00D33693">
        <w:rPr>
          <w:rStyle w:val="CommentReference"/>
          <w:rFonts w:asciiTheme="minorHAnsi" w:eastAsiaTheme="minorEastAsia" w:hAnsiTheme="minorHAnsi" w:cstheme="minorBidi"/>
        </w:rPr>
        <w:commentReference w:id="127"/>
      </w:r>
      <w:r w:rsidRPr="008636C5">
        <w:rPr>
          <w:rFonts w:ascii="Georgia" w:hAnsi="Georgia"/>
        </w:rPr>
        <w:t xml:space="preserve"> of electronic book formats</w:t>
      </w:r>
      <w:commentRangeEnd w:id="126"/>
      <w:r w:rsidR="008E3DAC">
        <w:rPr>
          <w:rStyle w:val="CommentReference"/>
          <w:rFonts w:asciiTheme="minorHAnsi" w:eastAsiaTheme="minorEastAsia" w:hAnsiTheme="minorHAnsi" w:cstheme="minorBidi"/>
        </w:rPr>
        <w:commentReference w:id="126"/>
      </w:r>
      <w:r w:rsidRPr="008636C5">
        <w:rPr>
          <w:rFonts w:ascii="Georgia" w:hAnsi="Georgia"/>
        </w:rPr>
        <w:t>.</w:t>
      </w:r>
      <w:ins w:id="128" w:author="Miriam Rasch" w:date="2014-11-19T10:45:00Z">
        <w:r w:rsidR="008E3DAC">
          <w:rPr>
            <w:rFonts w:ascii="Georgia" w:hAnsi="Georgia"/>
          </w:rPr>
          <w:t xml:space="preserve"> O</w:t>
        </w:r>
      </w:ins>
      <w:del w:id="129" w:author="Miriam Rasch" w:date="2014-11-19T10:45:00Z">
        <w:r w:rsidRPr="008636C5" w:rsidDel="008E3DAC">
          <w:rPr>
            <w:rFonts w:ascii="Georgia" w:hAnsi="Georgia"/>
          </w:rPr>
          <w:delText xml:space="preserve"> </w:delText>
        </w:r>
      </w:del>
      <w:ins w:id="130" w:author="Miriam Rasch" w:date="2014-11-19T10:44:00Z">
        <w:r w:rsidR="008E3DAC">
          <w:rPr>
            <w:rFonts w:ascii="Georgia" w:hAnsi="Georgia"/>
          </w:rPr>
          <w:t>ffering one title in many formats</w:t>
        </w:r>
      </w:ins>
      <w:ins w:id="131" w:author="Miriam Rasch" w:date="2014-11-19T10:45:00Z">
        <w:r w:rsidR="008E3DAC">
          <w:rPr>
            <w:rFonts w:ascii="Georgia" w:hAnsi="Georgia"/>
          </w:rPr>
          <w:t xml:space="preserve"> is a way to respond to the fact that</w:t>
        </w:r>
      </w:ins>
      <w:ins w:id="132" w:author="Miriam Rasch" w:date="2014-11-19T10:47:00Z">
        <w:r w:rsidR="00A74FC6">
          <w:rPr>
            <w:rFonts w:ascii="Georgia" w:hAnsi="Georgia"/>
          </w:rPr>
          <w:t xml:space="preserve"> due to</w:t>
        </w:r>
      </w:ins>
      <w:ins w:id="133" w:author="Miriam Rasch" w:date="2014-11-19T10:45:00Z">
        <w:r w:rsidR="008E3DAC">
          <w:rPr>
            <w:rFonts w:ascii="Georgia" w:hAnsi="Georgia"/>
          </w:rPr>
          <w:t xml:space="preserve"> the multiplicity </w:t>
        </w:r>
      </w:ins>
      <w:ins w:id="134" w:author="Miriam Rasch" w:date="2014-11-19T10:46:00Z">
        <w:r w:rsidR="00A74FC6">
          <w:rPr>
            <w:rFonts w:ascii="Georgia" w:hAnsi="Georgia"/>
          </w:rPr>
          <w:t xml:space="preserve">and flexibility </w:t>
        </w:r>
      </w:ins>
      <w:ins w:id="135" w:author="Miriam Rasch" w:date="2014-11-19T10:45:00Z">
        <w:r w:rsidR="008E3DAC">
          <w:rPr>
            <w:rFonts w:ascii="Georgia" w:hAnsi="Georgia"/>
          </w:rPr>
          <w:t>of reading devices</w:t>
        </w:r>
      </w:ins>
      <w:ins w:id="136" w:author="Miriam Rasch" w:date="2014-11-19T10:47:00Z">
        <w:r w:rsidR="00A74FC6">
          <w:rPr>
            <w:rFonts w:ascii="Georgia" w:hAnsi="Georgia"/>
          </w:rPr>
          <w:t xml:space="preserve"> one cannot rely on all readers seeing </w:t>
        </w:r>
      </w:ins>
      <w:ins w:id="137" w:author="Miriam Rasch" w:date="2014-11-19T10:48:00Z">
        <w:r w:rsidR="00A74FC6">
          <w:rPr>
            <w:rFonts w:ascii="Georgia" w:hAnsi="Georgia"/>
          </w:rPr>
          <w:t xml:space="preserve">or experiencing exactly </w:t>
        </w:r>
      </w:ins>
      <w:ins w:id="138" w:author="Miriam Rasch" w:date="2014-11-19T10:47:00Z">
        <w:r w:rsidR="00A74FC6">
          <w:rPr>
            <w:rFonts w:ascii="Georgia" w:hAnsi="Georgia"/>
          </w:rPr>
          <w:t xml:space="preserve">the same </w:t>
        </w:r>
      </w:ins>
      <w:ins w:id="139" w:author="Miriam Rasch" w:date="2014-11-19T10:48:00Z">
        <w:r w:rsidR="00A74FC6">
          <w:rPr>
            <w:rFonts w:ascii="Georgia" w:hAnsi="Georgia"/>
          </w:rPr>
          <w:t>book on their screen.</w:t>
        </w:r>
      </w:ins>
      <w:del w:id="140" w:author="Miriam Rasch" w:date="2014-11-19T10:48:00Z">
        <w:r w:rsidRPr="008636C5" w:rsidDel="00A74FC6">
          <w:rPr>
            <w:rFonts w:ascii="Georgia" w:hAnsi="Georgia"/>
          </w:rPr>
          <w:delText>Furthermore,</w:delText>
        </w:r>
      </w:del>
      <w:r w:rsidRPr="008636C5">
        <w:rPr>
          <w:rFonts w:ascii="Georgia" w:hAnsi="Georgia"/>
        </w:rPr>
        <w:t xml:space="preserve"> </w:t>
      </w:r>
      <w:ins w:id="141" w:author="Miriam Rasch" w:date="2014-11-19T10:48:00Z">
        <w:r w:rsidR="00A74FC6">
          <w:rPr>
            <w:rFonts w:ascii="Georgia" w:hAnsi="Georgia"/>
          </w:rPr>
          <w:t>T</w:t>
        </w:r>
      </w:ins>
      <w:del w:id="142" w:author="Miriam Rasch" w:date="2014-11-19T10:48:00Z">
        <w:r w:rsidRPr="008636C5" w:rsidDel="00A74FC6">
          <w:rPr>
            <w:rFonts w:ascii="Georgia" w:hAnsi="Georgia"/>
          </w:rPr>
          <w:delText>t</w:delText>
        </w:r>
      </w:del>
      <w:r w:rsidRPr="008636C5">
        <w:rPr>
          <w:rFonts w:ascii="Georgia" w:hAnsi="Georgia"/>
        </w:rPr>
        <w:t xml:space="preserve">he sizes of reading devices are not standardized and generally allow for both portrait </w:t>
      </w:r>
      <w:del w:id="143" w:author="Miriam Rasch" w:date="2014-11-19T10:48:00Z">
        <w:r w:rsidRPr="008636C5" w:rsidDel="00A74FC6">
          <w:rPr>
            <w:rFonts w:ascii="Georgia" w:hAnsi="Georgia"/>
          </w:rPr>
          <w:delText xml:space="preserve">or </w:delText>
        </w:r>
      </w:del>
      <w:ins w:id="144" w:author="Miriam Rasch" w:date="2014-11-19T10:48:00Z">
        <w:r w:rsidR="00A74FC6">
          <w:rPr>
            <w:rFonts w:ascii="Georgia" w:hAnsi="Georgia"/>
          </w:rPr>
          <w:t>and</w:t>
        </w:r>
        <w:r w:rsidR="00A74FC6" w:rsidRPr="008636C5">
          <w:rPr>
            <w:rFonts w:ascii="Georgia" w:hAnsi="Georgia"/>
          </w:rPr>
          <w:t xml:space="preserve"> </w:t>
        </w:r>
      </w:ins>
      <w:commentRangeStart w:id="145"/>
      <w:commentRangeStart w:id="146"/>
      <w:r w:rsidRPr="008636C5">
        <w:rPr>
          <w:rFonts w:ascii="Georgia" w:hAnsi="Georgia"/>
        </w:rPr>
        <w:t>oblong</w:t>
      </w:r>
      <w:commentRangeEnd w:id="145"/>
      <w:r w:rsidR="00D33693">
        <w:rPr>
          <w:rStyle w:val="CommentReference"/>
          <w:rFonts w:asciiTheme="minorHAnsi" w:eastAsiaTheme="minorEastAsia" w:hAnsiTheme="minorHAnsi" w:cstheme="minorBidi"/>
        </w:rPr>
        <w:commentReference w:id="145"/>
      </w:r>
      <w:r w:rsidRPr="008636C5">
        <w:rPr>
          <w:rFonts w:ascii="Georgia" w:hAnsi="Georgia"/>
        </w:rPr>
        <w:t xml:space="preserve"> </w:t>
      </w:r>
      <w:commentRangeEnd w:id="146"/>
      <w:r w:rsidR="008E3DAC">
        <w:rPr>
          <w:rStyle w:val="CommentReference"/>
          <w:rFonts w:asciiTheme="minorHAnsi" w:eastAsiaTheme="minorEastAsia" w:hAnsiTheme="minorHAnsi" w:cstheme="minorBidi"/>
        </w:rPr>
        <w:commentReference w:id="146"/>
      </w:r>
      <w:r w:rsidRPr="008636C5">
        <w:rPr>
          <w:rFonts w:ascii="Georgia" w:hAnsi="Georgia"/>
        </w:rPr>
        <w:t xml:space="preserve">viewing. On top of this, the popular semi-standard </w:t>
      </w:r>
      <w:r w:rsidRPr="008636C5">
        <w:rPr>
          <w:rFonts w:ascii="Georgia" w:hAnsi="Georgia"/>
          <w:highlight w:val="cyan"/>
          <w:u w:val="single"/>
        </w:rPr>
        <w:t>EPUB 3</w:t>
      </w:r>
      <w:r w:rsidRPr="008636C5">
        <w:rPr>
          <w:rFonts w:ascii="Georgia" w:hAnsi="Georgia"/>
        </w:rPr>
        <w:t xml:space="preserve"> allows for </w:t>
      </w:r>
      <w:proofErr w:type="spellStart"/>
      <w:r w:rsidRPr="008636C5">
        <w:rPr>
          <w:rFonts w:ascii="Georgia" w:hAnsi="Georgia"/>
        </w:rPr>
        <w:t>flowable</w:t>
      </w:r>
      <w:proofErr w:type="spellEnd"/>
      <w:r w:rsidRPr="008636C5">
        <w:rPr>
          <w:rFonts w:ascii="Georgia" w:hAnsi="Georgia"/>
        </w:rPr>
        <w:t xml:space="preserve"> pages and a change in font and font size. </w:t>
      </w:r>
    </w:p>
    <w:p w14:paraId="59F93355" w14:textId="77777777" w:rsidR="00630BF5" w:rsidRPr="008636C5" w:rsidRDefault="00630BF5" w:rsidP="00972723">
      <w:pPr>
        <w:pStyle w:val="PlainText"/>
        <w:rPr>
          <w:rFonts w:ascii="Georgia" w:hAnsi="Georgia"/>
        </w:rPr>
      </w:pPr>
      <w:r w:rsidRPr="008636C5">
        <w:rPr>
          <w:rFonts w:ascii="Georgia" w:hAnsi="Georgia"/>
        </w:rPr>
        <w:t xml:space="preserve"> </w:t>
      </w:r>
    </w:p>
    <w:p w14:paraId="48333997" w14:textId="42BD2F04" w:rsidR="00630BF5" w:rsidRPr="008636C5" w:rsidRDefault="00630BF5" w:rsidP="00972723">
      <w:pPr>
        <w:pStyle w:val="PlainText"/>
        <w:rPr>
          <w:rFonts w:ascii="Georgia" w:hAnsi="Georgia"/>
        </w:rPr>
      </w:pPr>
      <w:r w:rsidRPr="008636C5">
        <w:rPr>
          <w:rFonts w:ascii="Georgia" w:hAnsi="Georgia"/>
        </w:rPr>
        <w:t xml:space="preserve">Workflow schemes become very important when working towards a one-to-many publication, as the same texts and images are used in various outlets. A structured and detailed workflow, accompanied by a related descriptors (metadata) set is necessary. In such a way, the </w:t>
      </w:r>
      <w:proofErr w:type="spellStart"/>
      <w:r w:rsidRPr="008636C5">
        <w:rPr>
          <w:rFonts w:ascii="Georgia" w:hAnsi="Georgia"/>
          <w:highlight w:val="cyan"/>
          <w:u w:val="single"/>
        </w:rPr>
        <w:t>ebook</w:t>
      </w:r>
      <w:proofErr w:type="spellEnd"/>
      <w:r w:rsidRPr="008636C5">
        <w:rPr>
          <w:rFonts w:ascii="Georgia" w:hAnsi="Georgia"/>
        </w:rPr>
        <w:t xml:space="preserve"> is not a byproduct of the print book anymore, </w:t>
      </w:r>
      <w:commentRangeStart w:id="147"/>
      <w:r w:rsidRPr="008636C5">
        <w:rPr>
          <w:rFonts w:ascii="Georgia" w:hAnsi="Georgia"/>
        </w:rPr>
        <w:t xml:space="preserve">but is produced simultaneously in </w:t>
      </w:r>
      <w:del w:id="148" w:author="Miriam Rasch" w:date="2014-11-19T10:50:00Z">
        <w:r w:rsidRPr="008636C5" w:rsidDel="00A74FC6">
          <w:rPr>
            <w:rFonts w:ascii="Georgia" w:hAnsi="Georgia"/>
          </w:rPr>
          <w:delText xml:space="preserve">its </w:delText>
        </w:r>
      </w:del>
      <w:r w:rsidRPr="008636C5">
        <w:rPr>
          <w:rFonts w:ascii="Georgia" w:hAnsi="Georgia"/>
        </w:rPr>
        <w:t xml:space="preserve">different </w:t>
      </w:r>
      <w:del w:id="149" w:author="Miriam Rasch" w:date="2014-11-19T10:50:00Z">
        <w:r w:rsidRPr="008636C5" w:rsidDel="00A74FC6">
          <w:rPr>
            <w:rFonts w:ascii="Georgia" w:hAnsi="Georgia"/>
          </w:rPr>
          <w:delText xml:space="preserve">output </w:delText>
        </w:r>
      </w:del>
      <w:r w:rsidRPr="008636C5">
        <w:rPr>
          <w:rFonts w:ascii="Georgia" w:hAnsi="Georgia"/>
        </w:rPr>
        <w:t>formats</w:t>
      </w:r>
      <w:commentRangeEnd w:id="147"/>
      <w:r w:rsidR="00D33693">
        <w:rPr>
          <w:rStyle w:val="CommentReference"/>
          <w:rFonts w:asciiTheme="minorHAnsi" w:eastAsiaTheme="minorEastAsia" w:hAnsiTheme="minorHAnsi" w:cstheme="minorBidi"/>
        </w:rPr>
        <w:commentReference w:id="147"/>
      </w:r>
      <w:r w:rsidRPr="008636C5">
        <w:rPr>
          <w:rFonts w:ascii="Georgia" w:hAnsi="Georgia"/>
        </w:rPr>
        <w:t xml:space="preserve">. </w:t>
      </w:r>
    </w:p>
    <w:p w14:paraId="70353D67" w14:textId="77777777" w:rsidR="00630BF5" w:rsidRPr="008636C5" w:rsidRDefault="00630BF5" w:rsidP="00972723">
      <w:pPr>
        <w:pStyle w:val="PlainText"/>
        <w:rPr>
          <w:rFonts w:ascii="Georgia" w:hAnsi="Georgia"/>
        </w:rPr>
      </w:pPr>
      <w:r w:rsidRPr="008636C5">
        <w:rPr>
          <w:rFonts w:ascii="Georgia" w:hAnsi="Georgia"/>
        </w:rPr>
        <w:t xml:space="preserve"> </w:t>
      </w:r>
    </w:p>
    <w:p w14:paraId="458199AB" w14:textId="77777777" w:rsidR="00630BF5" w:rsidRPr="008636C5" w:rsidRDefault="00630BF5" w:rsidP="00972723">
      <w:pPr>
        <w:pStyle w:val="PlainText"/>
        <w:rPr>
          <w:rFonts w:ascii="Georgia" w:hAnsi="Georgia"/>
        </w:rPr>
      </w:pPr>
      <w:r w:rsidRPr="008636C5">
        <w:rPr>
          <w:rFonts w:ascii="Georgia" w:hAnsi="Georgia"/>
        </w:rPr>
        <w:lastRenderedPageBreak/>
        <w:t xml:space="preserve">###3) One-to-database </w:t>
      </w:r>
    </w:p>
    <w:p w14:paraId="17F11BB3" w14:textId="603C623F" w:rsidR="00630BF5" w:rsidRPr="008636C5" w:rsidRDefault="00630BF5" w:rsidP="00972723">
      <w:pPr>
        <w:pStyle w:val="PlainText"/>
        <w:rPr>
          <w:rFonts w:ascii="Georgia" w:hAnsi="Georgia"/>
        </w:rPr>
      </w:pPr>
      <w:r w:rsidRPr="008636C5">
        <w:rPr>
          <w:rFonts w:ascii="Georgia" w:hAnsi="Georgia"/>
        </w:rPr>
        <w:t xml:space="preserve">Database publishing presents the final level. Database publishing means that all objects or entities constituting a publication can be used independently </w:t>
      </w:r>
      <w:del w:id="150" w:author="Miriam Rasch" w:date="2014-11-19T10:50:00Z">
        <w:r w:rsidRPr="008636C5" w:rsidDel="00A74FC6">
          <w:rPr>
            <w:rFonts w:ascii="Georgia" w:hAnsi="Georgia"/>
          </w:rPr>
          <w:delText xml:space="preserve">and easily </w:delText>
        </w:r>
      </w:del>
      <w:r w:rsidRPr="008636C5">
        <w:rPr>
          <w:rFonts w:ascii="Georgia" w:hAnsi="Georgia"/>
        </w:rPr>
        <w:t xml:space="preserve">from each other. To that end they should be uniquely defined and stored in a database. As a precondition for full scale database publishing, the editorial workflow is important, because it is there that a decision is being made on what items are defined as individual entities and which characteristics and features (metadata) they have. </w:t>
      </w:r>
    </w:p>
    <w:p w14:paraId="17C06F0E" w14:textId="77777777" w:rsidR="00630BF5" w:rsidRPr="008636C5" w:rsidRDefault="00630BF5" w:rsidP="00972723">
      <w:pPr>
        <w:pStyle w:val="PlainText"/>
        <w:rPr>
          <w:rFonts w:ascii="Georgia" w:hAnsi="Georgia"/>
        </w:rPr>
      </w:pPr>
      <w:r w:rsidRPr="008636C5">
        <w:rPr>
          <w:rFonts w:ascii="Georgia" w:hAnsi="Georgia"/>
        </w:rPr>
        <w:t xml:space="preserve"> </w:t>
      </w:r>
    </w:p>
    <w:p w14:paraId="4C713B6F" w14:textId="5ABF2F7E" w:rsidR="00630BF5" w:rsidRPr="008636C5" w:rsidRDefault="00630BF5" w:rsidP="00972723">
      <w:pPr>
        <w:pStyle w:val="PlainText"/>
        <w:rPr>
          <w:rFonts w:ascii="Georgia" w:hAnsi="Georgia"/>
        </w:rPr>
      </w:pPr>
      <w:r w:rsidRPr="008636C5">
        <w:rPr>
          <w:rFonts w:ascii="Georgia" w:hAnsi="Georgia"/>
        </w:rPr>
        <w:t xml:space="preserve">Especially in </w:t>
      </w:r>
      <w:proofErr w:type="gramStart"/>
      <w:r w:rsidRPr="008636C5">
        <w:rPr>
          <w:rFonts w:ascii="Georgia" w:hAnsi="Georgia"/>
        </w:rPr>
        <w:t>publications which have a more or less fixed layout</w:t>
      </w:r>
      <w:proofErr w:type="gramEnd"/>
      <w:r w:rsidRPr="008636C5">
        <w:rPr>
          <w:rFonts w:ascii="Georgia" w:hAnsi="Georgia"/>
        </w:rPr>
        <w:t xml:space="preserve"> database publishing opens new ways of conceiving books. For example, in the case of a collection of essays readers are </w:t>
      </w:r>
      <w:del w:id="151" w:author="Miriam Rasch" w:date="2014-11-19T10:51:00Z">
        <w:r w:rsidRPr="008636C5" w:rsidDel="00A74FC6">
          <w:rPr>
            <w:rFonts w:ascii="Georgia" w:hAnsi="Georgia"/>
          </w:rPr>
          <w:delText xml:space="preserve">then be </w:delText>
        </w:r>
      </w:del>
      <w:r w:rsidRPr="008636C5">
        <w:rPr>
          <w:rFonts w:ascii="Georgia" w:hAnsi="Georgia"/>
        </w:rPr>
        <w:t xml:space="preserve">able to make a personal choice from the available texts. The same can be thought of in the case of catalogues and journals. Based on metadata a structured presentation of all material is made possible, allowing the reader to navigate and put together a collection based on personal interests. Of course this means that </w:t>
      </w:r>
      <w:r w:rsidRPr="008636C5">
        <w:rPr>
          <w:rFonts w:ascii="Georgia" w:hAnsi="Georgia"/>
          <w:b/>
        </w:rPr>
        <w:t>**tagging**</w:t>
      </w:r>
      <w:r w:rsidRPr="008636C5">
        <w:rPr>
          <w:rFonts w:ascii="Georgia" w:hAnsi="Georgia"/>
        </w:rPr>
        <w:t xml:space="preserve">, describing, and storing of all components should happen in the early stages of publication with utmost care. </w:t>
      </w:r>
    </w:p>
    <w:p w14:paraId="2F01F8E0" w14:textId="77777777" w:rsidR="00630BF5" w:rsidRPr="008636C5" w:rsidRDefault="00630BF5" w:rsidP="00972723">
      <w:pPr>
        <w:pStyle w:val="PlainText"/>
        <w:rPr>
          <w:rFonts w:ascii="Georgia" w:hAnsi="Georgia"/>
        </w:rPr>
      </w:pPr>
      <w:r w:rsidRPr="008636C5">
        <w:rPr>
          <w:rFonts w:ascii="Georgia" w:hAnsi="Georgia"/>
        </w:rPr>
        <w:t xml:space="preserve"> </w:t>
      </w:r>
    </w:p>
    <w:p w14:paraId="79B58443" w14:textId="77777777" w:rsidR="00630BF5" w:rsidRPr="008636C5" w:rsidRDefault="00630BF5" w:rsidP="00972723">
      <w:pPr>
        <w:pStyle w:val="PlainText"/>
        <w:rPr>
          <w:rFonts w:ascii="Georgia" w:hAnsi="Georgia"/>
        </w:rPr>
      </w:pPr>
      <w:r w:rsidRPr="008636C5">
        <w:rPr>
          <w:rFonts w:ascii="Georgia" w:hAnsi="Georgia"/>
        </w:rPr>
        <w:t xml:space="preserve">It is important to note that there will not be one </w:t>
      </w:r>
      <w:proofErr w:type="gramStart"/>
      <w:r w:rsidRPr="008636C5">
        <w:rPr>
          <w:rFonts w:ascii="Georgia" w:hAnsi="Georgia"/>
        </w:rPr>
        <w:t>workflow which fits all but if the relevant metadata is available publications in different forms</w:t>
      </w:r>
      <w:proofErr w:type="gramEnd"/>
      <w:r w:rsidRPr="008636C5">
        <w:rPr>
          <w:rFonts w:ascii="Georgia" w:hAnsi="Georgia"/>
        </w:rPr>
        <w:t xml:space="preserve"> can be created. </w:t>
      </w:r>
    </w:p>
    <w:p w14:paraId="439FE4D8" w14:textId="77777777" w:rsidR="00630BF5" w:rsidRPr="008636C5" w:rsidRDefault="00630BF5" w:rsidP="00972723">
      <w:pPr>
        <w:pStyle w:val="PlainText"/>
        <w:rPr>
          <w:rFonts w:ascii="Georgia" w:hAnsi="Georgia"/>
        </w:rPr>
      </w:pPr>
      <w:r w:rsidRPr="008636C5">
        <w:rPr>
          <w:rFonts w:ascii="Georgia" w:hAnsi="Georgia"/>
        </w:rPr>
        <w:t xml:space="preserve"> </w:t>
      </w:r>
    </w:p>
    <w:p w14:paraId="681AF886" w14:textId="77777777" w:rsidR="00630BF5" w:rsidRPr="008636C5" w:rsidRDefault="00630BF5" w:rsidP="00972723">
      <w:pPr>
        <w:pStyle w:val="PlainText"/>
        <w:rPr>
          <w:rFonts w:ascii="Georgia" w:hAnsi="Georgia"/>
        </w:rPr>
      </w:pPr>
      <w:r w:rsidRPr="008636C5">
        <w:rPr>
          <w:rFonts w:ascii="Georgia" w:hAnsi="Georgia"/>
        </w:rPr>
        <w:t xml:space="preserve"> </w:t>
      </w:r>
    </w:p>
    <w:p w14:paraId="6DBD2683" w14:textId="77777777" w:rsidR="00630BF5" w:rsidRPr="008636C5" w:rsidRDefault="00630BF5" w:rsidP="00972723">
      <w:pPr>
        <w:pStyle w:val="PlainText"/>
        <w:rPr>
          <w:rFonts w:ascii="Georgia" w:hAnsi="Georgia"/>
        </w:rPr>
      </w:pPr>
      <w:r w:rsidRPr="008636C5">
        <w:rPr>
          <w:rFonts w:ascii="Georgia" w:hAnsi="Georgia"/>
        </w:rPr>
        <w:t xml:space="preserve"> </w:t>
      </w:r>
    </w:p>
    <w:p w14:paraId="4CF3C8BB" w14:textId="4952B3C4" w:rsidR="00D85382" w:rsidRPr="00792411" w:rsidRDefault="00630BF5" w:rsidP="00792411">
      <w:pPr>
        <w:pStyle w:val="PlainText"/>
        <w:rPr>
          <w:rFonts w:ascii="Georgia" w:hAnsi="Georgia"/>
        </w:rPr>
      </w:pPr>
      <w:r w:rsidRPr="008636C5">
        <w:rPr>
          <w:rFonts w:ascii="Georgia" w:hAnsi="Georgia"/>
          <w:highlight w:val="darkRed"/>
        </w:rPr>
        <w:t>[^</w:t>
      </w:r>
      <w:proofErr w:type="spellStart"/>
      <w:r w:rsidRPr="008636C5">
        <w:rPr>
          <w:rFonts w:ascii="Georgia" w:hAnsi="Georgia"/>
          <w:highlight w:val="darkRed"/>
        </w:rPr>
        <w:t>Kircz</w:t>
      </w:r>
      <w:proofErr w:type="spellEnd"/>
      <w:r w:rsidRPr="008636C5">
        <w:rPr>
          <w:rFonts w:ascii="Georgia" w:hAnsi="Georgia"/>
          <w:highlight w:val="darkRed"/>
        </w:rPr>
        <w:t>]</w:t>
      </w:r>
      <w:r w:rsidRPr="008636C5">
        <w:rPr>
          <w:rFonts w:ascii="Georgia" w:hAnsi="Georgia"/>
        </w:rPr>
        <w:t xml:space="preserve">: Anita de </w:t>
      </w:r>
      <w:proofErr w:type="spellStart"/>
      <w:r w:rsidRPr="008636C5">
        <w:rPr>
          <w:rFonts w:ascii="Georgia" w:hAnsi="Georgia"/>
        </w:rPr>
        <w:t>Waard</w:t>
      </w:r>
      <w:proofErr w:type="spellEnd"/>
      <w:r w:rsidRPr="008636C5">
        <w:rPr>
          <w:rFonts w:ascii="Georgia" w:hAnsi="Georgia"/>
        </w:rPr>
        <w:t xml:space="preserve"> and </w:t>
      </w:r>
      <w:proofErr w:type="spellStart"/>
      <w:r w:rsidRPr="008636C5">
        <w:rPr>
          <w:rFonts w:ascii="Georgia" w:hAnsi="Georgia"/>
        </w:rPr>
        <w:t>Joost</w:t>
      </w:r>
      <w:proofErr w:type="spellEnd"/>
      <w:r w:rsidRPr="008636C5">
        <w:rPr>
          <w:rFonts w:ascii="Georgia" w:hAnsi="Georgia"/>
        </w:rPr>
        <w:t xml:space="preserve"> </w:t>
      </w:r>
      <w:proofErr w:type="spellStart"/>
      <w:r w:rsidRPr="008636C5">
        <w:rPr>
          <w:rFonts w:ascii="Georgia" w:hAnsi="Georgia"/>
        </w:rPr>
        <w:t>Kircz</w:t>
      </w:r>
      <w:proofErr w:type="spellEnd"/>
      <w:r w:rsidRPr="008636C5">
        <w:rPr>
          <w:rFonts w:ascii="Georgia" w:hAnsi="Georgia"/>
        </w:rPr>
        <w:t xml:space="preserve">, Modeling scientific </w:t>
      </w:r>
      <w:commentRangeStart w:id="152"/>
      <w:r w:rsidRPr="008636C5">
        <w:rPr>
          <w:rFonts w:ascii="Georgia" w:hAnsi="Georgia"/>
        </w:rPr>
        <w:t>discourse</w:t>
      </w:r>
      <w:commentRangeEnd w:id="152"/>
      <w:r w:rsidR="00F05C26">
        <w:rPr>
          <w:rStyle w:val="CommentReference"/>
          <w:rFonts w:asciiTheme="minorHAnsi" w:eastAsiaTheme="minorEastAsia" w:hAnsiTheme="minorHAnsi" w:cstheme="minorBidi"/>
        </w:rPr>
        <w:commentReference w:id="152"/>
      </w:r>
      <w:r w:rsidRPr="008636C5">
        <w:rPr>
          <w:rFonts w:ascii="Georgia" w:hAnsi="Georgia"/>
        </w:rPr>
        <w:t xml:space="preserve"> – shifting perspectives and persistent issues, Proceedings of the 12th International Conference on Electronic Publishing held in Toronto, Canada 25-27 June 2008, </w:t>
      </w:r>
      <w:r w:rsidRPr="008636C5">
        <w:rPr>
          <w:rFonts w:ascii="Georgia" w:hAnsi="Georgia"/>
          <w:highlight w:val="green"/>
        </w:rPr>
        <w:t>http://elpub.scix.net/cgi-bin/works/Show</w:t>
      </w:r>
      <w:proofErr w:type="gramStart"/>
      <w:r w:rsidRPr="008636C5">
        <w:rPr>
          <w:rFonts w:ascii="Georgia" w:hAnsi="Georgia"/>
          <w:highlight w:val="green"/>
        </w:rPr>
        <w:t>?234</w:t>
      </w:r>
      <w:proofErr w:type="gramEnd"/>
      <w:r w:rsidRPr="008636C5">
        <w:rPr>
          <w:rFonts w:ascii="Georgia" w:hAnsi="Georgia"/>
          <w:highlight w:val="green"/>
        </w:rPr>
        <w:t>_elpub2008</w:t>
      </w:r>
      <w:r w:rsidR="00792411">
        <w:rPr>
          <w:rFonts w:ascii="Georgia" w:hAnsi="Georgia"/>
        </w:rPr>
        <w:t>.</w:t>
      </w:r>
    </w:p>
    <w:sectPr w:rsidR="00D85382" w:rsidRPr="00792411">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iriam Rasch" w:date="2014-11-19T10:53:00Z" w:initials="MR">
    <w:p w14:paraId="3F689363" w14:textId="426C3C6D" w:rsidR="008E3DAC" w:rsidRDefault="008E3DAC">
      <w:pPr>
        <w:pStyle w:val="CommentText"/>
      </w:pPr>
      <w:r>
        <w:rPr>
          <w:rStyle w:val="CommentReference"/>
        </w:rPr>
        <w:annotationRef/>
      </w:r>
      <w:r w:rsidR="000B3EBB">
        <w:rPr>
          <w:rStyle w:val="CommentReference"/>
        </w:rPr>
        <w:t>R</w:t>
      </w:r>
      <w:r>
        <w:t>ather split up</w:t>
      </w:r>
    </w:p>
  </w:comment>
  <w:comment w:id="1" w:author="Joe" w:date="2014-11-17T16:35:00Z" w:initials="Joe">
    <w:p w14:paraId="29EB148F" w14:textId="77777777" w:rsidR="008E3DAC" w:rsidRDefault="008E3DAC">
      <w:pPr>
        <w:pStyle w:val="CommentText"/>
      </w:pPr>
      <w:r>
        <w:rPr>
          <w:rStyle w:val="CommentReference"/>
        </w:rPr>
        <w:annotationRef/>
      </w:r>
      <w:r>
        <w:t xml:space="preserve">Hear each line starts with a space. This is technically not a very strong way to implement indentation. </w:t>
      </w:r>
      <w:proofErr w:type="gramStart"/>
      <w:r>
        <w:t>better</w:t>
      </w:r>
      <w:proofErr w:type="gramEnd"/>
      <w:r>
        <w:t xml:space="preserve"> do this in markdown and/or </w:t>
      </w:r>
      <w:proofErr w:type="spellStart"/>
      <w:r>
        <w:t>css</w:t>
      </w:r>
      <w:proofErr w:type="spellEnd"/>
    </w:p>
  </w:comment>
  <w:comment w:id="19" w:author="Amy" w:date="2014-11-17T16:26:00Z" w:initials="Amy">
    <w:p w14:paraId="3A807263" w14:textId="77777777" w:rsidR="008E3DAC" w:rsidRDefault="008E3DAC">
      <w:pPr>
        <w:pStyle w:val="CommentText"/>
      </w:pPr>
      <w:r>
        <w:rPr>
          <w:rStyle w:val="CommentReference"/>
        </w:rPr>
        <w:annotationRef/>
      </w:r>
      <w:proofErr w:type="spellStart"/>
      <w:r>
        <w:t>Ebook</w:t>
      </w:r>
      <w:proofErr w:type="spellEnd"/>
      <w:r>
        <w:t xml:space="preserve"> file perhaps?</w:t>
      </w:r>
    </w:p>
  </w:comment>
  <w:comment w:id="22" w:author="Miriam Rasch" w:date="2014-11-18T15:01:00Z" w:initials="MR">
    <w:p w14:paraId="6CB121E5" w14:textId="77777777" w:rsidR="008E3DAC" w:rsidRDefault="008E3DAC">
      <w:pPr>
        <w:pStyle w:val="CommentText"/>
      </w:pPr>
      <w:r>
        <w:rPr>
          <w:rStyle w:val="CommentReference"/>
        </w:rPr>
        <w:annotationRef/>
      </w:r>
      <w:r>
        <w:t>Add to glossary?</w:t>
      </w:r>
    </w:p>
  </w:comment>
  <w:comment w:id="25" w:author="Amy" w:date="2014-11-17T16:27:00Z" w:initials="Amy">
    <w:p w14:paraId="626E378A" w14:textId="77777777" w:rsidR="008E3DAC" w:rsidRDefault="008E3DAC" w:rsidP="00E33643">
      <w:pPr>
        <w:pStyle w:val="CommentText"/>
      </w:pPr>
      <w:r>
        <w:rPr>
          <w:rStyle w:val="CommentReference"/>
        </w:rPr>
        <w:annotationRef/>
      </w:r>
      <w:proofErr w:type="gramStart"/>
      <w:r>
        <w:t>not</w:t>
      </w:r>
      <w:proofErr w:type="gramEnd"/>
      <w:r>
        <w:t xml:space="preserve"> sure how this connects. </w:t>
      </w:r>
      <w:proofErr w:type="gramStart"/>
      <w:r>
        <w:t>what</w:t>
      </w:r>
      <w:proofErr w:type="gramEnd"/>
      <w:r>
        <w:t xml:space="preserve"> does a 'dataset' have to do with the accessibility and outreach of the book?</w:t>
      </w:r>
    </w:p>
    <w:p w14:paraId="395591F5" w14:textId="77777777" w:rsidR="008E3DAC" w:rsidRDefault="008E3DAC">
      <w:pPr>
        <w:pStyle w:val="CommentText"/>
      </w:pPr>
    </w:p>
  </w:comment>
  <w:comment w:id="33" w:author="Miriam Rasch" w:date="2014-11-18T15:09:00Z" w:initials="MR">
    <w:p w14:paraId="22CD4244" w14:textId="77777777" w:rsidR="008E3DAC" w:rsidRDefault="008E3DAC">
      <w:pPr>
        <w:pStyle w:val="CommentText"/>
      </w:pPr>
      <w:ins w:id="41" w:author="Miriam Rasch" w:date="2014-11-18T15:08:00Z">
        <w:r>
          <w:rPr>
            <w:rStyle w:val="CommentReference"/>
          </w:rPr>
          <w:annotationRef/>
        </w:r>
      </w:ins>
      <w:r>
        <w:t>@ Amy: as it is ‘</w:t>
      </w:r>
      <w:proofErr w:type="spellStart"/>
      <w:r>
        <w:t>Thridly</w:t>
      </w:r>
      <w:proofErr w:type="spellEnd"/>
      <w:r>
        <w:t xml:space="preserve">’ this is the third argument of the reader, not relating to the outreach and accessibility that follow afterwards. But I added a sentence to make it more clear. </w:t>
      </w:r>
    </w:p>
  </w:comment>
  <w:comment w:id="44" w:author="Miriam Rasch" w:date="2014-11-18T15:13:00Z" w:initials="MR">
    <w:p w14:paraId="3773F183" w14:textId="77777777" w:rsidR="008E3DAC" w:rsidRDefault="008E3DAC">
      <w:pPr>
        <w:pStyle w:val="CommentText"/>
      </w:pPr>
      <w:r>
        <w:rPr>
          <w:rStyle w:val="CommentReference"/>
        </w:rPr>
        <w:annotationRef/>
      </w:r>
      <w:r>
        <w:t>Delete? We are not covering the wide field of open access actually and this sounds like a loose statement with no argumentation.</w:t>
      </w:r>
    </w:p>
  </w:comment>
  <w:comment w:id="46" w:author="Amy" w:date="2014-11-17T16:22:00Z" w:initials="Amy">
    <w:p w14:paraId="7604FB04" w14:textId="77777777" w:rsidR="008E3DAC" w:rsidRDefault="008E3DAC">
      <w:pPr>
        <w:pStyle w:val="CommentText"/>
      </w:pPr>
      <w:r>
        <w:rPr>
          <w:rStyle w:val="CommentReference"/>
        </w:rPr>
        <w:annotationRef/>
      </w:r>
      <w:r>
        <w:t>There is need</w:t>
      </w:r>
      <w:r w:rsidRPr="00E33643">
        <w:t xml:space="preserve"> for more consideration and work in</w:t>
      </w:r>
    </w:p>
  </w:comment>
  <w:comment w:id="47" w:author="Miriam Rasch" w:date="2014-11-18T15:16:00Z" w:initials="MR">
    <w:p w14:paraId="3ACF7E3C" w14:textId="43F436B8" w:rsidR="008E3DAC" w:rsidRDefault="008E3DAC">
      <w:pPr>
        <w:pStyle w:val="CommentText"/>
      </w:pPr>
      <w:r>
        <w:rPr>
          <w:rStyle w:val="CommentReference"/>
        </w:rPr>
        <w:annotationRef/>
      </w:r>
      <w:r>
        <w:t>This is something to ask Florian; I don’t know exactly what is meant by this (and I was in the project group with research publications).</w:t>
      </w:r>
    </w:p>
  </w:comment>
  <w:comment w:id="49" w:author="Amy" w:date="2014-11-17T16:27:00Z" w:initials="Amy">
    <w:p w14:paraId="381EACC8" w14:textId="77777777" w:rsidR="008E3DAC" w:rsidRDefault="008E3DAC">
      <w:pPr>
        <w:pStyle w:val="CommentText"/>
      </w:pPr>
      <w:r>
        <w:rPr>
          <w:rStyle w:val="CommentReference"/>
        </w:rPr>
        <w:annotationRef/>
      </w:r>
      <w:r>
        <w:t xml:space="preserve"> </w:t>
      </w:r>
      <w:proofErr w:type="gramStart"/>
      <w:r>
        <w:t>how</w:t>
      </w:r>
      <w:proofErr w:type="gramEnd"/>
      <w:r>
        <w:t xml:space="preserve"> does a  </w:t>
      </w:r>
      <w:proofErr w:type="spellStart"/>
      <w:r>
        <w:t>modularised</w:t>
      </w:r>
      <w:proofErr w:type="spellEnd"/>
      <w:r>
        <w:t xml:space="preserve"> way of writing look like compared to a traditional way of essay writing? </w:t>
      </w:r>
      <w:proofErr w:type="gramStart"/>
      <w:r>
        <w:t>the</w:t>
      </w:r>
      <w:proofErr w:type="gramEnd"/>
      <w:r>
        <w:t xml:space="preserve"> </w:t>
      </w:r>
      <w:proofErr w:type="spellStart"/>
      <w:r>
        <w:t>modularisation</w:t>
      </w:r>
      <w:proofErr w:type="spellEnd"/>
      <w:r>
        <w:t xml:space="preserve"> possibility needs more explanation here.</w:t>
      </w:r>
    </w:p>
  </w:comment>
  <w:comment w:id="48" w:author="Miriam Rasch" w:date="2014-11-18T15:18:00Z" w:initials="MR">
    <w:p w14:paraId="458278C9" w14:textId="3582BA54" w:rsidR="008E3DAC" w:rsidRDefault="008E3DAC">
      <w:pPr>
        <w:pStyle w:val="CommentText"/>
      </w:pPr>
      <w:r>
        <w:rPr>
          <w:rStyle w:val="CommentReference"/>
        </w:rPr>
        <w:annotationRef/>
      </w:r>
      <w:r>
        <w:t xml:space="preserve">Here I would prefer to not mention a ‘traditional way of essay writing’ because this doesn’t exist </w:t>
      </w:r>
      <w:proofErr w:type="spellStart"/>
      <w:r>
        <w:t>imho</w:t>
      </w:r>
      <w:proofErr w:type="spellEnd"/>
      <w:r>
        <w:t xml:space="preserve">. </w:t>
      </w:r>
    </w:p>
  </w:comment>
  <w:comment w:id="66" w:author="Amy" w:date="2014-11-17T16:28:00Z" w:initials="Amy">
    <w:p w14:paraId="0BD756E4" w14:textId="77777777" w:rsidR="008E3DAC" w:rsidRDefault="008E3DAC" w:rsidP="00E33643">
      <w:pPr>
        <w:pStyle w:val="CommentText"/>
        <w:rPr>
          <w:rFonts w:ascii="Garamond" w:hAnsi="Garamond"/>
        </w:rPr>
      </w:pPr>
      <w:r>
        <w:rPr>
          <w:rStyle w:val="CommentReference"/>
        </w:rPr>
        <w:annotationRef/>
      </w:r>
      <w:proofErr w:type="gramStart"/>
      <w:r>
        <w:rPr>
          <w:rFonts w:ascii="Garamond" w:hAnsi="Garamond"/>
        </w:rPr>
        <w:t>suggestion</w:t>
      </w:r>
      <w:proofErr w:type="gramEnd"/>
      <w:r>
        <w:rPr>
          <w:rFonts w:ascii="Garamond" w:hAnsi="Garamond"/>
        </w:rPr>
        <w:t xml:space="preserve"> to replace sentence: </w:t>
      </w:r>
    </w:p>
    <w:p w14:paraId="5F2D2153" w14:textId="77777777" w:rsidR="008E3DAC" w:rsidRDefault="008E3DAC" w:rsidP="00E33643">
      <w:pPr>
        <w:pStyle w:val="CommentText"/>
        <w:rPr>
          <w:rFonts w:ascii="Garamond" w:hAnsi="Garamond"/>
        </w:rPr>
      </w:pPr>
      <w:r>
        <w:rPr>
          <w:rFonts w:ascii="Garamond" w:hAnsi="Garamond"/>
        </w:rPr>
        <w:t>"</w:t>
      </w:r>
      <w:r w:rsidRPr="008516EF">
        <w:rPr>
          <w:rFonts w:ascii="Garamond" w:hAnsi="Garamond"/>
        </w:rPr>
        <w:t>Substantial use of images</w:t>
      </w:r>
      <w:r>
        <w:rPr>
          <w:rFonts w:ascii="Garamond" w:hAnsi="Garamond"/>
        </w:rPr>
        <w:t>'' or</w:t>
      </w:r>
    </w:p>
    <w:p w14:paraId="61644557" w14:textId="77777777" w:rsidR="008E3DAC" w:rsidRDefault="008E3DAC" w:rsidP="00E33643">
      <w:pPr>
        <w:pStyle w:val="CommentText"/>
      </w:pPr>
      <w:r>
        <w:rPr>
          <w:rFonts w:ascii="Garamond" w:hAnsi="Garamond"/>
        </w:rPr>
        <w:t>''Image-heavy publication''</w:t>
      </w:r>
    </w:p>
  </w:comment>
  <w:comment w:id="67" w:author="Miriam Rasch" w:date="2014-11-18T15:27:00Z" w:initials="MR">
    <w:p w14:paraId="5912A591" w14:textId="62A0DE3F" w:rsidR="008E3DAC" w:rsidRDefault="008E3DAC">
      <w:pPr>
        <w:pStyle w:val="CommentText"/>
      </w:pPr>
      <w:r>
        <w:rPr>
          <w:rStyle w:val="CommentReference"/>
        </w:rPr>
        <w:annotationRef/>
      </w:r>
      <w:r>
        <w:t xml:space="preserve">Agreed on the second option. But maybe then we also should change the research pub. </w:t>
      </w:r>
      <w:proofErr w:type="gramStart"/>
      <w:r>
        <w:t>where</w:t>
      </w:r>
      <w:proofErr w:type="gramEnd"/>
      <w:r>
        <w:t xml:space="preserve"> it says ‘Heavy in use of text’.</w:t>
      </w:r>
    </w:p>
  </w:comment>
  <w:comment w:id="81" w:author="Amy" w:date="2014-11-17T16:28:00Z" w:initials="Amy">
    <w:p w14:paraId="5EC512CA" w14:textId="77777777" w:rsidR="008E3DAC" w:rsidRDefault="008E3DAC">
      <w:pPr>
        <w:pStyle w:val="CommentText"/>
      </w:pPr>
      <w:r>
        <w:rPr>
          <w:rStyle w:val="CommentReference"/>
        </w:rPr>
        <w:annotationRef/>
      </w:r>
      <w:proofErr w:type="gramStart"/>
      <w:r>
        <w:t>what</w:t>
      </w:r>
      <w:proofErr w:type="gramEnd"/>
      <w:r>
        <w:t xml:space="preserve"> exactly are these ''interactive materials''? </w:t>
      </w:r>
      <w:proofErr w:type="gramStart"/>
      <w:r>
        <w:t>this</w:t>
      </w:r>
      <w:proofErr w:type="gramEnd"/>
      <w:r>
        <w:t xml:space="preserve"> needs more explanation.</w:t>
      </w:r>
    </w:p>
  </w:comment>
  <w:comment w:id="85" w:author="Miriam Rasch" w:date="2014-11-18T15:37:00Z" w:initials="MR">
    <w:p w14:paraId="136FDD5F" w14:textId="49992038" w:rsidR="008E3DAC" w:rsidRDefault="008E3DAC">
      <w:pPr>
        <w:pStyle w:val="CommentText"/>
      </w:pPr>
      <w:r>
        <w:rPr>
          <w:rStyle w:val="CommentReference"/>
        </w:rPr>
        <w:annotationRef/>
      </w:r>
      <w:r>
        <w:t>Don’t know what this means</w:t>
      </w:r>
    </w:p>
  </w:comment>
  <w:comment w:id="87" w:author="Amy" w:date="2014-11-17T16:28:00Z" w:initials="Amy">
    <w:p w14:paraId="496EB6B5" w14:textId="77777777" w:rsidR="008E3DAC" w:rsidRDefault="008E3DAC">
      <w:pPr>
        <w:pStyle w:val="CommentText"/>
      </w:pPr>
      <w:r>
        <w:rPr>
          <w:rStyle w:val="CommentReference"/>
        </w:rPr>
        <w:annotationRef/>
      </w:r>
      <w:proofErr w:type="gramStart"/>
      <w:r>
        <w:t>this</w:t>
      </w:r>
      <w:proofErr w:type="gramEnd"/>
      <w:r>
        <w:t xml:space="preserve"> part answers the questions about "</w:t>
      </w:r>
      <w:proofErr w:type="spellStart"/>
      <w:r>
        <w:t>modularisation</w:t>
      </w:r>
      <w:proofErr w:type="spellEnd"/>
      <w:r>
        <w:t xml:space="preserve">'' mentioned in the research publication section.  </w:t>
      </w:r>
      <w:proofErr w:type="gramStart"/>
      <w:r>
        <w:t>still</w:t>
      </w:r>
      <w:proofErr w:type="gramEnd"/>
      <w:r>
        <w:t xml:space="preserve"> </w:t>
      </w:r>
      <w:proofErr w:type="spellStart"/>
      <w:r>
        <w:t>i</w:t>
      </w:r>
      <w:proofErr w:type="spellEnd"/>
      <w:r>
        <w:t xml:space="preserve"> think that it needs something like this in the previous section.  </w:t>
      </w:r>
    </w:p>
  </w:comment>
  <w:comment w:id="89" w:author="Amy" w:date="2014-11-17T16:28:00Z" w:initials="Amy">
    <w:p w14:paraId="37642A1A" w14:textId="77777777" w:rsidR="008E3DAC" w:rsidRDefault="008E3DAC" w:rsidP="00E33643">
      <w:pPr>
        <w:pStyle w:val="CommentText"/>
      </w:pPr>
      <w:r>
        <w:rPr>
          <w:rStyle w:val="CommentReference"/>
        </w:rPr>
        <w:annotationRef/>
      </w:r>
      <w:r>
        <w:rPr>
          <w:rStyle w:val="CommentReference"/>
        </w:rPr>
        <w:annotationRef/>
      </w:r>
      <w:r>
        <w:t xml:space="preserve"> </w:t>
      </w:r>
      <w:proofErr w:type="gramStart"/>
      <w:r>
        <w:t>very</w:t>
      </w:r>
      <w:proofErr w:type="gramEnd"/>
      <w:r>
        <w:t xml:space="preserve"> confused by this sentence...</w:t>
      </w:r>
      <w:r w:rsidRPr="00234435">
        <w:t xml:space="preserve"> </w:t>
      </w:r>
      <w:r>
        <w:t>not sure what this is trying to say</w:t>
      </w:r>
    </w:p>
    <w:p w14:paraId="18AFF3F3" w14:textId="77777777" w:rsidR="008E3DAC" w:rsidRDefault="008E3DAC">
      <w:pPr>
        <w:pStyle w:val="CommentText"/>
      </w:pPr>
    </w:p>
  </w:comment>
  <w:comment w:id="90" w:author="Miriam Rasch" w:date="2014-11-19T10:25:00Z" w:initials="MR">
    <w:p w14:paraId="14C92BA5" w14:textId="40272FC4" w:rsidR="008E3DAC" w:rsidRDefault="008E3DAC">
      <w:pPr>
        <w:pStyle w:val="CommentText"/>
      </w:pPr>
      <w:r>
        <w:rPr>
          <w:rStyle w:val="CommentReference"/>
        </w:rPr>
        <w:annotationRef/>
      </w:r>
      <w:r>
        <w:rPr>
          <w:rFonts w:ascii="Georgia" w:hAnsi="Georgia"/>
        </w:rPr>
        <w:t xml:space="preserve">It should convey something like this: In the case of </w:t>
      </w:r>
      <w:r>
        <w:rPr>
          <w:rStyle w:val="CommentReference"/>
        </w:rPr>
        <w:annotationRef/>
      </w:r>
      <w:r>
        <w:rPr>
          <w:rFonts w:ascii="Georgia" w:hAnsi="Georgia"/>
        </w:rPr>
        <w:t xml:space="preserve">artist’s </w:t>
      </w:r>
      <w:r w:rsidRPr="008636C5">
        <w:rPr>
          <w:rFonts w:ascii="Georgia" w:hAnsi="Georgia"/>
        </w:rPr>
        <w:t>book</w:t>
      </w:r>
      <w:r>
        <w:rPr>
          <w:rFonts w:ascii="Georgia" w:hAnsi="Georgia"/>
        </w:rPr>
        <w:t>s that</w:t>
      </w:r>
      <w:r w:rsidRPr="008636C5">
        <w:rPr>
          <w:rFonts w:ascii="Georgia" w:hAnsi="Georgia"/>
        </w:rPr>
        <w:t xml:space="preserve"> </w:t>
      </w:r>
      <w:r>
        <w:rPr>
          <w:rFonts w:ascii="Georgia" w:hAnsi="Georgia"/>
        </w:rPr>
        <w:t>are</w:t>
      </w:r>
      <w:r w:rsidRPr="008636C5">
        <w:rPr>
          <w:rFonts w:ascii="Georgia" w:hAnsi="Georgia"/>
        </w:rPr>
        <w:t xml:space="preserve"> not primarily a reflection of its medium, </w:t>
      </w:r>
      <w:r>
        <w:rPr>
          <w:rFonts w:ascii="Georgia" w:hAnsi="Georgia"/>
        </w:rPr>
        <w:t xml:space="preserve">for example </w:t>
      </w:r>
      <w:r w:rsidRPr="008636C5">
        <w:rPr>
          <w:rFonts w:ascii="Georgia" w:hAnsi="Georgia"/>
          <w:highlight w:val="cyan"/>
          <w:u w:val="single"/>
        </w:rPr>
        <w:t xml:space="preserve">Sol </w:t>
      </w:r>
      <w:proofErr w:type="spellStart"/>
      <w:r w:rsidRPr="008636C5">
        <w:rPr>
          <w:rFonts w:ascii="Georgia" w:hAnsi="Georgia"/>
          <w:highlight w:val="cyan"/>
          <w:u w:val="single"/>
        </w:rPr>
        <w:t>LeWitt</w:t>
      </w:r>
      <w:r w:rsidRPr="008636C5">
        <w:rPr>
          <w:rFonts w:ascii="Georgia" w:hAnsi="Georgia"/>
        </w:rPr>
        <w:t>'s</w:t>
      </w:r>
      <w:proofErr w:type="spellEnd"/>
      <w:r w:rsidRPr="008636C5">
        <w:rPr>
          <w:rFonts w:ascii="Georgia" w:hAnsi="Georgia"/>
        </w:rPr>
        <w:t xml:space="preserve"> 1968 </w:t>
      </w:r>
      <w:r w:rsidRPr="008636C5">
        <w:rPr>
          <w:rFonts w:ascii="Georgia" w:hAnsi="Georgia"/>
          <w:highlight w:val="lightGray"/>
        </w:rPr>
        <w:t>'Sentences on Conceptual Art'</w:t>
      </w:r>
      <w:r>
        <w:rPr>
          <w:rFonts w:ascii="Georgia" w:hAnsi="Georgia"/>
        </w:rPr>
        <w:t xml:space="preserve"> which consists of handwritten text on paper pages,</w:t>
      </w:r>
      <w:r w:rsidRPr="008636C5">
        <w:rPr>
          <w:rFonts w:ascii="Georgia" w:hAnsi="Georgia"/>
        </w:rPr>
        <w:t xml:space="preserve"> or</w:t>
      </w:r>
      <w:r>
        <w:rPr>
          <w:rFonts w:ascii="Georgia" w:hAnsi="Georgia"/>
        </w:rPr>
        <w:t xml:space="preserve"> </w:t>
      </w:r>
      <w:r w:rsidRPr="008636C5">
        <w:rPr>
          <w:rFonts w:ascii="Georgia" w:hAnsi="Georgia"/>
        </w:rPr>
        <w:t>pamphlet</w:t>
      </w:r>
      <w:r>
        <w:rPr>
          <w:rFonts w:ascii="Georgia" w:hAnsi="Georgia"/>
        </w:rPr>
        <w:t>s which are</w:t>
      </w:r>
      <w:r w:rsidRPr="008636C5">
        <w:rPr>
          <w:rFonts w:ascii="Georgia" w:hAnsi="Georgia"/>
        </w:rPr>
        <w:t xml:space="preserve"> not </w:t>
      </w:r>
      <w:r>
        <w:rPr>
          <w:rFonts w:ascii="Georgia" w:hAnsi="Georgia"/>
        </w:rPr>
        <w:t xml:space="preserve">especially </w:t>
      </w:r>
      <w:r w:rsidRPr="008636C5">
        <w:rPr>
          <w:rFonts w:ascii="Georgia" w:hAnsi="Georgia"/>
        </w:rPr>
        <w:t>difficult</w:t>
      </w:r>
      <w:r>
        <w:rPr>
          <w:rFonts w:ascii="Georgia" w:hAnsi="Georgia"/>
        </w:rPr>
        <w:t xml:space="preserve"> to digitize</w:t>
      </w:r>
      <w:r w:rsidRPr="008636C5">
        <w:rPr>
          <w:rFonts w:ascii="Georgia" w:hAnsi="Georgia"/>
        </w:rPr>
        <w:t>, advantages of digitalization are similar to those in other genres</w:t>
      </w:r>
      <w:r>
        <w:rPr>
          <w:rFonts w:ascii="Georgia" w:hAnsi="Georgia"/>
        </w:rPr>
        <w:t>: …</w:t>
      </w:r>
    </w:p>
  </w:comment>
  <w:comment w:id="91" w:author="Miriam Rasch" w:date="2014-11-19T10:26:00Z" w:initials="MR">
    <w:p w14:paraId="68BCEE4F" w14:textId="48765820" w:rsidR="008E3DAC" w:rsidRDefault="008E3DAC">
      <w:pPr>
        <w:pStyle w:val="CommentText"/>
      </w:pPr>
      <w:r>
        <w:rPr>
          <w:rStyle w:val="CommentReference"/>
        </w:rPr>
        <w:annotationRef/>
      </w:r>
      <w:r>
        <w:t>If the other mentions of ‘heavy in use’ are changed, then change this too</w:t>
      </w:r>
    </w:p>
  </w:comment>
  <w:comment w:id="92" w:author="Amy" w:date="2014-11-17T16:29:00Z" w:initials="Amy">
    <w:p w14:paraId="312E7636" w14:textId="77777777" w:rsidR="008E3DAC" w:rsidRDefault="008E3DAC" w:rsidP="00E33643">
      <w:pPr>
        <w:pStyle w:val="CommentText"/>
      </w:pPr>
      <w:r>
        <w:rPr>
          <w:rStyle w:val="CommentReference"/>
        </w:rPr>
        <w:annotationRef/>
      </w:r>
      <w:proofErr w:type="gramStart"/>
      <w:r>
        <w:t>suggestion</w:t>
      </w:r>
      <w:proofErr w:type="gramEnd"/>
      <w:r>
        <w:t xml:space="preserve"> to change sentence to:</w:t>
      </w:r>
    </w:p>
    <w:p w14:paraId="5E79D3A7" w14:textId="77777777" w:rsidR="008E3DAC" w:rsidRDefault="008E3DAC" w:rsidP="00E33643">
      <w:pPr>
        <w:pStyle w:val="CommentText"/>
      </w:pPr>
      <w:r>
        <w:t>"</w:t>
      </w:r>
      <w:r w:rsidRPr="008516EF">
        <w:rPr>
          <w:rFonts w:ascii="Garamond" w:hAnsi="Garamond"/>
        </w:rPr>
        <w:t xml:space="preserve">Of course the digital domain offers </w:t>
      </w:r>
      <w:r>
        <w:rPr>
          <w:rFonts w:ascii="Garamond" w:hAnsi="Garamond"/>
        </w:rPr>
        <w:t>new</w:t>
      </w:r>
      <w:r w:rsidRPr="008516EF">
        <w:rPr>
          <w:rFonts w:ascii="Garamond" w:hAnsi="Garamond"/>
        </w:rPr>
        <w:t xml:space="preserve"> </w:t>
      </w:r>
      <w:r>
        <w:rPr>
          <w:rFonts w:ascii="Garamond" w:hAnsi="Garamond"/>
        </w:rPr>
        <w:t>possibilities such as...''</w:t>
      </w:r>
    </w:p>
  </w:comment>
  <w:comment w:id="93" w:author="Amy" w:date="2014-11-17T16:29:00Z" w:initials="Amy">
    <w:p w14:paraId="02B985F0" w14:textId="77777777" w:rsidR="008E3DAC" w:rsidRDefault="008E3DAC">
      <w:pPr>
        <w:pStyle w:val="CommentText"/>
      </w:pPr>
      <w:r>
        <w:rPr>
          <w:rStyle w:val="CommentReference"/>
        </w:rPr>
        <w:annotationRef/>
      </w:r>
      <w:proofErr w:type="gramStart"/>
      <w:r>
        <w:t>not</w:t>
      </w:r>
      <w:proofErr w:type="gramEnd"/>
      <w:r>
        <w:t xml:space="preserve"> sure by what the author means by 'nudging'. But from the context I take it that they mean updating </w:t>
      </w:r>
    </w:p>
  </w:comment>
  <w:comment w:id="95" w:author="Amy" w:date="2014-11-17T16:30:00Z" w:initials="Amy">
    <w:p w14:paraId="2253FA9E" w14:textId="77777777" w:rsidR="008E3DAC" w:rsidRDefault="008E3DAC">
      <w:pPr>
        <w:pStyle w:val="CommentText"/>
      </w:pPr>
      <w:r>
        <w:rPr>
          <w:rStyle w:val="CommentReference"/>
        </w:rPr>
        <w:annotationRef/>
      </w:r>
      <w:proofErr w:type="gramStart"/>
      <w:r>
        <w:t>suggestion</w:t>
      </w:r>
      <w:proofErr w:type="gramEnd"/>
      <w:r>
        <w:t xml:space="preserve"> to use instead: 'up-to-date'.</w:t>
      </w:r>
    </w:p>
  </w:comment>
  <w:comment w:id="94" w:author="Miriam Rasch" w:date="2014-11-19T10:31:00Z" w:initials="MR">
    <w:p w14:paraId="4002C245" w14:textId="0FA01945" w:rsidR="008E3DAC" w:rsidRDefault="008E3DAC">
      <w:pPr>
        <w:pStyle w:val="CommentText"/>
      </w:pPr>
      <w:r>
        <w:rPr>
          <w:rStyle w:val="CommentReference"/>
        </w:rPr>
        <w:annotationRef/>
      </w:r>
      <w:r>
        <w:t xml:space="preserve">Nudging means making it easy for the user to behave in a certain (positive) way, see </w:t>
      </w:r>
      <w:hyperlink r:id="rId1" w:history="1">
        <w:r w:rsidRPr="00C36C89">
          <w:rPr>
            <w:rStyle w:val="Hyperlink"/>
          </w:rPr>
          <w:t>http://en.wikipedia.org/wiki/Nudge_theory</w:t>
        </w:r>
      </w:hyperlink>
      <w:r>
        <w:t xml:space="preserve"> - in this case it means the magazine in paper form is lying on the table and you pick it up or are remembered of it by its sheer presence, in digital form this is not immediately the case. But by e.g. push message the reader is reminded of this presence in a digital way.</w:t>
      </w:r>
    </w:p>
    <w:p w14:paraId="5E4BCBEE" w14:textId="77777777" w:rsidR="008E3DAC" w:rsidRDefault="008E3DAC">
      <w:pPr>
        <w:pStyle w:val="CommentText"/>
      </w:pPr>
    </w:p>
    <w:p w14:paraId="1CDB652C" w14:textId="53447A21" w:rsidR="008E3DAC" w:rsidRDefault="008E3DAC">
      <w:pPr>
        <w:pStyle w:val="CommentText"/>
      </w:pPr>
      <w:r>
        <w:t>So I would prefer not to use ‘possibilities’ or ‘up-to-date’ here which are too general.</w:t>
      </w:r>
    </w:p>
  </w:comment>
  <w:comment w:id="98" w:author="Amy" w:date="2014-11-17T16:30:00Z" w:initials="Amy">
    <w:p w14:paraId="0AC23C3F" w14:textId="77777777" w:rsidR="008E3DAC" w:rsidRDefault="008E3DAC">
      <w:pPr>
        <w:pStyle w:val="CommentText"/>
      </w:pPr>
      <w:r>
        <w:rPr>
          <w:rStyle w:val="CommentReference"/>
        </w:rPr>
        <w:annotationRef/>
      </w:r>
      <w:proofErr w:type="gramStart"/>
      <w:r>
        <w:t>suggestion</w:t>
      </w:r>
      <w:proofErr w:type="gramEnd"/>
      <w:r>
        <w:t xml:space="preserve"> to use: similarities and differences.</w:t>
      </w:r>
    </w:p>
  </w:comment>
  <w:comment w:id="99" w:author="Miriam Rasch" w:date="2014-11-19T10:32:00Z" w:initials="MR">
    <w:p w14:paraId="38518596" w14:textId="44D85138" w:rsidR="008E3DAC" w:rsidRDefault="008E3DAC">
      <w:pPr>
        <w:pStyle w:val="CommentText"/>
      </w:pPr>
      <w:r>
        <w:rPr>
          <w:rStyle w:val="CommentReference"/>
        </w:rPr>
        <w:annotationRef/>
      </w:r>
      <w:r>
        <w:t>@ Amy: I agree</w:t>
      </w:r>
    </w:p>
  </w:comment>
  <w:comment w:id="100" w:author="Amy" w:date="2014-11-17T16:30:00Z" w:initials="Amy">
    <w:p w14:paraId="588DF3E2" w14:textId="77777777" w:rsidR="008E3DAC" w:rsidRDefault="008E3DAC" w:rsidP="00D33693">
      <w:pPr>
        <w:pStyle w:val="CommentText"/>
      </w:pPr>
      <w:r>
        <w:rPr>
          <w:rStyle w:val="CommentReference"/>
        </w:rPr>
        <w:annotationRef/>
      </w:r>
      <w:r>
        <w:rPr>
          <w:rStyle w:val="CommentReference"/>
        </w:rPr>
        <w:annotationRef/>
      </w:r>
      <w:proofErr w:type="gramStart"/>
      <w:r>
        <w:t>what</w:t>
      </w:r>
      <w:proofErr w:type="gramEnd"/>
      <w:r>
        <w:t xml:space="preserve"> is the technical difference here? </w:t>
      </w:r>
      <w:proofErr w:type="gramStart"/>
      <w:r>
        <w:t>perhaps</w:t>
      </w:r>
      <w:proofErr w:type="gramEnd"/>
      <w:r>
        <w:t xml:space="preserve"> this addition of sentence can help: </w:t>
      </w:r>
    </w:p>
    <w:p w14:paraId="58D20B61" w14:textId="77777777" w:rsidR="008E3DAC" w:rsidRDefault="008E3DAC" w:rsidP="00D33693">
      <w:pPr>
        <w:pStyle w:val="CommentText"/>
      </w:pPr>
      <w:r>
        <w:t>'</w:t>
      </w:r>
      <w:proofErr w:type="gramStart"/>
      <w:r w:rsidRPr="008516EF">
        <w:rPr>
          <w:rFonts w:ascii="Garamond" w:hAnsi="Garamond"/>
        </w:rPr>
        <w:t>simple</w:t>
      </w:r>
      <w:proofErr w:type="gramEnd"/>
      <w:r w:rsidRPr="008516EF">
        <w:rPr>
          <w:rFonts w:ascii="Garamond" w:hAnsi="Garamond"/>
        </w:rPr>
        <w:t xml:space="preserve"> conversions from paper publications to electronic ones, moving towards </w:t>
      </w:r>
      <w:r w:rsidRPr="00E814D2">
        <w:rPr>
          <w:rFonts w:ascii="Garamond" w:hAnsi="Garamond"/>
          <w:i/>
        </w:rPr>
        <w:t>more advanced</w:t>
      </w:r>
      <w:r>
        <w:rPr>
          <w:rFonts w:ascii="Garamond" w:hAnsi="Garamond"/>
        </w:rPr>
        <w:t xml:space="preserve"> </w:t>
      </w:r>
      <w:r w:rsidRPr="008516EF">
        <w:rPr>
          <w:rFonts w:ascii="Garamond" w:hAnsi="Garamond"/>
        </w:rPr>
        <w:t>full-scale electronic publications</w:t>
      </w:r>
      <w:r>
        <w:rPr>
          <w:rFonts w:ascii="Garamond" w:hAnsi="Garamond"/>
        </w:rPr>
        <w:t>.'</w:t>
      </w:r>
    </w:p>
    <w:p w14:paraId="0D0B5FC2" w14:textId="77777777" w:rsidR="008E3DAC" w:rsidRDefault="008E3DAC">
      <w:pPr>
        <w:pStyle w:val="CommentText"/>
      </w:pPr>
    </w:p>
  </w:comment>
  <w:comment w:id="118" w:author="Amy" w:date="2014-11-17T16:24:00Z" w:initials="Amy">
    <w:p w14:paraId="08654EF3" w14:textId="77777777" w:rsidR="008E3DAC" w:rsidRDefault="008E3DAC">
      <w:pPr>
        <w:pStyle w:val="CommentText"/>
      </w:pPr>
      <w:r>
        <w:rPr>
          <w:rStyle w:val="CommentReference"/>
        </w:rPr>
        <w:annotationRef/>
      </w:r>
      <w:proofErr w:type="gramStart"/>
      <w:r>
        <w:t>electronic</w:t>
      </w:r>
      <w:proofErr w:type="gramEnd"/>
      <w:r>
        <w:t xml:space="preserve"> publication</w:t>
      </w:r>
    </w:p>
  </w:comment>
  <w:comment w:id="119" w:author="Miriam Rasch" w:date="2014-11-19T10:38:00Z" w:initials="MR">
    <w:p w14:paraId="22549A5B" w14:textId="664691F6" w:rsidR="008E3DAC" w:rsidRDefault="008E3DAC">
      <w:pPr>
        <w:pStyle w:val="CommentText"/>
      </w:pPr>
      <w:r>
        <w:rPr>
          <w:rStyle w:val="CommentReference"/>
        </w:rPr>
        <w:annotationRef/>
      </w:r>
      <w:r>
        <w:t xml:space="preserve">I’d say: </w:t>
      </w:r>
      <w:proofErr w:type="spellStart"/>
      <w:r>
        <w:t>ebook</w:t>
      </w:r>
      <w:proofErr w:type="spellEnd"/>
    </w:p>
  </w:comment>
  <w:comment w:id="121" w:author="Amy" w:date="2014-11-17T16:30:00Z" w:initials="Amy">
    <w:p w14:paraId="31927FF8" w14:textId="77777777" w:rsidR="008E3DAC" w:rsidRDefault="008E3DAC">
      <w:pPr>
        <w:pStyle w:val="CommentText"/>
      </w:pPr>
      <w:r>
        <w:rPr>
          <w:rStyle w:val="CommentReference"/>
        </w:rPr>
        <w:annotationRef/>
      </w:r>
      <w:proofErr w:type="gramStart"/>
      <w:r>
        <w:t>sentence</w:t>
      </w:r>
      <w:proofErr w:type="gramEnd"/>
      <w:r>
        <w:t xml:space="preserve"> is grammatically awkward.</w:t>
      </w:r>
      <w:r w:rsidRPr="00ED3A4F">
        <w:rPr>
          <w:rFonts w:ascii="Garamond" w:hAnsi="Garamond"/>
        </w:rPr>
        <w:t xml:space="preserve"> </w:t>
      </w:r>
    </w:p>
  </w:comment>
  <w:comment w:id="120" w:author="Miriam Rasch" w:date="2014-11-19T10:39:00Z" w:initials="MR">
    <w:p w14:paraId="74F0DD02" w14:textId="5F8B4C91" w:rsidR="008E3DAC" w:rsidRDefault="008E3DAC">
      <w:pPr>
        <w:pStyle w:val="CommentText"/>
      </w:pPr>
      <w:r>
        <w:rPr>
          <w:rStyle w:val="CommentReference"/>
        </w:rPr>
        <w:annotationRef/>
      </w:r>
      <w:r>
        <w:t xml:space="preserve">Maybe: </w:t>
      </w:r>
      <w:r>
        <w:rPr>
          <w:rFonts w:ascii="Georgia" w:hAnsi="Georgia"/>
        </w:rPr>
        <w:t>‘T</w:t>
      </w:r>
      <w:r w:rsidRPr="008636C5">
        <w:rPr>
          <w:rFonts w:ascii="Georgia" w:hAnsi="Georgia"/>
        </w:rPr>
        <w:t xml:space="preserve">he independent ingredients that together </w:t>
      </w:r>
      <w:r>
        <w:rPr>
          <w:rFonts w:ascii="Georgia" w:hAnsi="Georgia"/>
        </w:rPr>
        <w:t>make up</w:t>
      </w:r>
      <w:r w:rsidRPr="008636C5">
        <w:rPr>
          <w:rFonts w:ascii="Georgia" w:hAnsi="Georgia"/>
        </w:rPr>
        <w:t xml:space="preserve"> the end-product</w:t>
      </w:r>
      <w:r>
        <w:rPr>
          <w:rFonts w:ascii="Georgia" w:hAnsi="Georgia"/>
        </w:rPr>
        <w:t xml:space="preserve"> often</w:t>
      </w:r>
      <w:r w:rsidRPr="008636C5">
        <w:rPr>
          <w:rFonts w:ascii="Georgia" w:hAnsi="Georgia"/>
        </w:rPr>
        <w:t xml:space="preserve"> are </w:t>
      </w:r>
      <w:r>
        <w:rPr>
          <w:rFonts w:ascii="Georgia" w:hAnsi="Georgia"/>
        </w:rPr>
        <w:t>not archived separately</w:t>
      </w:r>
      <w:r w:rsidRPr="008636C5">
        <w:rPr>
          <w:rFonts w:ascii="Georgia" w:hAnsi="Georgia"/>
        </w:rPr>
        <w:t>.</w:t>
      </w:r>
      <w:r>
        <w:rPr>
          <w:rFonts w:ascii="Georgia" w:hAnsi="Georgia"/>
        </w:rPr>
        <w:t>’</w:t>
      </w:r>
    </w:p>
  </w:comment>
  <w:comment w:id="127" w:author="Amy" w:date="2014-11-17T16:31:00Z" w:initials="Amy">
    <w:p w14:paraId="5C440FB4" w14:textId="77777777" w:rsidR="008E3DAC" w:rsidRDefault="008E3DAC">
      <w:pPr>
        <w:pStyle w:val="CommentText"/>
      </w:pPr>
      <w:r>
        <w:rPr>
          <w:rStyle w:val="CommentReference"/>
        </w:rPr>
        <w:annotationRef/>
      </w:r>
      <w:proofErr w:type="gramStart"/>
      <w:r>
        <w:t>again</w:t>
      </w:r>
      <w:proofErr w:type="gramEnd"/>
      <w:r>
        <w:t xml:space="preserve">. </w:t>
      </w:r>
      <w:proofErr w:type="gramStart"/>
      <w:r>
        <w:t>watch</w:t>
      </w:r>
      <w:proofErr w:type="gramEnd"/>
      <w:r>
        <w:t xml:space="preserve"> out for terminological consistency. </w:t>
      </w:r>
      <w:proofErr w:type="gramStart"/>
      <w:r>
        <w:t>representation</w:t>
      </w:r>
      <w:proofErr w:type="gramEnd"/>
      <w:r>
        <w:t xml:space="preserve"> substrate/outlet/etc.</w:t>
      </w:r>
    </w:p>
  </w:comment>
  <w:comment w:id="126" w:author="Miriam Rasch" w:date="2014-11-19T10:43:00Z" w:initials="MR">
    <w:p w14:paraId="54336BC4" w14:textId="18A8DD46" w:rsidR="008E3DAC" w:rsidRDefault="008E3DAC">
      <w:pPr>
        <w:pStyle w:val="CommentText"/>
      </w:pPr>
      <w:r>
        <w:rPr>
          <w:rStyle w:val="CommentReference"/>
        </w:rPr>
        <w:annotationRef/>
      </w:r>
      <w:proofErr w:type="gramStart"/>
      <w:r>
        <w:t>can</w:t>
      </w:r>
      <w:proofErr w:type="gramEnd"/>
      <w:r>
        <w:t xml:space="preserve"> be changed to something like: ‘following </w:t>
      </w:r>
      <w:r>
        <w:rPr>
          <w:rFonts w:ascii="Georgia" w:hAnsi="Georgia"/>
        </w:rPr>
        <w:t>the</w:t>
      </w:r>
      <w:r w:rsidRPr="008636C5">
        <w:rPr>
          <w:rFonts w:ascii="Georgia" w:hAnsi="Georgia"/>
        </w:rPr>
        <w:t xml:space="preserve"> different electronic book formats</w:t>
      </w:r>
      <w:r>
        <w:rPr>
          <w:rFonts w:ascii="Georgia" w:hAnsi="Georgia"/>
        </w:rPr>
        <w:t>’</w:t>
      </w:r>
    </w:p>
  </w:comment>
  <w:comment w:id="145" w:author="Amy" w:date="2014-11-17T16:31:00Z" w:initials="Amy">
    <w:p w14:paraId="3A1B5896" w14:textId="77777777" w:rsidR="008E3DAC" w:rsidRDefault="008E3DAC">
      <w:pPr>
        <w:pStyle w:val="CommentText"/>
      </w:pPr>
      <w:r>
        <w:rPr>
          <w:rStyle w:val="CommentReference"/>
        </w:rPr>
        <w:annotationRef/>
      </w:r>
      <w:proofErr w:type="gramStart"/>
      <w:r>
        <w:t>suggestion</w:t>
      </w:r>
      <w:proofErr w:type="gramEnd"/>
      <w:r>
        <w:t xml:space="preserve"> to replace oblong to ''landscape''.</w:t>
      </w:r>
    </w:p>
  </w:comment>
  <w:comment w:id="146" w:author="Miriam Rasch" w:date="2014-11-19T10:42:00Z" w:initials="MR">
    <w:p w14:paraId="10285CE4" w14:textId="69DAC3A7" w:rsidR="008E3DAC" w:rsidRDefault="008E3DAC">
      <w:pPr>
        <w:pStyle w:val="CommentText"/>
      </w:pPr>
      <w:r>
        <w:rPr>
          <w:rStyle w:val="CommentReference"/>
        </w:rPr>
        <w:annotationRef/>
      </w:r>
      <w:r>
        <w:t>@Amy: I agree</w:t>
      </w:r>
    </w:p>
  </w:comment>
  <w:comment w:id="147" w:author="Amy" w:date="2014-11-17T16:32:00Z" w:initials="Amy">
    <w:p w14:paraId="4622576C" w14:textId="77777777" w:rsidR="008E3DAC" w:rsidRDefault="008E3DAC" w:rsidP="00D33693">
      <w:pPr>
        <w:pStyle w:val="CommentText"/>
        <w:rPr>
          <w:rStyle w:val="CommentReference"/>
        </w:rPr>
      </w:pPr>
      <w:r>
        <w:rPr>
          <w:rStyle w:val="CommentReference"/>
        </w:rPr>
        <w:annotationRef/>
      </w:r>
      <w:r>
        <w:rPr>
          <w:rStyle w:val="CommentReference"/>
        </w:rPr>
        <w:t>(</w:t>
      </w:r>
      <w:r>
        <w:t>I understand this first half of this sentence</w:t>
      </w:r>
      <w:r>
        <w:rPr>
          <w:rStyle w:val="CommentReference"/>
        </w:rPr>
        <w:t xml:space="preserve">) but this second half could be further clarified. </w:t>
      </w:r>
      <w:proofErr w:type="gramStart"/>
      <w:r>
        <w:rPr>
          <w:rStyle w:val="CommentReference"/>
        </w:rPr>
        <w:t>perhaps</w:t>
      </w:r>
      <w:proofErr w:type="gramEnd"/>
      <w:r>
        <w:rPr>
          <w:rStyle w:val="CommentReference"/>
        </w:rPr>
        <w:t xml:space="preserve"> this would make more sense:</w:t>
      </w:r>
    </w:p>
    <w:p w14:paraId="2E809769" w14:textId="77777777" w:rsidR="008E3DAC" w:rsidRPr="00D849F2" w:rsidRDefault="008E3DAC" w:rsidP="00D849F2">
      <w:pPr>
        <w:pStyle w:val="PlainText"/>
        <w:rPr>
          <w:rFonts w:ascii="Garamond" w:hAnsi="Garamond"/>
        </w:rPr>
      </w:pPr>
      <w:proofErr w:type="gramStart"/>
      <w:r>
        <w:rPr>
          <w:rFonts w:ascii="Garamond" w:hAnsi="Garamond"/>
        </w:rPr>
        <w:t>''</w:t>
      </w:r>
      <w:r w:rsidRPr="008516EF">
        <w:rPr>
          <w:rFonts w:ascii="Garamond" w:hAnsi="Garamond"/>
        </w:rPr>
        <w:t>but</w:t>
      </w:r>
      <w:proofErr w:type="gramEnd"/>
      <w:r w:rsidRPr="008516EF">
        <w:rPr>
          <w:rFonts w:ascii="Garamond" w:hAnsi="Garamond"/>
        </w:rPr>
        <w:t xml:space="preserve"> is produced simultaneously </w:t>
      </w:r>
      <w:r w:rsidRPr="00BD1C88">
        <w:rPr>
          <w:rFonts w:ascii="Garamond" w:hAnsi="Garamond"/>
          <w:i/>
        </w:rPr>
        <w:t>for</w:t>
      </w:r>
      <w:r w:rsidRPr="008516EF">
        <w:rPr>
          <w:rFonts w:ascii="Garamond" w:hAnsi="Garamond"/>
        </w:rPr>
        <w:t xml:space="preserve"> different output formats.</w:t>
      </w:r>
      <w:r>
        <w:rPr>
          <w:rStyle w:val="CommentReference"/>
          <w:rFonts w:ascii="Times New Roman" w:hAnsi="Times New Roman" w:cs="Times New Roman"/>
        </w:rPr>
        <w:annotationRef/>
      </w:r>
      <w:r>
        <w:rPr>
          <w:rFonts w:ascii="Garamond" w:hAnsi="Garamond"/>
        </w:rPr>
        <w:t>''</w:t>
      </w:r>
    </w:p>
  </w:comment>
  <w:comment w:id="152" w:author="Joe" w:date="2014-11-17T16:36:00Z" w:initials="Joe">
    <w:p w14:paraId="163D746F" w14:textId="77777777" w:rsidR="008E3DAC" w:rsidRDefault="008E3DAC">
      <w:pPr>
        <w:pStyle w:val="CommentText"/>
      </w:pPr>
      <w:r>
        <w:rPr>
          <w:rStyle w:val="CommentReference"/>
        </w:rPr>
        <w:annotationRef/>
      </w:r>
      <w:proofErr w:type="gramStart"/>
      <w:r>
        <w:t>the</w:t>
      </w:r>
      <w:proofErr w:type="gramEnd"/>
      <w:r>
        <w:t xml:space="preserve"> title is different in the actual publication (</w:t>
      </w:r>
      <w:proofErr w:type="spellStart"/>
      <w:r>
        <w:t>pdf</w:t>
      </w:r>
      <w:proofErr w:type="spellEnd"/>
      <w:r>
        <w:t>): Modeling Scientific Research Articles – Shifting Perspectives and Persistent Issues (</w:t>
      </w:r>
      <w:r w:rsidRPr="0069066D">
        <w:t>http://elpub.scix.net/data/works/att/234_elpub2008.content.pdf</w:t>
      </w:r>
      <w:r>
        <w: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70583E" w14:textId="77777777" w:rsidR="008E3DAC" w:rsidRDefault="008E3DAC" w:rsidP="00792411">
      <w:pPr>
        <w:spacing w:after="0" w:line="240" w:lineRule="auto"/>
      </w:pPr>
      <w:r>
        <w:separator/>
      </w:r>
    </w:p>
  </w:endnote>
  <w:endnote w:type="continuationSeparator" w:id="0">
    <w:p w14:paraId="1E9E797E" w14:textId="77777777" w:rsidR="008E3DAC" w:rsidRDefault="008E3DAC" w:rsidP="007924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Georgia">
    <w:panose1 w:val="02040502050405020303"/>
    <w:charset w:val="00"/>
    <w:family w:val="auto"/>
    <w:pitch w:val="variable"/>
    <w:sig w:usb0="00000287" w:usb1="00000000" w:usb2="00000000" w:usb3="00000000" w:csb0="0000009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5F7BF3" w14:textId="77777777" w:rsidR="008E3DAC" w:rsidRDefault="008E3DAC" w:rsidP="00792411">
      <w:pPr>
        <w:spacing w:after="0" w:line="240" w:lineRule="auto"/>
      </w:pPr>
      <w:r>
        <w:separator/>
      </w:r>
    </w:p>
  </w:footnote>
  <w:footnote w:type="continuationSeparator" w:id="0">
    <w:p w14:paraId="27A5BDBB" w14:textId="77777777" w:rsidR="008E3DAC" w:rsidRDefault="008E3DAC" w:rsidP="007924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60F"/>
    <w:rsid w:val="000152D7"/>
    <w:rsid w:val="00065518"/>
    <w:rsid w:val="00073DF8"/>
    <w:rsid w:val="000B3EBB"/>
    <w:rsid w:val="000D3955"/>
    <w:rsid w:val="000F0183"/>
    <w:rsid w:val="00125396"/>
    <w:rsid w:val="0014105F"/>
    <w:rsid w:val="001928EA"/>
    <w:rsid w:val="0024767A"/>
    <w:rsid w:val="00284D42"/>
    <w:rsid w:val="002A59A8"/>
    <w:rsid w:val="003C6BC1"/>
    <w:rsid w:val="003F00DF"/>
    <w:rsid w:val="004579A8"/>
    <w:rsid w:val="004E6019"/>
    <w:rsid w:val="00512DFF"/>
    <w:rsid w:val="0056660F"/>
    <w:rsid w:val="00576FDD"/>
    <w:rsid w:val="005D23A6"/>
    <w:rsid w:val="00630BF5"/>
    <w:rsid w:val="006B5AB2"/>
    <w:rsid w:val="007265E2"/>
    <w:rsid w:val="0075337B"/>
    <w:rsid w:val="00792411"/>
    <w:rsid w:val="007B3BC2"/>
    <w:rsid w:val="00823C32"/>
    <w:rsid w:val="00863E5A"/>
    <w:rsid w:val="00896271"/>
    <w:rsid w:val="008E3DAC"/>
    <w:rsid w:val="00952551"/>
    <w:rsid w:val="00972723"/>
    <w:rsid w:val="00975DC0"/>
    <w:rsid w:val="009B5F73"/>
    <w:rsid w:val="009B6263"/>
    <w:rsid w:val="009C3108"/>
    <w:rsid w:val="00A74FC6"/>
    <w:rsid w:val="00BC2B40"/>
    <w:rsid w:val="00C817CE"/>
    <w:rsid w:val="00CA2B3E"/>
    <w:rsid w:val="00D33693"/>
    <w:rsid w:val="00D843AC"/>
    <w:rsid w:val="00D849F2"/>
    <w:rsid w:val="00D85382"/>
    <w:rsid w:val="00DF1ABB"/>
    <w:rsid w:val="00E33643"/>
    <w:rsid w:val="00F05C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0FB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56660F"/>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56660F"/>
    <w:rPr>
      <w:rFonts w:ascii="Courier New" w:eastAsia="Times New Roman" w:hAnsi="Courier New" w:cs="Courier New"/>
      <w:sz w:val="20"/>
      <w:szCs w:val="20"/>
    </w:rPr>
  </w:style>
  <w:style w:type="character" w:styleId="CommentReference">
    <w:name w:val="annotation reference"/>
    <w:basedOn w:val="DefaultParagraphFont"/>
    <w:semiHidden/>
    <w:unhideWhenUsed/>
    <w:rsid w:val="0024767A"/>
    <w:rPr>
      <w:sz w:val="16"/>
      <w:szCs w:val="16"/>
    </w:rPr>
  </w:style>
  <w:style w:type="paragraph" w:styleId="CommentText">
    <w:name w:val="annotation text"/>
    <w:basedOn w:val="Normal"/>
    <w:link w:val="CommentTextChar"/>
    <w:semiHidden/>
    <w:unhideWhenUsed/>
    <w:rsid w:val="0024767A"/>
    <w:pPr>
      <w:spacing w:line="240" w:lineRule="auto"/>
    </w:pPr>
    <w:rPr>
      <w:sz w:val="20"/>
      <w:szCs w:val="20"/>
    </w:rPr>
  </w:style>
  <w:style w:type="character" w:customStyle="1" w:styleId="CommentTextChar">
    <w:name w:val="Comment Text Char"/>
    <w:basedOn w:val="DefaultParagraphFont"/>
    <w:link w:val="CommentText"/>
    <w:uiPriority w:val="99"/>
    <w:semiHidden/>
    <w:rsid w:val="0024767A"/>
    <w:rPr>
      <w:sz w:val="20"/>
      <w:szCs w:val="20"/>
    </w:rPr>
  </w:style>
  <w:style w:type="paragraph" w:styleId="BalloonText">
    <w:name w:val="Balloon Text"/>
    <w:basedOn w:val="Normal"/>
    <w:link w:val="BalloonTextChar"/>
    <w:uiPriority w:val="99"/>
    <w:semiHidden/>
    <w:unhideWhenUsed/>
    <w:rsid w:val="00E336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3643"/>
    <w:rPr>
      <w:rFonts w:ascii="Tahoma" w:hAnsi="Tahoma" w:cs="Tahoma"/>
      <w:sz w:val="16"/>
      <w:szCs w:val="16"/>
    </w:rPr>
  </w:style>
  <w:style w:type="paragraph" w:styleId="CommentSubject">
    <w:name w:val="annotation subject"/>
    <w:basedOn w:val="CommentText"/>
    <w:next w:val="CommentText"/>
    <w:link w:val="CommentSubjectChar"/>
    <w:semiHidden/>
    <w:unhideWhenUsed/>
    <w:rsid w:val="00E33643"/>
    <w:rPr>
      <w:b/>
      <w:bCs/>
    </w:rPr>
  </w:style>
  <w:style w:type="character" w:customStyle="1" w:styleId="CommentSubjectChar">
    <w:name w:val="Comment Subject Char"/>
    <w:basedOn w:val="CommentTextChar"/>
    <w:link w:val="CommentSubject"/>
    <w:uiPriority w:val="99"/>
    <w:semiHidden/>
    <w:rsid w:val="00E33643"/>
    <w:rPr>
      <w:b/>
      <w:bCs/>
      <w:sz w:val="20"/>
      <w:szCs w:val="20"/>
    </w:rPr>
  </w:style>
  <w:style w:type="paragraph" w:styleId="Revision">
    <w:name w:val="Revision"/>
    <w:hidden/>
    <w:uiPriority w:val="99"/>
    <w:semiHidden/>
    <w:rsid w:val="00E33643"/>
    <w:pPr>
      <w:spacing w:after="0" w:line="240" w:lineRule="auto"/>
    </w:pPr>
  </w:style>
  <w:style w:type="character" w:styleId="Hyperlink">
    <w:name w:val="Hyperlink"/>
    <w:basedOn w:val="DefaultParagraphFont"/>
    <w:uiPriority w:val="99"/>
    <w:unhideWhenUsed/>
    <w:rsid w:val="007B3BC2"/>
    <w:rPr>
      <w:color w:val="0000FF" w:themeColor="hyperlink"/>
      <w:u w:val="single"/>
    </w:rPr>
  </w:style>
  <w:style w:type="paragraph" w:styleId="Header">
    <w:name w:val="header"/>
    <w:basedOn w:val="Normal"/>
    <w:link w:val="HeaderChar"/>
    <w:uiPriority w:val="99"/>
    <w:unhideWhenUsed/>
    <w:rsid w:val="00792411"/>
    <w:pPr>
      <w:tabs>
        <w:tab w:val="center" w:pos="4320"/>
        <w:tab w:val="right" w:pos="8640"/>
      </w:tabs>
      <w:spacing w:after="0" w:line="240" w:lineRule="auto"/>
    </w:pPr>
  </w:style>
  <w:style w:type="character" w:customStyle="1" w:styleId="HeaderChar">
    <w:name w:val="Header Char"/>
    <w:basedOn w:val="DefaultParagraphFont"/>
    <w:link w:val="Header"/>
    <w:uiPriority w:val="99"/>
    <w:rsid w:val="00792411"/>
  </w:style>
  <w:style w:type="paragraph" w:styleId="Footer">
    <w:name w:val="footer"/>
    <w:basedOn w:val="Normal"/>
    <w:link w:val="FooterChar"/>
    <w:uiPriority w:val="99"/>
    <w:unhideWhenUsed/>
    <w:rsid w:val="00792411"/>
    <w:pPr>
      <w:tabs>
        <w:tab w:val="center" w:pos="4320"/>
        <w:tab w:val="right" w:pos="8640"/>
      </w:tabs>
      <w:spacing w:after="0" w:line="240" w:lineRule="auto"/>
    </w:pPr>
  </w:style>
  <w:style w:type="character" w:customStyle="1" w:styleId="FooterChar">
    <w:name w:val="Footer Char"/>
    <w:basedOn w:val="DefaultParagraphFont"/>
    <w:link w:val="Footer"/>
    <w:uiPriority w:val="99"/>
    <w:rsid w:val="0079241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56660F"/>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56660F"/>
    <w:rPr>
      <w:rFonts w:ascii="Courier New" w:eastAsia="Times New Roman" w:hAnsi="Courier New" w:cs="Courier New"/>
      <w:sz w:val="20"/>
      <w:szCs w:val="20"/>
    </w:rPr>
  </w:style>
  <w:style w:type="character" w:styleId="CommentReference">
    <w:name w:val="annotation reference"/>
    <w:basedOn w:val="DefaultParagraphFont"/>
    <w:semiHidden/>
    <w:unhideWhenUsed/>
    <w:rsid w:val="0024767A"/>
    <w:rPr>
      <w:sz w:val="16"/>
      <w:szCs w:val="16"/>
    </w:rPr>
  </w:style>
  <w:style w:type="paragraph" w:styleId="CommentText">
    <w:name w:val="annotation text"/>
    <w:basedOn w:val="Normal"/>
    <w:link w:val="CommentTextChar"/>
    <w:semiHidden/>
    <w:unhideWhenUsed/>
    <w:rsid w:val="0024767A"/>
    <w:pPr>
      <w:spacing w:line="240" w:lineRule="auto"/>
    </w:pPr>
    <w:rPr>
      <w:sz w:val="20"/>
      <w:szCs w:val="20"/>
    </w:rPr>
  </w:style>
  <w:style w:type="character" w:customStyle="1" w:styleId="CommentTextChar">
    <w:name w:val="Comment Text Char"/>
    <w:basedOn w:val="DefaultParagraphFont"/>
    <w:link w:val="CommentText"/>
    <w:uiPriority w:val="99"/>
    <w:semiHidden/>
    <w:rsid w:val="0024767A"/>
    <w:rPr>
      <w:sz w:val="20"/>
      <w:szCs w:val="20"/>
    </w:rPr>
  </w:style>
  <w:style w:type="paragraph" w:styleId="BalloonText">
    <w:name w:val="Balloon Text"/>
    <w:basedOn w:val="Normal"/>
    <w:link w:val="BalloonTextChar"/>
    <w:uiPriority w:val="99"/>
    <w:semiHidden/>
    <w:unhideWhenUsed/>
    <w:rsid w:val="00E336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3643"/>
    <w:rPr>
      <w:rFonts w:ascii="Tahoma" w:hAnsi="Tahoma" w:cs="Tahoma"/>
      <w:sz w:val="16"/>
      <w:szCs w:val="16"/>
    </w:rPr>
  </w:style>
  <w:style w:type="paragraph" w:styleId="CommentSubject">
    <w:name w:val="annotation subject"/>
    <w:basedOn w:val="CommentText"/>
    <w:next w:val="CommentText"/>
    <w:link w:val="CommentSubjectChar"/>
    <w:semiHidden/>
    <w:unhideWhenUsed/>
    <w:rsid w:val="00E33643"/>
    <w:rPr>
      <w:b/>
      <w:bCs/>
    </w:rPr>
  </w:style>
  <w:style w:type="character" w:customStyle="1" w:styleId="CommentSubjectChar">
    <w:name w:val="Comment Subject Char"/>
    <w:basedOn w:val="CommentTextChar"/>
    <w:link w:val="CommentSubject"/>
    <w:uiPriority w:val="99"/>
    <w:semiHidden/>
    <w:rsid w:val="00E33643"/>
    <w:rPr>
      <w:b/>
      <w:bCs/>
      <w:sz w:val="20"/>
      <w:szCs w:val="20"/>
    </w:rPr>
  </w:style>
  <w:style w:type="paragraph" w:styleId="Revision">
    <w:name w:val="Revision"/>
    <w:hidden/>
    <w:uiPriority w:val="99"/>
    <w:semiHidden/>
    <w:rsid w:val="00E33643"/>
    <w:pPr>
      <w:spacing w:after="0" w:line="240" w:lineRule="auto"/>
    </w:pPr>
  </w:style>
  <w:style w:type="character" w:styleId="Hyperlink">
    <w:name w:val="Hyperlink"/>
    <w:basedOn w:val="DefaultParagraphFont"/>
    <w:uiPriority w:val="99"/>
    <w:unhideWhenUsed/>
    <w:rsid w:val="007B3BC2"/>
    <w:rPr>
      <w:color w:val="0000FF" w:themeColor="hyperlink"/>
      <w:u w:val="single"/>
    </w:rPr>
  </w:style>
  <w:style w:type="paragraph" w:styleId="Header">
    <w:name w:val="header"/>
    <w:basedOn w:val="Normal"/>
    <w:link w:val="HeaderChar"/>
    <w:uiPriority w:val="99"/>
    <w:unhideWhenUsed/>
    <w:rsid w:val="00792411"/>
    <w:pPr>
      <w:tabs>
        <w:tab w:val="center" w:pos="4320"/>
        <w:tab w:val="right" w:pos="8640"/>
      </w:tabs>
      <w:spacing w:after="0" w:line="240" w:lineRule="auto"/>
    </w:pPr>
  </w:style>
  <w:style w:type="character" w:customStyle="1" w:styleId="HeaderChar">
    <w:name w:val="Header Char"/>
    <w:basedOn w:val="DefaultParagraphFont"/>
    <w:link w:val="Header"/>
    <w:uiPriority w:val="99"/>
    <w:rsid w:val="00792411"/>
  </w:style>
  <w:style w:type="paragraph" w:styleId="Footer">
    <w:name w:val="footer"/>
    <w:basedOn w:val="Normal"/>
    <w:link w:val="FooterChar"/>
    <w:uiPriority w:val="99"/>
    <w:unhideWhenUsed/>
    <w:rsid w:val="00792411"/>
    <w:pPr>
      <w:tabs>
        <w:tab w:val="center" w:pos="4320"/>
        <w:tab w:val="right" w:pos="8640"/>
      </w:tabs>
      <w:spacing w:after="0" w:line="240" w:lineRule="auto"/>
    </w:pPr>
  </w:style>
  <w:style w:type="character" w:customStyle="1" w:styleId="FooterChar">
    <w:name w:val="Footer Char"/>
    <w:basedOn w:val="DefaultParagraphFont"/>
    <w:link w:val="Footer"/>
    <w:uiPriority w:val="99"/>
    <w:rsid w:val="007924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en.wikipedia.org/wiki/Nudge_theory" TargetMode="External"/></Relationship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697B62-1D69-B34A-908F-97C327AB7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5</Pages>
  <Words>2558</Words>
  <Characters>14582</Characters>
  <Application>Microsoft Macintosh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c:creator>
  <cp:keywords/>
  <dc:description/>
  <cp:lastModifiedBy>Miriam Rasch</cp:lastModifiedBy>
  <cp:revision>12</cp:revision>
  <dcterms:created xsi:type="dcterms:W3CDTF">2014-11-18T14:05:00Z</dcterms:created>
  <dcterms:modified xsi:type="dcterms:W3CDTF">2014-11-19T09:53:00Z</dcterms:modified>
</cp:coreProperties>
</file>