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70F7" w14:textId="437B3AA1" w:rsidR="004D0B93" w:rsidRPr="008636C5" w:rsidRDefault="004D0B93" w:rsidP="00BF2386">
      <w:pPr>
        <w:pStyle w:val="PlainText"/>
        <w:rPr>
          <w:rFonts w:ascii="Georgia" w:hAnsi="Georgia" w:cs="Georgia"/>
        </w:rPr>
      </w:pPr>
      <w:r w:rsidRPr="008636C5">
        <w:rPr>
          <w:rFonts w:ascii="Georgia" w:hAnsi="Georgia" w:cs="Georgia"/>
        </w:rPr>
        <w:t># 0</w:t>
      </w:r>
      <w:r w:rsidR="00CD0F87">
        <w:rPr>
          <w:rFonts w:ascii="Georgia" w:hAnsi="Georgia" w:cs="Georgia"/>
        </w:rPr>
        <w:t>7</w:t>
      </w:r>
      <w:r w:rsidRPr="008636C5">
        <w:rPr>
          <w:rFonts w:ascii="Georgia" w:hAnsi="Georgia" w:cs="Georgia"/>
        </w:rPr>
        <w:t xml:space="preserve"> Towards a Hybrid Workflow Based on </w:t>
      </w:r>
      <w:r w:rsidRPr="008636C5">
        <w:rPr>
          <w:rFonts w:ascii="Georgia" w:hAnsi="Georgia" w:cs="Georgia"/>
          <w:highlight w:val="cyan"/>
          <w:u w:val="single"/>
        </w:rPr>
        <w:t>Markdown</w:t>
      </w:r>
      <w:r w:rsidRPr="008636C5">
        <w:rPr>
          <w:rFonts w:ascii="Georgia" w:hAnsi="Georgia" w:cs="Georgia"/>
        </w:rPr>
        <w:t xml:space="preserve"> </w:t>
      </w:r>
    </w:p>
    <w:p w14:paraId="608687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1A556A" w14:textId="77777777" w:rsidR="004D0B93" w:rsidRPr="008636C5" w:rsidRDefault="004D0B93" w:rsidP="00BF2386">
      <w:pPr>
        <w:pStyle w:val="PlainText"/>
        <w:rPr>
          <w:rFonts w:ascii="Georgia" w:hAnsi="Georgia" w:cs="Georgia"/>
        </w:rPr>
      </w:pPr>
      <w:r w:rsidRPr="008636C5">
        <w:rPr>
          <w:rFonts w:ascii="Georgia" w:hAnsi="Georgia" w:cs="Georgia"/>
        </w:rPr>
        <w:t xml:space="preserve">Creating a workflow that is both structured and flexible enough to cater to different demands is a key step towards to an efficient electronic or hybrid publishing strategy. </w:t>
      </w:r>
      <w:r w:rsidR="00B51A42">
        <w:rPr>
          <w:rFonts w:ascii="Georgia" w:hAnsi="Georgia" w:cs="Georgia"/>
        </w:rPr>
        <w:t>W</w:t>
      </w:r>
      <w:r w:rsidR="00B51A42" w:rsidRPr="00B51A42">
        <w:rPr>
          <w:rFonts w:ascii="Georgia" w:hAnsi="Georgia" w:cs="Georgia"/>
        </w:rPr>
        <w:t>hat we propose here is a hybrid workflow based on the need for publ</w:t>
      </w:r>
      <w:r w:rsidR="00B51A42">
        <w:rPr>
          <w:rFonts w:ascii="Georgia" w:hAnsi="Georgia" w:cs="Georgia"/>
        </w:rPr>
        <w:t>ishing across different mediums</w:t>
      </w:r>
      <w:r w:rsidRPr="008636C5">
        <w:rPr>
          <w:rFonts w:ascii="Georgia" w:hAnsi="Georgia" w:cs="Georgia"/>
        </w:rPr>
        <w:t xml:space="preserve">, while keeping the majority of the work process in-house instead of outsourcing. </w:t>
      </w:r>
    </w:p>
    <w:p w14:paraId="214B78B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62903E" w14:textId="77777777"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r w:rsidR="00B51A42">
        <w:rPr>
          <w:rFonts w:ascii="Georgia" w:hAnsi="Georgia" w:cs="Georgia"/>
        </w:rPr>
        <w:t>In other words: instead of working separately on the PDF for the print book, the EPUB version, and a Kindle edition, work is focused on one source file (in the file format Markdown), which with the help of some digital tools can easily be converted into these different output formats.</w:t>
      </w:r>
    </w:p>
    <w:p w14:paraId="4B4488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F2AA330" w14:textId="77777777" w:rsidR="004D0B93" w:rsidRPr="008636C5" w:rsidRDefault="00B51A42"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he description of the workflow </w:t>
      </w:r>
      <w:r w:rsidRPr="008636C5">
        <w:rPr>
          <w:rFonts w:ascii="Georgia" w:hAnsi="Georgia" w:cs="Georgia"/>
        </w:rPr>
        <w:t>below</w:t>
      </w:r>
      <w:r w:rsidR="004D0B93" w:rsidRPr="008636C5">
        <w:rPr>
          <w:rFonts w:ascii="Georgia" w:hAnsi="Georgia" w:cs="Georgia"/>
        </w:rPr>
        <w:t xml:space="preserve"> starts</w:t>
      </w:r>
      <w:r>
        <w:rPr>
          <w:rFonts w:ascii="Georgia" w:hAnsi="Georgia" w:cs="Georgia"/>
        </w:rPr>
        <w:t xml:space="preserve"> at the point when the author hands in the final manuscript, </w:t>
      </w:r>
      <w:r w:rsidRPr="008636C5">
        <w:rPr>
          <w:rFonts w:ascii="Georgia" w:hAnsi="Georgia" w:cs="Georgia"/>
        </w:rPr>
        <w:t>so after the editing and rewriting process has passed through its final stages</w:t>
      </w:r>
      <w:r>
        <w:rPr>
          <w:rFonts w:ascii="Georgia" w:hAnsi="Georgia" w:cs="Georgia"/>
        </w:rPr>
        <w:t>. In</w:t>
      </w:r>
      <w:r w:rsidR="004D0B93" w:rsidRPr="008636C5">
        <w:rPr>
          <w:rFonts w:ascii="Georgia" w:hAnsi="Georgia" w:cs="Georgia"/>
        </w:rPr>
        <w:t xml:space="preserve"> reality </w:t>
      </w:r>
      <w:r>
        <w:rPr>
          <w:rFonts w:ascii="Georgia" w:hAnsi="Georgia" w:cs="Georgia"/>
        </w:rPr>
        <w:t xml:space="preserve">this of course </w:t>
      </w:r>
      <w:r w:rsidR="004D0B93" w:rsidRPr="008636C5">
        <w:rPr>
          <w:rFonts w:ascii="Georgia" w:hAnsi="Georgia" w:cs="Georgia"/>
        </w:rPr>
        <w:t>is not the beginni</w:t>
      </w:r>
      <w:r>
        <w:rPr>
          <w:rFonts w:ascii="Georgia" w:hAnsi="Georgia" w:cs="Georgia"/>
        </w:rPr>
        <w:t>ng of the publishing trajectory</w:t>
      </w:r>
      <w:r w:rsidR="004D0B93" w:rsidRPr="008636C5">
        <w:rPr>
          <w:rFonts w:ascii="Georgia" w:hAnsi="Georgia" w:cs="Georgia"/>
        </w:rPr>
        <w:t xml:space="preserve">. </w:t>
      </w:r>
      <w:r>
        <w:rPr>
          <w:rFonts w:ascii="Georgia" w:hAnsi="Georgia" w:cs="Georgia"/>
        </w:rPr>
        <w:t xml:space="preserve">However, rewriting and editing is still most efficiently done with word processing programs with full tracking and commenting functions, such as Microsoft Word. Next to that, </w:t>
      </w:r>
      <w:r w:rsidRPr="008636C5">
        <w:rPr>
          <w:rFonts w:ascii="Georgia" w:hAnsi="Georgia" w:cs="Georgia"/>
        </w:rPr>
        <w:t xml:space="preserve">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w:t>
      </w:r>
      <w:proofErr w:type="gramStart"/>
      <w:r w:rsidRPr="008636C5">
        <w:rPr>
          <w:rFonts w:ascii="Georgia" w:hAnsi="Georgia" w:cs="Georgia"/>
        </w:rPr>
        <w:t xml:space="preserve">or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w:t>
      </w:r>
      <w:r w:rsidR="004D0B93" w:rsidRPr="008636C5">
        <w:rPr>
          <w:rFonts w:ascii="Georgia" w:hAnsi="Georgia" w:cs="Georgia"/>
        </w:rPr>
        <w:t xml:space="preserve">Should the author already be working in </w:t>
      </w:r>
      <w:r w:rsidR="004D0B93" w:rsidRPr="008636C5">
        <w:rPr>
          <w:rFonts w:ascii="Georgia" w:hAnsi="Georgia" w:cs="Georgia"/>
          <w:highlight w:val="cyan"/>
          <w:u w:val="single"/>
        </w:rPr>
        <w:t>Markdown</w:t>
      </w:r>
      <w:r w:rsidR="004D0B93" w:rsidRPr="008636C5">
        <w:rPr>
          <w:rFonts w:ascii="Georgia" w:hAnsi="Georgia" w:cs="Georgia"/>
        </w:rPr>
        <w:t xml:space="preserve">, </w:t>
      </w:r>
      <w:r w:rsidR="004D0B93" w:rsidRPr="008636C5">
        <w:rPr>
          <w:rFonts w:ascii="Georgia" w:hAnsi="Georgia" w:cs="Georgia"/>
          <w:highlight w:val="cyan"/>
          <w:u w:val="single"/>
        </w:rPr>
        <w:t>HTML</w:t>
      </w:r>
      <w:r w:rsidR="004D0B93" w:rsidRPr="008636C5">
        <w:rPr>
          <w:rFonts w:ascii="Georgia" w:hAnsi="Georgia" w:cs="Georgia"/>
        </w:rPr>
        <w:t xml:space="preserve"> or even </w:t>
      </w:r>
      <w:r w:rsidR="004D0B93" w:rsidRPr="008636C5">
        <w:rPr>
          <w:rFonts w:ascii="Georgia" w:hAnsi="Georgia" w:cs="Georgia"/>
          <w:highlight w:val="cyan"/>
          <w:u w:val="single"/>
        </w:rPr>
        <w:t>XML</w:t>
      </w:r>
      <w:r w:rsidR="004D0B93" w:rsidRPr="008636C5">
        <w:rPr>
          <w:rFonts w:ascii="Georgia" w:hAnsi="Georgia" w:cs="Georgia"/>
        </w:rPr>
        <w:t xml:space="preserve"> format, this will change the workflow. </w:t>
      </w:r>
    </w:p>
    <w:p w14:paraId="41C32FE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122F26" w14:textId="77777777" w:rsidR="004D0B93" w:rsidRPr="008636C5" w:rsidRDefault="004D0B93" w:rsidP="00BF2386">
      <w:pPr>
        <w:pStyle w:val="PlainText"/>
        <w:rPr>
          <w:rFonts w:ascii="Georgia" w:hAnsi="Georgia" w:cs="Georgia"/>
        </w:rPr>
      </w:pPr>
      <w:r w:rsidRPr="008636C5">
        <w:rPr>
          <w:rFonts w:ascii="Georgia" w:hAnsi="Georgia" w:cs="Georgia"/>
        </w:rPr>
        <w:t xml:space="preserve">Note: An important step preceding the publication trajectory lies in the formulation of the in-house style guide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-Miriam: internal link needed--&gt;</w:t>
      </w:r>
      <w:r w:rsidRPr="008636C5">
        <w:rPr>
          <w:rFonts w:ascii="Georgia" w:hAnsi="Georgia" w:cs="Georgia"/>
        </w:rPr>
        <w:t xml:space="preserve"> for pointers regarding adjusting the style guide in this sense. </w:t>
      </w:r>
      <w:r w:rsidR="00B51A42" w:rsidRPr="00B51A42">
        <w:rPr>
          <w:rFonts w:ascii="Georgia" w:hAnsi="Georgia" w:cs="Georgia"/>
          <w:highlight w:val="darkRed"/>
        </w:rPr>
        <w:t>[</w:t>
      </w:r>
      <w:proofErr w:type="gramStart"/>
      <w:r w:rsidR="00B51A42" w:rsidRPr="00B51A42">
        <w:rPr>
          <w:rFonts w:ascii="Georgia" w:hAnsi="Georgia" w:cs="Georgia"/>
          <w:highlight w:val="darkRed"/>
        </w:rPr>
        <w:t>![</w:t>
      </w:r>
      <w:proofErr w:type="spellStart"/>
      <w:proofErr w:type="gramEnd"/>
      <w:r w:rsidR="00B51A42" w:rsidRPr="00B51A42">
        <w:rPr>
          <w:rFonts w:ascii="Georgia" w:hAnsi="Georgia" w:cs="Georgia"/>
          <w:highlight w:val="darkRed"/>
        </w:rPr>
        <w:t>Bloglink</w:t>
      </w:r>
      <w:proofErr w:type="spellEnd"/>
      <w:r w:rsidR="00B51A42" w:rsidRPr="00B51A42">
        <w:rPr>
          <w:rFonts w:ascii="Georgia" w:hAnsi="Georgia" w:cs="Georgia"/>
          <w:highlight w:val="darkRed"/>
        </w:rPr>
        <w:t>](images/dpt_blog_verwijzing.png)](http://networkcultures.org/digitalpublishing/2014/10/21/style-guide-for-hybrid-publishing/ "Link to blog post: Style Guide for Hybrid Publishing")(Style Guide for Hybrid Publishing)</w:t>
      </w:r>
    </w:p>
    <w:p w14:paraId="6CA7AA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413D4E" w14:textId="77777777"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14:paraId="1CD9DE5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D334C9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0E9519" w14:textId="77777777"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14:paraId="1E7AC25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7D55EB" w14:textId="77777777"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14:paraId="715616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EBA53EC" w14:textId="5C34771D" w:rsidR="004D0B93" w:rsidRPr="008636C5" w:rsidRDefault="004D0B93" w:rsidP="00BF2386">
      <w:pPr>
        <w:pStyle w:val="PlainText"/>
        <w:rPr>
          <w:rFonts w:ascii="Georgia" w:hAnsi="Georgia" w:cs="Georgia"/>
        </w:rPr>
      </w:pPr>
      <w:r w:rsidRPr="008636C5">
        <w:rPr>
          <w:rFonts w:ascii="Georgia" w:hAnsi="Georgia" w:cs="Georgia"/>
        </w:rPr>
        <w:t>Desktop publishing</w:t>
      </w:r>
      <w:r w:rsidR="00782AF0">
        <w:rPr>
          <w:rFonts w:ascii="Georgia" w:hAnsi="Georgia" w:cs="Georgia"/>
        </w:rPr>
        <w:t xml:space="preserve"> (</w:t>
      </w:r>
      <w:r w:rsidR="00782AF0" w:rsidRPr="008C0847">
        <w:rPr>
          <w:rFonts w:ascii="Georgia" w:hAnsi="Georgia" w:cs="Georgia"/>
          <w:highlight w:val="cyan"/>
          <w:u w:val="single"/>
        </w:rPr>
        <w:t>DTP</w:t>
      </w:r>
      <w:r w:rsidR="00782AF0">
        <w:rPr>
          <w:rFonts w:ascii="Georgia" w:hAnsi="Georgia" w:cs="Georgia"/>
        </w:rPr>
        <w:t>)</w:t>
      </w:r>
      <w:r w:rsidRPr="008636C5">
        <w:rPr>
          <w:rFonts w:ascii="Georgia" w:hAnsi="Georgia" w:cs="Georgia"/>
        </w:rPr>
        <w:t xml:space="preserve"> </w:t>
      </w:r>
      <w:r w:rsidR="00782AF0">
        <w:rPr>
          <w:rFonts w:ascii="Georgia" w:hAnsi="Georgia" w:cs="Georgia"/>
        </w:rPr>
        <w:t>looks like</w:t>
      </w:r>
      <w:r w:rsidRPr="008636C5">
        <w:rPr>
          <w:rFonts w:ascii="Georgia" w:hAnsi="Georgia" w:cs="Georgia"/>
        </w:rPr>
        <w:t xml:space="preserve"> 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'original'</w:t>
      </w:r>
      <w:r w:rsidR="008C0847">
        <w:rPr>
          <w:rFonts w:ascii="Georgia" w:hAnsi="Georgia" w:cs="Georgia"/>
        </w:rPr>
        <w:t xml:space="preserve"> as close as possible. This</w:t>
      </w:r>
      <w:r w:rsidRPr="008636C5">
        <w:rPr>
          <w:rFonts w:ascii="Georgia" w:hAnsi="Georgia" w:cs="Georgia"/>
        </w:rPr>
        <w:t xml:space="preserve"> </w:t>
      </w:r>
      <w:r w:rsidR="008C0847">
        <w:rPr>
          <w:rFonts w:ascii="Georgia" w:hAnsi="Georgia" w:cs="Georgia"/>
        </w:rPr>
        <w:t>t</w:t>
      </w:r>
      <w:r w:rsidRPr="008636C5">
        <w:rPr>
          <w:rFonts w:ascii="Georgia" w:hAnsi="Georgia" w:cs="Georgia"/>
        </w:rPr>
        <w:t xml:space="preserve">raditional, print-oriented workflow can be seen as a standard for one-to-one publications. </w:t>
      </w:r>
    </w:p>
    <w:p w14:paraId="1D3245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A8AA03"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Workflow](images/07_workflow_traditional.png "Workflow Traditional.")</w:t>
      </w:r>
      <w:r w:rsidRPr="008636C5">
        <w:rPr>
          <w:rFonts w:ascii="Georgia" w:hAnsi="Georgia" w:cs="Georgia"/>
        </w:rPr>
        <w:t xml:space="preserve"> </w:t>
      </w:r>
    </w:p>
    <w:p w14:paraId="5D8F019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3CE927" w14:textId="63CA86EC"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w:t>
      </w:r>
      <w:r w:rsidR="008C0847">
        <w:rPr>
          <w:rFonts w:ascii="Georgia" w:hAnsi="Georgia" w:cs="Georgia"/>
        </w:rPr>
        <w:t>s</w:t>
      </w:r>
      <w:r w:rsidRPr="008636C5">
        <w:rPr>
          <w:rFonts w:ascii="Georgia" w:hAnsi="Georgia" w:cs="Georgia"/>
        </w:rPr>
        <w:t xml:space="preserve">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w:t>
      </w:r>
      <w:r w:rsidRPr="008636C5">
        <w:rPr>
          <w:rFonts w:ascii="Georgia" w:hAnsi="Georgia" w:cs="Georgia"/>
        </w:rPr>
        <w:lastRenderedPageBreak/>
        <w:t xml:space="preserve">editorial correction involves </w:t>
      </w:r>
      <w:proofErr w:type="gramStart"/>
      <w:r w:rsidRPr="008636C5">
        <w:rPr>
          <w:rFonts w:ascii="Georgia" w:hAnsi="Georgia" w:cs="Georgia"/>
        </w:rPr>
        <w:t>a hyphenation</w:t>
      </w:r>
      <w:proofErr w:type="gramEnd"/>
      <w:r w:rsidRPr="008636C5">
        <w:rPr>
          <w:rFonts w:ascii="Georgia" w:hAnsi="Georgia" w:cs="Georgia"/>
        </w:rPr>
        <w:t xml:space="preserve">, this need not be adjusted in the digital file. This saves some work, but also means a limitation in electronic design possibilities. </w:t>
      </w:r>
    </w:p>
    <w:p w14:paraId="05C95B3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8BCB229" w14:textId="026281F9"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internal link chapter </w:t>
      </w:r>
      <w:r w:rsidR="00131B62">
        <w:rPr>
          <w:rFonts w:ascii="Georgia" w:hAnsi="Georgia" w:cs="Georgia"/>
          <w:highlight w:val="yellow"/>
        </w:rPr>
        <w:t>6</w:t>
      </w:r>
      <w:r w:rsidRPr="008636C5">
        <w:rPr>
          <w:rFonts w:ascii="Georgia" w:hAnsi="Georgia" w:cs="Georgia"/>
          <w:highlight w:val="yellow"/>
        </w:rPr>
        <w:t>--&gt;</w:t>
      </w:r>
      <w:r w:rsidRPr="008636C5">
        <w:rPr>
          <w:rFonts w:ascii="Georgia" w:hAnsi="Georgia" w:cs="Georgia"/>
        </w:rPr>
        <w:t xml:space="preserve">, but to make use of the full possibilities hybrid publishing offers, such as modular publishing, immediate updating, optimal uses of audio and visual formats, </w:t>
      </w:r>
      <w:r w:rsidR="008C0847" w:rsidRPr="008C0847">
        <w:rPr>
          <w:rFonts w:ascii="Georgia" w:hAnsi="Georgia" w:cs="Georgia"/>
        </w:rPr>
        <w:t>one should take this into consideration from the beginning</w:t>
      </w:r>
      <w:r w:rsidRPr="008636C5">
        <w:rPr>
          <w:rFonts w:ascii="Georgia" w:hAnsi="Georgia" w:cs="Georgia"/>
        </w:rPr>
        <w:t xml:space="preserve">. A workflow </w:t>
      </w:r>
      <w:r w:rsidR="008C0847">
        <w:rPr>
          <w:rFonts w:ascii="Georgia" w:hAnsi="Georgia" w:cs="Georgia"/>
        </w:rPr>
        <w:t xml:space="preserve">that is based on print publishing </w:t>
      </w:r>
      <w:r w:rsidRPr="008636C5">
        <w:rPr>
          <w:rFonts w:ascii="Georgia" w:hAnsi="Georgia" w:cs="Georgia"/>
        </w:rPr>
        <w:t xml:space="preserve">generally tries to translate </w:t>
      </w:r>
      <w:r w:rsidR="008C0847">
        <w:rPr>
          <w:rFonts w:ascii="Georgia" w:hAnsi="Georgia" w:cs="Georgia"/>
        </w:rPr>
        <w:t>the paper book</w:t>
      </w:r>
      <w:r w:rsidRPr="008636C5">
        <w:rPr>
          <w:rFonts w:ascii="Georgia" w:hAnsi="Georgia" w:cs="Georgia"/>
        </w:rPr>
        <w:t xml:space="preserve"> into </w:t>
      </w:r>
      <w:r w:rsidR="008C0847">
        <w:rPr>
          <w:rFonts w:ascii="Georgia" w:hAnsi="Georgia" w:cs="Georgia"/>
        </w:rPr>
        <w:t>an electronic</w:t>
      </w:r>
      <w:r w:rsidRPr="008636C5">
        <w:rPr>
          <w:rFonts w:ascii="Georgia" w:hAnsi="Georgia" w:cs="Georgia"/>
        </w:rPr>
        <w:t xml:space="preserve"> book</w:t>
      </w:r>
      <w:r w:rsidR="008C0847">
        <w:rPr>
          <w:rFonts w:ascii="Georgia" w:hAnsi="Georgia" w:cs="Georgia"/>
        </w:rPr>
        <w:t xml:space="preserve"> at the last stage of the process.</w:t>
      </w:r>
      <w:r w:rsidRPr="008636C5">
        <w:rPr>
          <w:rFonts w:ascii="Georgia" w:hAnsi="Georgia" w:cs="Georgia"/>
        </w:rPr>
        <w:t xml:space="preserve"> </w:t>
      </w:r>
    </w:p>
    <w:p w14:paraId="1A0B81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66D09FE" w14:textId="41EBD0C8" w:rsidR="004D0B93" w:rsidRPr="008636C5" w:rsidRDefault="004D0B93" w:rsidP="00BF2386">
      <w:pPr>
        <w:pStyle w:val="PlainText"/>
        <w:rPr>
          <w:rFonts w:ascii="Georgia" w:hAnsi="Georgia" w:cs="Georgia"/>
        </w:rPr>
      </w:pPr>
      <w:r w:rsidRPr="008636C5">
        <w:rPr>
          <w:rFonts w:ascii="Georgia" w:hAnsi="Georgia" w:cs="Georgia"/>
        </w:rPr>
        <w:t xml:space="preserve">Importantly, transferring an </w:t>
      </w:r>
      <w:r w:rsidRPr="008636C5">
        <w:rPr>
          <w:rFonts w:ascii="Georgia" w:hAnsi="Georgia" w:cs="Georgia"/>
          <w:highlight w:val="cyan"/>
          <w:u w:val="single"/>
        </w:rPr>
        <w:t>InDesign</w:t>
      </w:r>
      <w:r w:rsidRPr="008636C5">
        <w:rPr>
          <w:rFonts w:ascii="Georgia" w:hAnsi="Georgia" w:cs="Georgia"/>
        </w:rPr>
        <w:t xml:space="preserve"> document to an electronic publication is not ideal, especially when working with older versions of the software. </w:t>
      </w:r>
      <w:r w:rsidR="008C0847">
        <w:rPr>
          <w:rFonts w:ascii="Georgia" w:hAnsi="Georgia" w:cs="Georgia"/>
        </w:rPr>
        <w:t xml:space="preserve">The InDesign file in this case is converted into HTML, rendering code that can be messy, even too messy to work properly on an e-reading device.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cs="Georgia"/>
        </w:rPr>
        <w:t xml:space="preserve"> The results </w:t>
      </w:r>
      <w:r w:rsidR="008C0847">
        <w:rPr>
          <w:rFonts w:ascii="Georgia" w:hAnsi="Georgia" w:cs="Georgia"/>
        </w:rPr>
        <w:t xml:space="preserve">of the conversion </w:t>
      </w:r>
      <w:r w:rsidRPr="008636C5">
        <w:rPr>
          <w:rFonts w:ascii="Georgia" w:hAnsi="Georgia" w:cs="Georgia"/>
        </w:rPr>
        <w:t xml:space="preserve">may require extra steps </w:t>
      </w:r>
      <w:r w:rsidR="008C0847">
        <w:rPr>
          <w:rFonts w:ascii="Georgia" w:hAnsi="Georgia" w:cs="Georgia"/>
        </w:rPr>
        <w:t xml:space="preserve">to be taken </w:t>
      </w:r>
      <w:r w:rsidRPr="008636C5">
        <w:rPr>
          <w:rFonts w:ascii="Georgia" w:hAnsi="Georgia" w:cs="Georgia"/>
        </w:rPr>
        <w:t>in finalizing the publication</w:t>
      </w:r>
      <w:r w:rsidR="008C0847">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in its current state, is not optimized as a hybrid publishing tool, as it is (too) specifically developed for print</w:t>
      </w:r>
      <w:r w:rsidR="008C0847">
        <w:rPr>
          <w:rFonts w:ascii="Georgia" w:hAnsi="Georgia" w:cs="Georgia"/>
        </w:rPr>
        <w:t xml:space="preserve"> </w:t>
      </w:r>
      <w:r w:rsidRPr="008636C5">
        <w:rPr>
          <w:rFonts w:ascii="Georgia" w:hAnsi="Georgia" w:cs="Georgia"/>
        </w:rPr>
        <w:t>design</w:t>
      </w:r>
      <w:proofErr w:type="gramStart"/>
      <w:r w:rsidRPr="008636C5">
        <w:rPr>
          <w:rFonts w:ascii="Georgia" w:hAnsi="Georgia" w:cs="Georgia"/>
        </w:rPr>
        <w:t>.</w:t>
      </w:r>
      <w:r w:rsidRPr="00CA5F3C">
        <w:rPr>
          <w:rFonts w:ascii="Georgia" w:hAnsi="Georgia" w:cs="Georgia"/>
          <w:highlight w:val="darkRed"/>
        </w:rPr>
        <w:t>[</w:t>
      </w:r>
      <w:proofErr w:type="gramEnd"/>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The latest version of the </w:t>
      </w:r>
      <w:r w:rsidRPr="008636C5">
        <w:rPr>
          <w:rFonts w:ascii="Georgia" w:hAnsi="Georgia" w:cs="Georgia"/>
          <w:highlight w:val="cyan"/>
          <w:u w:val="single"/>
        </w:rPr>
        <w:t>InDesign</w:t>
      </w:r>
      <w:r w:rsidRPr="008636C5">
        <w:rPr>
          <w:rFonts w:ascii="Georgia" w:hAnsi="Georgia" w:cs="Georgia"/>
        </w:rPr>
        <w:t xml:space="preserve"> suite (</w:t>
      </w:r>
      <w:r w:rsidRPr="008636C5">
        <w:rPr>
          <w:rFonts w:ascii="Georgia" w:hAnsi="Georgia" w:cs="Georgia"/>
          <w:highlight w:val="cyan"/>
          <w:u w:val="single"/>
        </w:rPr>
        <w:t>InDesign CC</w:t>
      </w:r>
      <w:r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cs="Georgia"/>
          <w:highlight w:val="cyan"/>
          <w:u w:val="single"/>
        </w:rPr>
        <w:t>XML</w:t>
      </w:r>
      <w:r w:rsidRPr="008636C5">
        <w:rPr>
          <w:rFonts w:ascii="Georgia" w:hAnsi="Georgia" w:cs="Georgia"/>
        </w:rPr>
        <w:t xml:space="preserve"> into </w:t>
      </w:r>
      <w:r w:rsidRPr="008636C5">
        <w:rPr>
          <w:rFonts w:ascii="Georgia" w:hAnsi="Georgia" w:cs="Georgia"/>
          <w:highlight w:val="cyan"/>
          <w:u w:val="single"/>
        </w:rPr>
        <w:t>InDesign</w:t>
      </w:r>
      <w:r w:rsidRPr="008636C5">
        <w:rPr>
          <w:rFonts w:ascii="Georgia" w:hAnsi="Georgia" w:cs="Georgia"/>
        </w:rPr>
        <w:t xml:space="preserve"> and from </w:t>
      </w:r>
      <w:proofErr w:type="gramStart"/>
      <w:r w:rsidRPr="008636C5">
        <w:rPr>
          <w:rFonts w:ascii="Georgia" w:hAnsi="Georgia" w:cs="Georgia"/>
        </w:rPr>
        <w:t>there</w:t>
      </w:r>
      <w:proofErr w:type="gramEnd"/>
      <w:r w:rsidRPr="008636C5">
        <w:rPr>
          <w:rFonts w:ascii="Georgia" w:hAnsi="Georgia" w:cs="Georgia"/>
        </w:rPr>
        <w:t xml:space="preserve"> exported to </w:t>
      </w:r>
      <w:r w:rsidRPr="008636C5">
        <w:rPr>
          <w:rFonts w:ascii="Georgia" w:hAnsi="Georgia" w:cs="Georgia"/>
          <w:highlight w:val="cyan"/>
          <w:u w:val="single"/>
        </w:rPr>
        <w:t>EPUB</w:t>
      </w:r>
      <w:r w:rsidRPr="008636C5">
        <w:rPr>
          <w:rFonts w:ascii="Georgia" w:hAnsi="Georgia" w:cs="Georgia"/>
        </w:rPr>
        <w:t xml:space="preserve">. For a detailed look at these developments, see also </w:t>
      </w:r>
      <w:r w:rsidR="008C0847">
        <w:rPr>
          <w:rFonts w:ascii="Georgia" w:hAnsi="Georgia" w:cs="Georgia"/>
        </w:rPr>
        <w:t>the guide describing how to go</w:t>
      </w:r>
      <w:r w:rsidRPr="008636C5">
        <w:rPr>
          <w:rFonts w:ascii="Georgia" w:hAnsi="Georgia" w:cs="Georgia"/>
        </w:rPr>
        <w:t xml:space="preserve"> from </w:t>
      </w:r>
      <w:r w:rsidRPr="008636C5">
        <w:rPr>
          <w:rFonts w:ascii="Georgia" w:hAnsi="Georgia" w:cs="Georgia"/>
          <w:highlight w:val="cyan"/>
          <w:u w:val="single"/>
        </w:rPr>
        <w:t>InDesign</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internal link chapter </w:t>
      </w:r>
      <w:r w:rsidR="00131B62">
        <w:rPr>
          <w:rFonts w:ascii="Georgia" w:hAnsi="Georgia" w:cs="Georgia"/>
          <w:highlight w:val="yellow"/>
        </w:rPr>
        <w:t>6</w:t>
      </w:r>
      <w:r w:rsidRPr="008636C5">
        <w:rPr>
          <w:rFonts w:ascii="Georgia" w:hAnsi="Georgia" w:cs="Georgia"/>
          <w:highlight w:val="yellow"/>
        </w:rPr>
        <w:t>--&gt;</w:t>
      </w:r>
      <w:r w:rsidRPr="008636C5">
        <w:rPr>
          <w:rFonts w:ascii="Georgia" w:hAnsi="Georgia" w:cs="Georgia"/>
        </w:rPr>
        <w:t xml:space="preserve"> </w:t>
      </w:r>
    </w:p>
    <w:p w14:paraId="602541F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3BBC244" w14:textId="77777777" w:rsidR="004D0B93" w:rsidRPr="008636C5" w:rsidRDefault="004D0B93" w:rsidP="00BF2386">
      <w:pPr>
        <w:pStyle w:val="PlainText"/>
        <w:rPr>
          <w:rFonts w:ascii="Georgia" w:hAnsi="Georgia" w:cs="Georgia"/>
        </w:rPr>
      </w:pPr>
      <w:r w:rsidRPr="008636C5">
        <w:rPr>
          <w:rFonts w:ascii="Georgia" w:hAnsi="Georgia" w:cs="Georgia"/>
        </w:rPr>
        <w:t xml:space="preserve">Another option is </w:t>
      </w:r>
      <w:commentRangeStart w:id="0"/>
      <w:r w:rsidRPr="008636C5">
        <w:rPr>
          <w:rFonts w:ascii="Georgia" w:hAnsi="Georgia" w:cs="Georgia"/>
          <w:highlight w:val="cyan"/>
          <w:u w:val="single"/>
        </w:rPr>
        <w:t>ICML</w:t>
      </w:r>
      <w:r w:rsidRPr="008636C5">
        <w:rPr>
          <w:rFonts w:ascii="Georgia" w:hAnsi="Georgia" w:cs="Georgia"/>
        </w:rPr>
        <w:t xml:space="preserve"> </w:t>
      </w:r>
      <w:commentRangeEnd w:id="0"/>
      <w:r>
        <w:rPr>
          <w:rStyle w:val="CommentReference"/>
          <w:rFonts w:ascii="Calibri" w:hAnsi="Calibri" w:cs="Calibri"/>
        </w:rPr>
        <w:commentReference w:id="0"/>
      </w:r>
      <w:r w:rsidRPr="008636C5">
        <w:rPr>
          <w:rFonts w:ascii="Georgia" w:hAnsi="Georgia" w:cs="Georgia"/>
        </w:rPr>
        <w:t xml:space="preserve">import from </w:t>
      </w:r>
      <w:commentRangeStart w:id="1"/>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commentRangeEnd w:id="1"/>
      <w:r>
        <w:rPr>
          <w:rStyle w:val="CommentReference"/>
          <w:rFonts w:ascii="Calibri" w:hAnsi="Calibri" w:cs="Calibri"/>
        </w:rPr>
        <w:commentReference w:id="1"/>
      </w:r>
      <w:r w:rsidRPr="008636C5">
        <w:rPr>
          <w:rFonts w:ascii="Georgia" w:hAnsi="Georgia" w:cs="Georgia"/>
        </w:rPr>
        <w:t xml:space="preserve">to have structured text in </w:t>
      </w:r>
      <w:proofErr w:type="gramStart"/>
      <w:r w:rsidRPr="008636C5">
        <w:rPr>
          <w:rFonts w:ascii="Georgia" w:hAnsi="Georgia" w:cs="Georgia"/>
          <w:highlight w:val="cyan"/>
          <w:u w:val="single"/>
        </w:rPr>
        <w:t>InDesign</w:t>
      </w:r>
      <w:r w:rsidRPr="008636C5">
        <w:rPr>
          <w:rFonts w:ascii="Georgia" w:hAnsi="Georgia" w:cs="Georgia"/>
        </w:rPr>
        <w:t xml:space="preserve"> which</w:t>
      </w:r>
      <w:proofErr w:type="gramEnd"/>
      <w:r w:rsidRPr="008636C5">
        <w:rPr>
          <w:rFonts w:ascii="Georgia" w:hAnsi="Georgia" w:cs="Georgia"/>
        </w:rPr>
        <w:t xml:space="preserve"> can be used by the designer.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](images/dpt_blog_verwijzing.png)](http://networkcultures.org/digitalpublishing/2014/10/08/markdown-to-indesign-with-pandoc-via-icml/ "Link to blog post: 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w:t>
      </w:r>
      <w:r w:rsidRPr="008636C5">
        <w:rPr>
          <w:rFonts w:ascii="Georgia" w:hAnsi="Georgia" w:cs="Georgia"/>
        </w:rPr>
        <w:t xml:space="preserve"> </w:t>
      </w:r>
    </w:p>
    <w:p w14:paraId="4518715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B97E453" w14:textId="77777777" w:rsidR="000F4DAF" w:rsidRPr="008636C5" w:rsidRDefault="000F4DAF" w:rsidP="000F4DAF">
      <w:pPr>
        <w:pStyle w:val="PlainText"/>
        <w:rPr>
          <w:rFonts w:ascii="Georgia" w:hAnsi="Georgia" w:cs="Georgia"/>
        </w:rPr>
      </w:pPr>
      <w:r w:rsidRPr="008636C5">
        <w:rPr>
          <w:rFonts w:ascii="Georgia" w:hAnsi="Georgia" w:cs="Georgia"/>
        </w:rPr>
        <w:t xml:space="preserve">It is possible to create </w:t>
      </w:r>
      <w:r w:rsidRPr="000F4DAF">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cs="Georgia"/>
          <w:highlight w:val="cyan"/>
          <w:u w:val="single"/>
        </w:rPr>
        <w:t>XML</w:t>
      </w:r>
      <w:r w:rsidRPr="008636C5">
        <w:rPr>
          <w:rFonts w:ascii="Georgia" w:hAnsi="Georgia" w:cs="Georgia"/>
        </w:rPr>
        <w:t xml:space="preserve">, does precisely that. </w:t>
      </w:r>
    </w:p>
    <w:p w14:paraId="5D1F0A0F" w14:textId="77777777" w:rsidR="000F4DAF" w:rsidRPr="008636C5" w:rsidRDefault="000F4DAF" w:rsidP="000F4DAF">
      <w:pPr>
        <w:pStyle w:val="PlainText"/>
        <w:rPr>
          <w:rFonts w:ascii="Georgia" w:hAnsi="Georgia" w:cs="Georgia"/>
        </w:rPr>
      </w:pPr>
      <w:r w:rsidRPr="008636C5">
        <w:rPr>
          <w:rFonts w:ascii="Georgia" w:hAnsi="Georgia" w:cs="Georgia"/>
        </w:rPr>
        <w:t xml:space="preserve"> </w:t>
      </w:r>
    </w:p>
    <w:p w14:paraId="55C1BB46" w14:textId="77777777"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14:paraId="043A5901" w14:textId="77777777"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proofErr w:type="spellStart"/>
      <w:r w:rsidRPr="008636C5">
        <w:rPr>
          <w:rFonts w:ascii="Georgia" w:hAnsi="Georgia" w:cs="Georgia"/>
          <w:highlight w:val="cyan"/>
          <w:u w:val="single"/>
        </w:rPr>
        <w:t>OpenOffice</w:t>
      </w:r>
      <w:proofErr w:type="spellEnd"/>
      <w:r w:rsidRPr="008636C5">
        <w:rPr>
          <w:rFonts w:ascii="Georgia" w:hAnsi="Georgia" w:cs="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w:t>
      </w:r>
      <w:proofErr w:type="gramStart"/>
      <w:r w:rsidRPr="008636C5">
        <w:rPr>
          <w:rFonts w:ascii="Georgia" w:hAnsi="Georgia" w:cs="Georgia"/>
        </w:rPr>
        <w:t>text processing</w:t>
      </w:r>
      <w:proofErr w:type="gramEnd"/>
      <w:r w:rsidRPr="008636C5">
        <w:rPr>
          <w:rFonts w:ascii="Georgia" w:hAnsi="Georgia" w:cs="Georgia"/>
        </w:rPr>
        <w:t xml:space="preserve">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determine for instance different types of headers. The problem is that they do not separate between formatting and structure, while in the world of digital publishing this is especially important</w:t>
      </w:r>
      <w:commentRangeStart w:id="2"/>
      <w:r w:rsidRPr="008636C5">
        <w:rPr>
          <w:rFonts w:ascii="Georgia" w:hAnsi="Georgia" w:cs="Georgia"/>
        </w:rPr>
        <w:t xml:space="preserve">. </w:t>
      </w:r>
      <w:commentRangeEnd w:id="2"/>
      <w:r>
        <w:rPr>
          <w:rStyle w:val="CommentReference"/>
          <w:rFonts w:ascii="Calibri" w:hAnsi="Calibri" w:cs="Calibri"/>
        </w:rPr>
        <w:commentReference w:id="2"/>
      </w:r>
    </w:p>
    <w:p w14:paraId="4D7536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B512B8" w14:textId="5ED2BC58"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w:t>
      </w:r>
      <w:bookmarkStart w:id="3" w:name="_GoBack"/>
      <w:r w:rsidRPr="008636C5">
        <w:rPr>
          <w:rFonts w:ascii="Georgia" w:hAnsi="Georgia" w:cs="Georgia"/>
        </w:rPr>
        <w:t>command</w:t>
      </w:r>
      <w:bookmarkEnd w:id="3"/>
      <w:r w:rsidRPr="008636C5">
        <w:rPr>
          <w:rFonts w:ascii="Georgia" w:hAnsi="Georgia" w:cs="Georgia"/>
        </w:rPr>
        <w:t xml:space="preserve"> line tool </w:t>
      </w:r>
      <w:proofErr w:type="spellStart"/>
      <w:r w:rsidRPr="008636C5">
        <w:rPr>
          <w:rFonts w:ascii="Georgia" w:hAnsi="Georgia" w:cs="Georgia"/>
          <w:highlight w:val="cyan"/>
          <w:u w:val="single"/>
        </w:rPr>
        <w:t>pandoc</w:t>
      </w:r>
      <w:proofErr w:type="spellEnd"/>
      <w:r w:rsidR="000F4DAF">
        <w:rPr>
          <w:rFonts w:ascii="Georgia" w:hAnsi="Georgia" w:cs="Georgia"/>
          <w:u w:val="single"/>
        </w:rPr>
        <w:t xml:space="preserve">, </w:t>
      </w:r>
      <w:r w:rsidR="000F4DAF" w:rsidRPr="000F4DAF">
        <w:rPr>
          <w:rFonts w:ascii="Georgia" w:hAnsi="Georgia" w:cs="Georgia"/>
        </w:rPr>
        <w:t>a powerfu</w:t>
      </w:r>
      <w:r w:rsidR="000F4DAF">
        <w:rPr>
          <w:rFonts w:ascii="Georgia" w:hAnsi="Georgia" w:cs="Georgia"/>
        </w:rPr>
        <w:t xml:space="preserve">l universal document converter </w:t>
      </w:r>
      <w:r w:rsidRPr="008636C5">
        <w:rPr>
          <w:rFonts w:ascii="Georgia" w:hAnsi="Georgia" w:cs="Georgia"/>
        </w:rPr>
        <w:t xml:space="preserve">(for more information visit the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](http://www.johnmacfarlane.net/pandoc/)[^Pandoc]</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The latest versions of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support document conversion from </w:t>
      </w:r>
      <w:r w:rsidRPr="00CA5F3C">
        <w:rPr>
          <w:rFonts w:ascii="Georgia" w:hAnsi="Georgia" w:cs="Georgia"/>
          <w:highlight w:val="lightGray"/>
        </w:rPr>
        <w:t>'</w:t>
      </w:r>
      <w:proofErr w:type="gramStart"/>
      <w:r w:rsidRPr="00CA5F3C">
        <w:rPr>
          <w:rFonts w:ascii="Georgia" w:hAnsi="Georgia" w:cs="Georgia"/>
          <w:highlight w:val="lightGray"/>
        </w:rPr>
        <w:t>.</w:t>
      </w:r>
      <w:proofErr w:type="spellStart"/>
      <w:r w:rsidRPr="00CA5F3C">
        <w:rPr>
          <w:rFonts w:ascii="Georgia" w:hAnsi="Georgia" w:cs="Georgia"/>
          <w:highlight w:val="lightGray"/>
        </w:rPr>
        <w:t>doc</w:t>
      </w:r>
      <w:r w:rsidR="00131B62">
        <w:rPr>
          <w:rFonts w:ascii="Georgia" w:hAnsi="Georgia" w:cs="Georgia"/>
          <w:highlight w:val="lightGray"/>
        </w:rPr>
        <w:t>x</w:t>
      </w:r>
      <w:proofErr w:type="spellEnd"/>
      <w:r w:rsidRPr="00CA5F3C">
        <w:rPr>
          <w:rFonts w:ascii="Georgia" w:hAnsi="Georgia" w:cs="Georgia"/>
          <w:highlight w:val="lightGray"/>
        </w:rPr>
        <w:t>'</w:t>
      </w:r>
      <w:proofErr w:type="gramEnd"/>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proofErr w:type="spellStart"/>
      <w:r w:rsidRPr="008636C5">
        <w:rPr>
          <w:rFonts w:ascii="Georgia" w:hAnsi="Georgia" w:cs="Georgia"/>
          <w:highlight w:val="cyan"/>
          <w:u w:val="single"/>
        </w:rPr>
        <w:t>OpenOffice</w:t>
      </w:r>
      <w:proofErr w:type="spellEnd"/>
      <w:r w:rsidRPr="008636C5">
        <w:rPr>
          <w:rFonts w:ascii="Georgia" w:hAnsi="Georgia" w:cs="Georgia"/>
        </w:rPr>
        <w:t>/</w:t>
      </w:r>
      <w:proofErr w:type="spellStart"/>
      <w:r w:rsidRPr="008636C5">
        <w:rPr>
          <w:rFonts w:ascii="Georgia" w:hAnsi="Georgia" w:cs="Georgia"/>
          <w:highlight w:val="cyan"/>
          <w:u w:val="single"/>
        </w:rPr>
        <w:t>LibreOffice</w:t>
      </w:r>
      <w:proofErr w:type="spellEnd"/>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will never be perfect and ready for publishing. </w:t>
      </w:r>
      <w:r w:rsidR="000F4DAF" w:rsidRPr="000F4DAF">
        <w:rPr>
          <w:rFonts w:ascii="Georgia" w:hAnsi="Georgia" w:cs="Georgia"/>
        </w:rPr>
        <w:t xml:space="preserve">But its basis is sufficiently clean for a designer to produce the final </w:t>
      </w:r>
      <w:proofErr w:type="spellStart"/>
      <w:r w:rsidR="000F4DAF" w:rsidRPr="000F4DAF">
        <w:rPr>
          <w:rFonts w:ascii="Georgia" w:hAnsi="Georgia" w:cs="Georgia"/>
          <w:highlight w:val="cyan"/>
          <w:u w:val="single"/>
        </w:rPr>
        <w:t>ebook</w:t>
      </w:r>
      <w:proofErr w:type="spellEnd"/>
      <w:r w:rsidRPr="008636C5">
        <w:rPr>
          <w:rFonts w:ascii="Georgia" w:hAnsi="Georgia" w:cs="Georgia"/>
        </w:rPr>
        <w:t xml:space="preserve">. Other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](images/dpt_blog_verwijzing.png)](http://networkcultures.org/digitalpublishing/2014/03/2</w:t>
      </w:r>
      <w:r w:rsidRPr="00CA5F3C">
        <w:rPr>
          <w:rFonts w:ascii="Georgia" w:hAnsi="Georgia" w:cs="Georgia"/>
          <w:highlight w:val="darkRed"/>
        </w:rPr>
        <w:lastRenderedPageBreak/>
        <w:t xml:space="preserve">8/converting-a-docx-directly-to-epub-using-calibre/ "Link to blog post: 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produce worse results. </w:t>
      </w:r>
    </w:p>
    <w:p w14:paraId="519BD5A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25FC247" w14:textId="77777777"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w:t>
      </w:r>
      <w:proofErr w:type="spellStart"/>
      <w:r w:rsidRPr="008636C5">
        <w:rPr>
          <w:rFonts w:ascii="Georgia" w:hAnsi="Georgia" w:cs="Georgia"/>
        </w:rPr>
        <w:t>subheadlines</w:t>
      </w:r>
      <w:proofErr w:type="spellEnd"/>
      <w:r w:rsidRPr="008636C5">
        <w:rPr>
          <w:rFonts w:ascii="Georgia" w:hAnsi="Georgia" w:cs="Georgia"/>
        </w:rPr>
        <w:t xml:space="preserve">. The resulting </w:t>
      </w:r>
      <w:r w:rsidRPr="008636C5">
        <w:rPr>
          <w:rFonts w:ascii="Georgia" w:hAnsi="Georgia" w:cs="Georgia"/>
          <w:highlight w:val="cyan"/>
          <w:u w:val="single"/>
        </w:rPr>
        <w:t>EPUB</w:t>
      </w:r>
      <w:r w:rsidRPr="008636C5">
        <w:rPr>
          <w:rFonts w:ascii="Georgia" w:hAnsi="Georgia" w:cs="Georgia"/>
        </w:rPr>
        <w:t xml:space="preserve"> document will contain a well-structured table of contents and document navigation menu based on the </w:t>
      </w:r>
      <w:r w:rsidRPr="00CA5F3C">
        <w:rPr>
          <w:rFonts w:ascii="Georgia" w:hAnsi="Georgia" w:cs="Georgia"/>
          <w:highlight w:val="lightGray"/>
        </w:rPr>
        <w:t>'Heading'</w:t>
      </w:r>
      <w:r w:rsidRPr="008636C5">
        <w:rPr>
          <w:rFonts w:ascii="Georgia" w:hAnsi="Georgia" w:cs="Georgia"/>
        </w:rPr>
        <w:t xml:space="preserve"> hierarchy, so </w:t>
      </w:r>
      <w:proofErr w:type="gramStart"/>
      <w:r w:rsidRPr="008636C5">
        <w:rPr>
          <w:rFonts w:ascii="Georgia" w:hAnsi="Georgia" w:cs="Georgia"/>
        </w:rPr>
        <w:t>well-structured</w:t>
      </w:r>
      <w:proofErr w:type="gramEnd"/>
      <w:r w:rsidRPr="008636C5">
        <w:rPr>
          <w:rFonts w:ascii="Georgia" w:hAnsi="Georgia" w:cs="Georgia"/>
        </w:rPr>
        <w:t xml:space="preserve"> headings are of paramount importance. </w:t>
      </w:r>
      <w:r w:rsidRPr="008636C5">
        <w:rPr>
          <w:rFonts w:ascii="Georgia" w:hAnsi="Georgia" w:cs="Georgia"/>
          <w:highlight w:val="cyan"/>
          <w:u w:val="single"/>
        </w:rPr>
        <w:t>Word</w:t>
      </w:r>
      <w:r w:rsidRPr="008636C5">
        <w:rPr>
          <w:rFonts w:ascii="Georgia" w:hAnsi="Georgia" w:cs="Georgia"/>
        </w:rPr>
        <w:t xml:space="preserve"> footnotes will be </w:t>
      </w:r>
      <w:proofErr w:type="gramStart"/>
      <w:r w:rsidRPr="008636C5">
        <w:rPr>
          <w:rFonts w:ascii="Georgia" w:hAnsi="Georgia" w:cs="Georgia"/>
        </w:rPr>
        <w:t>appear</w:t>
      </w:r>
      <w:proofErr w:type="gramEnd"/>
      <w:r w:rsidRPr="008636C5">
        <w:rPr>
          <w:rFonts w:ascii="Georgia" w:hAnsi="Georgia" w:cs="Georgia"/>
        </w:rPr>
        <w:t xml:space="preserve">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14:paraId="0EAD057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EB89B9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14:paraId="2B361AD8" w14:textId="77777777" w:rsidR="004D0B93" w:rsidRPr="008636C5" w:rsidRDefault="004D0B93" w:rsidP="00BF2386">
      <w:pPr>
        <w:pStyle w:val="PlainText"/>
        <w:rPr>
          <w:rFonts w:ascii="Georgia" w:hAnsi="Georgia" w:cs="Georgia"/>
        </w:rPr>
      </w:pPr>
      <w:r w:rsidRPr="008636C5">
        <w:rPr>
          <w:rFonts w:ascii="Georgia" w:hAnsi="Georgia" w:cs="Georgia"/>
        </w:rPr>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14:paraId="55B09746" w14:textId="77777777"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14:paraId="72A84B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5A87AC" w14:textId="77777777"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solution will likely be the easiest and least painful solution for publishers to adopt. </w:t>
      </w:r>
    </w:p>
    <w:p w14:paraId="5513B3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FE25256" w14:textId="77777777"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and discourage </w:t>
      </w:r>
      <w:commentRangeStart w:id="4"/>
      <w:r w:rsidRPr="008636C5">
        <w:rPr>
          <w:rFonts w:ascii="Georgia" w:hAnsi="Georgia" w:cs="Georgia"/>
        </w:rPr>
        <w:t>a</w:t>
      </w:r>
      <w:commentRangeEnd w:id="4"/>
      <w:r>
        <w:rPr>
          <w:rStyle w:val="CommentReference"/>
          <w:rFonts w:ascii="Calibri" w:hAnsi="Calibri" w:cs="Calibri"/>
        </w:rPr>
        <w:commentReference w:id="4"/>
      </w:r>
      <w:r w:rsidRPr="008636C5">
        <w:rPr>
          <w:rFonts w:ascii="Georgia" w:hAnsi="Georgia" w:cs="Georgia"/>
        </w:rPr>
        <w:t xml:space="preserve"> third one: </w:t>
      </w:r>
    </w:p>
    <w:p w14:paraId="587DABC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8348301" w14:textId="77777777" w:rsidR="004D0B93" w:rsidRPr="008636C5" w:rsidRDefault="004D0B93" w:rsidP="00BF2386">
      <w:pPr>
        <w:pStyle w:val="PlainText"/>
        <w:rPr>
          <w:rFonts w:ascii="Georgia" w:hAnsi="Georgia" w:cs="Georgia"/>
        </w:rPr>
      </w:pPr>
      <w:r w:rsidRPr="008636C5">
        <w:rPr>
          <w:rFonts w:ascii="Georgia" w:hAnsi="Georgia" w:cs="Georgia"/>
        </w:rPr>
        <w:t xml:space="preserve">1. Direct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take the converted </w:t>
      </w:r>
      <w:commentRangeStart w:id="5"/>
      <w:r w:rsidRPr="008636C5">
        <w:rPr>
          <w:rFonts w:ascii="Georgia" w:hAnsi="Georgia" w:cs="Georgia"/>
          <w:highlight w:val="cyan"/>
          <w:u w:val="single"/>
        </w:rPr>
        <w:t>EPUB</w:t>
      </w:r>
      <w:commentRangeEnd w:id="5"/>
      <w:r>
        <w:rPr>
          <w:rStyle w:val="CommentReference"/>
          <w:rFonts w:ascii="Calibri" w:hAnsi="Calibri" w:cs="Calibri"/>
        </w:rPr>
        <w:commentReference w:id="5"/>
      </w:r>
      <w:r w:rsidRPr="008636C5">
        <w:rPr>
          <w:rFonts w:ascii="Georgia" w:hAnsi="Georgia" w:cs="Georgia"/>
        </w:rPr>
        <w:t xml:space="preserve"> document and quite painlessly transform it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xml:space="preserve">, by scaling and optimizing images for screen reading, by adding bibliographic metadata etc.). </w:t>
      </w:r>
    </w:p>
    <w:p w14:paraId="4192ABA8" w14:textId="77777777"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Since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 </w:t>
      </w:r>
      <w:r w:rsidRPr="008636C5">
        <w:rPr>
          <w:rFonts w:ascii="Georgia" w:hAnsi="Georgia" w:cs="Georgia"/>
          <w:highlight w:val="cyan"/>
          <w:u w:val="single"/>
        </w:rPr>
        <w:t>HTML</w:t>
      </w:r>
      <w:r w:rsidRPr="008636C5">
        <w:rPr>
          <w:rFonts w:ascii="Georgia" w:hAnsi="Georgia" w:cs="Georgia"/>
        </w:rPr>
        <w:t xml:space="preserve"> 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commentRangeStart w:id="6"/>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commentRangeEnd w:id="6"/>
      <w:r w:rsidR="00A734EC">
        <w:rPr>
          <w:rStyle w:val="CommentReference"/>
          <w:rFonts w:ascii="Calibri" w:hAnsi="Calibri" w:cs="Calibri"/>
        </w:rPr>
        <w:commentReference w:id="6"/>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file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file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Pr="008636C5">
        <w:rPr>
          <w:rFonts w:ascii="Georgia" w:hAnsi="Georgia" w:cs="Georgia"/>
        </w:rPr>
        <w:t xml:space="preserve"> files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14:paraId="32D03442" w14:textId="77777777" w:rsidR="004D0B93" w:rsidRPr="008636C5" w:rsidRDefault="004D0B93" w:rsidP="00BF2386">
      <w:pPr>
        <w:pStyle w:val="PlainText"/>
        <w:rPr>
          <w:rFonts w:ascii="Georgia" w:hAnsi="Georgia" w:cs="Georgia"/>
        </w:rPr>
      </w:pPr>
      <w:r w:rsidRPr="008636C5">
        <w:rPr>
          <w:rFonts w:ascii="Georgia" w:hAnsi="Georgia" w:cs="Georgia"/>
        </w:rPr>
        <w:t xml:space="preserve">3. Not advisable: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14:paraId="787194D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6856F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14:paraId="15DD57F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845979" w14:textId="77777777" w:rsidR="004D0B93" w:rsidRPr="008636C5" w:rsidRDefault="004D0B93" w:rsidP="00BF2386">
      <w:pPr>
        <w:pStyle w:val="PlainText"/>
        <w:rPr>
          <w:rFonts w:ascii="Georgia" w:hAnsi="Georgia" w:cs="Georgia"/>
        </w:rPr>
      </w:pPr>
      <w:commentRangeStart w:id="7"/>
      <w:r w:rsidRPr="008636C5">
        <w:rPr>
          <w:rFonts w:ascii="Georgia" w:hAnsi="Georgia" w:cs="Georgia"/>
        </w:rPr>
        <w:t xml:space="preserve">Central in a hybrid publishing workflow, we recommend </w:t>
      </w:r>
      <w:proofErr w:type="gramStart"/>
      <w:r w:rsidRPr="008636C5">
        <w:rPr>
          <w:rFonts w:ascii="Georgia" w:hAnsi="Georgia" w:cs="Georgia"/>
        </w:rPr>
        <w:t>to use</w:t>
      </w:r>
      <w:proofErr w:type="gramEnd"/>
      <w:r w:rsidRPr="008636C5">
        <w:rPr>
          <w:rFonts w:ascii="Georgia" w:hAnsi="Georgia" w:cs="Georgia"/>
        </w:rPr>
        <w:t xml:space="preserve"> the markup language </w:t>
      </w:r>
      <w:r w:rsidRPr="008636C5">
        <w:rPr>
          <w:rFonts w:ascii="Georgia" w:hAnsi="Georgia" w:cs="Georgia"/>
          <w:highlight w:val="cyan"/>
          <w:u w:val="single"/>
        </w:rPr>
        <w:t>Markdown</w:t>
      </w:r>
      <w:r w:rsidRPr="008636C5">
        <w:rPr>
          <w:rFonts w:ascii="Georgia" w:hAnsi="Georgia" w:cs="Georgia"/>
        </w:rPr>
        <w:t xml:space="preserve">, as it is an easier language to use than </w:t>
      </w:r>
      <w:r w:rsidRPr="008636C5">
        <w:rPr>
          <w:rFonts w:ascii="Georgia" w:hAnsi="Georgia" w:cs="Georgia"/>
          <w:highlight w:val="cyan"/>
          <w:u w:val="single"/>
        </w:rPr>
        <w:t>XML</w:t>
      </w:r>
      <w:commentRangeEnd w:id="7"/>
      <w:r>
        <w:rPr>
          <w:rStyle w:val="CommentReference"/>
          <w:rFonts w:ascii="Calibri" w:hAnsi="Calibri" w:cs="Calibri"/>
        </w:rPr>
        <w:commentReference w:id="7"/>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not perfect, but is the most </w:t>
      </w:r>
      <w:proofErr w:type="gramStart"/>
      <w:r w:rsidRPr="008636C5">
        <w:rPr>
          <w:rFonts w:ascii="Georgia" w:hAnsi="Georgia" w:cs="Georgia"/>
        </w:rPr>
        <w:t>easy</w:t>
      </w:r>
      <w:proofErr w:type="gramEnd"/>
      <w:r w:rsidRPr="008636C5">
        <w:rPr>
          <w:rFonts w:ascii="Georgia" w:hAnsi="Georgia" w:cs="Georgia"/>
        </w:rPr>
        <w:t xml:space="preserve"> to work with and enables the creation of structured texts, thus allowing for hybrid publishing.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](images/dpt_blog_verwijzing.png)](http://digitalpublishingtoolkit.org/2014/04/mark-me-up-mark-me-down/ "Link to blog post: Mark me up, mark me down")(</w:t>
      </w:r>
      <w:proofErr w:type="gramStart"/>
      <w:r w:rsidRPr="00CA5F3C">
        <w:rPr>
          <w:rFonts w:ascii="Georgia" w:hAnsi="Georgia" w:cs="Georgia"/>
          <w:highlight w:val="darkRed"/>
        </w:rPr>
        <w:t>Mark me up</w:t>
      </w:r>
      <w:proofErr w:type="gramEnd"/>
      <w:r w:rsidRPr="00CA5F3C">
        <w:rPr>
          <w:rFonts w:ascii="Georgia" w:hAnsi="Georgia" w:cs="Georgia"/>
          <w:highlight w:val="darkRed"/>
        </w:rPr>
        <w:t xml:space="preserve">, </w:t>
      </w:r>
      <w:proofErr w:type="gramStart"/>
      <w:r w:rsidRPr="00CA5F3C">
        <w:rPr>
          <w:rFonts w:ascii="Georgia" w:hAnsi="Georgia" w:cs="Georgia"/>
          <w:highlight w:val="darkRed"/>
        </w:rPr>
        <w:t>mark me down</w:t>
      </w:r>
      <w:proofErr w:type="gramEnd"/>
      <w:r w:rsidRPr="00CA5F3C">
        <w:rPr>
          <w:rFonts w:ascii="Georgia" w:hAnsi="Georgia" w:cs="Georgia"/>
          <w:highlight w:val="darkRed"/>
        </w:rPr>
        <w:t>)</w:t>
      </w:r>
      <w:r w:rsidRPr="008636C5">
        <w:rPr>
          <w:rFonts w:ascii="Georgia" w:hAnsi="Georgia" w:cs="Georgia"/>
        </w:rPr>
        <w:t xml:space="preserve"> </w:t>
      </w:r>
    </w:p>
    <w:p w14:paraId="5B69606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74A358E1"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XML](images</w:t>
      </w:r>
      <w:commentRangeStart w:id="8"/>
      <w:r w:rsidRPr="00CA5F3C">
        <w:rPr>
          <w:rFonts w:ascii="Georgia" w:hAnsi="Georgia" w:cs="Georgia"/>
          <w:highlight w:val="darkRed"/>
        </w:rPr>
        <w:t>/07_workflowMarkdown.png "Workflow XML.")</w:t>
      </w:r>
      <w:r w:rsidRPr="008636C5">
        <w:rPr>
          <w:rFonts w:ascii="Georgia" w:hAnsi="Georgia" w:cs="Georgia"/>
        </w:rPr>
        <w:t xml:space="preserve"> </w:t>
      </w:r>
      <w:commentRangeEnd w:id="8"/>
      <w:r>
        <w:rPr>
          <w:rStyle w:val="CommentReference"/>
          <w:rFonts w:ascii="Calibri" w:hAnsi="Calibri" w:cs="Calibri"/>
        </w:rPr>
        <w:commentReference w:id="8"/>
      </w:r>
    </w:p>
    <w:p w14:paraId="3995A24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C8059D6" w14:textId="77777777"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14:paraId="230335D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commentRangeStart w:id="9"/>
      <w:r w:rsidRPr="00CA5F3C">
        <w:rPr>
          <w:rFonts w:ascii="Georgia" w:hAnsi="Georgia" w:cs="Georgia"/>
          <w:highlight w:val="darkRed"/>
        </w:rPr>
        <w:t>^[2]</w:t>
      </w:r>
      <w:commentRangeEnd w:id="9"/>
      <w:r w:rsidR="00A734EC">
        <w:rPr>
          <w:rStyle w:val="CommentReference"/>
          <w:rFonts w:ascii="Calibri" w:hAnsi="Calibri" w:cs="Calibri"/>
        </w:rPr>
        <w:commentReference w:id="9"/>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14:paraId="4D36584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E61C7F" w14:textId="77777777" w:rsidR="004D0B93" w:rsidRPr="008636C5" w:rsidRDefault="004D0B93" w:rsidP="00B7393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Markdown](images/Markdown.png "Markdown.")</w:t>
      </w:r>
      <w:r w:rsidRPr="008636C5">
        <w:rPr>
          <w:rFonts w:ascii="Georgia" w:hAnsi="Georgia" w:cs="Georgia"/>
        </w:rPr>
        <w:t xml:space="preserve"> </w:t>
      </w:r>
    </w:p>
    <w:p w14:paraId="6EE0198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63FAD9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Alice's Adventures in Wonderland</w:t>
      </w:r>
      <w:r w:rsidRPr="008636C5">
        <w:rPr>
          <w:rFonts w:ascii="Georgia" w:hAnsi="Georgia" w:cs="Georgia"/>
        </w:rPr>
        <w:t xml:space="preserve"> </w:t>
      </w:r>
    </w:p>
    <w:p w14:paraId="73F2CB5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6F10B6" w14:textId="77777777" w:rsidR="004D0B93" w:rsidRPr="00A734EC" w:rsidRDefault="004D0B93" w:rsidP="00BF2386">
      <w:pPr>
        <w:pStyle w:val="PlainText"/>
        <w:rPr>
          <w:rFonts w:ascii="Georgia" w:hAnsi="Georgia" w:cs="Georgia"/>
        </w:rPr>
      </w:pPr>
      <w:commentRangeStart w:id="10"/>
      <w:r w:rsidRPr="008636C5">
        <w:rPr>
          <w:rFonts w:ascii="Georgia" w:hAnsi="Georgia" w:cs="Georgia"/>
        </w:rPr>
        <w:t xml:space="preserve"> </w:t>
      </w:r>
      <w:r w:rsidRPr="00A734EC">
        <w:rPr>
          <w:rFonts w:ascii="Georgia" w:hAnsi="Georgia" w:cs="Georgia"/>
        </w:rPr>
        <w:t xml:space="preserve">## Chapter I. Down the Rabbit-Hole </w:t>
      </w:r>
    </w:p>
    <w:p w14:paraId="73E0DCC6"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14827CC9" w14:textId="77777777" w:rsidR="004D0B93" w:rsidRPr="00A734EC" w:rsidRDefault="004D0B93" w:rsidP="00BF2386">
      <w:pPr>
        <w:pStyle w:val="PlainText"/>
        <w:rPr>
          <w:rFonts w:ascii="Georgia" w:hAnsi="Georgia" w:cs="Georgia"/>
        </w:rPr>
      </w:pPr>
      <w:r w:rsidRPr="00A734EC">
        <w:rPr>
          <w:rFonts w:ascii="Georgia" w:hAnsi="Georgia" w:cs="Georgia"/>
        </w:rPr>
        <w:t xml:space="preserve"> There was </w:t>
      </w:r>
      <w:proofErr w:type="gramStart"/>
      <w:r w:rsidRPr="00A734EC">
        <w:rPr>
          <w:rFonts w:ascii="Georgia" w:hAnsi="Georgia" w:cs="Georgia"/>
        </w:rPr>
        <w:t>nothing</w:t>
      </w:r>
      <w:proofErr w:type="gramEnd"/>
      <w:r w:rsidRPr="00A734EC">
        <w:rPr>
          <w:rFonts w:ascii="Georgia" w:hAnsi="Georgia" w:cs="Georgia"/>
        </w:rPr>
        <w:t xml:space="preserve"> so _very_ remarkable in that; nor did Alice think it so VERY much out of the way to hear the Rabbit say to itself, </w:t>
      </w:r>
    </w:p>
    <w:p w14:paraId="6CF9F160"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4BADDF38" w14:textId="77777777" w:rsidR="004D0B93" w:rsidRPr="00A734EC" w:rsidRDefault="004D0B93" w:rsidP="00BF2386">
      <w:pPr>
        <w:pStyle w:val="PlainText"/>
        <w:rPr>
          <w:rFonts w:ascii="Georgia" w:hAnsi="Georgia" w:cs="Georgia"/>
        </w:rPr>
      </w:pPr>
      <w:r w:rsidRPr="00A734EC">
        <w:rPr>
          <w:rFonts w:ascii="Georgia" w:hAnsi="Georgia" w:cs="Georgia"/>
        </w:rPr>
        <w:t xml:space="preserve"> &gt; Oh dear! Oh dear! </w:t>
      </w:r>
    </w:p>
    <w:p w14:paraId="68593E2F" w14:textId="77777777" w:rsidR="004D0B93" w:rsidRPr="00A734EC" w:rsidRDefault="004D0B93" w:rsidP="00BF2386">
      <w:pPr>
        <w:pStyle w:val="PlainText"/>
        <w:rPr>
          <w:rFonts w:ascii="Georgia" w:hAnsi="Georgia" w:cs="Georgia"/>
        </w:rPr>
      </w:pPr>
      <w:r w:rsidRPr="00A734EC">
        <w:rPr>
          <w:rFonts w:ascii="Georgia" w:hAnsi="Georgia" w:cs="Georgia"/>
        </w:rPr>
        <w:t xml:space="preserve"> &gt; I shall be late! </w:t>
      </w:r>
    </w:p>
    <w:p w14:paraId="42B37EEB"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7B18E225"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roofErr w:type="gramStart"/>
      <w:r w:rsidRPr="00A734EC">
        <w:rPr>
          <w:rFonts w:ascii="Georgia" w:hAnsi="Georgia" w:cs="Georgia"/>
        </w:rPr>
        <w:t>when</w:t>
      </w:r>
      <w:proofErr w:type="gramEnd"/>
      <w:r w:rsidRPr="00A734EC">
        <w:rPr>
          <w:rFonts w:ascii="Georgia" w:hAnsi="Georgia" w:cs="Georgia"/>
        </w:rPr>
        <w:t xml:space="preserve">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commentRangeEnd w:id="10"/>
      <w:r w:rsidR="00A734EC">
        <w:rPr>
          <w:rStyle w:val="CommentReference"/>
          <w:rFonts w:ascii="Calibri" w:hAnsi="Calibri" w:cs="Calibri"/>
        </w:rPr>
        <w:commentReference w:id="10"/>
      </w:r>
    </w:p>
    <w:p w14:paraId="04A8B1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6AAC84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0D35D42" w14:textId="77777777" w:rsidR="004D0B93" w:rsidRPr="008636C5" w:rsidRDefault="004D0B93" w:rsidP="00BF2386">
      <w:pPr>
        <w:pStyle w:val="PlainText"/>
        <w:rPr>
          <w:rFonts w:ascii="Georgia" w:hAnsi="Georgia" w:cs="Georgia"/>
        </w:rPr>
      </w:pPr>
    </w:p>
    <w:p w14:paraId="77AD8FA7" w14:textId="77777777" w:rsidR="004D0B93" w:rsidRPr="008636C5" w:rsidRDefault="004D0B93" w:rsidP="00BF2386">
      <w:pPr>
        <w:pStyle w:val="PlainText"/>
        <w:rPr>
          <w:rFonts w:ascii="Georgia" w:hAnsi="Georgia" w:cs="Georgia"/>
        </w:rPr>
      </w:pPr>
    </w:p>
    <w:p w14:paraId="586D0269" w14:textId="77777777" w:rsidR="004D0B93" w:rsidRPr="008636C5" w:rsidRDefault="004D0B93" w:rsidP="00BF2386">
      <w:pPr>
        <w:pStyle w:val="PlainText"/>
        <w:rPr>
          <w:rFonts w:ascii="Georgia" w:hAnsi="Georgia" w:cs="Georgia"/>
        </w:rPr>
      </w:pPr>
    </w:p>
    <w:p w14:paraId="69026303" w14:textId="77777777" w:rsidR="004D0B93" w:rsidRPr="008636C5" w:rsidRDefault="004D0B93" w:rsidP="00BF2386">
      <w:pPr>
        <w:pStyle w:val="PlainText"/>
        <w:rPr>
          <w:rFonts w:ascii="Georgia" w:hAnsi="Georgia" w:cs="Georgia"/>
        </w:rPr>
      </w:pPr>
      <w:commentRangeStart w:id="11"/>
      <w:r w:rsidRPr="008636C5">
        <w:rPr>
          <w:rFonts w:ascii="Georgia" w:hAnsi="Georgia" w:cs="Georgia"/>
        </w:rPr>
        <w:t xml:space="preserve">A short breakdown: </w:t>
      </w:r>
      <w:commentRangeEnd w:id="11"/>
      <w:r>
        <w:rPr>
          <w:rStyle w:val="CommentReference"/>
          <w:rFonts w:ascii="Calibri" w:hAnsi="Calibri" w:cs="Calibri"/>
        </w:rPr>
        <w:commentReference w:id="11"/>
      </w:r>
      <w:r w:rsidRPr="00CA5F3C">
        <w:rPr>
          <w:rFonts w:ascii="Georgia" w:hAnsi="Georgia" w:cs="Georgia"/>
          <w:highlight w:val="lightGray"/>
        </w:rPr>
        <w:t>'#'</w:t>
      </w:r>
      <w:r w:rsidRPr="008636C5">
        <w:rPr>
          <w:rFonts w:ascii="Georgia" w:hAnsi="Georgia" w:cs="Georgia"/>
        </w:rPr>
        <w:t xml:space="preserve"> signifies a top-level headline, </w:t>
      </w:r>
      <w:r w:rsidRPr="00CA5F3C">
        <w:rPr>
          <w:rFonts w:ascii="Georgia" w:hAnsi="Georgia" w:cs="Georgia"/>
          <w:highlight w:val="lightGray"/>
        </w:rPr>
        <w:t>'##'</w:t>
      </w:r>
      <w:r w:rsidRPr="008636C5">
        <w:rPr>
          <w:rFonts w:ascii="Georgia" w:hAnsi="Georgia" w:cs="Georgia"/>
        </w:rPr>
        <w:t xml:space="preserve"> a second-level headline, </w:t>
      </w:r>
      <w:r w:rsidRPr="00CA5F3C">
        <w:rPr>
          <w:rFonts w:ascii="Georgia" w:hAnsi="Georgia" w:cs="Georgia"/>
          <w:highlight w:val="lightGray"/>
        </w:rPr>
        <w:t>'_'</w:t>
      </w:r>
      <w:r w:rsidRPr="008636C5">
        <w:rPr>
          <w:rFonts w:ascii="Georgia" w:hAnsi="Georgia" w:cs="Georgia"/>
        </w:rPr>
        <w:t xml:space="preserve"> italic text, </w:t>
      </w:r>
      <w:r w:rsidRPr="00CA5F3C">
        <w:rPr>
          <w:rFonts w:ascii="Georgia" w:hAnsi="Georgia" w:cs="Georgia"/>
          <w:highlight w:val="lightGray"/>
        </w:rPr>
        <w:t xml:space="preserve">' </w:t>
      </w:r>
      <w:r w:rsidRPr="00CA5F3C">
        <w:rPr>
          <w:rFonts w:ascii="Georgia" w:hAnsi="Georgia" w:cs="Georgia"/>
          <w:b/>
          <w:bCs/>
          <w:highlight w:val="lightGray"/>
        </w:rPr>
        <w:t xml:space="preserve">** </w:t>
      </w:r>
      <w:r w:rsidRPr="00CA5F3C">
        <w:rPr>
          <w:rFonts w:ascii="Georgia" w:hAnsi="Georgia" w:cs="Georgia"/>
          <w:highlight w:val="lightGray"/>
        </w:rPr>
        <w:t>'</w:t>
      </w:r>
      <w:r w:rsidRPr="008636C5">
        <w:rPr>
          <w:rFonts w:ascii="Georgia" w:hAnsi="Georgia" w:cs="Georgia"/>
        </w:rPr>
        <w:t xml:space="preserve"> bold text, </w:t>
      </w:r>
      <w:r w:rsidRPr="00CA5F3C">
        <w:rPr>
          <w:rFonts w:ascii="Georgia" w:hAnsi="Georgia" w:cs="Georgia"/>
          <w:highlight w:val="lightGray"/>
        </w:rPr>
        <w:t>'&gt;'</w:t>
      </w:r>
      <w:r w:rsidRPr="008636C5">
        <w:rPr>
          <w:rFonts w:ascii="Georgia" w:hAnsi="Georgia" w:cs="Georgia"/>
        </w:rPr>
        <w:t xml:space="preserve"> a block quote. Beyond that, </w:t>
      </w:r>
      <w:r w:rsidRPr="008636C5">
        <w:rPr>
          <w:rFonts w:ascii="Georgia" w:hAnsi="Georgia" w:cs="Georgia"/>
          <w:highlight w:val="cyan"/>
          <w:u w:val="single"/>
        </w:rPr>
        <w:t>Markdown</w:t>
      </w:r>
      <w:r w:rsidRPr="008636C5">
        <w:rPr>
          <w:rFonts w:ascii="Georgia" w:hAnsi="Georgia" w:cs="Georgia"/>
        </w:rPr>
        <w:t xml:space="preserve"> provides conventions for marking up bold text, lists, embedded images and links. Its popular extension </w:t>
      </w:r>
      <w:r w:rsidRPr="008636C5">
        <w:rPr>
          <w:rFonts w:ascii="Georgia" w:hAnsi="Georgia" w:cs="Georgia"/>
          <w:b/>
          <w:bCs/>
        </w:rPr>
        <w:t>**</w:t>
      </w:r>
      <w:proofErr w:type="spellStart"/>
      <w:r w:rsidRPr="008636C5">
        <w:rPr>
          <w:rFonts w:ascii="Georgia" w:hAnsi="Georgia" w:cs="Georgia"/>
          <w:b/>
          <w:bCs/>
          <w:highlight w:val="cyan"/>
          <w:u w:val="single"/>
        </w:rPr>
        <w:t>MultiMarkdown</w:t>
      </w:r>
      <w:proofErr w:type="spellEnd"/>
      <w:r w:rsidRPr="008636C5">
        <w:rPr>
          <w:rFonts w:ascii="Georgia" w:hAnsi="Georgia" w:cs="Georgia"/>
          <w:b/>
          <w:bCs/>
        </w:rPr>
        <w:t>**</w:t>
      </w:r>
      <w:r w:rsidRPr="008636C5">
        <w:rPr>
          <w:rFonts w:ascii="Georgia" w:hAnsi="Georgia" w:cs="Georgia"/>
        </w:rPr>
        <w:t xml:space="preserve"> also supports footnotes, tables, mathematical formulas, cross-references, bibliographies and definition lists. With simple </w:t>
      </w:r>
      <w:r w:rsidRPr="008636C5">
        <w:rPr>
          <w:rFonts w:ascii="Georgia" w:hAnsi="Georgia" w:cs="Georgia"/>
          <w:highlight w:val="cyan"/>
          <w:u w:val="single"/>
        </w:rPr>
        <w:t>Open Source</w:t>
      </w:r>
      <w:r w:rsidRPr="008636C5">
        <w:rPr>
          <w:rFonts w:ascii="Georgia" w:hAnsi="Georgia" w:cs="Georgia"/>
        </w:rPr>
        <w:t xml:space="preserve"> converter programs, </w:t>
      </w:r>
      <w:r w:rsidRPr="008636C5">
        <w:rPr>
          <w:rFonts w:ascii="Georgia" w:hAnsi="Georgia" w:cs="Georgia"/>
          <w:highlight w:val="cyan"/>
          <w:u w:val="single"/>
        </w:rPr>
        <w:t>Markdown</w:t>
      </w:r>
      <w:r w:rsidRPr="008636C5">
        <w:rPr>
          <w:rFonts w:ascii="Georgia" w:hAnsi="Georgia" w:cs="Georgia"/>
        </w:rPr>
        <w:t xml:space="preserve"> text like the above can be automatically translated into well-structured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(for importing into </w:t>
      </w:r>
      <w:r w:rsidRPr="008636C5">
        <w:rPr>
          <w:rFonts w:ascii="Georgia" w:hAnsi="Georgia" w:cs="Georgia"/>
          <w:highlight w:val="cyan"/>
          <w:u w:val="single"/>
        </w:rPr>
        <w:t>InDesign</w:t>
      </w:r>
      <w:r w:rsidRPr="008636C5">
        <w:rPr>
          <w:rFonts w:ascii="Georgia" w:hAnsi="Georgia" w:cs="Georgia"/>
        </w:rPr>
        <w:t xml:space="preserve">) and other document formats, with a single mouse click or keyboard command, requiring no manual adjustments. </w:t>
      </w:r>
    </w:p>
    <w:p w14:paraId="1B9D675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09375F7"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used for writing technical manuals, and many others. </w:t>
      </w:r>
    </w:p>
    <w:p w14:paraId="34213F0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A7BAF28"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w:t>
      </w:r>
      <w:proofErr w:type="gramStart"/>
      <w:r w:rsidRPr="008636C5">
        <w:rPr>
          <w:rFonts w:ascii="Georgia" w:hAnsi="Georgia" w:cs="Georgia"/>
        </w:rPr>
        <w:t>formats,</w:t>
      </w:r>
      <w:proofErr w:type="gramEnd"/>
      <w:r w:rsidRPr="008636C5">
        <w:rPr>
          <w:rFonts w:ascii="Georgia" w:hAnsi="Georgia" w:cs="Georgia"/>
        </w:rPr>
        <w:t xml:space="preserve">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w:t>
      </w:r>
      <w:commentRangeStart w:id="12"/>
      <w:r w:rsidRPr="008636C5">
        <w:rPr>
          <w:rFonts w:ascii="Georgia" w:hAnsi="Georgia" w:cs="Georgia"/>
        </w:rPr>
        <w:t xml:space="preserve">to parse text. </w:t>
      </w:r>
      <w:commentRangeEnd w:id="12"/>
      <w:r>
        <w:rPr>
          <w:rStyle w:val="CommentReference"/>
          <w:rFonts w:ascii="Calibri" w:hAnsi="Calibri" w:cs="Calibri"/>
        </w:rPr>
        <w:commentReference w:id="12"/>
      </w:r>
    </w:p>
    <w:p w14:paraId="75FB7F0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C457B46"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w:t>
      </w:r>
      <w:commentRangeStart w:id="13"/>
      <w:r w:rsidRPr="008636C5">
        <w:rPr>
          <w:rFonts w:ascii="Georgia" w:hAnsi="Georgia" w:cs="Georgia"/>
        </w:rPr>
        <w:t xml:space="preserve">one </w:t>
      </w:r>
      <w:commentRangeEnd w:id="13"/>
      <w:r>
        <w:rPr>
          <w:rStyle w:val="CommentReference"/>
          <w:rFonts w:ascii="Calibri" w:hAnsi="Calibri" w:cs="Calibri"/>
        </w:rPr>
        <w:commentReference w:id="13"/>
      </w:r>
      <w:r w:rsidRPr="008636C5">
        <w:rPr>
          <w:rFonts w:ascii="Georgia" w:hAnsi="Georgia" w:cs="Georgia"/>
        </w:rPr>
        <w:t xml:space="preserve">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14:paraId="209701C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C2BDE7F" w14:textId="77777777"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that allows </w:t>
      </w:r>
      <w:proofErr w:type="gramStart"/>
      <w:r w:rsidRPr="008636C5">
        <w:rPr>
          <w:rFonts w:ascii="Georgia" w:hAnsi="Georgia" w:cs="Georgia"/>
        </w:rPr>
        <w:t>to edit</w:t>
      </w:r>
      <w:proofErr w:type="gramEnd"/>
      <w:r w:rsidRPr="008636C5">
        <w:rPr>
          <w:rFonts w:ascii="Georgia" w:hAnsi="Georgia" w:cs="Georgia"/>
        </w:rPr>
        <w:t xml:space="preserve"> text, there are a number of very user-friendly text programs that make it easier to write and view, think of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or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p>
    <w:p w14:paraId="1A03989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70276C9" w14:textId="77777777" w:rsidR="004D0B93" w:rsidRPr="008636C5" w:rsidRDefault="004D0B93" w:rsidP="00BF2386">
      <w:pPr>
        <w:pStyle w:val="PlainText"/>
        <w:rPr>
          <w:rFonts w:ascii="Georgia" w:hAnsi="Georgia" w:cs="Georgia"/>
        </w:rPr>
      </w:pPr>
      <w:r w:rsidRPr="008636C5">
        <w:rPr>
          <w:rFonts w:ascii="Georgia" w:hAnsi="Georgia" w:cs="Georgia"/>
        </w:rPr>
        <w:t xml:space="preserve">2. With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or the essay part (complete with footnotes and bibliographical references) of an exhibition catalog. </w:t>
      </w:r>
    </w:p>
    <w:p w14:paraId="5493B5E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1B5C07F" w14:textId="77777777" w:rsidR="004D0B93" w:rsidRPr="008636C5" w:rsidRDefault="004D0B93" w:rsidP="00BF2386">
      <w:pPr>
        <w:pStyle w:val="PlainText"/>
        <w:rPr>
          <w:rFonts w:ascii="Georgia" w:hAnsi="Georgia" w:cs="Georgia"/>
        </w:rPr>
      </w:pPr>
      <w:commentRangeStart w:id="14"/>
      <w:r w:rsidRPr="008636C5">
        <w:rPr>
          <w:rFonts w:ascii="Georgia" w:hAnsi="Georgia" w:cs="Georgia"/>
          <w:highlight w:val="cyan"/>
          <w:u w:val="single"/>
        </w:rPr>
        <w:t>Markdown</w:t>
      </w:r>
      <w:r w:rsidRPr="008636C5">
        <w:rPr>
          <w:rFonts w:ascii="Georgia" w:hAnsi="Georgia" w:cs="Georgia"/>
        </w:rPr>
        <w:t>/</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commentRangeEnd w:id="14"/>
      <w:r>
        <w:rPr>
          <w:rStyle w:val="CommentReference"/>
          <w:rFonts w:ascii="Calibri" w:hAnsi="Calibri" w:cs="Calibri"/>
        </w:rPr>
        <w:commentReference w:id="14"/>
      </w:r>
      <w:r w:rsidRPr="008636C5">
        <w:rPr>
          <w:rFonts w:ascii="Georgia" w:hAnsi="Georgia" w:cs="Georgia"/>
        </w:rPr>
        <w:t xml:space="preserve">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t>
      </w:r>
      <w:proofErr w:type="gramStart"/>
      <w:r w:rsidRPr="008636C5">
        <w:rPr>
          <w:rFonts w:ascii="Georgia" w:hAnsi="Georgia" w:cs="Georgia"/>
        </w:rPr>
        <w:t>well-structured</w:t>
      </w:r>
      <w:proofErr w:type="gramEnd"/>
      <w:r w:rsidRPr="008636C5">
        <w:rPr>
          <w:rFonts w:ascii="Georgia" w:hAnsi="Georgia" w:cs="Georgia"/>
        </w:rPr>
        <w:t xml:space="preserve">, readable, durable, software-independent format. </w:t>
      </w:r>
    </w:p>
    <w:p w14:paraId="74A6AB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91674A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w:t>
      </w:r>
      <w:proofErr w:type="gramStart"/>
      <w:r w:rsidRPr="008636C5">
        <w:rPr>
          <w:rFonts w:ascii="Georgia" w:hAnsi="Georgia" w:cs="Georgia"/>
        </w:rPr>
        <w:t>tool</w:t>
      </w:r>
      <w:proofErr w:type="gramEnd"/>
      <w:r w:rsidRPr="008636C5">
        <w:rPr>
          <w:rFonts w:ascii="Georgia" w:hAnsi="Georgia" w:cs="Georgia"/>
        </w:rPr>
        <w:t xml:space="preserve">. </w:t>
      </w:r>
    </w:p>
    <w:p w14:paraId="2D8711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1C86FD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14:paraId="71777FC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06D7B4A" w14:textId="77777777"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r w:rsidRPr="008636C5">
        <w:rPr>
          <w:rFonts w:ascii="Georgia" w:hAnsi="Georgia" w:cs="Georgia"/>
          <w:highlight w:val="cyan"/>
          <w:u w:val="single"/>
        </w:rPr>
        <w:t>XML</w:t>
      </w:r>
      <w:r w:rsidRPr="008636C5">
        <w:rPr>
          <w:rFonts w:ascii="Georgia" w:hAnsi="Georgia" w:cs="Georgia"/>
        </w:rPr>
        <w:t xml:space="preserve"> and it forms the foundation for many other languages. </w:t>
      </w:r>
      <w:commentRangeStart w:id="15"/>
      <w:r w:rsidRPr="008636C5">
        <w:rPr>
          <w:rFonts w:ascii="Georgia" w:hAnsi="Georgia" w:cs="Georgia"/>
          <w:highlight w:val="cyan"/>
          <w:u w:val="single"/>
        </w:rPr>
        <w:t>HTML</w:t>
      </w:r>
      <w:r w:rsidRPr="008636C5">
        <w:rPr>
          <w:rFonts w:ascii="Georgia" w:hAnsi="Georgia" w:cs="Georgia"/>
        </w:rPr>
        <w:t xml:space="preserve"> (or </w:t>
      </w:r>
      <w:r w:rsidRPr="008636C5">
        <w:rPr>
          <w:rFonts w:ascii="Georgia" w:hAnsi="Georgia" w:cs="Georgia"/>
          <w:highlight w:val="cyan"/>
          <w:u w:val="single"/>
        </w:rPr>
        <w:t>XHTML</w:t>
      </w:r>
      <w:r w:rsidRPr="008636C5">
        <w:rPr>
          <w:rFonts w:ascii="Georgia" w:hAnsi="Georgia" w:cs="Georgia"/>
        </w:rPr>
        <w:t xml:space="preserve">), for example, is one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 xml:space="preserve">Microsoft </w:t>
      </w:r>
      <w:proofErr w:type="gramStart"/>
      <w:r w:rsidRPr="008636C5">
        <w:rPr>
          <w:rFonts w:ascii="Georgia" w:hAnsi="Georgia" w:cs="Georgia"/>
          <w:highlight w:val="cyan"/>
          <w:u w:val="single"/>
        </w:rPr>
        <w:t>Word</w:t>
      </w:r>
      <w:r w:rsidRPr="008636C5">
        <w:rPr>
          <w:rFonts w:ascii="Georgia" w:hAnsi="Georgia" w:cs="Georgia"/>
        </w:rPr>
        <w:t xml:space="preserve">s'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another. </w:t>
      </w:r>
      <w:commentRangeEnd w:id="15"/>
      <w:r>
        <w:rPr>
          <w:rStyle w:val="CommentReference"/>
          <w:rFonts w:ascii="Calibri" w:hAnsi="Calibri" w:cs="Calibri"/>
        </w:rPr>
        <w:commentReference w:id="15"/>
      </w:r>
    </w:p>
    <w:p w14:paraId="531F8DB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8D6CE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w:t>
      </w:r>
      <w:proofErr w:type="gramStart"/>
      <w:r w:rsidRPr="008636C5">
        <w:rPr>
          <w:rFonts w:ascii="Georgia" w:hAnsi="Georgia" w:cs="Georgia"/>
        </w:rPr>
        <w:t xml:space="preserve">but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still based on </w:t>
      </w:r>
      <w:r w:rsidRPr="008636C5">
        <w:rPr>
          <w:rFonts w:ascii="Georgia" w:hAnsi="Georgia" w:cs="Georgia"/>
          <w:highlight w:val="cyan"/>
          <w:u w:val="single"/>
        </w:rPr>
        <w:t>XML</w:t>
      </w:r>
      <w:r w:rsidRPr="008636C5">
        <w:rPr>
          <w:rFonts w:ascii="Georgia" w:hAnsi="Georgia" w:cs="Georgia"/>
        </w:rPr>
        <w:t xml:space="preserve">. Furthermore, as </w:t>
      </w:r>
      <w:commentRangeStart w:id="16"/>
      <w:r w:rsidRPr="008636C5">
        <w:rPr>
          <w:rFonts w:ascii="Georgia" w:hAnsi="Georgia" w:cs="Georgia"/>
          <w:highlight w:val="cyan"/>
          <w:u w:val="single"/>
        </w:rPr>
        <w:t>XML</w:t>
      </w:r>
      <w:r w:rsidRPr="008636C5">
        <w:rPr>
          <w:rFonts w:ascii="Georgia" w:hAnsi="Georgia" w:cs="Georgia"/>
        </w:rPr>
        <w:t xml:space="preserve"> is in itself a toolkit (or actually: a syntax)</w:t>
      </w:r>
      <w:commentRangeEnd w:id="16"/>
      <w:r>
        <w:rPr>
          <w:rStyle w:val="CommentReference"/>
          <w:rFonts w:ascii="Calibri" w:hAnsi="Calibri" w:cs="Calibri"/>
        </w:rPr>
        <w:commentReference w:id="16"/>
      </w:r>
      <w:r w:rsidRPr="008636C5">
        <w:rPr>
          <w:rFonts w:ascii="Georgia" w:hAnsi="Georgia" w:cs="Georgia"/>
        </w:rPr>
        <w:t xml:space="preserve"> for defining document formats, </w:t>
      </w:r>
      <w:proofErr w:type="gramStart"/>
      <w:r w:rsidRPr="008636C5">
        <w:rPr>
          <w:rFonts w:ascii="Georgia" w:hAnsi="Georgia" w:cs="Georgia"/>
        </w:rPr>
        <w:t>it's</w:t>
      </w:r>
      <w:proofErr w:type="gramEnd"/>
      <w:r w:rsidRPr="008636C5">
        <w:rPr>
          <w:rFonts w:ascii="Georgia" w:hAnsi="Georgia" w:cs="Georgia"/>
        </w:rPr>
        <w:t xml:space="preserve"> broad versatility also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w:t>
      </w:r>
      <w:proofErr w:type="gramStart"/>
      <w:r w:rsidRPr="008636C5">
        <w:rPr>
          <w:rFonts w:ascii="Georgia" w:hAnsi="Georgia" w:cs="Georgia"/>
        </w:rPr>
        <w:t>files which deliver multiple output</w:t>
      </w:r>
      <w:proofErr w:type="gramEnd"/>
      <w:r w:rsidRPr="008636C5">
        <w:rPr>
          <w:rFonts w:ascii="Georgia" w:hAnsi="Georgia" w:cs="Georgia"/>
        </w:rPr>
        <w:t xml:space="preserve"> formats, we do not present it as the most advisable solution for small, independent publishing houses. </w:t>
      </w:r>
    </w:p>
    <w:p w14:paraId="589844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83B19F"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provides a good middle-of-the-road solution </w:t>
      </w:r>
      <w:commentRangeStart w:id="17"/>
      <w:r w:rsidRPr="008636C5">
        <w:rPr>
          <w:rFonts w:ascii="Georgia" w:hAnsi="Georgia" w:cs="Georgia"/>
        </w:rPr>
        <w:t xml:space="preserve">of a format </w:t>
      </w:r>
      <w:commentRangeEnd w:id="17"/>
      <w:r>
        <w:rPr>
          <w:rStyle w:val="CommentReference"/>
          <w:rFonts w:ascii="Calibri" w:hAnsi="Calibri" w:cs="Calibri"/>
        </w:rPr>
        <w:commentReference w:id="17"/>
      </w:r>
      <w:r w:rsidRPr="008636C5">
        <w:rPr>
          <w:rFonts w:ascii="Georgia" w:hAnsi="Georgia" w:cs="Georgia"/>
        </w:rPr>
        <w:t xml:space="preserve">that is easily usable for non-technicians yet </w:t>
      </w:r>
      <w:commentRangeStart w:id="18"/>
      <w:r w:rsidRPr="008636C5">
        <w:rPr>
          <w:rFonts w:ascii="Georgia" w:hAnsi="Georgia" w:cs="Georgia"/>
        </w:rPr>
        <w:t>much better structured</w:t>
      </w:r>
      <w:commentRangeEnd w:id="18"/>
      <w:r>
        <w:rPr>
          <w:rStyle w:val="CommentReference"/>
          <w:rFonts w:ascii="Calibri" w:hAnsi="Calibri" w:cs="Calibri"/>
        </w:rPr>
        <w:commentReference w:id="18"/>
      </w:r>
      <w:r w:rsidRPr="008636C5">
        <w:rPr>
          <w:rFonts w:ascii="Georgia" w:hAnsi="Georgia" w:cs="Georgia"/>
        </w:rPr>
        <w:t xml:space="preserve">, </w:t>
      </w:r>
      <w:commentRangeStart w:id="19"/>
      <w:r w:rsidRPr="008636C5">
        <w:rPr>
          <w:rFonts w:ascii="Georgia" w:hAnsi="Georgia" w:cs="Georgia"/>
        </w:rPr>
        <w:t xml:space="preserve">and a basis </w:t>
      </w:r>
      <w:commentRangeEnd w:id="19"/>
      <w:r>
        <w:rPr>
          <w:rStyle w:val="CommentReference"/>
          <w:rFonts w:ascii="Calibri" w:hAnsi="Calibri" w:cs="Calibri"/>
        </w:rPr>
        <w:commentReference w:id="19"/>
      </w:r>
      <w:r w:rsidRPr="008636C5">
        <w:rPr>
          <w:rFonts w:ascii="Georgia" w:hAnsi="Georgia" w:cs="Georgia"/>
        </w:rPr>
        <w:t xml:space="preserve">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14:paraId="2B421B0C" w14:textId="77777777"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 namely separation of content structure from visual layout, painless translation into multiple output formats as </w:t>
      </w:r>
      <w:r w:rsidRPr="008636C5">
        <w:rPr>
          <w:rFonts w:ascii="Georgia" w:hAnsi="Georgia" w:cs="Georgia"/>
          <w:highlight w:val="cyan"/>
          <w:u w:val="single"/>
        </w:rPr>
        <w:t>XML</w:t>
      </w:r>
      <w:r w:rsidRPr="008636C5">
        <w:rPr>
          <w:rFonts w:ascii="Georgia" w:hAnsi="Georgia" w:cs="Georgia"/>
        </w:rPr>
        <w:t xml:space="preserve"> does. The relative simplicity and human readability comes, however, at the price of </w:t>
      </w:r>
      <w:commentRangeStart w:id="20"/>
      <w:r w:rsidRPr="008636C5">
        <w:rPr>
          <w:rFonts w:ascii="Georgia" w:hAnsi="Georgia" w:cs="Georgia"/>
        </w:rPr>
        <w:t xml:space="preserve">extensibility </w:t>
      </w:r>
      <w:commentRangeEnd w:id="20"/>
      <w:r>
        <w:rPr>
          <w:rStyle w:val="CommentReference"/>
          <w:rFonts w:ascii="Calibri" w:hAnsi="Calibri" w:cs="Calibri"/>
        </w:rPr>
        <w:commentReference w:id="20"/>
      </w:r>
      <w:r w:rsidRPr="008636C5">
        <w:rPr>
          <w:rFonts w:ascii="Georgia" w:hAnsi="Georgia" w:cs="Georgia"/>
        </w:rPr>
        <w:t xml:space="preserve">and universality. </w:t>
      </w:r>
      <w:commentRangeStart w:id="21"/>
      <w:r w:rsidRPr="008636C5">
        <w:rPr>
          <w:rFonts w:ascii="Georgia" w:hAnsi="Georgia" w:cs="Georgia"/>
          <w:highlight w:val="cyan"/>
          <w:u w:val="single"/>
        </w:rPr>
        <w:t>Markdown</w:t>
      </w:r>
      <w:r w:rsidRPr="008636C5">
        <w:rPr>
          <w:rFonts w:ascii="Georgia" w:hAnsi="Georgia" w:cs="Georgia"/>
        </w:rPr>
        <w:t xml:space="preserve"> does not provide the flexibility of building one's own extensions, but provide its own built-in, hard-wired syntax. In </w:t>
      </w:r>
      <w:r w:rsidRPr="008636C5">
        <w:rPr>
          <w:rFonts w:ascii="Georgia" w:hAnsi="Georgia" w:cs="Georgia"/>
          <w:highlight w:val="cyan"/>
          <w:u w:val="single"/>
        </w:rPr>
        <w:t>XML</w:t>
      </w:r>
      <w:r w:rsidRPr="008636C5">
        <w:rPr>
          <w:rFonts w:ascii="Georgia" w:hAnsi="Georgia" w:cs="Georgia"/>
        </w:rPr>
        <w:t xml:space="preserve">, there are standard methods of declaring and </w:t>
      </w:r>
      <w:proofErr w:type="gramStart"/>
      <w:r w:rsidRPr="008636C5">
        <w:rPr>
          <w:rFonts w:ascii="Georgia" w:hAnsi="Georgia" w:cs="Georgia"/>
        </w:rPr>
        <w:t xml:space="preserve">extending markup languages that can automatically be picked up by </w:t>
      </w:r>
      <w:r w:rsidRPr="008636C5">
        <w:rPr>
          <w:rFonts w:ascii="Georgia" w:hAnsi="Georgia" w:cs="Georgia"/>
          <w:highlight w:val="cyan"/>
          <w:u w:val="single"/>
        </w:rPr>
        <w:t>XML</w:t>
      </w:r>
      <w:r w:rsidRPr="008636C5">
        <w:rPr>
          <w:rFonts w:ascii="Georgia" w:hAnsi="Georgia" w:cs="Georgia"/>
        </w:rPr>
        <w:t xml:space="preserve"> document converters</w:t>
      </w:r>
      <w:proofErr w:type="gramEnd"/>
      <w:r w:rsidRPr="008636C5">
        <w:rPr>
          <w:rFonts w:ascii="Georgia" w:hAnsi="Georgia" w:cs="Georgia"/>
        </w:rPr>
        <w:t xml:space="preserve">. </w:t>
      </w:r>
      <w:commentRangeEnd w:id="21"/>
      <w:r>
        <w:rPr>
          <w:rStyle w:val="CommentReference"/>
          <w:rFonts w:ascii="Calibri" w:hAnsi="Calibri" w:cs="Calibri"/>
        </w:rPr>
        <w:commentReference w:id="21"/>
      </w:r>
    </w:p>
    <w:p w14:paraId="22145F9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2A51C73" w14:textId="77777777"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14:paraId="134118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522334" w14:textId="77777777"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proofErr w:type="spellStart"/>
      <w:r w:rsidRPr="008636C5">
        <w:rPr>
          <w:rFonts w:ascii="Georgia" w:hAnsi="Georgia" w:cs="Georgia"/>
          <w:highlight w:val="cyan"/>
          <w:u w:val="single"/>
        </w:rPr>
        <w:t>iOS</w:t>
      </w:r>
      <w:proofErr w:type="spellEnd"/>
      <w:r w:rsidRPr="008636C5">
        <w:rPr>
          <w:rFonts w:ascii="Georgia" w:hAnsi="Georgia" w:cs="Georgia"/>
        </w:rPr>
        <w:t xml:space="preserve">, there are nice and very </w:t>
      </w:r>
      <w:proofErr w:type="gramStart"/>
      <w:r w:rsidRPr="008636C5">
        <w:rPr>
          <w:rFonts w:ascii="Georgia" w:hAnsi="Georgia" w:cs="Georgia"/>
        </w:rPr>
        <w:t>user friendly</w:t>
      </w:r>
      <w:proofErr w:type="gramEnd"/>
      <w:r w:rsidRPr="008636C5">
        <w:rPr>
          <w:rFonts w:ascii="Georgia" w:hAnsi="Georgia" w:cs="Georgia"/>
        </w:rPr>
        <w:t xml:space="preserve"> programs for editing in </w:t>
      </w:r>
      <w:r w:rsidRPr="008636C5">
        <w:rPr>
          <w:rFonts w:ascii="Georgia" w:hAnsi="Georgia" w:cs="Georgia"/>
          <w:highlight w:val="cyan"/>
          <w:u w:val="single"/>
        </w:rPr>
        <w:t>Markdown</w:t>
      </w:r>
      <w:r w:rsidRPr="008636C5">
        <w:rPr>
          <w:rFonts w:ascii="Georgia" w:hAnsi="Georgia" w:cs="Georgia"/>
        </w:rPr>
        <w:t xml:space="preserve">. </w:t>
      </w:r>
    </w:p>
    <w:p w14:paraId="411D4F1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C6F1C77"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14:paraId="6DA3BA2C"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r w:rsidRPr="00CA5F3C">
        <w:rPr>
          <w:rFonts w:ascii="Georgia" w:hAnsi="Georgia" w:cs="Georgia"/>
          <w:highlight w:val="darkRed"/>
        </w:rPr>
        <w:t>[</w:t>
      </w:r>
      <w:proofErr w:type="spellStart"/>
      <w:r w:rsidRPr="008636C5">
        <w:rPr>
          <w:rFonts w:ascii="Georgia" w:hAnsi="Georgia" w:cs="Georgia"/>
          <w:highlight w:val="cyan"/>
          <w:u w:val="single"/>
        </w:rPr>
        <w:t>UberWriter</w:t>
      </w:r>
      <w:proofErr w:type="spellEnd"/>
      <w:r w:rsidRPr="00CA5F3C">
        <w:rPr>
          <w:rFonts w:ascii="Georgia" w:hAnsi="Georgia" w:cs="Georgia"/>
          <w:highlight w:val="darkRed"/>
        </w:rPr>
        <w:t>](http://uberwriter.wolfvollprecht.de)</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this editor also includes built-in support for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p>
    <w:p w14:paraId="3D2A2BF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MdCharm</w:t>
      </w:r>
      <w:proofErr w:type="spellEnd"/>
      <w:r w:rsidRPr="00CA5F3C">
        <w:rPr>
          <w:rFonts w:ascii="Georgia" w:hAnsi="Georgia" w:cs="Georgia"/>
          <w:highlight w:val="darkRed"/>
        </w:rPr>
        <w:t>](http://www.mdcharm.com)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p>
    <w:p w14:paraId="15E6421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81E9CF"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14:paraId="3BF37D4C" w14:textId="77777777" w:rsidR="004D0B93" w:rsidRPr="008636C5" w:rsidRDefault="004D0B93" w:rsidP="00BF2386">
      <w:pPr>
        <w:pStyle w:val="PlainText"/>
        <w:rPr>
          <w:rFonts w:ascii="Georgia" w:hAnsi="Georgia" w:cs="Georgia"/>
        </w:rPr>
      </w:pPr>
      <w:r w:rsidRPr="008636C5">
        <w:rPr>
          <w:rFonts w:ascii="Georgia" w:hAnsi="Georgia" w:cs="Georgia"/>
          <w:i/>
          <w:iCs/>
        </w:rPr>
        <w:t>*Freeware</w:t>
      </w:r>
      <w:proofErr w:type="gramStart"/>
      <w:r w:rsidRPr="008636C5">
        <w:rPr>
          <w:rFonts w:ascii="Georgia" w:hAnsi="Georgia" w:cs="Georgia"/>
          <w:i/>
          <w:iCs/>
        </w:rPr>
        <w:t>:*</w:t>
      </w:r>
      <w:proofErr w:type="gramEnd"/>
      <w:r w:rsidRPr="008636C5">
        <w:rPr>
          <w:rFonts w:ascii="Georgia" w:hAnsi="Georgia" w:cs="Georgia"/>
        </w:rPr>
        <w:t xml:space="preserve"> </w:t>
      </w:r>
    </w:p>
    <w:p w14:paraId="071A90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Mou</w:t>
      </w:r>
      <w:proofErr w:type="spellEnd"/>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with features like live preview, sync scroll, auto save</w:t>
      </w:r>
      <w:commentRangeStart w:id="22"/>
      <w:r w:rsidRPr="008636C5">
        <w:rPr>
          <w:rFonts w:ascii="Georgia" w:hAnsi="Georgia" w:cs="Georgia"/>
        </w:rPr>
        <w:t>, powerful actions</w:t>
      </w:r>
      <w:commentRangeEnd w:id="22"/>
      <w:r>
        <w:rPr>
          <w:rStyle w:val="CommentReference"/>
          <w:rFonts w:ascii="Calibri" w:hAnsi="Calibri" w:cs="Calibri"/>
        </w:rPr>
        <w:commentReference w:id="22"/>
      </w:r>
      <w:r w:rsidRPr="008636C5">
        <w:rPr>
          <w:rFonts w:ascii="Georgia" w:hAnsi="Georgia" w:cs="Georgia"/>
        </w:rPr>
        <w:t xml:space="preser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14:paraId="213760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MacDown</w:t>
      </w:r>
      <w:proofErr w:type="spellEnd"/>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released under the MIT License and influenced in design and setup by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
    <w:p w14:paraId="64806D8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DF769A7" w14:textId="77777777"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14:paraId="079D04B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ByWord</w:t>
      </w:r>
      <w:proofErr w:type="spellEnd"/>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r w:rsidRPr="008636C5">
        <w:rPr>
          <w:rFonts w:ascii="Georgia" w:hAnsi="Georgia" w:cs="Georgia"/>
        </w:rPr>
        <w:t xml:space="preserve">, a user-friendly, distraction-free text writing program with built-in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DC97F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proofErr w:type="gramStart"/>
      <w:r w:rsidRPr="008636C5">
        <w:rPr>
          <w:rFonts w:ascii="Georgia" w:hAnsi="Georgia" w:cs="Georgia"/>
          <w:highlight w:val="cyan"/>
          <w:u w:val="single"/>
        </w:rPr>
        <w:t>iA</w:t>
      </w:r>
      <w:proofErr w:type="spellEnd"/>
      <w:proofErr w:type="gramEnd"/>
      <w:r w:rsidRPr="008636C5">
        <w:rPr>
          <w:rFonts w:ascii="Georgia" w:hAnsi="Georgia" w:cs="Georgia"/>
          <w:highlight w:val="cyan"/>
          <w:u w:val="single"/>
        </w:rPr>
        <w:t xml:space="preserve">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iAWriter</w:t>
      </w:r>
      <w:proofErr w:type="spellEnd"/>
      <w:r w:rsidRPr="00CA5F3C">
        <w:rPr>
          <w:rFonts w:ascii="Georgia" w:hAnsi="Georgia" w:cs="Georgia"/>
          <w:highlight w:val="darkRed"/>
        </w:rPr>
        <w:t>]</w:t>
      </w:r>
      <w:r w:rsidRPr="008636C5">
        <w:rPr>
          <w:rFonts w:ascii="Georgia" w:hAnsi="Georgia" w:cs="Georgia"/>
        </w:rPr>
        <w:t xml:space="preserve">, a program similar to </w:t>
      </w:r>
      <w:proofErr w:type="spellStart"/>
      <w:r w:rsidRPr="008636C5">
        <w:rPr>
          <w:rFonts w:ascii="Georgia" w:hAnsi="Georgia" w:cs="Georgia"/>
          <w:highlight w:val="cyan"/>
          <w:u w:val="single"/>
        </w:rPr>
        <w:t>ByWord</w:t>
      </w:r>
      <w:proofErr w:type="spellEnd"/>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6264D2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internally </w:t>
      </w:r>
    </w:p>
    <w:p w14:paraId="266A74E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D13DAC5"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14:paraId="5DBCA66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MarkdownPad</w:t>
      </w:r>
      <w:proofErr w:type="spellEnd"/>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free for personal use, with upgrade to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Pro to unlock additional features. </w:t>
      </w:r>
    </w:p>
    <w:p w14:paraId="2947F03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D850E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0A50B68" w14:textId="77777777"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14:paraId="66B36B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darkRed"/>
        </w:rPr>
        <w:t>](http://fletcherpenney.net/multimarkdown/)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the original program converts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proofErr w:type="spellStart"/>
      <w:r w:rsidRPr="008636C5">
        <w:rPr>
          <w:rFonts w:ascii="Georgia" w:hAnsi="Georgia" w:cs="Georgia"/>
          <w:highlight w:val="cyan"/>
          <w:u w:val="single"/>
        </w:rPr>
        <w:t>OpenDocument</w:t>
      </w:r>
      <w:proofErr w:type="spellEnd"/>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0C40201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31BE6A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w:t>
      </w:r>
      <w:r w:rsidRPr="00DC4CAD">
        <w:rPr>
          <w:rFonts w:ascii="Georgia" w:hAnsi="Georgia" w:cs="Georgia"/>
          <w:highlight w:val="green"/>
        </w:rPr>
        <w:t>http://johnmacfarlane.net/pandoc/</w:t>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similar in functionality to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but much more powerful. </w:t>
      </w:r>
      <w:proofErr w:type="spellStart"/>
      <w:r w:rsidRPr="008636C5">
        <w:rPr>
          <w:rFonts w:ascii="Georgia" w:hAnsi="Georgia" w:cs="Georgia"/>
          <w:highlight w:val="cyan"/>
          <w:u w:val="single"/>
        </w:rPr>
        <w:t>Pandoc</w:t>
      </w:r>
      <w:proofErr w:type="spellEnd"/>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proofErr w:type="spellStart"/>
      <w:r w:rsidRPr="008636C5">
        <w:rPr>
          <w:rFonts w:ascii="Georgia" w:hAnsi="Georgia" w:cs="Georgia"/>
          <w:highlight w:val="cyan"/>
          <w:u w:val="single"/>
        </w:rPr>
        <w:t>reStructuredText</w:t>
      </w:r>
      <w:proofErr w:type="spellEnd"/>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00CA5F3C" w:rsidRPr="00CA5F3C">
        <w:rPr>
          <w:rFonts w:ascii="Georgia" w:hAnsi="Georgia" w:cs="Georgia"/>
          <w:b/>
        </w:rPr>
        <w:t>**</w:t>
      </w:r>
      <w:proofErr w:type="spellStart"/>
      <w:r w:rsidRPr="00CA5F3C">
        <w:rPr>
          <w:rFonts w:ascii="Georgia" w:hAnsi="Georgia" w:cs="Georgia"/>
          <w:b/>
          <w:highlight w:val="cyan"/>
          <w:u w:val="single"/>
        </w:rPr>
        <w:t>LaTeX</w:t>
      </w:r>
      <w:proofErr w:type="spellEnd"/>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](images/dpt_blog_verwijzing.png)](http://networkcultures.org/digitalpublishing/2013/08/30/docx-to-markdown-using-calibre-and-pandoc/ "Link to blog post: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
    <w:p w14:paraId="306C55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154E3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Calibre</w:t>
      </w:r>
      <w:proofErr w:type="spellEnd"/>
      <w:r w:rsidRPr="00CA5F3C">
        <w:rPr>
          <w:rFonts w:ascii="Georgia" w:hAnsi="Georgia" w:cs="Georgia"/>
          <w:highlight w:val="darkRed"/>
        </w:rPr>
        <w:t>](http://calibre-ebook.com/)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proofErr w:type="spellStart"/>
      <w:r w:rsidRPr="008636C5">
        <w:rPr>
          <w:rFonts w:ascii="Georgia" w:hAnsi="Georgia" w:cs="Georgia"/>
          <w:highlight w:val="cyan"/>
          <w:u w:val="single"/>
        </w:rPr>
        <w:t>ebook</w:t>
      </w:r>
      <w:proofErr w:type="spellEnd"/>
      <w:r w:rsidRPr="008636C5">
        <w:rPr>
          <w:rFonts w:ascii="Georgia" w:hAnsi="Georgia" w:cs="Georgia"/>
        </w:rPr>
        <w:t xml:space="preserve"> collections as well as to create, edit, and read </w:t>
      </w:r>
      <w:proofErr w:type="spellStart"/>
      <w:r w:rsidRPr="008636C5">
        <w:rPr>
          <w:rFonts w:ascii="Georgia" w:hAnsi="Georgia" w:cs="Georgia"/>
          <w:highlight w:val="cyan"/>
          <w:u w:val="single"/>
        </w:rPr>
        <w:t>ebooks</w:t>
      </w:r>
      <w:proofErr w:type="spellEnd"/>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proofErr w:type="spellStart"/>
      <w:r w:rsidRPr="008636C5">
        <w:rPr>
          <w:rFonts w:ascii="Georgia" w:hAnsi="Georgia" w:cs="Georgia"/>
          <w:highlight w:val="cyan"/>
          <w:u w:val="single"/>
        </w:rPr>
        <w:t>ebook</w:t>
      </w:r>
      <w:proofErr w:type="spellEnd"/>
      <w:r w:rsidRPr="008636C5">
        <w:rPr>
          <w:rFonts w:ascii="Georgia" w:hAnsi="Georgia" w:cs="Georgia"/>
        </w:rPr>
        <w:t xml:space="preserve"> syncing with a variety of </w:t>
      </w:r>
      <w:proofErr w:type="spellStart"/>
      <w:r w:rsidRPr="008636C5">
        <w:rPr>
          <w:rFonts w:ascii="Georgia" w:hAnsi="Georgia" w:cs="Georgia"/>
          <w:highlight w:val="cyan"/>
          <w:u w:val="single"/>
        </w:rPr>
        <w:t>ebook</w:t>
      </w:r>
      <w:proofErr w:type="spellEnd"/>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proofErr w:type="spellStart"/>
      <w:r w:rsidRPr="008636C5">
        <w:rPr>
          <w:rFonts w:ascii="Georgia" w:hAnsi="Georgia" w:cs="Georgia"/>
          <w:highlight w:val="cyan"/>
          <w:u w:val="single"/>
        </w:rPr>
        <w:t>ebook</w:t>
      </w:r>
      <w:proofErr w:type="spellEnd"/>
      <w:r w:rsidRPr="008636C5">
        <w:rPr>
          <w:rFonts w:ascii="Georgia" w:hAnsi="Georgia" w:cs="Georgia"/>
        </w:rPr>
        <w:t xml:space="preserve"> and non-</w:t>
      </w:r>
      <w:proofErr w:type="spellStart"/>
      <w:r w:rsidRPr="008636C5">
        <w:rPr>
          <w:rFonts w:ascii="Georgia" w:hAnsi="Georgia" w:cs="Georgia"/>
          <w:highlight w:val="cyan"/>
          <w:u w:val="single"/>
        </w:rPr>
        <w:t>ebook</w:t>
      </w:r>
      <w:proofErr w:type="spellEnd"/>
      <w:r w:rsidRPr="008636C5">
        <w:rPr>
          <w:rFonts w:ascii="Georgia" w:hAnsi="Georgia" w:cs="Georgia"/>
        </w:rPr>
        <w:t xml:space="preserve"> formats.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1766B99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AEA003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E170037" w14:textId="77777777" w:rsidR="004D0B93" w:rsidRPr="008636C5" w:rsidRDefault="004D0B93" w:rsidP="00BF2386">
      <w:pPr>
        <w:pStyle w:val="PlainText"/>
        <w:rPr>
          <w:rFonts w:ascii="Georgia" w:hAnsi="Georgia" w:cs="Georgia"/>
        </w:rPr>
      </w:pPr>
      <w:proofErr w:type="spellStart"/>
      <w:r w:rsidRPr="008636C5">
        <w:rPr>
          <w:rFonts w:ascii="Georgia" w:hAnsi="Georgia" w:cs="Georgia"/>
          <w:highlight w:val="cyan"/>
          <w:u w:val="single"/>
        </w:rPr>
        <w:t>Pandoc</w:t>
      </w:r>
      <w:proofErr w:type="spellEnd"/>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14:paraId="33702D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195FF32" w14:textId="77777777"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14:paraId="226C12D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71B3DFC" w14:textId="77777777"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lightGray"/>
        </w:rPr>
        <w:t>'</w:t>
      </w:r>
      <w:r w:rsidRPr="008636C5">
        <w:rPr>
          <w:rFonts w:ascii="Georgia" w:hAnsi="Georgia" w:cs="Georgia"/>
        </w:rPr>
        <w:t xml:space="preserve"> that includes syntax for footnotes, tables, citations, cross-references, </w:t>
      </w:r>
      <w:proofErr w:type="gramStart"/>
      <w:r w:rsidRPr="008636C5">
        <w:rPr>
          <w:rFonts w:ascii="Georgia" w:hAnsi="Georgia" w:cs="Georgia"/>
        </w:rPr>
        <w:t>image</w:t>
      </w:r>
      <w:proofErr w:type="gramEnd"/>
      <w:r w:rsidRPr="008636C5">
        <w:rPr>
          <w:rFonts w:ascii="Georgia" w:hAnsi="Georgia" w:cs="Georgia"/>
        </w:rPr>
        <w:t xml:space="preserve"> captions and document meta data. It is also fully supported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the recommended software tool. </w:t>
      </w:r>
    </w:p>
    <w:p w14:paraId="5B25C6C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346F4FD"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w:t>
      </w:r>
      <w:proofErr w:type="gramStart"/>
      <w:r w:rsidRPr="008636C5">
        <w:rPr>
          <w:rFonts w:ascii="Georgia" w:hAnsi="Georgia" w:cs="Georgia"/>
        </w:rPr>
        <w:t>) which</w:t>
      </w:r>
      <w:proofErr w:type="gramEnd"/>
      <w:r w:rsidRPr="008636C5">
        <w:rPr>
          <w:rFonts w:ascii="Georgia" w:hAnsi="Georgia" w:cs="Georgia"/>
        </w:rPr>
        <w:t xml:space="preserve"> can introduce inconsistency in a collaboratively edited document. The trick mentioned above, to use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14:paraId="6431790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E048C" w14:textId="35EA50B4"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w:t>
      </w:r>
      <w:proofErr w:type="spellStart"/>
      <w:r w:rsidRPr="00CA5F3C">
        <w:rPr>
          <w:rFonts w:ascii="Georgia" w:hAnsi="Georgia" w:cs="Georgia"/>
          <w:highlight w:val="lightGray"/>
        </w:rPr>
        <w:t>CommonMark</w:t>
      </w:r>
      <w:proofErr w:type="spellEnd"/>
      <w:r w:rsidRPr="00CA5F3C">
        <w:rPr>
          <w:rFonts w:ascii="Georgia" w:hAnsi="Georgia" w:cs="Georgia"/>
          <w:highlight w:val="lightGray"/>
        </w:rPr>
        <w:t>'</w:t>
      </w:r>
      <w:proofErr w:type="gramStart"/>
      <w:r w:rsidR="00B82F67">
        <w:rPr>
          <w:rFonts w:ascii="Georgia" w:hAnsi="Georgia" w:cs="Georgia"/>
        </w:rPr>
        <w:t>.</w:t>
      </w:r>
      <w:r w:rsidRPr="00B82F67">
        <w:rPr>
          <w:rFonts w:ascii="Georgia" w:hAnsi="Georgia" w:cs="Georgia"/>
          <w:highlight w:val="darkRed"/>
        </w:rPr>
        <w:t>[</w:t>
      </w:r>
      <w:proofErr w:type="gramEnd"/>
      <w:r w:rsidR="00B82F67" w:rsidRPr="00B82F67">
        <w:rPr>
          <w:rFonts w:ascii="Georgia" w:hAnsi="Georgia" w:cs="Georgia"/>
          <w:highlight w:val="darkRed"/>
        </w:rPr>
        <w:t>^</w:t>
      </w:r>
      <w:proofErr w:type="spellStart"/>
      <w:r w:rsidRPr="00B82F67">
        <w:rPr>
          <w:rFonts w:ascii="Georgia" w:hAnsi="Georgia" w:cs="Georgia"/>
          <w:highlight w:val="darkRed"/>
        </w:rPr>
        <w:t>commonmark</w:t>
      </w:r>
      <w:proofErr w:type="spellEnd"/>
      <w:r w:rsidRPr="00B82F67">
        <w:rPr>
          <w:rFonts w:ascii="Georgia" w:hAnsi="Georgia" w:cs="Georgia"/>
          <w:highlight w:val="darkRed"/>
        </w:rPr>
        <w:t>-controversy</w:t>
      </w:r>
      <w:r w:rsidRPr="00CA5F3C">
        <w:rPr>
          <w:rFonts w:ascii="Georgia" w:hAnsi="Georgia" w:cs="Georgia"/>
          <w:highlight w:val="darkRed"/>
        </w:rPr>
        <w:t>](http://blog.codinghorror.com/standard-markdown-is-now-common-markdown/)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commonmark</w:t>
      </w:r>
      <w:proofErr w:type="spellEnd"/>
      <w:r w:rsidRPr="00CA5F3C">
        <w:rPr>
          <w:rFonts w:ascii="Georgia" w:hAnsi="Georgia" w:cs="Georgia"/>
          <w:highlight w:val="darkRed"/>
        </w:rPr>
        <w:t>-controversy]</w:t>
      </w:r>
      <w:r w:rsidRPr="008636C5">
        <w:rPr>
          <w:rFonts w:ascii="Georgia" w:hAnsi="Georgia" w:cs="Georgia"/>
        </w:rPr>
        <w:t xml:space="preserve"> We will update this Toolkit as soon as </w:t>
      </w:r>
      <w:proofErr w:type="spellStart"/>
      <w:r w:rsidRPr="008636C5">
        <w:rPr>
          <w:rFonts w:ascii="Georgia" w:hAnsi="Georgia" w:cs="Georgia"/>
          <w:highlight w:val="cyan"/>
          <w:u w:val="single"/>
        </w:rPr>
        <w:t>CommonMark</w:t>
      </w:r>
      <w:proofErr w:type="spellEnd"/>
      <w:r w:rsidRPr="008636C5">
        <w:rPr>
          <w:rFonts w:ascii="Georgia" w:hAnsi="Georgia" w:cs="Georgia"/>
        </w:rPr>
        <w:t xml:space="preserve"> has been standardized, released, and is supported by the software we recommend. </w:t>
      </w:r>
    </w:p>
    <w:p w14:paraId="24014F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14EA1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08A98B0" w14:textId="77777777" w:rsidR="004D0B93" w:rsidRPr="008636C5" w:rsidRDefault="004D0B93" w:rsidP="00BF2386">
      <w:pPr>
        <w:pStyle w:val="PlainText"/>
        <w:rPr>
          <w:rFonts w:ascii="Georgia" w:hAnsi="Georgia" w:cs="Georgia"/>
        </w:rPr>
      </w:pPr>
      <w:r w:rsidRPr="008636C5">
        <w:rPr>
          <w:rFonts w:ascii="Georgia" w:hAnsi="Georgia" w:cs="Georgia"/>
        </w:rPr>
        <w:t xml:space="preserve">## Database publishing </w:t>
      </w:r>
    </w:p>
    <w:p w14:paraId="00106126" w14:textId="77777777"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14:paraId="0F6B8DA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26F965" w14:textId="77777777"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14:paraId="6E3A6D20" w14:textId="77777777" w:rsidR="004D0B93" w:rsidRPr="008636C5" w:rsidRDefault="004D0B93" w:rsidP="00BF2386">
      <w:pPr>
        <w:pStyle w:val="PlainText"/>
        <w:rPr>
          <w:rFonts w:ascii="Georgia" w:hAnsi="Georgia" w:cs="Georgia"/>
        </w:rPr>
      </w:pPr>
      <w:r w:rsidRPr="008636C5">
        <w:rPr>
          <w:rFonts w:ascii="Georgia" w:hAnsi="Georgia" w:cs="Georgia"/>
        </w:rPr>
        <w:t xml:space="preserve">What this means is that the holy grail of the all-encompassing database is not only almost impossible but also an extremely time consuming operation to build and maintain. </w:t>
      </w:r>
    </w:p>
    <w:p w14:paraId="52795FA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55793C4" w14:textId="77777777"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14:paraId="5BCC709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D090988" w14:textId="77777777"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14:paraId="6EBF7FB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93A377" w14:textId="77777777"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14:paraId="11F2DC2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F5A34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85E17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iAWriter</w:t>
      </w:r>
      <w:proofErr w:type="spellEnd"/>
      <w:proofErr w:type="gram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iA</w:t>
      </w:r>
      <w:proofErr w:type="spellEnd"/>
      <w:r w:rsidRPr="008636C5">
        <w:rPr>
          <w:rFonts w:ascii="Georgia" w:hAnsi="Georgia" w:cs="Georgia"/>
          <w:highlight w:val="cyan"/>
          <w:u w:val="single"/>
        </w:rPr>
        <w:t xml:space="preserve">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14:paraId="39266F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28454B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w:t>
      </w:r>
      <w:proofErr w:type="spellStart"/>
      <w:r w:rsidRPr="008636C5">
        <w:rPr>
          <w:rFonts w:ascii="Georgia" w:hAnsi="Georgia" w:cs="Georgia"/>
        </w:rPr>
        <w:t>Peachpit</w:t>
      </w:r>
      <w:proofErr w:type="spellEnd"/>
      <w:r w:rsidRPr="008636C5">
        <w:rPr>
          <w:rFonts w:ascii="Georgia" w:hAnsi="Georgia" w:cs="Georgia"/>
        </w:rPr>
        <w:t xml:space="preserve"> Press, 2010. </w:t>
      </w:r>
    </w:p>
    <w:p w14:paraId="79B1AC0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0210B9E"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14:paraId="7EC7711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4B084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14:paraId="0D8A569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F29299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14:paraId="392E337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3C7853D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14:paraId="6F3608A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6F6871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14:paraId="3AA985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4849A2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proofErr w:type="gramStart"/>
      <w:r w:rsidRPr="008636C5">
        <w:rPr>
          <w:rFonts w:ascii="Georgia" w:hAnsi="Georgia" w:cs="Georgia"/>
        </w:rPr>
        <w:t>:</w:t>
      </w:r>
      <w:proofErr w:type="spellStart"/>
      <w:r w:rsidRPr="008636C5">
        <w:rPr>
          <w:rFonts w:ascii="Georgia" w:hAnsi="Georgia" w:cs="Georgia"/>
          <w:highlight w:val="cyan"/>
          <w:u w:val="single"/>
        </w:rPr>
        <w:t>ByWord</w:t>
      </w:r>
      <w:proofErr w:type="spellEnd"/>
      <w:proofErr w:type="gramEnd"/>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14:paraId="3E1A08E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7D47E1B" w14:textId="77777777"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14:paraId="7DF692C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697BE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14:paraId="24C38CA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F80256"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14:paraId="517EA0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1DB0B32"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proofErr w:type="spellStart"/>
      <w:r w:rsidRPr="008636C5">
        <w:rPr>
          <w:rFonts w:ascii="Georgia" w:hAnsi="Georgia" w:cs="Georgia"/>
          <w:highlight w:val="cyan"/>
          <w:u w:val="single"/>
        </w:rPr>
        <w:t>ebook</w:t>
      </w:r>
      <w:proofErr w:type="spellEnd"/>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14:paraId="4B4936D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CA6A8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commonmark</w:t>
      </w:r>
      <w:proofErr w:type="spellEnd"/>
      <w:proofErr w:type="gramEnd"/>
      <w:r w:rsidRPr="00CA5F3C">
        <w:rPr>
          <w:rFonts w:ascii="Georgia" w:hAnsi="Georgia" w:cs="Georgia"/>
          <w:highlight w:val="darkRed"/>
        </w:rPr>
        <w:t>-controversy]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14:paraId="3A653D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7C7EE" w14:textId="77777777" w:rsidR="004D0B93" w:rsidRPr="00B51A42" w:rsidRDefault="004D0B93" w:rsidP="00B51A42">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EpubCheck</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EpubCheck</w:t>
      </w:r>
      <w:proofErr w:type="spellEnd"/>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00B51A42">
        <w:rPr>
          <w:rFonts w:ascii="Georgia" w:hAnsi="Georgia" w:cs="Georgia"/>
        </w:rPr>
        <w:t>.</w:t>
      </w:r>
    </w:p>
    <w:sectPr w:rsidR="004D0B93" w:rsidRPr="00B51A42" w:rsidSect="00453A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w:date="2014-11-19T20:43:00Z" w:initials="Amy">
    <w:p w14:paraId="036FDA57" w14:textId="77777777" w:rsidR="008C0847" w:rsidRDefault="008C0847">
      <w:pPr>
        <w:pStyle w:val="CommentText"/>
      </w:pPr>
      <w:r>
        <w:rPr>
          <w:rStyle w:val="CommentReference"/>
        </w:rPr>
        <w:annotationRef/>
      </w:r>
      <w:proofErr w:type="gramStart"/>
      <w:r>
        <w:t>what</w:t>
      </w:r>
      <w:proofErr w:type="gramEnd"/>
      <w:r>
        <w:t xml:space="preserve"> is this? </w:t>
      </w:r>
      <w:proofErr w:type="gramStart"/>
      <w:r>
        <w:t>no</w:t>
      </w:r>
      <w:proofErr w:type="gramEnd"/>
      <w:r>
        <w:t xml:space="preserve"> mention/introduction of this in earlier parts of this text</w:t>
      </w:r>
    </w:p>
  </w:comment>
  <w:comment w:id="1" w:author="Amy" w:date="2014-11-19T20:43:00Z" w:initials="Amy">
    <w:p w14:paraId="7517F29A" w14:textId="77777777" w:rsidR="008C0847" w:rsidRDefault="008C0847">
      <w:pPr>
        <w:pStyle w:val="CommentText"/>
      </w:pPr>
      <w:r>
        <w:rPr>
          <w:rStyle w:val="CommentReference"/>
        </w:rPr>
        <w:annotationRef/>
      </w:r>
      <w:proofErr w:type="gramStart"/>
      <w:r>
        <w:t>what</w:t>
      </w:r>
      <w:proofErr w:type="gramEnd"/>
      <w:r>
        <w:t xml:space="preserve"> is this? </w:t>
      </w:r>
      <w:proofErr w:type="gramStart"/>
      <w:r>
        <w:t>no</w:t>
      </w:r>
      <w:proofErr w:type="gramEnd"/>
      <w:r>
        <w:t xml:space="preserve"> mention/introduction of this in earlier parts of this text</w:t>
      </w:r>
    </w:p>
  </w:comment>
  <w:comment w:id="2" w:author="Amy" w:date="2014-11-19T20:44:00Z" w:initials="Amy">
    <w:p w14:paraId="32C2E439" w14:textId="77777777" w:rsidR="008C0847" w:rsidRDefault="008C0847" w:rsidP="00D24BC6">
      <w:pPr>
        <w:pStyle w:val="CommentText"/>
      </w:pPr>
      <w:r>
        <w:rPr>
          <w:rStyle w:val="CommentReference"/>
        </w:rPr>
        <w:annotationRef/>
      </w:r>
      <w:r>
        <w:rPr>
          <w:rStyle w:val="CommentReference"/>
        </w:rPr>
        <w:t>I</w:t>
      </w:r>
      <w:r>
        <w:t xml:space="preserve"> find this jump too quick and overlooks a lot </w:t>
      </w:r>
      <w:proofErr w:type="gramStart"/>
      <w:r>
        <w:t>of  in</w:t>
      </w:r>
      <w:proofErr w:type="gramEnd"/>
      <w:r>
        <w:t xml:space="preserve"> explanatory between steps. For instance, technically speaking, what is an EPUB?</w:t>
      </w:r>
    </w:p>
    <w:p w14:paraId="79BA364C" w14:textId="77777777" w:rsidR="008C0847" w:rsidRDefault="008C0847" w:rsidP="00D24BC6">
      <w:pPr>
        <w:pStyle w:val="CommentText"/>
      </w:pPr>
    </w:p>
  </w:comment>
  <w:comment w:id="4" w:author="Amy" w:date="2014-11-19T20:48:00Z" w:initials="Amy">
    <w:p w14:paraId="17016C5A" w14:textId="77777777" w:rsidR="008C0847" w:rsidRDefault="008C0847">
      <w:pPr>
        <w:pStyle w:val="CommentText"/>
      </w:pPr>
      <w:r>
        <w:rPr>
          <w:rStyle w:val="CommentReference"/>
        </w:rPr>
        <w:annotationRef/>
      </w:r>
      <w:proofErr w:type="gramStart"/>
      <w:r>
        <w:t>the</w:t>
      </w:r>
      <w:proofErr w:type="gramEnd"/>
    </w:p>
  </w:comment>
  <w:comment w:id="5" w:author="Amy" w:date="2014-11-19T20:49:00Z" w:initials="Amy">
    <w:p w14:paraId="2CA669DA" w14:textId="77777777" w:rsidR="008C0847" w:rsidRDefault="008C0847" w:rsidP="00D24BC6">
      <w:pPr>
        <w:pStyle w:val="CommentText"/>
      </w:pPr>
      <w:r>
        <w:rPr>
          <w:rStyle w:val="CommentReference"/>
        </w:rPr>
        <w:annotationRef/>
      </w:r>
      <w:r>
        <w:t xml:space="preserve">Isn't an EPUB already the final electronic book form? I'm confused here because I don't understand the technical aspect. </w:t>
      </w:r>
    </w:p>
    <w:p w14:paraId="073789AB" w14:textId="77777777" w:rsidR="008C0847" w:rsidRDefault="008C0847" w:rsidP="00D24BC6">
      <w:pPr>
        <w:pStyle w:val="CommentText"/>
      </w:pPr>
    </w:p>
  </w:comment>
  <w:comment w:id="6" w:author="Joe" w:date="2014-11-20T00:51:00Z" w:initials="Joe">
    <w:p w14:paraId="78A924CF" w14:textId="77777777" w:rsidR="008C0847" w:rsidRDefault="008C0847">
      <w:pPr>
        <w:pStyle w:val="CommentText"/>
      </w:pPr>
      <w:r>
        <w:rPr>
          <w:rStyle w:val="CommentReference"/>
        </w:rPr>
        <w:annotationRef/>
      </w:r>
      <w:r>
        <w:t>Suspicious, got to make sure this is ok</w:t>
      </w:r>
    </w:p>
  </w:comment>
  <w:comment w:id="7" w:author="Amy" w:date="2014-11-19T20:50:00Z" w:initials="Amy">
    <w:p w14:paraId="0BF6022D" w14:textId="77777777" w:rsidR="008C0847" w:rsidRDefault="008C0847" w:rsidP="001C6226">
      <w:pPr>
        <w:pStyle w:val="CommentText"/>
      </w:pPr>
      <w:r>
        <w:rPr>
          <w:rStyle w:val="CommentReference"/>
        </w:rPr>
        <w:annotationRef/>
      </w:r>
      <w:proofErr w:type="gramStart"/>
      <w:r>
        <w:t>awkward</w:t>
      </w:r>
      <w:proofErr w:type="gramEnd"/>
      <w:r>
        <w:t xml:space="preserve"> sentence structure. Also to lessen the confusion between mark-up and Markdown, I would break them into two sentences and start this paragraph introducing what Markdown is first. </w:t>
      </w:r>
      <w:proofErr w:type="spellStart"/>
      <w:proofErr w:type="gramStart"/>
      <w:r>
        <w:t>e</w:t>
      </w:r>
      <w:proofErr w:type="gramEnd"/>
      <w:r>
        <w:t>.g</w:t>
      </w:r>
      <w:proofErr w:type="spellEnd"/>
    </w:p>
    <w:p w14:paraId="77BE3E41" w14:textId="77777777" w:rsidR="008C0847" w:rsidRDefault="008C0847" w:rsidP="001C6226">
      <w:pPr>
        <w:pStyle w:val="CommentText"/>
      </w:pPr>
      <w:r>
        <w:t>"'Markdown is a type of mark-up language. For a hybrid publishing workflow, we recommend to use Markdown, as it is an easier language than XML."</w:t>
      </w:r>
    </w:p>
  </w:comment>
  <w:comment w:id="8" w:author="Amy" w:date="2014-11-19T20:51:00Z" w:initials="Amy">
    <w:p w14:paraId="58672F82" w14:textId="77777777" w:rsidR="008C0847" w:rsidRDefault="008C0847">
      <w:pPr>
        <w:pStyle w:val="CommentText"/>
      </w:pPr>
      <w:r>
        <w:rPr>
          <w:rStyle w:val="CommentReference"/>
        </w:rPr>
        <w:annotationRef/>
      </w:r>
      <w:proofErr w:type="gramStart"/>
      <w:r>
        <w:t>sure</w:t>
      </w:r>
      <w:proofErr w:type="gramEnd"/>
      <w:r>
        <w:t xml:space="preserve"> what .</w:t>
      </w:r>
      <w:proofErr w:type="spellStart"/>
      <w:r>
        <w:t>icml</w:t>
      </w:r>
      <w:proofErr w:type="spellEnd"/>
      <w:r>
        <w:t xml:space="preserve"> means in the image. </w:t>
      </w:r>
      <w:proofErr w:type="gramStart"/>
      <w:r>
        <w:t>also</w:t>
      </w:r>
      <w:proofErr w:type="gramEnd"/>
      <w:r>
        <w:t xml:space="preserve"> the icons of the laptops and other devices could use labels. As a non-user of electronic books, I do not </w:t>
      </w:r>
      <w:proofErr w:type="spellStart"/>
      <w:r>
        <w:t>recognise</w:t>
      </w:r>
      <w:proofErr w:type="spellEnd"/>
      <w:r>
        <w:t xml:space="preserve"> them by image!</w:t>
      </w:r>
    </w:p>
  </w:comment>
  <w:comment w:id="9" w:author="Joe" w:date="2014-11-20T00:53:00Z" w:initials="Joe">
    <w:p w14:paraId="09967DA6" w14:textId="77777777" w:rsidR="008C0847" w:rsidRDefault="008C0847">
      <w:pPr>
        <w:pStyle w:val="CommentText"/>
      </w:pPr>
      <w:r>
        <w:rPr>
          <w:rStyle w:val="CommentReference"/>
        </w:rPr>
        <w:annotationRef/>
      </w:r>
      <w:r>
        <w:t>There is no footnote for this reference</w:t>
      </w:r>
    </w:p>
  </w:comment>
  <w:comment w:id="10" w:author="Joe" w:date="2014-11-20T00:52:00Z" w:initials="Joe">
    <w:p w14:paraId="6D5F0099" w14:textId="77777777" w:rsidR="008C0847" w:rsidRDefault="008C0847">
      <w:pPr>
        <w:pStyle w:val="CommentText"/>
      </w:pPr>
      <w:r>
        <w:rPr>
          <w:rStyle w:val="CommentReference"/>
        </w:rPr>
        <w:annotationRef/>
      </w:r>
      <w:r>
        <w:t>Use of leading spaces is really not the best way to implement indentation!</w:t>
      </w:r>
    </w:p>
  </w:comment>
  <w:comment w:id="11" w:author="Amy" w:date="2014-11-19T20:51:00Z" w:initials="Amy">
    <w:p w14:paraId="70A6EFBB" w14:textId="77777777" w:rsidR="008C0847" w:rsidRDefault="008C0847">
      <w:pPr>
        <w:pStyle w:val="CommentText"/>
      </w:pPr>
      <w:r>
        <w:rPr>
          <w:rStyle w:val="CommentReference"/>
        </w:rPr>
        <w:annotationRef/>
      </w:r>
      <w:proofErr w:type="gramStart"/>
      <w:r>
        <w:t>replace</w:t>
      </w:r>
      <w:proofErr w:type="gramEnd"/>
      <w:r>
        <w:t>: to give a short explanation</w:t>
      </w:r>
    </w:p>
  </w:comment>
  <w:comment w:id="12" w:author="Amy" w:date="2014-11-19T20:51:00Z" w:initials="Amy">
    <w:p w14:paraId="4F47C667" w14:textId="77777777" w:rsidR="008C0847" w:rsidRDefault="008C0847">
      <w:pPr>
        <w:pStyle w:val="CommentText"/>
      </w:pPr>
      <w:r>
        <w:rPr>
          <w:rStyle w:val="CommentReference"/>
        </w:rPr>
        <w:annotationRef/>
      </w:r>
      <w:proofErr w:type="gramStart"/>
      <w:r>
        <w:t>possible</w:t>
      </w:r>
      <w:proofErr w:type="gramEnd"/>
      <w:r>
        <w:t xml:space="preserve">, it would be nice to add an synonym to this.  </w:t>
      </w:r>
    </w:p>
  </w:comment>
  <w:comment w:id="13" w:author="Amy" w:date="2014-11-19T20:52:00Z" w:initials="Amy">
    <w:p w14:paraId="0F9345CC" w14:textId="77777777" w:rsidR="008C0847" w:rsidRDefault="008C0847">
      <w:pPr>
        <w:pStyle w:val="CommentText"/>
      </w:pPr>
      <w:r>
        <w:rPr>
          <w:rStyle w:val="CommentReference"/>
        </w:rPr>
        <w:annotationRef/>
      </w:r>
      <w:proofErr w:type="gramStart"/>
      <w:r>
        <w:t>delete</w:t>
      </w:r>
      <w:proofErr w:type="gramEnd"/>
    </w:p>
  </w:comment>
  <w:comment w:id="14" w:author="Amy" w:date="2014-11-19T20:53:00Z" w:initials="Amy">
    <w:p w14:paraId="1FE95790" w14:textId="77777777" w:rsidR="008C0847" w:rsidRDefault="008C0847" w:rsidP="00920E6A">
      <w:pPr>
        <w:pStyle w:val="CommentText"/>
        <w:rPr>
          <w:rFonts w:ascii="Garamond" w:hAnsi="Garamond" w:cs="Garamond"/>
        </w:rPr>
      </w:pPr>
      <w:r>
        <w:rPr>
          <w:rStyle w:val="CommentReference"/>
        </w:rPr>
        <w:annotationRef/>
      </w:r>
      <w:proofErr w:type="gramStart"/>
      <w:r>
        <w:rPr>
          <w:rFonts w:ascii="Garamond" w:hAnsi="Garamond" w:cs="Garamond"/>
        </w:rPr>
        <w:t>suggestion</w:t>
      </w:r>
      <w:proofErr w:type="gramEnd"/>
      <w:r>
        <w:rPr>
          <w:rFonts w:ascii="Garamond" w:hAnsi="Garamond" w:cs="Garamond"/>
        </w:rPr>
        <w:t xml:space="preserve"> to replace sentence: </w:t>
      </w:r>
    </w:p>
    <w:p w14:paraId="55D0E87B" w14:textId="77777777" w:rsidR="008C0847" w:rsidRDefault="008C0847" w:rsidP="00920E6A">
      <w:pPr>
        <w:pStyle w:val="CommentText"/>
      </w:pPr>
      <w:r>
        <w:rPr>
          <w:rFonts w:ascii="Garamond" w:hAnsi="Garamond" w:cs="Garamond"/>
        </w:rPr>
        <w:t>''</w:t>
      </w:r>
      <w:r w:rsidRPr="00B57167">
        <w:rPr>
          <w:rFonts w:ascii="Garamond" w:hAnsi="Garamond" w:cs="Garamond"/>
        </w:rPr>
        <w:t>Markdown/</w:t>
      </w:r>
      <w:proofErr w:type="spellStart"/>
      <w:r w:rsidRPr="00B57167">
        <w:rPr>
          <w:rFonts w:ascii="Garamond" w:hAnsi="Garamond" w:cs="Garamond"/>
        </w:rPr>
        <w:t>MultiMarkdown</w:t>
      </w:r>
      <w:proofErr w:type="spellEnd"/>
      <w:r w:rsidRPr="00B57167">
        <w:rPr>
          <w:rFonts w:ascii="Garamond" w:hAnsi="Garamond" w:cs="Garamond"/>
        </w:rPr>
        <w:t xml:space="preserve"> is not a mag</w:t>
      </w:r>
      <w:r>
        <w:rPr>
          <w:rFonts w:ascii="Garamond" w:hAnsi="Garamond" w:cs="Garamond"/>
        </w:rPr>
        <w:t>ical one-size-fits-all solution.</w:t>
      </w:r>
      <w:r w:rsidRPr="00B57167">
        <w:rPr>
          <w:rFonts w:ascii="Garamond" w:hAnsi="Garamond" w:cs="Garamond"/>
        </w:rPr>
        <w:t xml:space="preserve"> </w:t>
      </w:r>
      <w:r>
        <w:rPr>
          <w:rFonts w:ascii="Garamond" w:hAnsi="Garamond" w:cs="Garamond"/>
        </w:rPr>
        <w:t>H</w:t>
      </w:r>
      <w:r w:rsidRPr="00B57167">
        <w:rPr>
          <w:rFonts w:ascii="Garamond" w:hAnsi="Garamond" w:cs="Garamond"/>
        </w:rPr>
        <w:t>owever</w:t>
      </w:r>
      <w:r>
        <w:rPr>
          <w:rFonts w:ascii="Garamond" w:hAnsi="Garamond" w:cs="Garamond"/>
        </w:rPr>
        <w:t xml:space="preserve"> i</w:t>
      </w:r>
      <w:r w:rsidRPr="00B57167">
        <w:rPr>
          <w:rFonts w:ascii="Garamond" w:hAnsi="Garamond" w:cs="Garamond"/>
        </w:rPr>
        <w:t xml:space="preserve">t is well suited for text-heavy editorial work, but limited when creating visual documents and not really usable for interactive publishing formats. </w:t>
      </w:r>
      <w:r>
        <w:rPr>
          <w:rStyle w:val="CommentReference"/>
        </w:rPr>
        <w:annotationRef/>
      </w:r>
      <w:r>
        <w:rPr>
          <w:rFonts w:ascii="Garamond" w:hAnsi="Garamond" w:cs="Garamond"/>
        </w:rPr>
        <w:t>''</w:t>
      </w:r>
    </w:p>
  </w:comment>
  <w:comment w:id="15" w:author="Amy" w:date="2014-11-19T20:53:00Z" w:initials="Amy">
    <w:p w14:paraId="4A73A73A" w14:textId="77777777" w:rsidR="008C0847" w:rsidRDefault="008C0847">
      <w:pPr>
        <w:pStyle w:val="CommentText"/>
      </w:pPr>
      <w:r>
        <w:rPr>
          <w:rStyle w:val="CommentReference"/>
        </w:rPr>
        <w:annotationRef/>
      </w:r>
      <w:r>
        <w:t>?? I kind of understand the gist, but this definitely needs more elaboration and clarity.</w:t>
      </w:r>
    </w:p>
  </w:comment>
  <w:comment w:id="16" w:author="Amy" w:date="2014-11-19T20:54:00Z" w:initials="Amy">
    <w:p w14:paraId="51E32F2A" w14:textId="77777777" w:rsidR="008C0847" w:rsidRDefault="008C0847">
      <w:pPr>
        <w:pStyle w:val="CommentText"/>
      </w:pPr>
      <w:r>
        <w:rPr>
          <w:rStyle w:val="CommentReference"/>
        </w:rPr>
        <w:annotationRef/>
      </w:r>
      <w:proofErr w:type="gramStart"/>
      <w:r>
        <w:t>not</w:t>
      </w:r>
      <w:proofErr w:type="gramEnd"/>
      <w:r>
        <w:t xml:space="preserve"> sure what this means either</w:t>
      </w:r>
    </w:p>
  </w:comment>
  <w:comment w:id="17" w:author="Amy" w:date="2014-11-19T20:54:00Z" w:initials="Amy">
    <w:p w14:paraId="139548F5" w14:textId="77777777" w:rsidR="008C0847" w:rsidRDefault="008C0847">
      <w:pPr>
        <w:pStyle w:val="CommentText"/>
      </w:pPr>
      <w:r>
        <w:rPr>
          <w:rStyle w:val="CommentReference"/>
        </w:rPr>
        <w:annotationRef/>
      </w:r>
      <w:proofErr w:type="gramStart"/>
      <w:r>
        <w:t>delete</w:t>
      </w:r>
      <w:proofErr w:type="gramEnd"/>
      <w:r>
        <w:t xml:space="preserve"> this part. I think it adds more confusion than clarifies</w:t>
      </w:r>
    </w:p>
  </w:comment>
  <w:comment w:id="18" w:author="Amy" w:date="2014-11-19T20:54:00Z" w:initials="Amy">
    <w:p w14:paraId="611CABA7" w14:textId="77777777" w:rsidR="008C0847" w:rsidRDefault="008C0847" w:rsidP="00920E6A">
      <w:pPr>
        <w:pStyle w:val="CommentText"/>
      </w:pPr>
      <w:r>
        <w:rPr>
          <w:rStyle w:val="CommentReference"/>
        </w:rPr>
        <w:annotationRef/>
      </w:r>
      <w:proofErr w:type="gramStart"/>
      <w:r>
        <w:t>suggestion</w:t>
      </w:r>
      <w:proofErr w:type="gramEnd"/>
      <w:r>
        <w:t xml:space="preserve"> to add:</w:t>
      </w:r>
    </w:p>
    <w:p w14:paraId="23F21EE7" w14:textId="77777777" w:rsidR="008C0847" w:rsidRDefault="008C0847" w:rsidP="00920E6A">
      <w:pPr>
        <w:pStyle w:val="CommentText"/>
      </w:pPr>
      <w:proofErr w:type="gramStart"/>
      <w:r>
        <w:t>''much</w:t>
      </w:r>
      <w:proofErr w:type="gramEnd"/>
      <w:r>
        <w:t xml:space="preserve"> better structured than XML"</w:t>
      </w:r>
    </w:p>
  </w:comment>
  <w:comment w:id="19" w:author="Amy" w:date="2014-11-19T20:55:00Z" w:initials="Amy">
    <w:p w14:paraId="1A9859B7" w14:textId="77777777" w:rsidR="008C0847" w:rsidRDefault="008C0847" w:rsidP="00920E6A">
      <w:pPr>
        <w:pStyle w:val="CommentText"/>
      </w:pPr>
      <w:r>
        <w:rPr>
          <w:rStyle w:val="CommentReference"/>
        </w:rPr>
        <w:annotationRef/>
      </w:r>
      <w:r>
        <w:t xml:space="preserve">Should start a new sentence here. </w:t>
      </w:r>
      <w:proofErr w:type="gramStart"/>
      <w:r>
        <w:t>e</w:t>
      </w:r>
      <w:proofErr w:type="gramEnd"/>
      <w:r>
        <w:t>.g.</w:t>
      </w:r>
    </w:p>
    <w:p w14:paraId="61B67421" w14:textId="77777777" w:rsidR="008C0847" w:rsidRDefault="008C0847" w:rsidP="00920E6A">
      <w:pPr>
        <w:pStyle w:val="CommentText"/>
      </w:pPr>
      <w:r>
        <w:rPr>
          <w:rFonts w:ascii="Garamond" w:hAnsi="Garamond" w:cs="Garamond"/>
        </w:rPr>
        <w:t>It is also</w:t>
      </w:r>
      <w:r w:rsidRPr="00B57167">
        <w:rPr>
          <w:rFonts w:ascii="Garamond" w:hAnsi="Garamond" w:cs="Garamond"/>
        </w:rPr>
        <w:t xml:space="preserve"> a</w:t>
      </w:r>
      <w:r>
        <w:rPr>
          <w:rFonts w:ascii="Garamond" w:hAnsi="Garamond" w:cs="Garamond"/>
        </w:rPr>
        <w:t xml:space="preserve"> good</w:t>
      </w:r>
      <w:r w:rsidRPr="00B57167">
        <w:rPr>
          <w:rFonts w:ascii="Garamond" w:hAnsi="Garamond" w:cs="Garamond"/>
        </w:rPr>
        <w:t xml:space="preserve"> </w:t>
      </w:r>
      <w:r>
        <w:rPr>
          <w:rStyle w:val="CommentReference"/>
        </w:rPr>
        <w:annotationRef/>
      </w:r>
      <w:r w:rsidRPr="00B57167">
        <w:rPr>
          <w:rFonts w:ascii="Garamond" w:hAnsi="Garamond" w:cs="Garamond"/>
        </w:rPr>
        <w:t xml:space="preserve">basis for easy document conversion into HTML, EPUB and many other formats, </w:t>
      </w:r>
      <w:r>
        <w:rPr>
          <w:rFonts w:ascii="Garamond" w:hAnsi="Garamond" w:cs="Garamond"/>
        </w:rPr>
        <w:t>compared with</w:t>
      </w:r>
      <w:r w:rsidRPr="00B57167">
        <w:rPr>
          <w:rFonts w:ascii="Garamond" w:hAnsi="Garamond" w:cs="Garamond"/>
        </w:rPr>
        <w:t xml:space="preserve"> Microsoft Word and similar classical word processing programs.</w:t>
      </w:r>
      <w:r>
        <w:t xml:space="preserve"> </w:t>
      </w:r>
    </w:p>
    <w:p w14:paraId="2F920E1A" w14:textId="77777777" w:rsidR="008C0847" w:rsidRDefault="008C0847" w:rsidP="00920E6A">
      <w:pPr>
        <w:pStyle w:val="CommentText"/>
      </w:pPr>
    </w:p>
  </w:comment>
  <w:comment w:id="20" w:author="Amy" w:date="2014-11-19T20:55:00Z" w:initials="Amy">
    <w:p w14:paraId="1133B571" w14:textId="77777777" w:rsidR="008C0847" w:rsidRDefault="008C0847" w:rsidP="00920E6A">
      <w:pPr>
        <w:pStyle w:val="CommentText"/>
      </w:pPr>
      <w:r>
        <w:rPr>
          <w:rStyle w:val="CommentReference"/>
        </w:rPr>
        <w:annotationRef/>
      </w:r>
      <w:proofErr w:type="gramStart"/>
      <w:r>
        <w:t>technical</w:t>
      </w:r>
      <w:proofErr w:type="gramEnd"/>
      <w:r>
        <w:t xml:space="preserve"> jargon! </w:t>
      </w:r>
      <w:proofErr w:type="gramStart"/>
      <w:r>
        <w:t>needs</w:t>
      </w:r>
      <w:proofErr w:type="gramEnd"/>
      <w:r>
        <w:t xml:space="preserve"> a bit of explanation</w:t>
      </w:r>
    </w:p>
    <w:p w14:paraId="07C47A29" w14:textId="77777777" w:rsidR="008C0847" w:rsidRDefault="008C0847" w:rsidP="00920E6A">
      <w:pPr>
        <w:pStyle w:val="CommentText"/>
      </w:pPr>
    </w:p>
  </w:comment>
  <w:comment w:id="21" w:author="Amy" w:date="2014-11-19T20:56:00Z" w:initials="Amy">
    <w:p w14:paraId="178F1CA9" w14:textId="77777777" w:rsidR="008C0847" w:rsidRDefault="008C0847">
      <w:pPr>
        <w:pStyle w:val="CommentText"/>
      </w:pPr>
      <w:r>
        <w:rPr>
          <w:rStyle w:val="CommentReference"/>
        </w:rPr>
        <w:annotationRef/>
      </w:r>
      <w:proofErr w:type="gramStart"/>
      <w:r>
        <w:t>needs</w:t>
      </w:r>
      <w:proofErr w:type="gramEnd"/>
      <w:r>
        <w:t xml:space="preserve"> more explanation!!!</w:t>
      </w:r>
    </w:p>
  </w:comment>
  <w:comment w:id="22" w:author="Amy" w:date="2014-11-19T20:56:00Z" w:initials="Amy">
    <w:p w14:paraId="684B47D9" w14:textId="77777777" w:rsidR="008C0847" w:rsidRDefault="008C0847">
      <w:pPr>
        <w:pStyle w:val="CommentText"/>
      </w:pPr>
      <w:r>
        <w:rPr>
          <w:rStyle w:val="CommentReference"/>
        </w:rPr>
        <w:annotationRef/>
      </w:r>
      <w:proofErr w:type="gramStart"/>
      <w:r>
        <w:t>such</w:t>
      </w:r>
      <w:proofErr w:type="gramEnd"/>
      <w:r>
        <w:t xml:space="preserve"> 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0F4DAF"/>
    <w:rsid w:val="00131B62"/>
    <w:rsid w:val="00171A76"/>
    <w:rsid w:val="00196FD4"/>
    <w:rsid w:val="001A7ECB"/>
    <w:rsid w:val="001C6226"/>
    <w:rsid w:val="002773EE"/>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70601"/>
    <w:rsid w:val="006935DC"/>
    <w:rsid w:val="00694B47"/>
    <w:rsid w:val="0071197F"/>
    <w:rsid w:val="0072441A"/>
    <w:rsid w:val="007428F8"/>
    <w:rsid w:val="00782AF0"/>
    <w:rsid w:val="007A42A1"/>
    <w:rsid w:val="007B42DB"/>
    <w:rsid w:val="007E56A6"/>
    <w:rsid w:val="00802851"/>
    <w:rsid w:val="008133CF"/>
    <w:rsid w:val="00853F5D"/>
    <w:rsid w:val="00855885"/>
    <w:rsid w:val="008636C5"/>
    <w:rsid w:val="008A7A36"/>
    <w:rsid w:val="008C0847"/>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1A42"/>
    <w:rsid w:val="00B57167"/>
    <w:rsid w:val="00B73936"/>
    <w:rsid w:val="00B82F67"/>
    <w:rsid w:val="00BA082C"/>
    <w:rsid w:val="00BD4EAA"/>
    <w:rsid w:val="00BF2386"/>
    <w:rsid w:val="00C108AA"/>
    <w:rsid w:val="00C134ED"/>
    <w:rsid w:val="00C62FDE"/>
    <w:rsid w:val="00CA5F3C"/>
    <w:rsid w:val="00CD0F87"/>
    <w:rsid w:val="00CD3381"/>
    <w:rsid w:val="00CF0640"/>
    <w:rsid w:val="00D024ED"/>
    <w:rsid w:val="00D11AB9"/>
    <w:rsid w:val="00D24BC6"/>
    <w:rsid w:val="00D37B3E"/>
    <w:rsid w:val="00D723C7"/>
    <w:rsid w:val="00DA7109"/>
    <w:rsid w:val="00DC4CAD"/>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7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4293</Words>
  <Characters>24474</Characters>
  <Application>Microsoft Macintosh Word</Application>
  <DocSecurity>0</DocSecurity>
  <Lines>203</Lines>
  <Paragraphs>57</Paragraphs>
  <ScaleCrop>false</ScaleCrop>
  <Company/>
  <LinksUpToDate>false</LinksUpToDate>
  <CharactersWithSpaces>28710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19</cp:revision>
  <dcterms:created xsi:type="dcterms:W3CDTF">2014-11-10T13:54:00Z</dcterms:created>
  <dcterms:modified xsi:type="dcterms:W3CDTF">2014-11-28T09:20:00Z</dcterms:modified>
</cp:coreProperties>
</file>