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7E4F6" w14:textId="4AD2590C" w:rsidR="003D6646" w:rsidRPr="000553AB" w:rsidRDefault="003D6646" w:rsidP="0076382D">
      <w:pPr>
        <w:spacing w:line="360" w:lineRule="auto"/>
        <w:rPr>
          <w:rFonts w:ascii="Times New Roman" w:hAnsi="Times New Roman" w:cs="Times New Roman"/>
          <w:color w:val="000000" w:themeColor="text1"/>
          <w:sz w:val="24"/>
          <w:szCs w:val="24"/>
        </w:rPr>
      </w:pPr>
      <w:r w:rsidRPr="000553AB">
        <w:rPr>
          <w:rFonts w:ascii="Times New Roman" w:hAnsi="Times New Roman" w:cs="Times New Roman"/>
          <w:color w:val="000000" w:themeColor="text1"/>
          <w:sz w:val="24"/>
          <w:szCs w:val="24"/>
        </w:rPr>
        <w:t>institute of network cultures</w:t>
      </w:r>
    </w:p>
    <w:p w14:paraId="483411FF" w14:textId="6E0A448F" w:rsidR="003D6646" w:rsidRPr="000553AB" w:rsidRDefault="003D6646" w:rsidP="0076382D">
      <w:pPr>
        <w:spacing w:line="360" w:lineRule="auto"/>
        <w:rPr>
          <w:rFonts w:ascii="Times New Roman" w:hAnsi="Times New Roman" w:cs="Times New Roman"/>
          <w:color w:val="000000" w:themeColor="text1"/>
          <w:sz w:val="24"/>
          <w:szCs w:val="24"/>
        </w:rPr>
      </w:pPr>
      <w:r w:rsidRPr="000553AB">
        <w:rPr>
          <w:rFonts w:ascii="Times New Roman" w:hAnsi="Times New Roman" w:cs="Times New Roman"/>
          <w:color w:val="000000" w:themeColor="text1"/>
          <w:sz w:val="24"/>
          <w:szCs w:val="24"/>
        </w:rPr>
        <w:t xml:space="preserve">network notion #3 </w:t>
      </w:r>
    </w:p>
    <w:p w14:paraId="596B6681" w14:textId="77777777" w:rsidR="003D6646" w:rsidRPr="000553AB" w:rsidRDefault="003D6646" w:rsidP="0076382D">
      <w:pPr>
        <w:spacing w:line="360" w:lineRule="auto"/>
        <w:rPr>
          <w:rFonts w:ascii="Times New Roman" w:hAnsi="Times New Roman" w:cs="Times New Roman"/>
          <w:color w:val="000000" w:themeColor="text1"/>
          <w:sz w:val="24"/>
          <w:szCs w:val="24"/>
        </w:rPr>
      </w:pPr>
    </w:p>
    <w:p w14:paraId="23B8503F" w14:textId="4779544F" w:rsidR="003D6646" w:rsidRPr="000553AB" w:rsidRDefault="00BD4803" w:rsidP="0076382D">
      <w:pPr>
        <w:spacing w:line="360" w:lineRule="auto"/>
        <w:rPr>
          <w:rFonts w:ascii="Times New Roman" w:eastAsia="Microsoft YaHei" w:hAnsi="Times New Roman" w:cs="Times New Roman"/>
          <w:color w:val="000000" w:themeColor="text1"/>
          <w:kern w:val="2"/>
          <w:sz w:val="24"/>
          <w:szCs w:val="24"/>
          <w:lang w:val="nl-NL" w:eastAsia="zh-CN" w:bidi="hi-IN"/>
        </w:rPr>
      </w:pPr>
      <w:r w:rsidRPr="000553AB">
        <w:rPr>
          <w:rFonts w:ascii="Times New Roman" w:hAnsi="Times New Roman" w:cs="Times New Roman"/>
          <w:color w:val="000000" w:themeColor="text1"/>
          <w:sz w:val="24"/>
          <w:szCs w:val="24"/>
          <w:lang w:val="nl-NL"/>
        </w:rPr>
        <w:t>Plaats vergaan</w:t>
      </w:r>
      <w:r w:rsidR="003D6646" w:rsidRPr="000553AB">
        <w:rPr>
          <w:rFonts w:ascii="Times New Roman" w:hAnsi="Times New Roman" w:cs="Times New Roman"/>
          <w:color w:val="000000" w:themeColor="text1"/>
          <w:sz w:val="24"/>
          <w:szCs w:val="24"/>
          <w:lang w:val="nl-NL"/>
        </w:rPr>
        <w:t xml:space="preserve">. </w:t>
      </w:r>
      <w:r w:rsidR="00CB64AE" w:rsidRPr="000553AB">
        <w:rPr>
          <w:rFonts w:ascii="Times New Roman" w:hAnsi="Times New Roman" w:cs="Times New Roman"/>
          <w:color w:val="000000" w:themeColor="text1"/>
          <w:sz w:val="24"/>
          <w:szCs w:val="24"/>
          <w:lang w:val="nl-NL"/>
        </w:rPr>
        <w:t>P</w:t>
      </w:r>
      <w:r w:rsidR="00D90B8E" w:rsidRPr="000553AB">
        <w:rPr>
          <w:rFonts w:ascii="Times New Roman" w:hAnsi="Times New Roman" w:cs="Times New Roman"/>
          <w:color w:val="000000" w:themeColor="text1"/>
          <w:sz w:val="24"/>
          <w:szCs w:val="24"/>
          <w:lang w:val="nl-NL"/>
        </w:rPr>
        <w:t>olitiek en praktijk van a</w:t>
      </w:r>
      <w:r w:rsidR="003D6646" w:rsidRPr="000553AB">
        <w:rPr>
          <w:rFonts w:ascii="Times New Roman" w:hAnsi="Times New Roman" w:cs="Times New Roman"/>
          <w:color w:val="000000" w:themeColor="text1"/>
          <w:sz w:val="24"/>
          <w:szCs w:val="24"/>
          <w:lang w:val="nl-NL"/>
        </w:rPr>
        <w:t>telier</w:t>
      </w:r>
      <w:r w:rsidR="00D90B8E" w:rsidRPr="000553AB">
        <w:rPr>
          <w:rFonts w:ascii="Times New Roman" w:hAnsi="Times New Roman" w:cs="Times New Roman"/>
          <w:color w:val="000000" w:themeColor="text1"/>
          <w:sz w:val="24"/>
          <w:szCs w:val="24"/>
          <w:lang w:val="nl-NL"/>
        </w:rPr>
        <w:t>ontwikkeling</w:t>
      </w:r>
    </w:p>
    <w:p w14:paraId="455853F7" w14:textId="77777777" w:rsidR="00C76534" w:rsidRPr="000553AB" w:rsidRDefault="00C76534" w:rsidP="0076382D">
      <w:pPr>
        <w:spacing w:line="360" w:lineRule="auto"/>
        <w:rPr>
          <w:rFonts w:ascii="Times New Roman" w:hAnsi="Times New Roman" w:cs="Times New Roman"/>
          <w:color w:val="000000" w:themeColor="text1"/>
          <w:sz w:val="24"/>
          <w:szCs w:val="24"/>
          <w:lang w:val="nl-NL"/>
        </w:rPr>
      </w:pPr>
    </w:p>
    <w:p w14:paraId="208C54AB" w14:textId="1135F157" w:rsidR="0032539A" w:rsidRPr="000553AB" w:rsidRDefault="000B2840" w:rsidP="0076382D">
      <w:pPr>
        <w:spacing w:line="360" w:lineRule="auto"/>
        <w:rPr>
          <w:rFonts w:ascii="Times New Roman" w:hAnsi="Times New Roman" w:cs="Times New Roman"/>
          <w:color w:val="000000" w:themeColor="text1"/>
          <w:sz w:val="24"/>
          <w:szCs w:val="24"/>
          <w:lang w:val="nl-NL"/>
        </w:rPr>
      </w:pPr>
      <w:r w:rsidRPr="000553AB">
        <w:rPr>
          <w:rFonts w:ascii="Times New Roman" w:hAnsi="Times New Roman" w:cs="Times New Roman"/>
          <w:color w:val="000000" w:themeColor="text1"/>
          <w:sz w:val="24"/>
          <w:szCs w:val="24"/>
          <w:lang w:val="nl-NL"/>
        </w:rPr>
        <w:t>VOORAF: DE WERELD ACHTER WOORDEN</w:t>
      </w:r>
      <w:r w:rsidRPr="000553AB">
        <w:rPr>
          <w:rFonts w:ascii="Times New Roman" w:hAnsi="Times New Roman" w:cs="Times New Roman"/>
          <w:color w:val="000000" w:themeColor="text1"/>
          <w:sz w:val="24"/>
          <w:szCs w:val="24"/>
          <w:lang w:val="nl-NL"/>
        </w:rPr>
        <w:br/>
      </w:r>
      <w:r w:rsidR="00032520" w:rsidRPr="000553AB">
        <w:rPr>
          <w:rFonts w:ascii="Times New Roman" w:hAnsi="Times New Roman" w:cs="Times New Roman"/>
          <w:color w:val="000000" w:themeColor="text1"/>
          <w:sz w:val="24"/>
          <w:szCs w:val="24"/>
          <w:lang w:val="nl-NL"/>
        </w:rPr>
        <w:t>1.</w:t>
      </w:r>
      <w:r w:rsidRPr="000553AB">
        <w:rPr>
          <w:rFonts w:ascii="Times New Roman" w:hAnsi="Times New Roman" w:cs="Times New Roman"/>
          <w:color w:val="000000" w:themeColor="text1"/>
          <w:sz w:val="24"/>
          <w:szCs w:val="24"/>
          <w:lang w:val="nl-NL"/>
        </w:rPr>
        <w:t xml:space="preserve"> DE DOOD EN WEDEROPSTANDING VAN HET ATELIER</w:t>
      </w:r>
      <w:r w:rsidRPr="000553AB">
        <w:rPr>
          <w:rFonts w:ascii="Times New Roman" w:hAnsi="Times New Roman" w:cs="Times New Roman"/>
          <w:color w:val="000000" w:themeColor="text1"/>
          <w:sz w:val="24"/>
          <w:szCs w:val="24"/>
          <w:lang w:val="nl-NL"/>
        </w:rPr>
        <w:br/>
      </w:r>
      <w:r w:rsidR="00032520" w:rsidRPr="000553AB">
        <w:rPr>
          <w:rFonts w:ascii="Times New Roman" w:hAnsi="Times New Roman" w:cs="Times New Roman"/>
          <w:color w:val="000000" w:themeColor="text1"/>
          <w:sz w:val="24"/>
          <w:szCs w:val="24"/>
          <w:lang w:val="nl-NL"/>
        </w:rPr>
        <w:t xml:space="preserve">2. </w:t>
      </w:r>
      <w:bookmarkStart w:id="0" w:name="_Hlk170761328"/>
      <w:r w:rsidR="005C6783" w:rsidRPr="000553AB">
        <w:rPr>
          <w:rFonts w:ascii="Times New Roman" w:hAnsi="Times New Roman" w:cs="Times New Roman"/>
          <w:color w:val="000000" w:themeColor="text1"/>
          <w:sz w:val="24"/>
          <w:szCs w:val="24"/>
          <w:lang w:val="nl-NL"/>
        </w:rPr>
        <w:t xml:space="preserve">WIE </w:t>
      </w:r>
      <w:r w:rsidR="001A25D0" w:rsidRPr="000553AB">
        <w:rPr>
          <w:rFonts w:ascii="Times New Roman" w:hAnsi="Times New Roman" w:cs="Times New Roman"/>
          <w:color w:val="000000" w:themeColor="text1"/>
          <w:sz w:val="24"/>
          <w:szCs w:val="24"/>
          <w:lang w:val="nl-NL"/>
        </w:rPr>
        <w:t>VRAAG</w:t>
      </w:r>
      <w:r w:rsidR="005C6783" w:rsidRPr="000553AB">
        <w:rPr>
          <w:rFonts w:ascii="Times New Roman" w:hAnsi="Times New Roman" w:cs="Times New Roman"/>
          <w:color w:val="000000" w:themeColor="text1"/>
          <w:sz w:val="24"/>
          <w:szCs w:val="24"/>
          <w:lang w:val="nl-NL"/>
        </w:rPr>
        <w:t>T?</w:t>
      </w:r>
      <w:r w:rsidR="001A25D0" w:rsidRPr="000553AB">
        <w:rPr>
          <w:rFonts w:ascii="Times New Roman" w:hAnsi="Times New Roman" w:cs="Times New Roman"/>
          <w:color w:val="000000" w:themeColor="text1"/>
          <w:sz w:val="24"/>
          <w:szCs w:val="24"/>
          <w:lang w:val="nl-NL"/>
        </w:rPr>
        <w:t xml:space="preserve"> </w:t>
      </w:r>
      <w:r w:rsidR="0023552E">
        <w:rPr>
          <w:rFonts w:ascii="Times New Roman" w:hAnsi="Times New Roman" w:cs="Times New Roman"/>
          <w:color w:val="000000" w:themeColor="text1"/>
          <w:sz w:val="24"/>
          <w:szCs w:val="24"/>
          <w:lang w:val="nl-NL"/>
        </w:rPr>
        <w:t>WERK</w:t>
      </w:r>
      <w:r w:rsidR="00CD2FE1" w:rsidRPr="000553AB">
        <w:rPr>
          <w:rFonts w:ascii="Times New Roman" w:hAnsi="Times New Roman" w:cs="Times New Roman"/>
          <w:color w:val="000000" w:themeColor="text1"/>
          <w:sz w:val="24"/>
          <w:szCs w:val="24"/>
          <w:lang w:val="nl-NL"/>
        </w:rPr>
        <w:t xml:space="preserve">PLEKKEN VOOR </w:t>
      </w:r>
      <w:r w:rsidR="00032520" w:rsidRPr="000553AB">
        <w:rPr>
          <w:rFonts w:ascii="Times New Roman" w:hAnsi="Times New Roman" w:cs="Times New Roman"/>
          <w:color w:val="000000" w:themeColor="text1"/>
          <w:sz w:val="24"/>
          <w:szCs w:val="24"/>
          <w:lang w:val="nl-NL"/>
        </w:rPr>
        <w:t>NOMADEN EN NESTBLIJVERS</w:t>
      </w:r>
      <w:bookmarkEnd w:id="0"/>
      <w:r w:rsidRPr="000553AB">
        <w:rPr>
          <w:rFonts w:ascii="Times New Roman" w:hAnsi="Times New Roman" w:cs="Times New Roman"/>
          <w:color w:val="000000" w:themeColor="text1"/>
          <w:sz w:val="24"/>
          <w:szCs w:val="24"/>
          <w:lang w:val="nl-NL"/>
        </w:rPr>
        <w:br/>
      </w:r>
      <w:r w:rsidR="00032520" w:rsidRPr="000553AB">
        <w:rPr>
          <w:rFonts w:ascii="Times New Roman" w:hAnsi="Times New Roman" w:cs="Times New Roman"/>
          <w:color w:val="000000" w:themeColor="text1"/>
          <w:sz w:val="24"/>
          <w:szCs w:val="24"/>
          <w:lang w:val="nl-NL"/>
        </w:rPr>
        <w:t xml:space="preserve">3. </w:t>
      </w:r>
      <w:r w:rsidR="00AF7F7F" w:rsidRPr="000553AB">
        <w:rPr>
          <w:rFonts w:ascii="Times New Roman" w:hAnsi="Times New Roman" w:cs="Times New Roman"/>
          <w:color w:val="000000" w:themeColor="text1"/>
          <w:sz w:val="24"/>
          <w:szCs w:val="24"/>
          <w:lang w:val="nl-NL"/>
        </w:rPr>
        <w:t>CENTRUM EN PERIFERIE: EEN KLEINE GEOGRAFIE VAN HET ATELIERVRAAGSTUK</w:t>
      </w:r>
      <w:r w:rsidR="009405C2" w:rsidRPr="000553AB">
        <w:rPr>
          <w:rFonts w:ascii="Times New Roman" w:hAnsi="Times New Roman" w:cs="Times New Roman"/>
          <w:color w:val="000000" w:themeColor="text1"/>
          <w:sz w:val="24"/>
          <w:szCs w:val="24"/>
          <w:lang w:val="nl-NL"/>
        </w:rPr>
        <w:br/>
        <w:t xml:space="preserve">4. </w:t>
      </w:r>
      <w:r w:rsidR="00CD2FE1" w:rsidRPr="000553AB">
        <w:rPr>
          <w:rFonts w:ascii="Times New Roman" w:hAnsi="Times New Roman" w:cs="Times New Roman"/>
          <w:color w:val="000000" w:themeColor="text1"/>
          <w:sz w:val="24"/>
          <w:szCs w:val="24"/>
          <w:lang w:val="nl-NL"/>
        </w:rPr>
        <w:t xml:space="preserve">BLIJVEND ONZEKER: </w:t>
      </w:r>
      <w:r w:rsidR="0023552E">
        <w:rPr>
          <w:rFonts w:ascii="Times New Roman" w:hAnsi="Times New Roman" w:cs="Times New Roman"/>
          <w:color w:val="000000" w:themeColor="text1"/>
          <w:sz w:val="24"/>
          <w:szCs w:val="24"/>
          <w:lang w:val="nl-NL"/>
        </w:rPr>
        <w:t>EEN KLEINE</w:t>
      </w:r>
      <w:r w:rsidR="0023552E" w:rsidRPr="000553AB">
        <w:rPr>
          <w:rFonts w:ascii="Times New Roman" w:hAnsi="Times New Roman" w:cs="Times New Roman"/>
          <w:color w:val="000000" w:themeColor="text1"/>
          <w:sz w:val="24"/>
          <w:szCs w:val="24"/>
          <w:lang w:val="nl-NL"/>
        </w:rPr>
        <w:t xml:space="preserve"> </w:t>
      </w:r>
      <w:r w:rsidR="00563367" w:rsidRPr="000553AB">
        <w:rPr>
          <w:rFonts w:ascii="Times New Roman" w:hAnsi="Times New Roman" w:cs="Times New Roman"/>
          <w:color w:val="000000" w:themeColor="text1"/>
          <w:sz w:val="24"/>
          <w:szCs w:val="24"/>
          <w:lang w:val="nl-NL"/>
        </w:rPr>
        <w:t>GESCHIEDENIS VAN</w:t>
      </w:r>
      <w:r w:rsidR="009405C2" w:rsidRPr="000553AB">
        <w:rPr>
          <w:rFonts w:ascii="Times New Roman" w:hAnsi="Times New Roman" w:cs="Times New Roman"/>
          <w:color w:val="000000" w:themeColor="text1"/>
          <w:sz w:val="24"/>
          <w:szCs w:val="24"/>
          <w:lang w:val="nl-NL"/>
        </w:rPr>
        <w:t xml:space="preserve"> TIJDELIJKHEID</w:t>
      </w:r>
      <w:r w:rsidR="00563367" w:rsidRPr="000553AB">
        <w:rPr>
          <w:rFonts w:ascii="Times New Roman" w:hAnsi="Times New Roman" w:cs="Times New Roman"/>
          <w:color w:val="000000" w:themeColor="text1"/>
          <w:sz w:val="24"/>
          <w:szCs w:val="24"/>
          <w:lang w:val="nl-NL"/>
        </w:rPr>
        <w:br/>
        <w:t xml:space="preserve">5. </w:t>
      </w:r>
      <w:bookmarkStart w:id="1" w:name="_Hlk171669489"/>
      <w:r w:rsidR="00562D26" w:rsidRPr="000553AB">
        <w:rPr>
          <w:rFonts w:ascii="Times New Roman" w:hAnsi="Times New Roman" w:cs="Times New Roman"/>
          <w:color w:val="000000" w:themeColor="text1"/>
          <w:sz w:val="24"/>
          <w:szCs w:val="24"/>
          <w:lang w:val="nl-NL"/>
        </w:rPr>
        <w:t>LOVE ME, TENDER</w:t>
      </w:r>
      <w:r w:rsidR="00CD2FE1" w:rsidRPr="000553AB">
        <w:rPr>
          <w:rFonts w:ascii="Times New Roman" w:hAnsi="Times New Roman" w:cs="Times New Roman"/>
          <w:color w:val="000000" w:themeColor="text1"/>
          <w:sz w:val="24"/>
          <w:szCs w:val="24"/>
          <w:lang w:val="nl-NL"/>
        </w:rPr>
        <w:t>:</w:t>
      </w:r>
      <w:r w:rsidR="009434BE" w:rsidRPr="000553AB">
        <w:rPr>
          <w:rFonts w:ascii="Times New Roman" w:hAnsi="Times New Roman" w:cs="Times New Roman"/>
          <w:color w:val="000000" w:themeColor="text1"/>
          <w:sz w:val="24"/>
          <w:szCs w:val="24"/>
          <w:lang w:val="nl-NL"/>
        </w:rPr>
        <w:t xml:space="preserve"> COMMERCIELE ATELIERONTWIKKELING</w:t>
      </w:r>
      <w:bookmarkEnd w:id="1"/>
      <w:r w:rsidR="0083372F">
        <w:rPr>
          <w:rFonts w:ascii="Times New Roman" w:hAnsi="Times New Roman" w:cs="Times New Roman"/>
          <w:color w:val="000000" w:themeColor="text1"/>
          <w:sz w:val="24"/>
          <w:szCs w:val="24"/>
          <w:lang w:val="nl-NL"/>
        </w:rPr>
        <w:t xml:space="preserve"> IN OPKOMST</w:t>
      </w:r>
      <w:r w:rsidR="00563367" w:rsidRPr="000553AB">
        <w:rPr>
          <w:rFonts w:ascii="Times New Roman" w:hAnsi="Times New Roman" w:cs="Times New Roman"/>
          <w:color w:val="000000" w:themeColor="text1"/>
          <w:sz w:val="24"/>
          <w:szCs w:val="24"/>
          <w:lang w:val="nl-NL"/>
        </w:rPr>
        <w:br/>
        <w:t>6. DE PERMANENTE VERGADERING</w:t>
      </w:r>
      <w:r w:rsidR="009434BE" w:rsidRPr="000553AB">
        <w:rPr>
          <w:rFonts w:ascii="Times New Roman" w:hAnsi="Times New Roman" w:cs="Times New Roman"/>
          <w:color w:val="000000" w:themeColor="text1"/>
          <w:sz w:val="24"/>
          <w:szCs w:val="24"/>
          <w:lang w:val="nl-NL"/>
        </w:rPr>
        <w:t>: ATELIER</w:t>
      </w:r>
      <w:r w:rsidR="0083372F">
        <w:rPr>
          <w:rFonts w:ascii="Times New Roman" w:hAnsi="Times New Roman" w:cs="Times New Roman"/>
          <w:color w:val="000000" w:themeColor="text1"/>
          <w:sz w:val="24"/>
          <w:szCs w:val="24"/>
          <w:lang w:val="nl-NL"/>
        </w:rPr>
        <w:t>ONTWIKKELING VAN</w:t>
      </w:r>
      <w:r w:rsidR="009434BE" w:rsidRPr="000553AB">
        <w:rPr>
          <w:rFonts w:ascii="Times New Roman" w:hAnsi="Times New Roman" w:cs="Times New Roman"/>
          <w:color w:val="000000" w:themeColor="text1"/>
          <w:sz w:val="24"/>
          <w:szCs w:val="24"/>
          <w:lang w:val="nl-NL"/>
        </w:rPr>
        <w:t xml:space="preserve"> </w:t>
      </w:r>
      <w:r w:rsidR="0083372F">
        <w:rPr>
          <w:rFonts w:ascii="Times New Roman" w:hAnsi="Times New Roman" w:cs="Times New Roman"/>
          <w:color w:val="000000" w:themeColor="text1"/>
          <w:sz w:val="24"/>
          <w:szCs w:val="24"/>
          <w:lang w:val="nl-NL"/>
        </w:rPr>
        <w:t>ONDERAF</w:t>
      </w:r>
      <w:r w:rsidR="00DE75BD" w:rsidRPr="000553AB">
        <w:rPr>
          <w:rFonts w:ascii="Times New Roman" w:hAnsi="Times New Roman" w:cs="Times New Roman"/>
          <w:color w:val="000000" w:themeColor="text1"/>
          <w:sz w:val="24"/>
          <w:szCs w:val="24"/>
          <w:lang w:val="nl-NL"/>
        </w:rPr>
        <w:br/>
        <w:t xml:space="preserve">7. </w:t>
      </w:r>
      <w:r w:rsidR="00CD2FE1" w:rsidRPr="000553AB">
        <w:rPr>
          <w:rFonts w:ascii="Times New Roman" w:hAnsi="Times New Roman" w:cs="Times New Roman"/>
          <w:color w:val="000000" w:themeColor="text1"/>
          <w:sz w:val="24"/>
          <w:szCs w:val="24"/>
          <w:lang w:val="nl-NL"/>
        </w:rPr>
        <w:t xml:space="preserve">HOE </w:t>
      </w:r>
      <w:r w:rsidR="00611B8E" w:rsidRPr="000553AB">
        <w:rPr>
          <w:rFonts w:ascii="Times New Roman" w:hAnsi="Times New Roman" w:cs="Times New Roman"/>
          <w:color w:val="000000" w:themeColor="text1"/>
          <w:sz w:val="24"/>
          <w:szCs w:val="24"/>
          <w:lang w:val="nl-NL"/>
        </w:rPr>
        <w:t xml:space="preserve">NU </w:t>
      </w:r>
      <w:r w:rsidR="00CD2FE1" w:rsidRPr="000553AB">
        <w:rPr>
          <w:rFonts w:ascii="Times New Roman" w:hAnsi="Times New Roman" w:cs="Times New Roman"/>
          <w:color w:val="000000" w:themeColor="text1"/>
          <w:sz w:val="24"/>
          <w:szCs w:val="24"/>
          <w:lang w:val="nl-NL"/>
        </w:rPr>
        <w:t xml:space="preserve">VERDER? </w:t>
      </w:r>
      <w:r w:rsidR="00DE75BD" w:rsidRPr="000553AB">
        <w:rPr>
          <w:rFonts w:ascii="Times New Roman" w:hAnsi="Times New Roman" w:cs="Times New Roman"/>
          <w:color w:val="000000" w:themeColor="text1"/>
          <w:sz w:val="24"/>
          <w:szCs w:val="24"/>
          <w:lang w:val="nl-NL"/>
        </w:rPr>
        <w:t>BREUK</w:t>
      </w:r>
      <w:r w:rsidR="00B37425" w:rsidRPr="000553AB">
        <w:rPr>
          <w:rFonts w:ascii="Times New Roman" w:hAnsi="Times New Roman" w:cs="Times New Roman"/>
          <w:color w:val="000000" w:themeColor="text1"/>
          <w:sz w:val="24"/>
          <w:szCs w:val="24"/>
          <w:lang w:val="nl-NL"/>
        </w:rPr>
        <w:t>JE</w:t>
      </w:r>
      <w:r w:rsidR="00CD2FE1" w:rsidRPr="000553AB">
        <w:rPr>
          <w:rFonts w:ascii="Times New Roman" w:hAnsi="Times New Roman" w:cs="Times New Roman"/>
          <w:color w:val="000000" w:themeColor="text1"/>
          <w:sz w:val="24"/>
          <w:szCs w:val="24"/>
          <w:lang w:val="nl-NL"/>
        </w:rPr>
        <w:t>S</w:t>
      </w:r>
      <w:r w:rsidR="00DE75BD" w:rsidRPr="000553AB">
        <w:rPr>
          <w:rFonts w:ascii="Times New Roman" w:hAnsi="Times New Roman" w:cs="Times New Roman"/>
          <w:color w:val="000000" w:themeColor="text1"/>
          <w:sz w:val="24"/>
          <w:szCs w:val="24"/>
          <w:lang w:val="nl-NL"/>
        </w:rPr>
        <w:t xml:space="preserve"> IN DE BLACK BOX </w:t>
      </w:r>
      <w:r w:rsidR="0032539A" w:rsidRPr="000553AB">
        <w:rPr>
          <w:rFonts w:ascii="Times New Roman" w:hAnsi="Times New Roman" w:cs="Times New Roman"/>
          <w:color w:val="000000" w:themeColor="text1"/>
          <w:sz w:val="24"/>
          <w:szCs w:val="24"/>
          <w:lang w:val="nl-NL"/>
        </w:rPr>
        <w:br/>
      </w:r>
      <w:r w:rsidR="0032539A" w:rsidRPr="000553AB">
        <w:rPr>
          <w:rFonts w:ascii="Times New Roman" w:hAnsi="Times New Roman" w:cs="Times New Roman"/>
          <w:color w:val="000000" w:themeColor="text1"/>
          <w:sz w:val="24"/>
          <w:szCs w:val="24"/>
          <w:lang w:val="nl-NL"/>
        </w:rPr>
        <w:br/>
        <w:t>VERANTWOORDING EN DANKWOORD</w:t>
      </w:r>
    </w:p>
    <w:p w14:paraId="604E45FB" w14:textId="77777777" w:rsidR="000B2840" w:rsidRPr="000553AB" w:rsidRDefault="000B2840" w:rsidP="0076382D">
      <w:pPr>
        <w:spacing w:line="360" w:lineRule="auto"/>
        <w:rPr>
          <w:rFonts w:ascii="Times New Roman" w:hAnsi="Times New Roman" w:cs="Times New Roman"/>
          <w:color w:val="000000" w:themeColor="text1"/>
          <w:sz w:val="24"/>
          <w:szCs w:val="24"/>
          <w:lang w:val="nl-NL"/>
        </w:rPr>
      </w:pPr>
    </w:p>
    <w:p w14:paraId="2128325B" w14:textId="4DC0E1B9" w:rsidR="003D6646" w:rsidRPr="000553AB" w:rsidRDefault="00C76534" w:rsidP="0076382D">
      <w:pPr>
        <w:spacing w:line="360" w:lineRule="auto"/>
        <w:rPr>
          <w:rFonts w:ascii="Times New Roman" w:eastAsia="Microsoft YaHei" w:hAnsi="Times New Roman" w:cs="Times New Roman"/>
          <w:color w:val="000000" w:themeColor="text1"/>
          <w:kern w:val="2"/>
          <w:sz w:val="24"/>
          <w:szCs w:val="24"/>
          <w:lang w:val="nl-NL" w:eastAsia="zh-CN" w:bidi="hi-IN"/>
        </w:rPr>
      </w:pPr>
      <w:r w:rsidRPr="000553AB">
        <w:rPr>
          <w:rFonts w:ascii="Times New Roman" w:hAnsi="Times New Roman" w:cs="Times New Roman"/>
          <w:color w:val="000000" w:themeColor="text1"/>
          <w:sz w:val="24"/>
          <w:szCs w:val="24"/>
          <w:lang w:val="nl-NL"/>
        </w:rPr>
        <w:t>Roel Griffioen</w:t>
      </w:r>
      <w:r w:rsidR="003D6646" w:rsidRPr="000553AB">
        <w:rPr>
          <w:rFonts w:ascii="Times New Roman" w:hAnsi="Times New Roman" w:cs="Times New Roman"/>
          <w:color w:val="000000" w:themeColor="text1"/>
          <w:sz w:val="24"/>
          <w:szCs w:val="24"/>
          <w:lang w:val="nl-NL"/>
        </w:rPr>
        <w:br w:type="page"/>
      </w:r>
    </w:p>
    <w:p w14:paraId="595897B8" w14:textId="19E101CA" w:rsidR="003D033F" w:rsidRPr="003C2BC4" w:rsidRDefault="000B2840" w:rsidP="003D033F">
      <w:pPr>
        <w:pStyle w:val="Heading"/>
        <w:spacing w:line="360" w:lineRule="auto"/>
        <w:rPr>
          <w:rFonts w:ascii="Times New Roman" w:hAnsi="Times New Roman" w:cs="Times New Roman"/>
          <w:color w:val="000000" w:themeColor="text1"/>
          <w:sz w:val="24"/>
          <w:szCs w:val="24"/>
          <w:lang w:val="nl-NL"/>
        </w:rPr>
      </w:pPr>
      <w:r w:rsidRPr="003C2BC4">
        <w:rPr>
          <w:rStyle w:val="Heading1Char"/>
          <w:lang w:val="nl-NL"/>
        </w:rPr>
        <w:lastRenderedPageBreak/>
        <w:t>V</w:t>
      </w:r>
      <w:r w:rsidR="003C2BC4" w:rsidRPr="003C2BC4">
        <w:rPr>
          <w:rStyle w:val="Heading1Char"/>
          <w:lang w:val="nl-NL"/>
        </w:rPr>
        <w:t>ooraf</w:t>
      </w:r>
      <w:r w:rsidRPr="003C2BC4">
        <w:rPr>
          <w:rStyle w:val="Heading1Char"/>
          <w:lang w:val="nl-NL"/>
        </w:rPr>
        <w:t xml:space="preserve">: </w:t>
      </w:r>
      <w:r w:rsidR="003C2BC4" w:rsidRPr="003C2BC4">
        <w:rPr>
          <w:rStyle w:val="Heading1Char"/>
          <w:lang w:val="nl-NL"/>
        </w:rPr>
        <w:t>De wereld achter de woorden</w:t>
      </w:r>
    </w:p>
    <w:p w14:paraId="74F1D6D5" w14:textId="18DFB612" w:rsidR="000D1466" w:rsidRPr="003D033F" w:rsidRDefault="00796AD8" w:rsidP="003D033F">
      <w:pPr>
        <w:pStyle w:val="Heading"/>
        <w:spacing w:line="360" w:lineRule="auto"/>
        <w:rPr>
          <w:rFonts w:ascii="Times New Roman" w:hAnsi="Times New Roman" w:cs="Times New Roman"/>
          <w:color w:val="000000" w:themeColor="text1"/>
          <w:sz w:val="24"/>
          <w:szCs w:val="24"/>
          <w:lang w:val="nl-NL"/>
        </w:rPr>
      </w:pPr>
      <w:r w:rsidRPr="000553AB">
        <w:rPr>
          <w:rFonts w:ascii="Times New Roman" w:hAnsi="Times New Roman" w:cs="Times New Roman"/>
          <w:color w:val="000000" w:themeColor="text1"/>
          <w:sz w:val="24"/>
          <w:szCs w:val="24"/>
          <w:shd w:val="clear" w:color="auto" w:fill="FFFFFF"/>
          <w:lang w:val="nl-NL"/>
        </w:rPr>
        <w:t>Eind</w:t>
      </w:r>
      <w:r w:rsidR="00F72128" w:rsidRPr="000553AB">
        <w:rPr>
          <w:rFonts w:ascii="Times New Roman" w:hAnsi="Times New Roman" w:cs="Times New Roman"/>
          <w:color w:val="000000" w:themeColor="text1"/>
          <w:sz w:val="24"/>
          <w:szCs w:val="24"/>
          <w:shd w:val="clear" w:color="auto" w:fill="FFFFFF"/>
          <w:lang w:val="nl-NL"/>
        </w:rPr>
        <w:t xml:space="preserve"> november 2023</w:t>
      </w:r>
      <w:r w:rsidR="000D1466" w:rsidRPr="000553AB">
        <w:rPr>
          <w:rFonts w:ascii="Times New Roman" w:hAnsi="Times New Roman" w:cs="Times New Roman"/>
          <w:color w:val="000000" w:themeColor="text1"/>
          <w:sz w:val="24"/>
          <w:szCs w:val="24"/>
          <w:shd w:val="clear" w:color="auto" w:fill="FFFFFF"/>
          <w:lang w:val="nl-NL"/>
        </w:rPr>
        <w:t xml:space="preserve"> </w:t>
      </w:r>
      <w:r w:rsidRPr="000553AB">
        <w:rPr>
          <w:rFonts w:ascii="Times New Roman" w:hAnsi="Times New Roman" w:cs="Times New Roman"/>
          <w:color w:val="000000" w:themeColor="text1"/>
          <w:sz w:val="24"/>
          <w:szCs w:val="24"/>
          <w:shd w:val="clear" w:color="auto" w:fill="FFFFFF"/>
          <w:lang w:val="nl-NL"/>
        </w:rPr>
        <w:t xml:space="preserve">ontvangen atelierhuurders in Den Bosch een raadsachtige brief van de gemeente. De eerste regels luiden: </w:t>
      </w:r>
      <w:r w:rsidR="00500379">
        <w:rPr>
          <w:rFonts w:ascii="Times New Roman" w:hAnsi="Times New Roman" w:cs="Times New Roman"/>
          <w:color w:val="000000" w:themeColor="text1"/>
          <w:sz w:val="24"/>
          <w:szCs w:val="24"/>
          <w:shd w:val="clear" w:color="auto" w:fill="FFFFFF"/>
          <w:lang w:val="nl-NL"/>
        </w:rPr>
        <w:t>‘</w:t>
      </w:r>
      <w:r w:rsidRPr="000553AB">
        <w:rPr>
          <w:rFonts w:ascii="Times New Roman" w:hAnsi="Times New Roman" w:cs="Times New Roman"/>
          <w:color w:val="000000" w:themeColor="text1"/>
          <w:sz w:val="24"/>
          <w:szCs w:val="24"/>
          <w:shd w:val="clear" w:color="auto" w:fill="FFFFFF"/>
          <w:lang w:val="nl-NL"/>
        </w:rPr>
        <w:t>Kunstenaars, innovatie</w:t>
      </w:r>
      <w:r w:rsidR="00A74121" w:rsidRPr="000553AB">
        <w:rPr>
          <w:rFonts w:ascii="Times New Roman" w:hAnsi="Times New Roman" w:cs="Times New Roman"/>
          <w:color w:val="000000" w:themeColor="text1"/>
          <w:sz w:val="24"/>
          <w:szCs w:val="24"/>
          <w:shd w:val="clear" w:color="auto" w:fill="FFFFFF"/>
          <w:lang w:val="nl-NL"/>
        </w:rPr>
        <w:t>ve</w:t>
      </w:r>
      <w:r w:rsidRPr="000553AB">
        <w:rPr>
          <w:rFonts w:ascii="Times New Roman" w:hAnsi="Times New Roman" w:cs="Times New Roman"/>
          <w:color w:val="000000" w:themeColor="text1"/>
          <w:sz w:val="24"/>
          <w:szCs w:val="24"/>
          <w:shd w:val="clear" w:color="auto" w:fill="FFFFFF"/>
          <w:lang w:val="nl-NL"/>
        </w:rPr>
        <w:t xml:space="preserve"> makers en creatieve ondernemers zijn belangrijk voor onze stad. Dat verdient ondersteuning. Daarom willen we het </w:t>
      </w:r>
      <w:proofErr w:type="spellStart"/>
      <w:r w:rsidRPr="000553AB">
        <w:rPr>
          <w:rFonts w:ascii="Times New Roman" w:hAnsi="Times New Roman" w:cs="Times New Roman"/>
          <w:color w:val="000000" w:themeColor="text1"/>
          <w:sz w:val="24"/>
          <w:szCs w:val="24"/>
          <w:shd w:val="clear" w:color="auto" w:fill="FFFFFF"/>
          <w:lang w:val="nl-NL"/>
        </w:rPr>
        <w:t>makersklimaat</w:t>
      </w:r>
      <w:proofErr w:type="spellEnd"/>
      <w:r w:rsidRPr="000553AB">
        <w:rPr>
          <w:rFonts w:ascii="Times New Roman" w:hAnsi="Times New Roman" w:cs="Times New Roman"/>
          <w:color w:val="000000" w:themeColor="text1"/>
          <w:sz w:val="24"/>
          <w:szCs w:val="24"/>
          <w:shd w:val="clear" w:color="auto" w:fill="FFFFFF"/>
          <w:lang w:val="nl-NL"/>
        </w:rPr>
        <w:t xml:space="preserve"> versterken. Voorwaarde is dat er voldoende werkplekken beschikbaar zijn.</w:t>
      </w:r>
      <w:r w:rsidR="00500379">
        <w:rPr>
          <w:rFonts w:ascii="Times New Roman" w:hAnsi="Times New Roman" w:cs="Times New Roman"/>
          <w:color w:val="000000" w:themeColor="text1"/>
          <w:sz w:val="24"/>
          <w:szCs w:val="24"/>
          <w:shd w:val="clear" w:color="auto" w:fill="FFFFFF"/>
          <w:lang w:val="nl-NL"/>
        </w:rPr>
        <w:t>’</w:t>
      </w:r>
      <w:r w:rsidRPr="000553AB">
        <w:rPr>
          <w:rFonts w:ascii="Times New Roman" w:hAnsi="Times New Roman" w:cs="Times New Roman"/>
          <w:color w:val="000000" w:themeColor="text1"/>
          <w:sz w:val="24"/>
          <w:szCs w:val="24"/>
          <w:shd w:val="clear" w:color="auto" w:fill="FFFFFF"/>
          <w:lang w:val="nl-NL"/>
        </w:rPr>
        <w:t xml:space="preserve"> </w:t>
      </w:r>
      <w:r w:rsidR="00510387" w:rsidRPr="000553AB">
        <w:rPr>
          <w:rFonts w:ascii="Times New Roman" w:hAnsi="Times New Roman" w:cs="Times New Roman"/>
          <w:color w:val="000000" w:themeColor="text1"/>
          <w:sz w:val="24"/>
          <w:szCs w:val="24"/>
          <w:shd w:val="clear" w:color="auto" w:fill="FFFFFF"/>
          <w:lang w:val="nl-NL"/>
        </w:rPr>
        <w:br/>
        <w:t xml:space="preserve"> </w:t>
      </w:r>
      <w:r w:rsidR="00510387" w:rsidRPr="000553AB">
        <w:rPr>
          <w:rFonts w:ascii="Times New Roman" w:hAnsi="Times New Roman" w:cs="Times New Roman"/>
          <w:color w:val="000000" w:themeColor="text1"/>
          <w:sz w:val="24"/>
          <w:szCs w:val="24"/>
          <w:shd w:val="clear" w:color="auto" w:fill="FFFFFF"/>
          <w:lang w:val="nl-NL"/>
        </w:rPr>
        <w:tab/>
      </w:r>
      <w:r w:rsidRPr="000553AB">
        <w:rPr>
          <w:rFonts w:ascii="Times New Roman" w:hAnsi="Times New Roman" w:cs="Times New Roman"/>
          <w:color w:val="000000" w:themeColor="text1"/>
          <w:sz w:val="24"/>
          <w:szCs w:val="24"/>
          <w:shd w:val="clear" w:color="auto" w:fill="FFFFFF"/>
          <w:lang w:val="nl-NL"/>
        </w:rPr>
        <w:t xml:space="preserve">Goed nieuws, denkt de </w:t>
      </w:r>
      <w:r w:rsidR="00A74121" w:rsidRPr="000553AB">
        <w:rPr>
          <w:rFonts w:ascii="Times New Roman" w:hAnsi="Times New Roman" w:cs="Times New Roman"/>
          <w:color w:val="000000" w:themeColor="text1"/>
          <w:sz w:val="24"/>
          <w:szCs w:val="24"/>
          <w:shd w:val="clear" w:color="auto" w:fill="FFFFFF"/>
          <w:lang w:val="nl-NL"/>
        </w:rPr>
        <w:t xml:space="preserve">argeloze </w:t>
      </w:r>
      <w:r w:rsidRPr="000553AB">
        <w:rPr>
          <w:rFonts w:ascii="Times New Roman" w:hAnsi="Times New Roman" w:cs="Times New Roman"/>
          <w:color w:val="000000" w:themeColor="text1"/>
          <w:sz w:val="24"/>
          <w:szCs w:val="24"/>
          <w:shd w:val="clear" w:color="auto" w:fill="FFFFFF"/>
          <w:lang w:val="nl-NL"/>
        </w:rPr>
        <w:t xml:space="preserve">lezer. De gemeente gaat </w:t>
      </w:r>
      <w:r w:rsidR="00A74121" w:rsidRPr="000553AB">
        <w:rPr>
          <w:rFonts w:ascii="Times New Roman" w:hAnsi="Times New Roman" w:cs="Times New Roman"/>
          <w:color w:val="000000" w:themeColor="text1"/>
          <w:sz w:val="24"/>
          <w:szCs w:val="24"/>
          <w:shd w:val="clear" w:color="auto" w:fill="FFFFFF"/>
          <w:lang w:val="nl-NL"/>
        </w:rPr>
        <w:t xml:space="preserve">dus investeren in de ateliervoorraad. Er komen </w:t>
      </w:r>
      <w:r w:rsidR="00510387" w:rsidRPr="000553AB">
        <w:rPr>
          <w:rFonts w:ascii="Times New Roman" w:hAnsi="Times New Roman" w:cs="Times New Roman"/>
          <w:color w:val="000000" w:themeColor="text1"/>
          <w:sz w:val="24"/>
          <w:szCs w:val="24"/>
          <w:shd w:val="clear" w:color="auto" w:fill="FFFFFF"/>
          <w:lang w:val="nl-NL"/>
        </w:rPr>
        <w:t xml:space="preserve">vast </w:t>
      </w:r>
      <w:r w:rsidRPr="000553AB">
        <w:rPr>
          <w:rFonts w:ascii="Times New Roman" w:hAnsi="Times New Roman" w:cs="Times New Roman"/>
          <w:color w:val="000000" w:themeColor="text1"/>
          <w:sz w:val="24"/>
          <w:szCs w:val="24"/>
          <w:shd w:val="clear" w:color="auto" w:fill="FFFFFF"/>
          <w:lang w:val="nl-NL"/>
        </w:rPr>
        <w:t xml:space="preserve">werkplekken </w:t>
      </w:r>
      <w:r w:rsidR="00A74121" w:rsidRPr="000553AB">
        <w:rPr>
          <w:rFonts w:ascii="Times New Roman" w:hAnsi="Times New Roman" w:cs="Times New Roman"/>
          <w:color w:val="000000" w:themeColor="text1"/>
          <w:sz w:val="24"/>
          <w:szCs w:val="24"/>
          <w:shd w:val="clear" w:color="auto" w:fill="FFFFFF"/>
          <w:lang w:val="nl-NL"/>
        </w:rPr>
        <w:t xml:space="preserve">bij, omdat de gemeente kunstenaars en cultuurmakers aan </w:t>
      </w:r>
      <w:r w:rsidR="002E3EF5" w:rsidRPr="000553AB">
        <w:rPr>
          <w:rFonts w:ascii="Times New Roman" w:hAnsi="Times New Roman" w:cs="Times New Roman"/>
          <w:color w:val="000000" w:themeColor="text1"/>
          <w:sz w:val="24"/>
          <w:szCs w:val="24"/>
          <w:shd w:val="clear" w:color="auto" w:fill="FFFFFF"/>
          <w:lang w:val="nl-NL"/>
        </w:rPr>
        <w:t>de stad</w:t>
      </w:r>
      <w:r w:rsidR="00A74121" w:rsidRPr="000553AB">
        <w:rPr>
          <w:rFonts w:ascii="Times New Roman" w:hAnsi="Times New Roman" w:cs="Times New Roman"/>
          <w:color w:val="000000" w:themeColor="text1"/>
          <w:sz w:val="24"/>
          <w:szCs w:val="24"/>
          <w:shd w:val="clear" w:color="auto" w:fill="FFFFFF"/>
          <w:lang w:val="nl-NL"/>
        </w:rPr>
        <w:t xml:space="preserve"> wil verbinden</w:t>
      </w:r>
      <w:r w:rsidRPr="000553AB">
        <w:rPr>
          <w:rFonts w:ascii="Times New Roman" w:hAnsi="Times New Roman" w:cs="Times New Roman"/>
          <w:color w:val="000000" w:themeColor="text1"/>
          <w:sz w:val="24"/>
          <w:szCs w:val="24"/>
          <w:shd w:val="clear" w:color="auto" w:fill="FFFFFF"/>
          <w:lang w:val="nl-NL"/>
        </w:rPr>
        <w:t xml:space="preserve">. </w:t>
      </w:r>
      <w:r w:rsidR="00A74121" w:rsidRPr="000553AB">
        <w:rPr>
          <w:rFonts w:ascii="Times New Roman" w:hAnsi="Times New Roman" w:cs="Times New Roman"/>
          <w:color w:val="000000" w:themeColor="text1"/>
          <w:sz w:val="24"/>
          <w:szCs w:val="24"/>
          <w:shd w:val="clear" w:color="auto" w:fill="FFFFFF"/>
          <w:lang w:val="nl-NL"/>
        </w:rPr>
        <w:t>Helaas, op de veelbelovende</w:t>
      </w:r>
      <w:r w:rsidR="00510387" w:rsidRPr="000553AB">
        <w:rPr>
          <w:rFonts w:ascii="Times New Roman" w:hAnsi="Times New Roman" w:cs="Times New Roman"/>
          <w:color w:val="000000" w:themeColor="text1"/>
          <w:sz w:val="24"/>
          <w:szCs w:val="24"/>
          <w:shd w:val="clear" w:color="auto" w:fill="FFFFFF"/>
          <w:lang w:val="nl-NL"/>
        </w:rPr>
        <w:t xml:space="preserve"> aanvang volgt een pessimistisch verhaal over schaarste</w:t>
      </w:r>
      <w:r w:rsidR="00262DF2" w:rsidRPr="000553AB">
        <w:rPr>
          <w:rFonts w:ascii="Times New Roman" w:hAnsi="Times New Roman" w:cs="Times New Roman"/>
          <w:color w:val="000000" w:themeColor="text1"/>
          <w:sz w:val="24"/>
          <w:szCs w:val="24"/>
          <w:shd w:val="clear" w:color="auto" w:fill="FFFFFF"/>
          <w:lang w:val="nl-NL"/>
        </w:rPr>
        <w:t xml:space="preserve"> en</w:t>
      </w:r>
      <w:r w:rsidR="00510387" w:rsidRPr="000553AB">
        <w:rPr>
          <w:rFonts w:ascii="Times New Roman" w:hAnsi="Times New Roman" w:cs="Times New Roman"/>
          <w:color w:val="000000" w:themeColor="text1"/>
          <w:sz w:val="24"/>
          <w:szCs w:val="24"/>
          <w:shd w:val="clear" w:color="auto" w:fill="FFFFFF"/>
          <w:lang w:val="nl-NL"/>
        </w:rPr>
        <w:t xml:space="preserve"> ruimtedruk</w:t>
      </w:r>
      <w:r w:rsidR="00262DF2" w:rsidRPr="000553AB">
        <w:rPr>
          <w:rFonts w:ascii="Times New Roman" w:hAnsi="Times New Roman" w:cs="Times New Roman"/>
          <w:color w:val="000000" w:themeColor="text1"/>
          <w:sz w:val="24"/>
          <w:szCs w:val="24"/>
          <w:shd w:val="clear" w:color="auto" w:fill="FFFFFF"/>
          <w:lang w:val="nl-NL"/>
        </w:rPr>
        <w:t>.</w:t>
      </w:r>
      <w:r w:rsidR="00BD612E" w:rsidRPr="000553AB">
        <w:rPr>
          <w:rFonts w:ascii="Times New Roman" w:hAnsi="Times New Roman" w:cs="Times New Roman"/>
          <w:color w:val="000000" w:themeColor="text1"/>
          <w:sz w:val="24"/>
          <w:szCs w:val="24"/>
          <w:shd w:val="clear" w:color="auto" w:fill="FFFFFF"/>
          <w:lang w:val="nl-NL"/>
        </w:rPr>
        <w:t xml:space="preserve"> </w:t>
      </w:r>
      <w:r w:rsidR="006517B0" w:rsidRPr="000553AB">
        <w:rPr>
          <w:rFonts w:ascii="Times New Roman" w:hAnsi="Times New Roman" w:cs="Times New Roman"/>
          <w:color w:val="000000" w:themeColor="text1"/>
          <w:sz w:val="24"/>
          <w:szCs w:val="24"/>
          <w:shd w:val="clear" w:color="auto" w:fill="FFFFFF"/>
          <w:lang w:val="nl-NL"/>
        </w:rPr>
        <w:t>O</w:t>
      </w:r>
      <w:r w:rsidR="00262DF2" w:rsidRPr="000553AB">
        <w:rPr>
          <w:rFonts w:ascii="Times New Roman" w:hAnsi="Times New Roman" w:cs="Times New Roman"/>
          <w:color w:val="000000" w:themeColor="text1"/>
          <w:sz w:val="24"/>
          <w:szCs w:val="24"/>
          <w:shd w:val="clear" w:color="auto" w:fill="FFFFFF"/>
          <w:lang w:val="nl-NL"/>
        </w:rPr>
        <w:t xml:space="preserve">ver </w:t>
      </w:r>
      <w:r w:rsidR="00BD612E" w:rsidRPr="000553AB">
        <w:rPr>
          <w:rFonts w:ascii="Times New Roman" w:hAnsi="Times New Roman" w:cs="Times New Roman"/>
          <w:color w:val="000000" w:themeColor="text1"/>
          <w:sz w:val="24"/>
          <w:szCs w:val="24"/>
          <w:shd w:val="clear" w:color="auto" w:fill="FFFFFF"/>
          <w:lang w:val="nl-NL"/>
        </w:rPr>
        <w:t>een</w:t>
      </w:r>
      <w:r w:rsidR="00510387" w:rsidRPr="000553AB">
        <w:rPr>
          <w:rFonts w:ascii="Times New Roman" w:hAnsi="Times New Roman" w:cs="Times New Roman"/>
          <w:color w:val="000000" w:themeColor="text1"/>
          <w:sz w:val="24"/>
          <w:szCs w:val="24"/>
          <w:shd w:val="clear" w:color="auto" w:fill="FFFFFF"/>
          <w:lang w:val="nl-NL"/>
        </w:rPr>
        <w:t xml:space="preserve"> knellend systeem </w:t>
      </w:r>
      <w:r w:rsidR="00BD612E" w:rsidRPr="000553AB">
        <w:rPr>
          <w:rFonts w:ascii="Times New Roman" w:hAnsi="Times New Roman" w:cs="Times New Roman"/>
          <w:color w:val="000000" w:themeColor="text1"/>
          <w:sz w:val="24"/>
          <w:szCs w:val="24"/>
          <w:shd w:val="clear" w:color="auto" w:fill="FFFFFF"/>
          <w:lang w:val="nl-NL"/>
        </w:rPr>
        <w:t xml:space="preserve">waarin </w:t>
      </w:r>
      <w:r w:rsidR="00D50FF4" w:rsidRPr="000553AB">
        <w:rPr>
          <w:rFonts w:ascii="Times New Roman" w:hAnsi="Times New Roman" w:cs="Times New Roman"/>
          <w:color w:val="000000" w:themeColor="text1"/>
          <w:sz w:val="24"/>
          <w:szCs w:val="24"/>
          <w:shd w:val="clear" w:color="auto" w:fill="FFFFFF"/>
          <w:lang w:val="nl-NL"/>
        </w:rPr>
        <w:t xml:space="preserve">huurders de </w:t>
      </w:r>
      <w:r w:rsidR="00500379">
        <w:rPr>
          <w:rFonts w:ascii="Times New Roman" w:hAnsi="Times New Roman" w:cs="Times New Roman"/>
          <w:color w:val="000000" w:themeColor="text1"/>
          <w:sz w:val="24"/>
          <w:szCs w:val="24"/>
          <w:shd w:val="clear" w:color="auto" w:fill="FFFFFF"/>
          <w:lang w:val="nl-NL"/>
        </w:rPr>
        <w:t>‘</w:t>
      </w:r>
      <w:r w:rsidR="00D50FF4" w:rsidRPr="000553AB">
        <w:rPr>
          <w:rFonts w:ascii="Times New Roman" w:hAnsi="Times New Roman" w:cs="Times New Roman"/>
          <w:color w:val="000000" w:themeColor="text1"/>
          <w:sz w:val="24"/>
          <w:szCs w:val="24"/>
          <w:shd w:val="clear" w:color="auto" w:fill="FFFFFF"/>
          <w:lang w:val="nl-NL"/>
        </w:rPr>
        <w:t>doorstroming</w:t>
      </w:r>
      <w:r w:rsidR="00500379">
        <w:rPr>
          <w:rFonts w:ascii="Times New Roman" w:hAnsi="Times New Roman" w:cs="Times New Roman"/>
          <w:color w:val="000000" w:themeColor="text1"/>
          <w:sz w:val="24"/>
          <w:szCs w:val="24"/>
          <w:shd w:val="clear" w:color="auto" w:fill="FFFFFF"/>
          <w:lang w:val="nl-NL"/>
        </w:rPr>
        <w:t>’</w:t>
      </w:r>
      <w:r w:rsidR="00D50FF4" w:rsidRPr="000553AB">
        <w:rPr>
          <w:rFonts w:ascii="Times New Roman" w:hAnsi="Times New Roman" w:cs="Times New Roman"/>
          <w:color w:val="000000" w:themeColor="text1"/>
          <w:sz w:val="24"/>
          <w:szCs w:val="24"/>
          <w:shd w:val="clear" w:color="auto" w:fill="FFFFFF"/>
          <w:lang w:val="nl-NL"/>
        </w:rPr>
        <w:t xml:space="preserve"> blokkeren waardoor </w:t>
      </w:r>
      <w:r w:rsidR="00500379">
        <w:rPr>
          <w:rFonts w:ascii="Times New Roman" w:hAnsi="Times New Roman" w:cs="Times New Roman"/>
          <w:color w:val="000000" w:themeColor="text1"/>
          <w:sz w:val="24"/>
          <w:szCs w:val="24"/>
          <w:shd w:val="clear" w:color="auto" w:fill="FFFFFF"/>
          <w:lang w:val="nl-NL"/>
        </w:rPr>
        <w:t>‘</w:t>
      </w:r>
      <w:r w:rsidR="00BD612E" w:rsidRPr="000553AB">
        <w:rPr>
          <w:rFonts w:ascii="Times New Roman" w:hAnsi="Times New Roman" w:cs="Times New Roman"/>
          <w:color w:val="000000" w:themeColor="text1"/>
          <w:sz w:val="24"/>
          <w:szCs w:val="24"/>
          <w:shd w:val="clear" w:color="auto" w:fill="FFFFFF"/>
          <w:lang w:val="nl-NL"/>
        </w:rPr>
        <w:t>startende makers</w:t>
      </w:r>
      <w:r w:rsidR="00500379">
        <w:rPr>
          <w:rFonts w:ascii="Times New Roman" w:hAnsi="Times New Roman" w:cs="Times New Roman"/>
          <w:color w:val="000000" w:themeColor="text1"/>
          <w:sz w:val="24"/>
          <w:szCs w:val="24"/>
          <w:shd w:val="clear" w:color="auto" w:fill="FFFFFF"/>
          <w:lang w:val="nl-NL"/>
        </w:rPr>
        <w:t>’</w:t>
      </w:r>
      <w:r w:rsidR="00BD612E" w:rsidRPr="000553AB">
        <w:rPr>
          <w:rFonts w:ascii="Times New Roman" w:hAnsi="Times New Roman" w:cs="Times New Roman"/>
          <w:color w:val="000000" w:themeColor="text1"/>
          <w:sz w:val="24"/>
          <w:szCs w:val="24"/>
          <w:shd w:val="clear" w:color="auto" w:fill="FFFFFF"/>
          <w:lang w:val="nl-NL"/>
        </w:rPr>
        <w:t xml:space="preserve"> geen </w:t>
      </w:r>
      <w:r w:rsidR="00500379">
        <w:rPr>
          <w:rFonts w:ascii="Times New Roman" w:hAnsi="Times New Roman" w:cs="Times New Roman"/>
          <w:color w:val="000000" w:themeColor="text1"/>
          <w:sz w:val="24"/>
          <w:szCs w:val="24"/>
          <w:shd w:val="clear" w:color="auto" w:fill="FFFFFF"/>
          <w:lang w:val="nl-NL"/>
        </w:rPr>
        <w:t>‘</w:t>
      </w:r>
      <w:r w:rsidR="00BD612E" w:rsidRPr="000553AB">
        <w:rPr>
          <w:rFonts w:ascii="Times New Roman" w:hAnsi="Times New Roman" w:cs="Times New Roman"/>
          <w:color w:val="000000" w:themeColor="text1"/>
          <w:sz w:val="24"/>
          <w:szCs w:val="24"/>
          <w:shd w:val="clear" w:color="auto" w:fill="FFFFFF"/>
          <w:lang w:val="nl-NL"/>
        </w:rPr>
        <w:t>gelijke kans</w:t>
      </w:r>
      <w:r w:rsidR="00500379">
        <w:rPr>
          <w:rFonts w:ascii="Times New Roman" w:hAnsi="Times New Roman" w:cs="Times New Roman"/>
          <w:color w:val="000000" w:themeColor="text1"/>
          <w:sz w:val="24"/>
          <w:szCs w:val="24"/>
          <w:shd w:val="clear" w:color="auto" w:fill="FFFFFF"/>
          <w:lang w:val="nl-NL"/>
        </w:rPr>
        <w:t>’</w:t>
      </w:r>
      <w:r w:rsidR="00BD612E" w:rsidRPr="000553AB">
        <w:rPr>
          <w:rFonts w:ascii="Times New Roman" w:hAnsi="Times New Roman" w:cs="Times New Roman"/>
          <w:color w:val="000000" w:themeColor="text1"/>
          <w:sz w:val="24"/>
          <w:szCs w:val="24"/>
          <w:shd w:val="clear" w:color="auto" w:fill="FFFFFF"/>
          <w:lang w:val="nl-NL"/>
        </w:rPr>
        <w:t xml:space="preserve"> krijgen.</w:t>
      </w:r>
      <w:r w:rsidR="00510387" w:rsidRPr="000553AB">
        <w:rPr>
          <w:rFonts w:ascii="Times New Roman" w:hAnsi="Times New Roman" w:cs="Times New Roman"/>
          <w:color w:val="000000" w:themeColor="text1"/>
          <w:sz w:val="24"/>
          <w:szCs w:val="24"/>
          <w:shd w:val="clear" w:color="auto" w:fill="FFFFFF"/>
          <w:lang w:val="nl-NL"/>
        </w:rPr>
        <w:t xml:space="preserve"> </w:t>
      </w:r>
      <w:r w:rsidR="006517B0" w:rsidRPr="000553AB">
        <w:rPr>
          <w:rFonts w:ascii="Times New Roman" w:hAnsi="Times New Roman" w:cs="Times New Roman"/>
          <w:color w:val="000000" w:themeColor="text1"/>
          <w:sz w:val="24"/>
          <w:szCs w:val="24"/>
          <w:shd w:val="clear" w:color="auto" w:fill="FFFFFF"/>
          <w:lang w:val="nl-NL"/>
        </w:rPr>
        <w:t>Er wordt met geen woord gerept o</w:t>
      </w:r>
      <w:r w:rsidR="00510387" w:rsidRPr="000553AB">
        <w:rPr>
          <w:rFonts w:ascii="Times New Roman" w:hAnsi="Times New Roman" w:cs="Times New Roman"/>
          <w:color w:val="000000" w:themeColor="text1"/>
          <w:sz w:val="24"/>
          <w:szCs w:val="24"/>
          <w:shd w:val="clear" w:color="auto" w:fill="FFFFFF"/>
          <w:lang w:val="nl-NL"/>
        </w:rPr>
        <w:t xml:space="preserve">ver </w:t>
      </w:r>
      <w:r w:rsidR="00833208" w:rsidRPr="000553AB">
        <w:rPr>
          <w:rFonts w:ascii="Times New Roman" w:hAnsi="Times New Roman" w:cs="Times New Roman"/>
          <w:color w:val="000000" w:themeColor="text1"/>
          <w:sz w:val="24"/>
          <w:szCs w:val="24"/>
          <w:shd w:val="clear" w:color="auto" w:fill="FFFFFF"/>
          <w:lang w:val="nl-NL"/>
        </w:rPr>
        <w:t xml:space="preserve">investeringen of </w:t>
      </w:r>
      <w:r w:rsidR="00510387" w:rsidRPr="000553AB">
        <w:rPr>
          <w:rFonts w:ascii="Times New Roman" w:hAnsi="Times New Roman" w:cs="Times New Roman"/>
          <w:color w:val="000000" w:themeColor="text1"/>
          <w:sz w:val="24"/>
          <w:szCs w:val="24"/>
          <w:shd w:val="clear" w:color="auto" w:fill="FFFFFF"/>
          <w:lang w:val="nl-NL"/>
        </w:rPr>
        <w:t xml:space="preserve">het vergroten van </w:t>
      </w:r>
      <w:r w:rsidRPr="000553AB">
        <w:rPr>
          <w:rFonts w:ascii="Times New Roman" w:hAnsi="Times New Roman" w:cs="Times New Roman"/>
          <w:color w:val="000000" w:themeColor="text1"/>
          <w:sz w:val="24"/>
          <w:szCs w:val="24"/>
          <w:shd w:val="clear" w:color="auto" w:fill="FFFFFF"/>
          <w:lang w:val="nl-NL"/>
        </w:rPr>
        <w:t>het aantal werkplekken</w:t>
      </w:r>
      <w:r w:rsidR="00510387" w:rsidRPr="000553AB">
        <w:rPr>
          <w:rFonts w:ascii="Times New Roman" w:hAnsi="Times New Roman" w:cs="Times New Roman"/>
          <w:color w:val="000000" w:themeColor="text1"/>
          <w:sz w:val="24"/>
          <w:szCs w:val="24"/>
          <w:shd w:val="clear" w:color="auto" w:fill="FFFFFF"/>
          <w:lang w:val="nl-NL"/>
        </w:rPr>
        <w:t xml:space="preserve">. Wel </w:t>
      </w:r>
      <w:r w:rsidR="001824C3" w:rsidRPr="000553AB">
        <w:rPr>
          <w:rFonts w:ascii="Times New Roman" w:hAnsi="Times New Roman" w:cs="Times New Roman"/>
          <w:color w:val="000000" w:themeColor="text1"/>
          <w:sz w:val="24"/>
          <w:szCs w:val="24"/>
          <w:shd w:val="clear" w:color="auto" w:fill="FFFFFF"/>
          <w:lang w:val="nl-NL"/>
        </w:rPr>
        <w:t xml:space="preserve">gaat het </w:t>
      </w:r>
      <w:r w:rsidR="00510387" w:rsidRPr="000553AB">
        <w:rPr>
          <w:rFonts w:ascii="Times New Roman" w:hAnsi="Times New Roman" w:cs="Times New Roman"/>
          <w:color w:val="000000" w:themeColor="text1"/>
          <w:sz w:val="24"/>
          <w:szCs w:val="24"/>
          <w:shd w:val="clear" w:color="auto" w:fill="FFFFFF"/>
          <w:lang w:val="nl-NL"/>
        </w:rPr>
        <w:t xml:space="preserve">over de invoering van tijdelijke huurcontracten </w:t>
      </w:r>
      <w:r w:rsidR="00833208" w:rsidRPr="000553AB">
        <w:rPr>
          <w:rFonts w:ascii="Times New Roman" w:hAnsi="Times New Roman" w:cs="Times New Roman"/>
          <w:color w:val="000000" w:themeColor="text1"/>
          <w:sz w:val="24"/>
          <w:szCs w:val="24"/>
          <w:shd w:val="clear" w:color="auto" w:fill="FFFFFF"/>
          <w:lang w:val="nl-NL"/>
        </w:rPr>
        <w:t xml:space="preserve">en over </w:t>
      </w:r>
      <w:r w:rsidR="00D50FF4" w:rsidRPr="000553AB">
        <w:rPr>
          <w:rFonts w:ascii="Times New Roman" w:hAnsi="Times New Roman" w:cs="Times New Roman"/>
          <w:color w:val="000000" w:themeColor="text1"/>
          <w:sz w:val="24"/>
          <w:szCs w:val="24"/>
          <w:shd w:val="clear" w:color="auto" w:fill="FFFFFF"/>
          <w:lang w:val="nl-NL"/>
        </w:rPr>
        <w:t xml:space="preserve">het voornemen om de schaarste in de toekomst </w:t>
      </w:r>
      <w:r w:rsidR="00500379">
        <w:rPr>
          <w:rFonts w:ascii="Times New Roman" w:hAnsi="Times New Roman" w:cs="Times New Roman"/>
          <w:color w:val="000000" w:themeColor="text1"/>
          <w:sz w:val="24"/>
          <w:szCs w:val="24"/>
          <w:shd w:val="clear" w:color="auto" w:fill="FFFFFF"/>
          <w:lang w:val="nl-NL"/>
        </w:rPr>
        <w:t>‘</w:t>
      </w:r>
      <w:r w:rsidR="00833208" w:rsidRPr="000553AB">
        <w:rPr>
          <w:rFonts w:ascii="Times New Roman" w:hAnsi="Times New Roman" w:cs="Times New Roman"/>
          <w:color w:val="000000" w:themeColor="text1"/>
          <w:sz w:val="24"/>
          <w:szCs w:val="24"/>
          <w:shd w:val="clear" w:color="auto" w:fill="FFFFFF"/>
          <w:lang w:val="nl-NL"/>
        </w:rPr>
        <w:t>solidair</w:t>
      </w:r>
      <w:r w:rsidR="00500379">
        <w:rPr>
          <w:rFonts w:ascii="Times New Roman" w:hAnsi="Times New Roman" w:cs="Times New Roman"/>
          <w:color w:val="000000" w:themeColor="text1"/>
          <w:sz w:val="24"/>
          <w:szCs w:val="24"/>
          <w:shd w:val="clear" w:color="auto" w:fill="FFFFFF"/>
          <w:lang w:val="nl-NL"/>
        </w:rPr>
        <w:t>’</w:t>
      </w:r>
      <w:r w:rsidR="00D50FF4" w:rsidRPr="000553AB">
        <w:rPr>
          <w:rFonts w:ascii="Times New Roman" w:hAnsi="Times New Roman" w:cs="Times New Roman"/>
          <w:color w:val="000000" w:themeColor="text1"/>
          <w:sz w:val="24"/>
          <w:szCs w:val="24"/>
          <w:shd w:val="clear" w:color="auto" w:fill="FFFFFF"/>
          <w:lang w:val="nl-NL"/>
        </w:rPr>
        <w:t xml:space="preserve"> te</w:t>
      </w:r>
      <w:r w:rsidR="00833208" w:rsidRPr="000553AB">
        <w:rPr>
          <w:rFonts w:ascii="Times New Roman" w:hAnsi="Times New Roman" w:cs="Times New Roman"/>
          <w:color w:val="000000" w:themeColor="text1"/>
          <w:sz w:val="24"/>
          <w:szCs w:val="24"/>
          <w:shd w:val="clear" w:color="auto" w:fill="FFFFFF"/>
          <w:lang w:val="nl-NL"/>
        </w:rPr>
        <w:t xml:space="preserve"> verdelen</w:t>
      </w:r>
      <w:r w:rsidR="00AF1272" w:rsidRPr="000553AB">
        <w:rPr>
          <w:rFonts w:ascii="Times New Roman" w:hAnsi="Times New Roman" w:cs="Times New Roman"/>
          <w:color w:val="000000" w:themeColor="text1"/>
          <w:sz w:val="24"/>
          <w:szCs w:val="24"/>
          <w:shd w:val="clear" w:color="auto" w:fill="FFFFFF"/>
          <w:lang w:val="nl-NL"/>
        </w:rPr>
        <w:t>.</w:t>
      </w:r>
      <w:r w:rsidR="00510387" w:rsidRPr="000553AB">
        <w:rPr>
          <w:rFonts w:ascii="Times New Roman" w:hAnsi="Times New Roman" w:cs="Times New Roman"/>
          <w:color w:val="000000" w:themeColor="text1"/>
          <w:sz w:val="24"/>
          <w:szCs w:val="24"/>
          <w:shd w:val="clear" w:color="auto" w:fill="FFFFFF"/>
          <w:lang w:val="nl-NL"/>
        </w:rPr>
        <w:t xml:space="preserve"> </w:t>
      </w:r>
      <w:r w:rsidR="00510387" w:rsidRPr="000553AB">
        <w:rPr>
          <w:rFonts w:ascii="Times New Roman" w:hAnsi="Times New Roman" w:cs="Times New Roman"/>
          <w:color w:val="000000" w:themeColor="text1"/>
          <w:sz w:val="24"/>
          <w:szCs w:val="24"/>
          <w:shd w:val="clear" w:color="auto" w:fill="FFFFFF"/>
          <w:lang w:val="nl-NL"/>
        </w:rPr>
        <w:br/>
        <w:t xml:space="preserve"> </w:t>
      </w:r>
      <w:r w:rsidR="00510387" w:rsidRPr="000553AB">
        <w:rPr>
          <w:rFonts w:ascii="Times New Roman" w:hAnsi="Times New Roman" w:cs="Times New Roman"/>
          <w:color w:val="000000" w:themeColor="text1"/>
          <w:sz w:val="24"/>
          <w:szCs w:val="24"/>
          <w:shd w:val="clear" w:color="auto" w:fill="FFFFFF"/>
          <w:lang w:val="nl-NL"/>
        </w:rPr>
        <w:tab/>
        <w:t xml:space="preserve">De brief zorgt voor grote onrust in de Bossche kunstenaarspopulatie. Iedereen is het erover eens dat de uitgangspositie voor jonge kunstenaars en cultuurmakers moet verbeteren. De ruimte-schaarste is inderdaad enorm. Maar betekent het dat zittende huurders dan maar moeten </w:t>
      </w:r>
      <w:proofErr w:type="spellStart"/>
      <w:r w:rsidR="00510387" w:rsidRPr="000553AB">
        <w:rPr>
          <w:rFonts w:ascii="Times New Roman" w:hAnsi="Times New Roman" w:cs="Times New Roman"/>
          <w:color w:val="000000" w:themeColor="text1"/>
          <w:sz w:val="24"/>
          <w:szCs w:val="24"/>
          <w:shd w:val="clear" w:color="auto" w:fill="FFFFFF"/>
          <w:lang w:val="nl-NL"/>
        </w:rPr>
        <w:t>wieberen</w:t>
      </w:r>
      <w:proofErr w:type="spellEnd"/>
      <w:r w:rsidR="00510387" w:rsidRPr="000553AB">
        <w:rPr>
          <w:rFonts w:ascii="Times New Roman" w:hAnsi="Times New Roman" w:cs="Times New Roman"/>
          <w:color w:val="000000" w:themeColor="text1"/>
          <w:sz w:val="24"/>
          <w:szCs w:val="24"/>
          <w:shd w:val="clear" w:color="auto" w:fill="FFFFFF"/>
          <w:lang w:val="nl-NL"/>
        </w:rPr>
        <w:t>?</w:t>
      </w:r>
      <w:r w:rsidR="00AF1272" w:rsidRPr="000553AB">
        <w:rPr>
          <w:rFonts w:ascii="Times New Roman" w:hAnsi="Times New Roman" w:cs="Times New Roman"/>
          <w:color w:val="000000" w:themeColor="text1"/>
          <w:sz w:val="24"/>
          <w:szCs w:val="24"/>
          <w:shd w:val="clear" w:color="auto" w:fill="FFFFFF"/>
          <w:lang w:val="nl-NL"/>
        </w:rPr>
        <w:t xml:space="preserve"> </w:t>
      </w:r>
      <w:r w:rsidR="003E7768" w:rsidRPr="000553AB">
        <w:rPr>
          <w:rFonts w:ascii="Times New Roman" w:hAnsi="Times New Roman" w:cs="Times New Roman"/>
          <w:color w:val="242424"/>
          <w:sz w:val="24"/>
          <w:szCs w:val="24"/>
          <w:shd w:val="clear" w:color="auto" w:fill="FFFFFF"/>
          <w:lang w:val="nl-NL"/>
        </w:rPr>
        <w:t xml:space="preserve">Worden jonge kunstenaars hier </w:t>
      </w:r>
      <w:r w:rsidR="00B46B22" w:rsidRPr="000553AB">
        <w:rPr>
          <w:rFonts w:ascii="Times New Roman" w:hAnsi="Times New Roman" w:cs="Times New Roman"/>
          <w:color w:val="242424"/>
          <w:sz w:val="24"/>
          <w:szCs w:val="24"/>
          <w:shd w:val="clear" w:color="auto" w:fill="FFFFFF"/>
          <w:lang w:val="nl-NL"/>
        </w:rPr>
        <w:t xml:space="preserve">bewust </w:t>
      </w:r>
      <w:r w:rsidR="003E7768" w:rsidRPr="000553AB">
        <w:rPr>
          <w:rFonts w:ascii="Times New Roman" w:hAnsi="Times New Roman" w:cs="Times New Roman"/>
          <w:color w:val="242424"/>
          <w:sz w:val="24"/>
          <w:szCs w:val="24"/>
          <w:shd w:val="clear" w:color="auto" w:fill="FFFFFF"/>
          <w:lang w:val="nl-NL"/>
        </w:rPr>
        <w:t xml:space="preserve">tegen oudere collega’s uitgespeeld? </w:t>
      </w:r>
      <w:r w:rsidR="007776FB" w:rsidRPr="000553AB">
        <w:rPr>
          <w:rFonts w:ascii="Times New Roman" w:hAnsi="Times New Roman" w:cs="Times New Roman"/>
          <w:color w:val="000000" w:themeColor="text1"/>
          <w:sz w:val="24"/>
          <w:szCs w:val="24"/>
          <w:shd w:val="clear" w:color="auto" w:fill="FFFFFF"/>
          <w:lang w:val="nl-NL"/>
        </w:rPr>
        <w:t xml:space="preserve">Een in allerijl opgestelde petitie wordt meer dan 1200 keer ondertekend. Kunstenaars protesteren bij het stadhuis en spreken in bij raadsvergaderingen. </w:t>
      </w:r>
      <w:r w:rsidR="00D50FF4" w:rsidRPr="000553AB">
        <w:rPr>
          <w:rFonts w:ascii="Times New Roman" w:hAnsi="Times New Roman" w:cs="Times New Roman"/>
          <w:color w:val="000000" w:themeColor="text1"/>
          <w:sz w:val="24"/>
          <w:szCs w:val="24"/>
          <w:shd w:val="clear" w:color="auto" w:fill="FFFFFF"/>
          <w:lang w:val="nl-NL"/>
        </w:rPr>
        <w:t xml:space="preserve">Het mag niet baten: </w:t>
      </w:r>
      <w:r w:rsidR="007776FB" w:rsidRPr="000553AB">
        <w:rPr>
          <w:rFonts w:ascii="Times New Roman" w:hAnsi="Times New Roman" w:cs="Times New Roman"/>
          <w:color w:val="000000" w:themeColor="text1"/>
          <w:sz w:val="24"/>
          <w:szCs w:val="24"/>
          <w:shd w:val="clear" w:color="auto" w:fill="FFFFFF"/>
          <w:lang w:val="nl-NL"/>
        </w:rPr>
        <w:t>op</w:t>
      </w:r>
      <w:r w:rsidR="00AF1272" w:rsidRPr="000553AB">
        <w:rPr>
          <w:rFonts w:ascii="Times New Roman" w:hAnsi="Times New Roman" w:cs="Times New Roman"/>
          <w:color w:val="000000" w:themeColor="text1"/>
          <w:sz w:val="24"/>
          <w:szCs w:val="24"/>
          <w:shd w:val="clear" w:color="auto" w:fill="FFFFFF"/>
          <w:lang w:val="nl-NL"/>
        </w:rPr>
        <w:t xml:space="preserve"> 12 december </w:t>
      </w:r>
      <w:r w:rsidR="0010221C" w:rsidRPr="000553AB">
        <w:rPr>
          <w:rFonts w:ascii="Times New Roman" w:hAnsi="Times New Roman" w:cs="Times New Roman"/>
          <w:color w:val="000000" w:themeColor="text1"/>
          <w:sz w:val="24"/>
          <w:szCs w:val="24"/>
          <w:shd w:val="clear" w:color="auto" w:fill="FFFFFF"/>
          <w:lang w:val="nl-NL"/>
        </w:rPr>
        <w:t xml:space="preserve">2023 </w:t>
      </w:r>
      <w:r w:rsidR="00D50FF4" w:rsidRPr="000553AB">
        <w:rPr>
          <w:rFonts w:ascii="Times New Roman" w:hAnsi="Times New Roman" w:cs="Times New Roman"/>
          <w:color w:val="000000" w:themeColor="text1"/>
          <w:sz w:val="24"/>
          <w:szCs w:val="24"/>
          <w:shd w:val="clear" w:color="auto" w:fill="FFFFFF"/>
          <w:lang w:val="nl-NL"/>
        </w:rPr>
        <w:t xml:space="preserve">wordt </w:t>
      </w:r>
      <w:r w:rsidR="007776FB" w:rsidRPr="000553AB">
        <w:rPr>
          <w:rFonts w:ascii="Times New Roman" w:hAnsi="Times New Roman" w:cs="Times New Roman"/>
          <w:color w:val="000000" w:themeColor="text1"/>
          <w:sz w:val="24"/>
          <w:szCs w:val="24"/>
          <w:shd w:val="clear" w:color="auto" w:fill="FFFFFF"/>
          <w:lang w:val="nl-NL"/>
        </w:rPr>
        <w:t>het nieuwe atelier- en broedplaatsenbeleid afgehamerd.</w:t>
      </w:r>
      <w:r w:rsidR="0010221C" w:rsidRPr="000553AB">
        <w:rPr>
          <w:rFonts w:ascii="Times New Roman" w:hAnsi="Times New Roman" w:cs="Times New Roman"/>
          <w:color w:val="000000" w:themeColor="text1"/>
          <w:sz w:val="24"/>
          <w:szCs w:val="24"/>
          <w:shd w:val="clear" w:color="auto" w:fill="FFFFFF"/>
          <w:lang w:val="nl-NL"/>
        </w:rPr>
        <w:t xml:space="preserve"> </w:t>
      </w:r>
      <w:r w:rsidR="00D50FF4" w:rsidRPr="000553AB">
        <w:rPr>
          <w:rFonts w:ascii="Times New Roman" w:hAnsi="Times New Roman" w:cs="Times New Roman"/>
          <w:color w:val="000000" w:themeColor="text1"/>
          <w:sz w:val="24"/>
          <w:szCs w:val="24"/>
          <w:shd w:val="clear" w:color="auto" w:fill="FFFFFF"/>
          <w:lang w:val="nl-NL"/>
        </w:rPr>
        <w:t>Daarin is vastgelegd</w:t>
      </w:r>
      <w:r w:rsidR="007776FB" w:rsidRPr="000553AB">
        <w:rPr>
          <w:rFonts w:ascii="Times New Roman" w:hAnsi="Times New Roman" w:cs="Times New Roman"/>
          <w:color w:val="000000" w:themeColor="text1"/>
          <w:sz w:val="24"/>
          <w:szCs w:val="24"/>
          <w:shd w:val="clear" w:color="auto" w:fill="FFFFFF"/>
          <w:lang w:val="nl-NL"/>
        </w:rPr>
        <w:t xml:space="preserve"> dat alle</w:t>
      </w:r>
      <w:r w:rsidR="0010221C" w:rsidRPr="000553AB">
        <w:rPr>
          <w:rFonts w:ascii="Times New Roman" w:hAnsi="Times New Roman" w:cs="Times New Roman"/>
          <w:color w:val="000000" w:themeColor="text1"/>
          <w:sz w:val="24"/>
          <w:szCs w:val="24"/>
          <w:shd w:val="clear" w:color="auto" w:fill="FFFFFF"/>
          <w:lang w:val="nl-NL"/>
        </w:rPr>
        <w:t xml:space="preserve"> lopende huurcontracten op 31 december 2024 </w:t>
      </w:r>
      <w:r w:rsidR="007776FB" w:rsidRPr="000553AB">
        <w:rPr>
          <w:rFonts w:ascii="Times New Roman" w:hAnsi="Times New Roman" w:cs="Times New Roman"/>
          <w:color w:val="000000" w:themeColor="text1"/>
          <w:sz w:val="24"/>
          <w:szCs w:val="24"/>
          <w:shd w:val="clear" w:color="auto" w:fill="FFFFFF"/>
          <w:lang w:val="nl-NL"/>
        </w:rPr>
        <w:t xml:space="preserve">worden </w:t>
      </w:r>
      <w:r w:rsidR="0010221C" w:rsidRPr="000553AB">
        <w:rPr>
          <w:rFonts w:ascii="Times New Roman" w:hAnsi="Times New Roman" w:cs="Times New Roman"/>
          <w:color w:val="000000" w:themeColor="text1"/>
          <w:sz w:val="24"/>
          <w:szCs w:val="24"/>
          <w:shd w:val="clear" w:color="auto" w:fill="FFFFFF"/>
          <w:lang w:val="nl-NL"/>
        </w:rPr>
        <w:t>opgezegd.</w:t>
      </w:r>
      <w:r w:rsidR="00AF1272" w:rsidRPr="000553AB">
        <w:rPr>
          <w:rFonts w:ascii="Times New Roman" w:hAnsi="Times New Roman" w:cs="Times New Roman"/>
          <w:color w:val="000000" w:themeColor="text1"/>
          <w:sz w:val="24"/>
          <w:szCs w:val="24"/>
          <w:shd w:val="clear" w:color="auto" w:fill="FFFFFF"/>
          <w:lang w:val="nl-NL"/>
        </w:rPr>
        <w:t xml:space="preserve"> </w:t>
      </w:r>
      <w:r w:rsidR="0010221C" w:rsidRPr="000553AB">
        <w:rPr>
          <w:rFonts w:ascii="Times New Roman" w:hAnsi="Times New Roman" w:cs="Times New Roman"/>
          <w:color w:val="000000" w:themeColor="text1"/>
          <w:sz w:val="24"/>
          <w:szCs w:val="24"/>
          <w:shd w:val="clear" w:color="auto" w:fill="FFFFFF"/>
          <w:lang w:val="nl-NL"/>
        </w:rPr>
        <w:t xml:space="preserve">Per 1 januari 2025 worden ateliers </w:t>
      </w:r>
      <w:r w:rsidR="007776FB" w:rsidRPr="000553AB">
        <w:rPr>
          <w:rFonts w:ascii="Times New Roman" w:hAnsi="Times New Roman" w:cs="Times New Roman"/>
          <w:color w:val="000000" w:themeColor="text1"/>
          <w:sz w:val="24"/>
          <w:szCs w:val="24"/>
          <w:shd w:val="clear" w:color="auto" w:fill="FFFFFF"/>
          <w:lang w:val="nl-NL"/>
        </w:rPr>
        <w:t xml:space="preserve">alleen nog maar </w:t>
      </w:r>
      <w:r w:rsidR="0010221C" w:rsidRPr="000553AB">
        <w:rPr>
          <w:rFonts w:ascii="Times New Roman" w:hAnsi="Times New Roman" w:cs="Times New Roman"/>
          <w:color w:val="000000" w:themeColor="text1"/>
          <w:sz w:val="24"/>
          <w:szCs w:val="24"/>
          <w:shd w:val="clear" w:color="auto" w:fill="FFFFFF"/>
          <w:lang w:val="nl-NL"/>
        </w:rPr>
        <w:t xml:space="preserve">verhuurd met vijfjarige contracten, die eenmalig kunnen worden verlengd. </w:t>
      </w:r>
      <w:r w:rsidR="007776FB" w:rsidRPr="000553AB">
        <w:rPr>
          <w:rFonts w:ascii="Times New Roman" w:hAnsi="Times New Roman" w:cs="Times New Roman"/>
          <w:color w:val="000000" w:themeColor="text1"/>
          <w:sz w:val="24"/>
          <w:szCs w:val="24"/>
          <w:shd w:val="clear" w:color="auto" w:fill="FFFFFF"/>
          <w:lang w:val="nl-NL"/>
        </w:rPr>
        <w:t xml:space="preserve">Andere onheilspellende elementen van het nieuwe beleid </w:t>
      </w:r>
      <w:r w:rsidR="00833208" w:rsidRPr="000553AB">
        <w:rPr>
          <w:rFonts w:ascii="Times New Roman" w:hAnsi="Times New Roman" w:cs="Times New Roman"/>
          <w:color w:val="000000" w:themeColor="text1"/>
          <w:sz w:val="24"/>
          <w:szCs w:val="24"/>
          <w:shd w:val="clear" w:color="auto" w:fill="FFFFFF"/>
          <w:lang w:val="nl-NL"/>
        </w:rPr>
        <w:t>zijn</w:t>
      </w:r>
      <w:r w:rsidR="007776FB" w:rsidRPr="000553AB">
        <w:rPr>
          <w:rFonts w:ascii="Times New Roman" w:hAnsi="Times New Roman" w:cs="Times New Roman"/>
          <w:color w:val="000000" w:themeColor="text1"/>
          <w:sz w:val="24"/>
          <w:szCs w:val="24"/>
          <w:shd w:val="clear" w:color="auto" w:fill="FFFFFF"/>
          <w:lang w:val="nl-NL"/>
        </w:rPr>
        <w:t xml:space="preserve"> dat kunstenaars worden getoetst op hun professionaliteit en dat atelierontwikkeling nog directer gekoppeld wordt aan </w:t>
      </w:r>
      <w:r w:rsidR="00833208" w:rsidRPr="000553AB">
        <w:rPr>
          <w:rFonts w:ascii="Times New Roman" w:hAnsi="Times New Roman" w:cs="Times New Roman"/>
          <w:color w:val="000000" w:themeColor="text1"/>
          <w:sz w:val="24"/>
          <w:szCs w:val="24"/>
          <w:shd w:val="clear" w:color="auto" w:fill="FFFFFF"/>
          <w:lang w:val="nl-NL"/>
        </w:rPr>
        <w:t>‘</w:t>
      </w:r>
      <w:proofErr w:type="spellStart"/>
      <w:r w:rsidR="00833208" w:rsidRPr="000553AB">
        <w:rPr>
          <w:rFonts w:ascii="Times New Roman" w:hAnsi="Times New Roman" w:cs="Times New Roman"/>
          <w:color w:val="000000" w:themeColor="text1"/>
          <w:sz w:val="24"/>
          <w:szCs w:val="24"/>
          <w:shd w:val="clear" w:color="auto" w:fill="FFFFFF"/>
          <w:lang w:val="nl-NL"/>
        </w:rPr>
        <w:t>placemaking</w:t>
      </w:r>
      <w:proofErr w:type="spellEnd"/>
      <w:r w:rsidR="00833208" w:rsidRPr="000553AB">
        <w:rPr>
          <w:rFonts w:ascii="Times New Roman" w:hAnsi="Times New Roman" w:cs="Times New Roman"/>
          <w:color w:val="000000" w:themeColor="text1"/>
          <w:sz w:val="24"/>
          <w:szCs w:val="24"/>
          <w:shd w:val="clear" w:color="auto" w:fill="FFFFFF"/>
          <w:lang w:val="nl-NL"/>
        </w:rPr>
        <w:t>’, dus</w:t>
      </w:r>
      <w:r w:rsidR="006517B0" w:rsidRPr="000553AB">
        <w:rPr>
          <w:rFonts w:ascii="Times New Roman" w:hAnsi="Times New Roman" w:cs="Times New Roman"/>
          <w:color w:val="000000" w:themeColor="text1"/>
          <w:sz w:val="24"/>
          <w:szCs w:val="24"/>
          <w:shd w:val="clear" w:color="auto" w:fill="FFFFFF"/>
          <w:lang w:val="nl-NL"/>
        </w:rPr>
        <w:t xml:space="preserve"> aan</w:t>
      </w:r>
      <w:r w:rsidR="00833208" w:rsidRPr="000553AB">
        <w:rPr>
          <w:rFonts w:ascii="Times New Roman" w:hAnsi="Times New Roman" w:cs="Times New Roman"/>
          <w:color w:val="000000" w:themeColor="text1"/>
          <w:sz w:val="24"/>
          <w:szCs w:val="24"/>
          <w:shd w:val="clear" w:color="auto" w:fill="FFFFFF"/>
          <w:lang w:val="nl-NL"/>
        </w:rPr>
        <w:t xml:space="preserve"> gebiedsontwikkeling en gentrificatie.  </w:t>
      </w:r>
      <w:r w:rsidR="0010221C" w:rsidRPr="000553AB">
        <w:rPr>
          <w:rFonts w:ascii="Times New Roman" w:hAnsi="Times New Roman" w:cs="Times New Roman"/>
          <w:color w:val="000000" w:themeColor="text1"/>
          <w:sz w:val="24"/>
          <w:szCs w:val="24"/>
          <w:shd w:val="clear" w:color="auto" w:fill="FFFFFF"/>
          <w:lang w:val="nl-NL"/>
        </w:rPr>
        <w:t xml:space="preserve"> </w:t>
      </w:r>
      <w:r w:rsidR="00AF1272" w:rsidRPr="000553AB">
        <w:rPr>
          <w:rFonts w:ascii="Times New Roman" w:hAnsi="Times New Roman" w:cs="Times New Roman"/>
          <w:color w:val="000000" w:themeColor="text1"/>
          <w:sz w:val="24"/>
          <w:szCs w:val="24"/>
          <w:shd w:val="clear" w:color="auto" w:fill="FFFFFF"/>
          <w:lang w:val="nl-NL"/>
        </w:rPr>
        <w:t xml:space="preserve"> </w:t>
      </w:r>
      <w:r w:rsidR="00833208" w:rsidRPr="000553AB">
        <w:rPr>
          <w:rFonts w:ascii="Times New Roman" w:hAnsi="Times New Roman" w:cs="Times New Roman"/>
          <w:color w:val="000000" w:themeColor="text1"/>
          <w:sz w:val="24"/>
          <w:szCs w:val="24"/>
          <w:shd w:val="clear" w:color="auto" w:fill="FFFFFF"/>
          <w:lang w:val="nl-NL"/>
        </w:rPr>
        <w:br/>
      </w:r>
      <w:r w:rsidR="003E7768" w:rsidRPr="000553AB">
        <w:rPr>
          <w:rFonts w:ascii="Times New Roman" w:hAnsi="Times New Roman" w:cs="Times New Roman"/>
          <w:color w:val="000000" w:themeColor="text1"/>
          <w:sz w:val="24"/>
          <w:szCs w:val="24"/>
          <w:shd w:val="clear" w:color="auto" w:fill="FFFFFF"/>
          <w:lang w:val="nl-NL"/>
        </w:rPr>
        <w:tab/>
        <w:t>Wat er in Den Bosch gebeurt, staat niet op zichzelf. In veel grote en middelgrote plaatsen in Nederland zorgt het atelierbeleid (of het gebrek daaraan) voor kopzorgen onder kunstenaars. In Groningen plei</w:t>
      </w:r>
      <w:r w:rsidR="000B50B2">
        <w:rPr>
          <w:rFonts w:ascii="Times New Roman" w:hAnsi="Times New Roman" w:cs="Times New Roman"/>
          <w:color w:val="000000" w:themeColor="text1"/>
          <w:sz w:val="24"/>
          <w:szCs w:val="24"/>
          <w:shd w:val="clear" w:color="auto" w:fill="FFFFFF"/>
          <w:lang w:val="nl-NL"/>
        </w:rPr>
        <w:t>t</w:t>
      </w:r>
      <w:r w:rsidR="003E7768" w:rsidRPr="000553AB">
        <w:rPr>
          <w:rFonts w:ascii="Times New Roman" w:hAnsi="Times New Roman" w:cs="Times New Roman"/>
          <w:color w:val="000000" w:themeColor="text1"/>
          <w:sz w:val="24"/>
          <w:szCs w:val="24"/>
          <w:shd w:val="clear" w:color="auto" w:fill="FFFFFF"/>
          <w:lang w:val="nl-NL"/>
        </w:rPr>
        <w:t>ten kunstenaarsorganisaties</w:t>
      </w:r>
      <w:r w:rsidR="000B50B2">
        <w:rPr>
          <w:rFonts w:ascii="Times New Roman" w:hAnsi="Times New Roman" w:cs="Times New Roman"/>
          <w:color w:val="000000" w:themeColor="text1"/>
          <w:sz w:val="24"/>
          <w:szCs w:val="24"/>
          <w:shd w:val="clear" w:color="auto" w:fill="FFFFFF"/>
          <w:lang w:val="nl-NL"/>
        </w:rPr>
        <w:t xml:space="preserve"> er </w:t>
      </w:r>
      <w:r w:rsidR="000B50B2" w:rsidRPr="000553AB">
        <w:rPr>
          <w:rFonts w:ascii="Times New Roman" w:hAnsi="Times New Roman" w:cs="Times New Roman"/>
          <w:color w:val="000000" w:themeColor="text1"/>
          <w:sz w:val="24"/>
          <w:szCs w:val="24"/>
          <w:shd w:val="clear" w:color="auto" w:fill="FFFFFF"/>
          <w:lang w:val="nl-NL"/>
        </w:rPr>
        <w:t>in maart 2024</w:t>
      </w:r>
      <w:r w:rsidR="003E7768" w:rsidRPr="000553AB">
        <w:rPr>
          <w:rFonts w:ascii="Times New Roman" w:hAnsi="Times New Roman" w:cs="Times New Roman"/>
          <w:color w:val="000000" w:themeColor="text1"/>
          <w:sz w:val="24"/>
          <w:szCs w:val="24"/>
          <w:shd w:val="clear" w:color="auto" w:fill="FFFFFF"/>
          <w:lang w:val="nl-NL"/>
        </w:rPr>
        <w:t xml:space="preserve"> in een manifest voor om de ateliervoorraad van de stad te verduurzamen en te vergroten. </w:t>
      </w:r>
      <w:r w:rsidR="00500379">
        <w:rPr>
          <w:rFonts w:ascii="Times New Roman" w:hAnsi="Times New Roman" w:cs="Times New Roman"/>
          <w:color w:val="000000" w:themeColor="text1"/>
          <w:sz w:val="24"/>
          <w:szCs w:val="24"/>
          <w:shd w:val="clear" w:color="auto" w:fill="FFFFFF"/>
          <w:lang w:val="nl-NL"/>
        </w:rPr>
        <w:t>‘</w:t>
      </w:r>
      <w:r w:rsidR="003E7768" w:rsidRPr="000553AB">
        <w:rPr>
          <w:rFonts w:ascii="Times New Roman" w:hAnsi="Times New Roman" w:cs="Times New Roman"/>
          <w:color w:val="000000" w:themeColor="text1"/>
          <w:sz w:val="24"/>
          <w:szCs w:val="24"/>
          <w:shd w:val="clear" w:color="auto" w:fill="FFFFFF"/>
          <w:lang w:val="nl-NL"/>
        </w:rPr>
        <w:t>Vergeleken met de rest van Nederland is het vestigingsklimaat te Groningen – zeker voor beeldende kunstenaars – momenteel extreem ongunstig,</w:t>
      </w:r>
      <w:r w:rsidR="00500379">
        <w:rPr>
          <w:rFonts w:ascii="Times New Roman" w:hAnsi="Times New Roman" w:cs="Times New Roman"/>
          <w:color w:val="000000" w:themeColor="text1"/>
          <w:sz w:val="24"/>
          <w:szCs w:val="24"/>
          <w:shd w:val="clear" w:color="auto" w:fill="FFFFFF"/>
          <w:lang w:val="nl-NL"/>
        </w:rPr>
        <w:t>’</w:t>
      </w:r>
      <w:r w:rsidR="003E7768" w:rsidRPr="000553AB">
        <w:rPr>
          <w:rFonts w:ascii="Times New Roman" w:hAnsi="Times New Roman" w:cs="Times New Roman"/>
          <w:color w:val="000000" w:themeColor="text1"/>
          <w:sz w:val="24"/>
          <w:szCs w:val="24"/>
          <w:shd w:val="clear" w:color="auto" w:fill="FFFFFF"/>
          <w:lang w:val="nl-NL"/>
        </w:rPr>
        <w:t xml:space="preserve"> aldus de opstellers.</w:t>
      </w:r>
      <w:r w:rsidR="003E7768" w:rsidRPr="000553AB">
        <w:rPr>
          <w:rStyle w:val="FootnoteReference"/>
          <w:rFonts w:ascii="Times New Roman" w:hAnsi="Times New Roman" w:cs="Times New Roman"/>
          <w:color w:val="000000" w:themeColor="text1"/>
          <w:sz w:val="24"/>
          <w:szCs w:val="24"/>
          <w:shd w:val="clear" w:color="auto" w:fill="FFFFFF"/>
          <w:lang w:val="nl-NL"/>
        </w:rPr>
        <w:footnoteReference w:id="1"/>
      </w:r>
      <w:r w:rsidR="003E7768" w:rsidRPr="000553AB">
        <w:rPr>
          <w:rFonts w:ascii="Times New Roman" w:hAnsi="Times New Roman" w:cs="Times New Roman"/>
          <w:color w:val="000000" w:themeColor="text1"/>
          <w:sz w:val="24"/>
          <w:szCs w:val="24"/>
          <w:shd w:val="clear" w:color="auto" w:fill="FFFFFF"/>
          <w:lang w:val="nl-NL"/>
        </w:rPr>
        <w:t xml:space="preserve"> In Amsterdam wordt er door </w:t>
      </w:r>
      <w:r w:rsidR="003E7768" w:rsidRPr="000553AB">
        <w:rPr>
          <w:rFonts w:ascii="Times New Roman" w:hAnsi="Times New Roman" w:cs="Times New Roman"/>
          <w:color w:val="000000" w:themeColor="text1"/>
          <w:sz w:val="24"/>
          <w:szCs w:val="24"/>
          <w:shd w:val="clear" w:color="auto" w:fill="FFFFFF"/>
          <w:lang w:val="nl-NL"/>
        </w:rPr>
        <w:lastRenderedPageBreak/>
        <w:t>kunstenaars opgeroepen om terug te komen op het doorstroombeleid nu de eerste generatie tijdelijke contracten afloopt en er een massale huurdersuitstroom dreigt.</w:t>
      </w:r>
      <w:r w:rsidR="003E7768" w:rsidRPr="000553AB">
        <w:rPr>
          <w:rStyle w:val="FootnoteReference"/>
          <w:rFonts w:ascii="Times New Roman" w:hAnsi="Times New Roman" w:cs="Times New Roman"/>
          <w:color w:val="000000" w:themeColor="text1"/>
          <w:sz w:val="24"/>
          <w:szCs w:val="24"/>
          <w:shd w:val="clear" w:color="auto" w:fill="FFFFFF"/>
          <w:lang w:val="nl-NL"/>
        </w:rPr>
        <w:footnoteReference w:id="2"/>
      </w:r>
      <w:r w:rsidR="00B53F66" w:rsidRPr="000553AB">
        <w:rPr>
          <w:rFonts w:ascii="Times New Roman" w:hAnsi="Times New Roman" w:cs="Times New Roman"/>
          <w:color w:val="000000" w:themeColor="text1"/>
          <w:sz w:val="24"/>
          <w:szCs w:val="24"/>
          <w:shd w:val="clear" w:color="auto" w:fill="FFFFFF"/>
          <w:lang w:val="nl-NL"/>
        </w:rPr>
        <w:t xml:space="preserve"> </w:t>
      </w:r>
      <w:r w:rsidR="003E7768" w:rsidRPr="000553AB">
        <w:rPr>
          <w:rFonts w:ascii="Times New Roman" w:hAnsi="Times New Roman" w:cs="Times New Roman"/>
          <w:color w:val="000000" w:themeColor="text1"/>
          <w:sz w:val="24"/>
          <w:szCs w:val="24"/>
          <w:shd w:val="clear" w:color="auto" w:fill="FFFFFF"/>
          <w:lang w:val="nl-NL"/>
        </w:rPr>
        <w:t>Kunstenaars in steden als Maastricht, Tilburg, Arnhem</w:t>
      </w:r>
      <w:r w:rsidR="00CA5E41">
        <w:rPr>
          <w:rFonts w:ascii="Times New Roman" w:hAnsi="Times New Roman" w:cs="Times New Roman"/>
          <w:color w:val="000000" w:themeColor="text1"/>
          <w:sz w:val="24"/>
          <w:szCs w:val="24"/>
          <w:shd w:val="clear" w:color="auto" w:fill="FFFFFF"/>
          <w:lang w:val="nl-NL"/>
        </w:rPr>
        <w:t>,</w:t>
      </w:r>
      <w:r w:rsidR="003E7768" w:rsidRPr="000553AB">
        <w:rPr>
          <w:rFonts w:ascii="Times New Roman" w:hAnsi="Times New Roman" w:cs="Times New Roman"/>
          <w:color w:val="000000" w:themeColor="text1"/>
          <w:sz w:val="24"/>
          <w:szCs w:val="24"/>
          <w:shd w:val="clear" w:color="auto" w:fill="FFFFFF"/>
          <w:lang w:val="nl-NL"/>
        </w:rPr>
        <w:t xml:space="preserve"> Eindhoven </w:t>
      </w:r>
      <w:r w:rsidR="00CA5E41">
        <w:rPr>
          <w:rFonts w:ascii="Times New Roman" w:hAnsi="Times New Roman" w:cs="Times New Roman"/>
          <w:color w:val="000000" w:themeColor="text1"/>
          <w:sz w:val="24"/>
          <w:szCs w:val="24"/>
          <w:shd w:val="clear" w:color="auto" w:fill="FFFFFF"/>
          <w:lang w:val="nl-NL"/>
        </w:rPr>
        <w:t xml:space="preserve">en Deventer </w:t>
      </w:r>
      <w:r w:rsidR="003E7768" w:rsidRPr="000553AB">
        <w:rPr>
          <w:rFonts w:ascii="Times New Roman" w:hAnsi="Times New Roman" w:cs="Times New Roman"/>
          <w:color w:val="000000" w:themeColor="text1"/>
          <w:sz w:val="24"/>
          <w:szCs w:val="24"/>
          <w:shd w:val="clear" w:color="auto" w:fill="FFFFFF"/>
          <w:lang w:val="nl-NL"/>
        </w:rPr>
        <w:t xml:space="preserve">zoeken de pers op om hun onvrede te uiten over </w:t>
      </w:r>
      <w:r w:rsidR="0077632D">
        <w:rPr>
          <w:rFonts w:ascii="Times New Roman" w:hAnsi="Times New Roman" w:cs="Times New Roman"/>
          <w:color w:val="000000" w:themeColor="text1"/>
          <w:sz w:val="24"/>
          <w:szCs w:val="24"/>
          <w:shd w:val="clear" w:color="auto" w:fill="FFFFFF"/>
          <w:lang w:val="nl-NL"/>
        </w:rPr>
        <w:t>het ateliertekort of prijzige</w:t>
      </w:r>
      <w:r w:rsidR="003E7768" w:rsidRPr="000553AB">
        <w:rPr>
          <w:rFonts w:ascii="Times New Roman" w:hAnsi="Times New Roman" w:cs="Times New Roman"/>
          <w:color w:val="000000" w:themeColor="text1"/>
          <w:sz w:val="24"/>
          <w:szCs w:val="24"/>
          <w:shd w:val="clear" w:color="auto" w:fill="FFFFFF"/>
          <w:lang w:val="nl-NL"/>
        </w:rPr>
        <w:t>, onzekere of onveilige huursituaties.</w:t>
      </w:r>
      <w:r w:rsidR="003E7768" w:rsidRPr="000553AB">
        <w:rPr>
          <w:rStyle w:val="FootnoteReference"/>
          <w:rFonts w:ascii="Times New Roman" w:hAnsi="Times New Roman" w:cs="Times New Roman"/>
          <w:color w:val="000000" w:themeColor="text1"/>
          <w:sz w:val="24"/>
          <w:szCs w:val="24"/>
          <w:shd w:val="clear" w:color="auto" w:fill="FFFFFF"/>
          <w:lang w:val="nl-NL"/>
        </w:rPr>
        <w:footnoteReference w:id="3"/>
      </w:r>
      <w:r w:rsidR="003E7768" w:rsidRPr="000553AB">
        <w:rPr>
          <w:rFonts w:ascii="Times New Roman" w:hAnsi="Times New Roman" w:cs="Times New Roman"/>
          <w:color w:val="000000" w:themeColor="text1"/>
          <w:sz w:val="24"/>
          <w:szCs w:val="24"/>
          <w:shd w:val="clear" w:color="auto" w:fill="FFFFFF"/>
          <w:lang w:val="nl-NL"/>
        </w:rPr>
        <w:t xml:space="preserve"> Er zijn gelukkig positieve uitzonderingen, maar over de hele linie is de atelierverhuur in Nederland in toenemende mate onzeker</w:t>
      </w:r>
      <w:r w:rsidR="00830A61" w:rsidRPr="000553AB">
        <w:rPr>
          <w:rFonts w:ascii="Times New Roman" w:hAnsi="Times New Roman" w:cs="Times New Roman"/>
          <w:color w:val="000000" w:themeColor="text1"/>
          <w:sz w:val="24"/>
          <w:szCs w:val="24"/>
          <w:shd w:val="clear" w:color="auto" w:fill="FFFFFF"/>
          <w:lang w:val="nl-NL"/>
        </w:rPr>
        <w:t>, tijdelijk</w:t>
      </w:r>
      <w:r w:rsidR="003E7768" w:rsidRPr="000553AB">
        <w:rPr>
          <w:rFonts w:ascii="Times New Roman" w:hAnsi="Times New Roman" w:cs="Times New Roman"/>
          <w:color w:val="000000" w:themeColor="text1"/>
          <w:sz w:val="24"/>
          <w:szCs w:val="24"/>
          <w:shd w:val="clear" w:color="auto" w:fill="FFFFFF"/>
          <w:lang w:val="nl-NL"/>
        </w:rPr>
        <w:t xml:space="preserve"> en duur.</w:t>
      </w:r>
      <w:r w:rsidR="0050779F" w:rsidRPr="000553AB">
        <w:rPr>
          <w:rFonts w:ascii="Times New Roman" w:hAnsi="Times New Roman" w:cs="Times New Roman"/>
          <w:color w:val="000000" w:themeColor="text1"/>
          <w:sz w:val="24"/>
          <w:szCs w:val="24"/>
          <w:shd w:val="clear" w:color="auto" w:fill="FFFFFF"/>
          <w:lang w:val="nl-NL"/>
        </w:rPr>
        <w:t xml:space="preserve"> </w:t>
      </w:r>
      <w:r w:rsidR="0050779F" w:rsidRPr="000553AB">
        <w:rPr>
          <w:rFonts w:ascii="Times New Roman" w:hAnsi="Times New Roman" w:cs="Times New Roman"/>
          <w:color w:val="000000" w:themeColor="text1"/>
          <w:sz w:val="24"/>
          <w:szCs w:val="24"/>
          <w:shd w:val="clear" w:color="auto" w:fill="FFFFFF"/>
          <w:lang w:val="nl-NL"/>
        </w:rPr>
        <w:tab/>
      </w:r>
      <w:r w:rsidR="003E7768" w:rsidRPr="000553AB">
        <w:rPr>
          <w:rFonts w:ascii="Times New Roman" w:hAnsi="Times New Roman" w:cs="Times New Roman"/>
          <w:color w:val="000000" w:themeColor="text1"/>
          <w:sz w:val="24"/>
          <w:szCs w:val="24"/>
          <w:shd w:val="clear" w:color="auto" w:fill="FFFFFF"/>
          <w:lang w:val="nl-NL"/>
        </w:rPr>
        <w:br/>
        <w:t xml:space="preserve"> </w:t>
      </w:r>
      <w:r w:rsidR="003E7768" w:rsidRPr="000553AB">
        <w:rPr>
          <w:rFonts w:ascii="Times New Roman" w:hAnsi="Times New Roman" w:cs="Times New Roman"/>
          <w:color w:val="000000" w:themeColor="text1"/>
          <w:sz w:val="24"/>
          <w:szCs w:val="24"/>
          <w:shd w:val="clear" w:color="auto" w:fill="FFFFFF"/>
          <w:lang w:val="nl-NL"/>
        </w:rPr>
        <w:tab/>
      </w:r>
      <w:r w:rsidR="0050779F" w:rsidRPr="000553AB">
        <w:rPr>
          <w:rFonts w:ascii="Times New Roman" w:hAnsi="Times New Roman" w:cs="Times New Roman"/>
          <w:color w:val="000000" w:themeColor="text1"/>
          <w:sz w:val="24"/>
          <w:szCs w:val="24"/>
          <w:shd w:val="clear" w:color="auto" w:fill="FFFFFF"/>
          <w:lang w:val="nl-NL"/>
        </w:rPr>
        <w:t xml:space="preserve">Woorden beschrijven niet alleen een werkelijkheid, ze kunnen ook een werkelijkheid creëren. Beleidsmakers hebben een voorsprong op de mensen waarover beleid wordt uitgerold, omdat </w:t>
      </w:r>
      <w:r w:rsidR="006517B0" w:rsidRPr="000553AB">
        <w:rPr>
          <w:rFonts w:ascii="Times New Roman" w:hAnsi="Times New Roman" w:cs="Times New Roman"/>
          <w:color w:val="000000" w:themeColor="text1"/>
          <w:sz w:val="24"/>
          <w:szCs w:val="24"/>
          <w:shd w:val="clear" w:color="auto" w:fill="FFFFFF"/>
          <w:lang w:val="nl-NL"/>
        </w:rPr>
        <w:t>hun woorden</w:t>
      </w:r>
      <w:r w:rsidR="0050779F" w:rsidRPr="000553AB">
        <w:rPr>
          <w:rFonts w:ascii="Times New Roman" w:hAnsi="Times New Roman" w:cs="Times New Roman"/>
          <w:color w:val="000000" w:themeColor="text1"/>
          <w:sz w:val="24"/>
          <w:szCs w:val="24"/>
          <w:shd w:val="clear" w:color="auto" w:fill="FFFFFF"/>
          <w:lang w:val="nl-NL"/>
        </w:rPr>
        <w:t xml:space="preserve"> het kader bepalen hoe er over een thema gesproken </w:t>
      </w:r>
      <w:r w:rsidR="006517B0" w:rsidRPr="000553AB">
        <w:rPr>
          <w:rFonts w:ascii="Times New Roman" w:hAnsi="Times New Roman" w:cs="Times New Roman"/>
          <w:color w:val="000000" w:themeColor="text1"/>
          <w:sz w:val="24"/>
          <w:szCs w:val="24"/>
          <w:shd w:val="clear" w:color="auto" w:fill="FFFFFF"/>
          <w:lang w:val="nl-NL"/>
        </w:rPr>
        <w:t>wordt</w:t>
      </w:r>
      <w:r w:rsidR="0050779F" w:rsidRPr="000553AB">
        <w:rPr>
          <w:rFonts w:ascii="Times New Roman" w:hAnsi="Times New Roman" w:cs="Times New Roman"/>
          <w:color w:val="000000" w:themeColor="text1"/>
          <w:sz w:val="24"/>
          <w:szCs w:val="24"/>
          <w:shd w:val="clear" w:color="auto" w:fill="FFFFFF"/>
          <w:lang w:val="nl-NL"/>
        </w:rPr>
        <w:t xml:space="preserve">. Het Bossche voorbeeld maakt dat pijnlijk zichtbaar. </w:t>
      </w:r>
      <w:r w:rsidR="001F78A0" w:rsidRPr="000553AB">
        <w:rPr>
          <w:rFonts w:ascii="Times New Roman" w:hAnsi="Times New Roman" w:cs="Times New Roman"/>
          <w:color w:val="000000" w:themeColor="text1"/>
          <w:sz w:val="24"/>
          <w:szCs w:val="24"/>
          <w:shd w:val="clear" w:color="auto" w:fill="FFFFFF"/>
          <w:lang w:val="nl-NL"/>
        </w:rPr>
        <w:t>De terminologie door beleidsmakers wordt gebezigd, is afkomstig uit</w:t>
      </w:r>
      <w:r w:rsidR="0050779F" w:rsidRPr="000553AB">
        <w:rPr>
          <w:rFonts w:ascii="Times New Roman" w:hAnsi="Times New Roman" w:cs="Times New Roman"/>
          <w:color w:val="000000" w:themeColor="text1"/>
          <w:sz w:val="24"/>
          <w:szCs w:val="24"/>
          <w:shd w:val="clear" w:color="auto" w:fill="FFFFFF"/>
          <w:lang w:val="nl-NL"/>
        </w:rPr>
        <w:t xml:space="preserve"> </w:t>
      </w:r>
      <w:r w:rsidR="00262DF2" w:rsidRPr="000553AB">
        <w:rPr>
          <w:rFonts w:ascii="Times New Roman" w:hAnsi="Times New Roman" w:cs="Times New Roman"/>
          <w:color w:val="000000" w:themeColor="text1"/>
          <w:sz w:val="24"/>
          <w:szCs w:val="24"/>
          <w:shd w:val="clear" w:color="auto" w:fill="FFFFFF"/>
          <w:lang w:val="nl-NL"/>
        </w:rPr>
        <w:t xml:space="preserve">een </w:t>
      </w:r>
      <w:r w:rsidR="0050779F" w:rsidRPr="000553AB">
        <w:rPr>
          <w:rFonts w:ascii="Times New Roman" w:hAnsi="Times New Roman" w:cs="Times New Roman"/>
          <w:color w:val="000000" w:themeColor="text1"/>
          <w:sz w:val="24"/>
          <w:szCs w:val="24"/>
          <w:shd w:val="clear" w:color="auto" w:fill="FFFFFF"/>
          <w:lang w:val="nl-NL"/>
        </w:rPr>
        <w:t xml:space="preserve">nogal ongeïnspireerd advies </w:t>
      </w:r>
      <w:r w:rsidR="00262DF2" w:rsidRPr="000553AB">
        <w:rPr>
          <w:rFonts w:ascii="Times New Roman" w:hAnsi="Times New Roman" w:cs="Times New Roman"/>
          <w:color w:val="000000" w:themeColor="text1"/>
          <w:sz w:val="24"/>
          <w:szCs w:val="24"/>
          <w:shd w:val="clear" w:color="auto" w:fill="FFFFFF"/>
          <w:lang w:val="nl-NL"/>
        </w:rPr>
        <w:t xml:space="preserve">dat </w:t>
      </w:r>
      <w:r w:rsidR="003A0D03" w:rsidRPr="000553AB">
        <w:rPr>
          <w:rFonts w:ascii="Times New Roman" w:hAnsi="Times New Roman" w:cs="Times New Roman"/>
          <w:color w:val="000000" w:themeColor="text1"/>
          <w:sz w:val="24"/>
          <w:szCs w:val="24"/>
          <w:shd w:val="clear" w:color="auto" w:fill="FFFFFF"/>
          <w:lang w:val="nl-NL"/>
        </w:rPr>
        <w:t xml:space="preserve">is </w:t>
      </w:r>
      <w:r w:rsidR="00262DF2" w:rsidRPr="000553AB">
        <w:rPr>
          <w:rFonts w:ascii="Times New Roman" w:hAnsi="Times New Roman" w:cs="Times New Roman"/>
          <w:color w:val="000000" w:themeColor="text1"/>
          <w:sz w:val="24"/>
          <w:szCs w:val="24"/>
          <w:shd w:val="clear" w:color="auto" w:fill="FFFFFF"/>
          <w:lang w:val="nl-NL"/>
        </w:rPr>
        <w:t>ingewonnen bij</w:t>
      </w:r>
      <w:r w:rsidR="0050779F" w:rsidRPr="000553AB">
        <w:rPr>
          <w:rFonts w:ascii="Times New Roman" w:hAnsi="Times New Roman" w:cs="Times New Roman"/>
          <w:color w:val="000000" w:themeColor="text1"/>
          <w:sz w:val="24"/>
          <w:szCs w:val="24"/>
          <w:shd w:val="clear" w:color="auto" w:fill="FFFFFF"/>
          <w:lang w:val="nl-NL"/>
        </w:rPr>
        <w:t xml:space="preserve"> een consultant die in een vorig professioneel leven </w:t>
      </w:r>
      <w:r w:rsidR="006517B0" w:rsidRPr="000553AB">
        <w:rPr>
          <w:rFonts w:ascii="Times New Roman" w:hAnsi="Times New Roman" w:cs="Times New Roman"/>
          <w:color w:val="000000" w:themeColor="text1"/>
          <w:sz w:val="24"/>
          <w:szCs w:val="24"/>
          <w:shd w:val="clear" w:color="auto" w:fill="FFFFFF"/>
          <w:lang w:val="nl-NL"/>
        </w:rPr>
        <w:t>éé</w:t>
      </w:r>
      <w:r w:rsidR="0050779F" w:rsidRPr="000553AB">
        <w:rPr>
          <w:rFonts w:ascii="Times New Roman" w:hAnsi="Times New Roman" w:cs="Times New Roman"/>
          <w:color w:val="000000" w:themeColor="text1"/>
          <w:sz w:val="24"/>
          <w:szCs w:val="24"/>
          <w:shd w:val="clear" w:color="auto" w:fill="FFFFFF"/>
          <w:lang w:val="nl-NL"/>
        </w:rPr>
        <w:t xml:space="preserve">n van de architecten </w:t>
      </w:r>
      <w:r w:rsidR="006517B0" w:rsidRPr="000553AB">
        <w:rPr>
          <w:rFonts w:ascii="Times New Roman" w:hAnsi="Times New Roman" w:cs="Times New Roman"/>
          <w:color w:val="000000" w:themeColor="text1"/>
          <w:sz w:val="24"/>
          <w:szCs w:val="24"/>
          <w:shd w:val="clear" w:color="auto" w:fill="FFFFFF"/>
          <w:lang w:val="nl-NL"/>
        </w:rPr>
        <w:t xml:space="preserve">was </w:t>
      </w:r>
      <w:r w:rsidR="0050779F" w:rsidRPr="000553AB">
        <w:rPr>
          <w:rFonts w:ascii="Times New Roman" w:hAnsi="Times New Roman" w:cs="Times New Roman"/>
          <w:color w:val="000000" w:themeColor="text1"/>
          <w:sz w:val="24"/>
          <w:szCs w:val="24"/>
          <w:shd w:val="clear" w:color="auto" w:fill="FFFFFF"/>
          <w:lang w:val="nl-NL"/>
        </w:rPr>
        <w:t>van het Amsterdamse broedplaatsenbeleid.</w:t>
      </w:r>
      <w:r w:rsidR="0077632D">
        <w:rPr>
          <w:rStyle w:val="FootnoteReference"/>
          <w:rFonts w:ascii="Times New Roman" w:hAnsi="Times New Roman" w:cs="Times New Roman"/>
          <w:color w:val="000000" w:themeColor="text1"/>
          <w:sz w:val="24"/>
          <w:szCs w:val="24"/>
          <w:shd w:val="clear" w:color="auto" w:fill="FFFFFF"/>
          <w:lang w:val="nl-NL"/>
        </w:rPr>
        <w:footnoteReference w:id="4"/>
      </w:r>
      <w:r w:rsidR="0050779F" w:rsidRPr="000553AB">
        <w:rPr>
          <w:rFonts w:ascii="Times New Roman" w:hAnsi="Times New Roman" w:cs="Times New Roman"/>
          <w:color w:val="000000" w:themeColor="text1"/>
          <w:sz w:val="24"/>
          <w:szCs w:val="24"/>
          <w:shd w:val="clear" w:color="auto" w:fill="FFFFFF"/>
          <w:lang w:val="nl-NL"/>
        </w:rPr>
        <w:t xml:space="preserve"> Niet verrassend worden daarin de bekende kliekjes van het Amsterdamse beleid nog eens opgewarmd: </w:t>
      </w:r>
      <w:r w:rsidR="00B46B22" w:rsidRPr="000553AB">
        <w:rPr>
          <w:rFonts w:ascii="Times New Roman" w:hAnsi="Times New Roman" w:cs="Times New Roman"/>
          <w:color w:val="000000" w:themeColor="text1"/>
          <w:sz w:val="24"/>
          <w:szCs w:val="24"/>
          <w:shd w:val="clear" w:color="auto" w:fill="FFFFFF"/>
          <w:lang w:val="nl-NL"/>
        </w:rPr>
        <w:t xml:space="preserve">broedplaats, </w:t>
      </w:r>
      <w:r w:rsidR="0050779F" w:rsidRPr="000553AB">
        <w:rPr>
          <w:rFonts w:ascii="Times New Roman" w:hAnsi="Times New Roman" w:cs="Times New Roman"/>
          <w:color w:val="000000" w:themeColor="text1"/>
          <w:sz w:val="24"/>
          <w:szCs w:val="24"/>
          <w:shd w:val="clear" w:color="auto" w:fill="FFFFFF"/>
          <w:lang w:val="nl-NL"/>
        </w:rPr>
        <w:t xml:space="preserve">doorstroming, </w:t>
      </w:r>
      <w:proofErr w:type="spellStart"/>
      <w:r w:rsidR="0050779F" w:rsidRPr="000553AB">
        <w:rPr>
          <w:rFonts w:ascii="Times New Roman" w:hAnsi="Times New Roman" w:cs="Times New Roman"/>
          <w:color w:val="000000" w:themeColor="text1"/>
          <w:sz w:val="24"/>
          <w:szCs w:val="24"/>
          <w:shd w:val="clear" w:color="auto" w:fill="FFFFFF"/>
          <w:lang w:val="nl-NL"/>
        </w:rPr>
        <w:t>placemaking</w:t>
      </w:r>
      <w:proofErr w:type="spellEnd"/>
      <w:r w:rsidR="0050779F" w:rsidRPr="000553AB">
        <w:rPr>
          <w:rFonts w:ascii="Times New Roman" w:hAnsi="Times New Roman" w:cs="Times New Roman"/>
          <w:color w:val="000000" w:themeColor="text1"/>
          <w:sz w:val="24"/>
          <w:szCs w:val="24"/>
          <w:shd w:val="clear" w:color="auto" w:fill="FFFFFF"/>
          <w:lang w:val="nl-NL"/>
        </w:rPr>
        <w:t xml:space="preserve">, talentontwikkeling, tijdelijkheid, toetsing. </w:t>
      </w:r>
      <w:r w:rsidR="001F78A0" w:rsidRPr="000553AB">
        <w:rPr>
          <w:rFonts w:ascii="Times New Roman" w:hAnsi="Times New Roman" w:cs="Times New Roman"/>
          <w:color w:val="000000" w:themeColor="text1"/>
          <w:sz w:val="24"/>
          <w:szCs w:val="24"/>
          <w:shd w:val="clear" w:color="auto" w:fill="FFFFFF"/>
          <w:lang w:val="nl-NL"/>
        </w:rPr>
        <w:t>Vervolgens vinden deze woorden moeiteloos hun weg in</w:t>
      </w:r>
      <w:r w:rsidR="0050779F" w:rsidRPr="000553AB">
        <w:rPr>
          <w:rFonts w:ascii="Times New Roman" w:hAnsi="Times New Roman" w:cs="Times New Roman"/>
          <w:color w:val="000000" w:themeColor="text1"/>
          <w:sz w:val="24"/>
          <w:szCs w:val="24"/>
          <w:shd w:val="clear" w:color="auto" w:fill="FFFFFF"/>
          <w:lang w:val="nl-NL"/>
        </w:rPr>
        <w:t xml:space="preserve"> raadsdocumenten, </w:t>
      </w:r>
      <w:r w:rsidR="001F78A0" w:rsidRPr="000553AB">
        <w:rPr>
          <w:rFonts w:ascii="Times New Roman" w:hAnsi="Times New Roman" w:cs="Times New Roman"/>
          <w:color w:val="000000" w:themeColor="text1"/>
          <w:sz w:val="24"/>
          <w:szCs w:val="24"/>
          <w:shd w:val="clear" w:color="auto" w:fill="FFFFFF"/>
          <w:lang w:val="nl-NL"/>
        </w:rPr>
        <w:t>brieven en persberichten</w:t>
      </w:r>
      <w:r w:rsidR="0050779F" w:rsidRPr="000553AB">
        <w:rPr>
          <w:rFonts w:ascii="Times New Roman" w:hAnsi="Times New Roman" w:cs="Times New Roman"/>
          <w:color w:val="000000" w:themeColor="text1"/>
          <w:sz w:val="24"/>
          <w:szCs w:val="24"/>
          <w:shd w:val="clear" w:color="auto" w:fill="FFFFFF"/>
          <w:lang w:val="nl-NL"/>
        </w:rPr>
        <w:t>. Hurende kunstenaars die het lijdend voorwerp van het beleid dreigen te worden, krabben zich eens achter de oren. Wat is dat eigenlijk,</w:t>
      </w:r>
      <w:r w:rsidR="001F78A0" w:rsidRPr="000553AB">
        <w:rPr>
          <w:rFonts w:ascii="Times New Roman" w:hAnsi="Times New Roman" w:cs="Times New Roman"/>
          <w:color w:val="000000" w:themeColor="text1"/>
          <w:sz w:val="24"/>
          <w:szCs w:val="24"/>
          <w:shd w:val="clear" w:color="auto" w:fill="FFFFFF"/>
          <w:lang w:val="nl-NL"/>
        </w:rPr>
        <w:t xml:space="preserve"> een </w:t>
      </w:r>
      <w:r w:rsidR="006517B0" w:rsidRPr="000553AB">
        <w:rPr>
          <w:rFonts w:ascii="Times New Roman" w:hAnsi="Times New Roman" w:cs="Times New Roman"/>
          <w:color w:val="000000" w:themeColor="text1"/>
          <w:sz w:val="24"/>
          <w:szCs w:val="24"/>
          <w:shd w:val="clear" w:color="auto" w:fill="FFFFFF"/>
          <w:lang w:val="nl-NL"/>
        </w:rPr>
        <w:t>broedplaats</w:t>
      </w:r>
      <w:r w:rsidR="0050779F" w:rsidRPr="000553AB">
        <w:rPr>
          <w:rFonts w:ascii="Times New Roman" w:hAnsi="Times New Roman" w:cs="Times New Roman"/>
          <w:color w:val="000000" w:themeColor="text1"/>
          <w:sz w:val="24"/>
          <w:szCs w:val="24"/>
          <w:shd w:val="clear" w:color="auto" w:fill="FFFFFF"/>
          <w:lang w:val="nl-NL"/>
        </w:rPr>
        <w:t>? Wie kan er tegen talentontwikkeling zijn?</w:t>
      </w:r>
      <w:r w:rsidR="001F78A0" w:rsidRPr="000553AB">
        <w:rPr>
          <w:rFonts w:ascii="Times New Roman" w:hAnsi="Times New Roman" w:cs="Times New Roman"/>
          <w:color w:val="000000" w:themeColor="text1"/>
          <w:sz w:val="24"/>
          <w:szCs w:val="24"/>
          <w:shd w:val="clear" w:color="auto" w:fill="FFFFFF"/>
          <w:lang w:val="nl-NL"/>
        </w:rPr>
        <w:t xml:space="preserve"> </w:t>
      </w:r>
      <w:r w:rsidR="00262DF2" w:rsidRPr="000553AB">
        <w:rPr>
          <w:rFonts w:ascii="Times New Roman" w:hAnsi="Times New Roman" w:cs="Times New Roman"/>
          <w:color w:val="000000" w:themeColor="text1"/>
          <w:sz w:val="24"/>
          <w:szCs w:val="24"/>
          <w:shd w:val="clear" w:color="auto" w:fill="FFFFFF"/>
          <w:lang w:val="nl-NL"/>
        </w:rPr>
        <w:t xml:space="preserve">Het duurt </w:t>
      </w:r>
      <w:r w:rsidR="00CA5E41">
        <w:rPr>
          <w:rFonts w:ascii="Times New Roman" w:hAnsi="Times New Roman" w:cs="Times New Roman"/>
          <w:color w:val="000000" w:themeColor="text1"/>
          <w:sz w:val="24"/>
          <w:szCs w:val="24"/>
          <w:shd w:val="clear" w:color="auto" w:fill="FFFFFF"/>
          <w:lang w:val="nl-NL"/>
        </w:rPr>
        <w:t>soms</w:t>
      </w:r>
      <w:r w:rsidR="00262DF2" w:rsidRPr="000553AB">
        <w:rPr>
          <w:rFonts w:ascii="Times New Roman" w:hAnsi="Times New Roman" w:cs="Times New Roman"/>
          <w:color w:val="000000" w:themeColor="text1"/>
          <w:sz w:val="24"/>
          <w:szCs w:val="24"/>
          <w:shd w:val="clear" w:color="auto" w:fill="FFFFFF"/>
          <w:lang w:val="nl-NL"/>
        </w:rPr>
        <w:t xml:space="preserve"> even voor het kwartje valt. Dat </w:t>
      </w:r>
      <w:r w:rsidR="001F78A0" w:rsidRPr="000553AB">
        <w:rPr>
          <w:rFonts w:ascii="Times New Roman" w:hAnsi="Times New Roman" w:cs="Times New Roman"/>
          <w:color w:val="000000" w:themeColor="text1"/>
          <w:sz w:val="24"/>
          <w:szCs w:val="24"/>
          <w:shd w:val="clear" w:color="auto" w:fill="FFFFFF"/>
          <w:lang w:val="nl-NL"/>
        </w:rPr>
        <w:t>doorstro</w:t>
      </w:r>
      <w:r w:rsidR="00E3310F" w:rsidRPr="000553AB">
        <w:rPr>
          <w:rFonts w:ascii="Times New Roman" w:hAnsi="Times New Roman" w:cs="Times New Roman"/>
          <w:color w:val="000000" w:themeColor="text1"/>
          <w:sz w:val="24"/>
          <w:szCs w:val="24"/>
          <w:shd w:val="clear" w:color="auto" w:fill="FFFFFF"/>
          <w:lang w:val="nl-NL"/>
        </w:rPr>
        <w:t>om</w:t>
      </w:r>
      <w:r w:rsidR="001F78A0" w:rsidRPr="000553AB">
        <w:rPr>
          <w:rFonts w:ascii="Times New Roman" w:hAnsi="Times New Roman" w:cs="Times New Roman"/>
          <w:color w:val="000000" w:themeColor="text1"/>
          <w:sz w:val="24"/>
          <w:szCs w:val="24"/>
          <w:shd w:val="clear" w:color="auto" w:fill="FFFFFF"/>
          <w:lang w:val="nl-NL"/>
        </w:rPr>
        <w:t xml:space="preserve"> </w:t>
      </w:r>
      <w:r w:rsidR="006517B0" w:rsidRPr="000553AB">
        <w:rPr>
          <w:rFonts w:ascii="Times New Roman" w:hAnsi="Times New Roman" w:cs="Times New Roman"/>
          <w:color w:val="000000" w:themeColor="text1"/>
          <w:sz w:val="24"/>
          <w:szCs w:val="24"/>
          <w:shd w:val="clear" w:color="auto" w:fill="FFFFFF"/>
          <w:lang w:val="nl-NL"/>
        </w:rPr>
        <w:t>e</w:t>
      </w:r>
      <w:r w:rsidR="001F78A0" w:rsidRPr="000553AB">
        <w:rPr>
          <w:rFonts w:ascii="Times New Roman" w:hAnsi="Times New Roman" w:cs="Times New Roman"/>
          <w:color w:val="000000" w:themeColor="text1"/>
          <w:sz w:val="24"/>
          <w:szCs w:val="24"/>
          <w:shd w:val="clear" w:color="auto" w:fill="FFFFFF"/>
          <w:lang w:val="nl-NL"/>
        </w:rPr>
        <w:t xml:space="preserve">en eufemisme </w:t>
      </w:r>
      <w:r w:rsidR="00262DF2" w:rsidRPr="000553AB">
        <w:rPr>
          <w:rFonts w:ascii="Times New Roman" w:hAnsi="Times New Roman" w:cs="Times New Roman"/>
          <w:color w:val="000000" w:themeColor="text1"/>
          <w:sz w:val="24"/>
          <w:szCs w:val="24"/>
          <w:shd w:val="clear" w:color="auto" w:fill="FFFFFF"/>
          <w:lang w:val="nl-NL"/>
        </w:rPr>
        <w:t xml:space="preserve">is </w:t>
      </w:r>
      <w:r w:rsidR="001F78A0" w:rsidRPr="000553AB">
        <w:rPr>
          <w:rFonts w:ascii="Times New Roman" w:hAnsi="Times New Roman" w:cs="Times New Roman"/>
          <w:color w:val="000000" w:themeColor="text1"/>
          <w:sz w:val="24"/>
          <w:szCs w:val="24"/>
          <w:shd w:val="clear" w:color="auto" w:fill="FFFFFF"/>
          <w:lang w:val="nl-NL"/>
        </w:rPr>
        <w:t>voor uitstroom</w:t>
      </w:r>
      <w:r w:rsidR="00262DF2" w:rsidRPr="000553AB">
        <w:rPr>
          <w:rFonts w:ascii="Times New Roman" w:hAnsi="Times New Roman" w:cs="Times New Roman"/>
          <w:color w:val="000000" w:themeColor="text1"/>
          <w:sz w:val="24"/>
          <w:szCs w:val="24"/>
          <w:shd w:val="clear" w:color="auto" w:fill="FFFFFF"/>
          <w:lang w:val="nl-NL"/>
        </w:rPr>
        <w:t>.</w:t>
      </w:r>
      <w:r w:rsidR="001F78A0" w:rsidRPr="000553AB">
        <w:rPr>
          <w:rFonts w:ascii="Times New Roman" w:hAnsi="Times New Roman" w:cs="Times New Roman"/>
          <w:color w:val="000000" w:themeColor="text1"/>
          <w:sz w:val="24"/>
          <w:szCs w:val="24"/>
          <w:shd w:val="clear" w:color="auto" w:fill="FFFFFF"/>
          <w:lang w:val="nl-NL"/>
        </w:rPr>
        <w:t xml:space="preserve"> </w:t>
      </w:r>
      <w:r w:rsidR="0021738E" w:rsidRPr="000553AB">
        <w:rPr>
          <w:rFonts w:ascii="Times New Roman" w:hAnsi="Times New Roman" w:cs="Times New Roman"/>
          <w:color w:val="000000" w:themeColor="text1"/>
          <w:sz w:val="24"/>
          <w:szCs w:val="24"/>
          <w:shd w:val="clear" w:color="auto" w:fill="FFFFFF"/>
          <w:lang w:val="nl-NL"/>
        </w:rPr>
        <w:t>En</w:t>
      </w:r>
      <w:r w:rsidR="00262DF2" w:rsidRPr="000553AB">
        <w:rPr>
          <w:rFonts w:ascii="Times New Roman" w:hAnsi="Times New Roman" w:cs="Times New Roman"/>
          <w:color w:val="000000" w:themeColor="text1"/>
          <w:sz w:val="24"/>
          <w:szCs w:val="24"/>
          <w:shd w:val="clear" w:color="auto" w:fill="FFFFFF"/>
          <w:lang w:val="nl-NL"/>
        </w:rPr>
        <w:t xml:space="preserve"> dat</w:t>
      </w:r>
      <w:r w:rsidR="001F78A0" w:rsidRPr="000553AB">
        <w:rPr>
          <w:rFonts w:ascii="Times New Roman" w:hAnsi="Times New Roman" w:cs="Times New Roman"/>
          <w:color w:val="000000" w:themeColor="text1"/>
          <w:sz w:val="24"/>
          <w:szCs w:val="24"/>
          <w:shd w:val="clear" w:color="auto" w:fill="FFFFFF"/>
          <w:lang w:val="nl-NL"/>
        </w:rPr>
        <w:t xml:space="preserve"> </w:t>
      </w:r>
      <w:proofErr w:type="spellStart"/>
      <w:r w:rsidR="001F78A0" w:rsidRPr="000553AB">
        <w:rPr>
          <w:rFonts w:ascii="Times New Roman" w:hAnsi="Times New Roman" w:cs="Times New Roman"/>
          <w:color w:val="000000" w:themeColor="text1"/>
          <w:sz w:val="24"/>
          <w:szCs w:val="24"/>
          <w:shd w:val="clear" w:color="auto" w:fill="FFFFFF"/>
          <w:lang w:val="nl-NL"/>
        </w:rPr>
        <w:t>placemaking</w:t>
      </w:r>
      <w:proofErr w:type="spellEnd"/>
      <w:r w:rsidR="001F78A0" w:rsidRPr="000553AB">
        <w:rPr>
          <w:rFonts w:ascii="Times New Roman" w:hAnsi="Times New Roman" w:cs="Times New Roman"/>
          <w:color w:val="000000" w:themeColor="text1"/>
          <w:sz w:val="24"/>
          <w:szCs w:val="24"/>
          <w:shd w:val="clear" w:color="auto" w:fill="FFFFFF"/>
          <w:lang w:val="nl-NL"/>
        </w:rPr>
        <w:t xml:space="preserve"> in de praktijk </w:t>
      </w:r>
      <w:r w:rsidR="00262DF2" w:rsidRPr="000553AB">
        <w:rPr>
          <w:rFonts w:ascii="Times New Roman" w:hAnsi="Times New Roman" w:cs="Times New Roman"/>
          <w:color w:val="000000" w:themeColor="text1"/>
          <w:sz w:val="24"/>
          <w:szCs w:val="24"/>
          <w:shd w:val="clear" w:color="auto" w:fill="FFFFFF"/>
          <w:lang w:val="nl-NL"/>
        </w:rPr>
        <w:t>betekent</w:t>
      </w:r>
      <w:r w:rsidR="001F78A0" w:rsidRPr="000553AB">
        <w:rPr>
          <w:rFonts w:ascii="Times New Roman" w:hAnsi="Times New Roman" w:cs="Times New Roman"/>
          <w:color w:val="000000" w:themeColor="text1"/>
          <w:sz w:val="24"/>
          <w:szCs w:val="24"/>
          <w:shd w:val="clear" w:color="auto" w:fill="FFFFFF"/>
          <w:lang w:val="nl-NL"/>
        </w:rPr>
        <w:t xml:space="preserve"> dat de kunstenaars zelf moeten plaatsmaken </w:t>
      </w:r>
      <w:r w:rsidR="00262DF2" w:rsidRPr="000553AB">
        <w:rPr>
          <w:rFonts w:ascii="Times New Roman" w:hAnsi="Times New Roman" w:cs="Times New Roman"/>
          <w:color w:val="000000" w:themeColor="text1"/>
          <w:sz w:val="24"/>
          <w:szCs w:val="24"/>
          <w:shd w:val="clear" w:color="auto" w:fill="FFFFFF"/>
          <w:lang w:val="nl-NL"/>
        </w:rPr>
        <w:t>zodra</w:t>
      </w:r>
      <w:r w:rsidR="001F78A0" w:rsidRPr="000553AB">
        <w:rPr>
          <w:rFonts w:ascii="Times New Roman" w:hAnsi="Times New Roman" w:cs="Times New Roman"/>
          <w:color w:val="000000" w:themeColor="text1"/>
          <w:sz w:val="24"/>
          <w:szCs w:val="24"/>
          <w:shd w:val="clear" w:color="auto" w:fill="FFFFFF"/>
          <w:lang w:val="nl-NL"/>
        </w:rPr>
        <w:t xml:space="preserve"> de gebiedsontwikkeling is aangezwengeld</w:t>
      </w:r>
      <w:r w:rsidR="00262DF2" w:rsidRPr="000553AB">
        <w:rPr>
          <w:rFonts w:ascii="Times New Roman" w:hAnsi="Times New Roman" w:cs="Times New Roman"/>
          <w:color w:val="000000" w:themeColor="text1"/>
          <w:sz w:val="24"/>
          <w:szCs w:val="24"/>
          <w:shd w:val="clear" w:color="auto" w:fill="FFFFFF"/>
          <w:lang w:val="nl-NL"/>
        </w:rPr>
        <w:t>.</w:t>
      </w:r>
      <w:r w:rsidR="003F045C" w:rsidRPr="000553AB">
        <w:rPr>
          <w:rStyle w:val="FootnoteReference"/>
          <w:rFonts w:ascii="Times New Roman" w:hAnsi="Times New Roman" w:cs="Times New Roman"/>
          <w:color w:val="000000" w:themeColor="text1"/>
          <w:sz w:val="24"/>
          <w:szCs w:val="24"/>
          <w:shd w:val="clear" w:color="auto" w:fill="FFFFFF"/>
          <w:lang w:val="nl-NL"/>
        </w:rPr>
        <w:footnoteReference w:id="5"/>
      </w:r>
      <w:r w:rsidR="001F78A0" w:rsidRPr="000553AB">
        <w:rPr>
          <w:rFonts w:ascii="Times New Roman" w:hAnsi="Times New Roman" w:cs="Times New Roman"/>
          <w:color w:val="000000" w:themeColor="text1"/>
          <w:sz w:val="24"/>
          <w:szCs w:val="24"/>
          <w:shd w:val="clear" w:color="auto" w:fill="FFFFFF"/>
          <w:lang w:val="nl-NL"/>
        </w:rPr>
        <w:t xml:space="preserve">  </w:t>
      </w:r>
      <w:r w:rsidR="003E7768" w:rsidRPr="000553AB">
        <w:rPr>
          <w:rFonts w:ascii="Times New Roman" w:hAnsi="Times New Roman" w:cs="Times New Roman"/>
          <w:color w:val="000000" w:themeColor="text1"/>
          <w:sz w:val="24"/>
          <w:szCs w:val="24"/>
          <w:shd w:val="clear" w:color="auto" w:fill="FFFFFF"/>
          <w:lang w:val="nl-NL"/>
        </w:rPr>
        <w:t xml:space="preserve"> </w:t>
      </w:r>
      <w:r w:rsidR="00F525D9" w:rsidRPr="000553AB">
        <w:rPr>
          <w:rFonts w:ascii="Times New Roman" w:hAnsi="Times New Roman" w:cs="Times New Roman"/>
          <w:color w:val="000000" w:themeColor="text1"/>
          <w:sz w:val="24"/>
          <w:szCs w:val="24"/>
          <w:shd w:val="clear" w:color="auto" w:fill="FFFFFF"/>
          <w:lang w:val="nl-NL"/>
        </w:rPr>
        <w:br/>
        <w:t xml:space="preserve"> </w:t>
      </w:r>
      <w:r w:rsidR="00F525D9" w:rsidRPr="000553AB">
        <w:rPr>
          <w:rFonts w:ascii="Times New Roman" w:hAnsi="Times New Roman" w:cs="Times New Roman"/>
          <w:color w:val="000000" w:themeColor="text1"/>
          <w:sz w:val="24"/>
          <w:szCs w:val="24"/>
          <w:shd w:val="clear" w:color="auto" w:fill="FFFFFF"/>
          <w:lang w:val="nl-NL"/>
        </w:rPr>
        <w:tab/>
      </w:r>
      <w:r w:rsidR="003607F4" w:rsidRPr="000553AB">
        <w:rPr>
          <w:rFonts w:ascii="Times New Roman" w:hAnsi="Times New Roman" w:cs="Times New Roman"/>
          <w:color w:val="000000" w:themeColor="text1"/>
          <w:sz w:val="24"/>
          <w:szCs w:val="24"/>
          <w:lang w:val="nl-NL"/>
        </w:rPr>
        <w:t>Het</w:t>
      </w:r>
      <w:r w:rsidR="00B46B22" w:rsidRPr="000553AB">
        <w:rPr>
          <w:rFonts w:ascii="Times New Roman" w:hAnsi="Times New Roman" w:cs="Times New Roman"/>
          <w:color w:val="000000" w:themeColor="text1"/>
          <w:sz w:val="24"/>
          <w:szCs w:val="24"/>
          <w:lang w:val="nl-NL"/>
        </w:rPr>
        <w:t xml:space="preserve"> </w:t>
      </w:r>
      <w:r w:rsidR="00F525D9" w:rsidRPr="000553AB">
        <w:rPr>
          <w:rFonts w:ascii="Times New Roman" w:hAnsi="Times New Roman" w:cs="Times New Roman"/>
          <w:color w:val="000000" w:themeColor="text1"/>
          <w:sz w:val="24"/>
          <w:szCs w:val="24"/>
          <w:lang w:val="nl-NL"/>
        </w:rPr>
        <w:t>doel van d</w:t>
      </w:r>
      <w:r w:rsidR="003607F4" w:rsidRPr="000553AB">
        <w:rPr>
          <w:rFonts w:ascii="Times New Roman" w:hAnsi="Times New Roman" w:cs="Times New Roman"/>
          <w:color w:val="000000" w:themeColor="text1"/>
          <w:sz w:val="24"/>
          <w:szCs w:val="24"/>
          <w:lang w:val="nl-NL"/>
        </w:rPr>
        <w:t xml:space="preserve">eze </w:t>
      </w:r>
      <w:proofErr w:type="spellStart"/>
      <w:r w:rsidR="0001180E" w:rsidRPr="000553AB">
        <w:rPr>
          <w:rFonts w:ascii="Times New Roman" w:hAnsi="Times New Roman" w:cs="Times New Roman"/>
          <w:color w:val="000000" w:themeColor="text1"/>
          <w:sz w:val="24"/>
          <w:szCs w:val="24"/>
          <w:lang w:val="nl-NL"/>
        </w:rPr>
        <w:t>network</w:t>
      </w:r>
      <w:proofErr w:type="spellEnd"/>
      <w:r w:rsidR="0001180E" w:rsidRPr="000553AB">
        <w:rPr>
          <w:rFonts w:ascii="Times New Roman" w:hAnsi="Times New Roman" w:cs="Times New Roman"/>
          <w:color w:val="000000" w:themeColor="text1"/>
          <w:sz w:val="24"/>
          <w:szCs w:val="24"/>
          <w:lang w:val="nl-NL"/>
        </w:rPr>
        <w:t xml:space="preserve"> </w:t>
      </w:r>
      <w:proofErr w:type="spellStart"/>
      <w:r w:rsidR="0001180E" w:rsidRPr="000553AB">
        <w:rPr>
          <w:rFonts w:ascii="Times New Roman" w:hAnsi="Times New Roman" w:cs="Times New Roman"/>
          <w:color w:val="000000" w:themeColor="text1"/>
          <w:sz w:val="24"/>
          <w:szCs w:val="24"/>
          <w:lang w:val="nl-NL"/>
        </w:rPr>
        <w:t>notion</w:t>
      </w:r>
      <w:proofErr w:type="spellEnd"/>
      <w:r w:rsidR="003607F4" w:rsidRPr="000553AB">
        <w:rPr>
          <w:rFonts w:ascii="Times New Roman" w:hAnsi="Times New Roman" w:cs="Times New Roman"/>
          <w:color w:val="000000" w:themeColor="text1"/>
          <w:sz w:val="24"/>
          <w:szCs w:val="24"/>
          <w:lang w:val="nl-NL"/>
        </w:rPr>
        <w:t xml:space="preserve"> </w:t>
      </w:r>
      <w:r w:rsidR="00F525D9" w:rsidRPr="000553AB">
        <w:rPr>
          <w:rFonts w:ascii="Times New Roman" w:hAnsi="Times New Roman" w:cs="Times New Roman"/>
          <w:color w:val="000000" w:themeColor="text1"/>
          <w:sz w:val="24"/>
          <w:szCs w:val="24"/>
          <w:lang w:val="nl-NL"/>
        </w:rPr>
        <w:t xml:space="preserve">is om </w:t>
      </w:r>
      <w:r w:rsidR="00B46B22" w:rsidRPr="000553AB">
        <w:rPr>
          <w:rFonts w:ascii="Times New Roman" w:hAnsi="Times New Roman" w:cs="Times New Roman"/>
          <w:color w:val="000000" w:themeColor="text1"/>
          <w:sz w:val="24"/>
          <w:szCs w:val="24"/>
          <w:lang w:val="nl-NL"/>
        </w:rPr>
        <w:t xml:space="preserve">de wereld achter beleidstermen te laten zien en zo </w:t>
      </w:r>
      <w:r w:rsidR="00C76534" w:rsidRPr="000553AB">
        <w:rPr>
          <w:rFonts w:ascii="Times New Roman" w:hAnsi="Times New Roman" w:cs="Times New Roman"/>
          <w:color w:val="000000" w:themeColor="text1"/>
          <w:sz w:val="24"/>
          <w:szCs w:val="24"/>
          <w:lang w:val="nl-NL"/>
        </w:rPr>
        <w:t xml:space="preserve">de </w:t>
      </w:r>
      <w:r w:rsidR="00B46B22" w:rsidRPr="000553AB">
        <w:rPr>
          <w:rFonts w:ascii="Times New Roman" w:hAnsi="Times New Roman" w:cs="Times New Roman"/>
          <w:color w:val="000000" w:themeColor="text1"/>
          <w:sz w:val="24"/>
          <w:szCs w:val="24"/>
          <w:lang w:val="nl-NL"/>
        </w:rPr>
        <w:t>informatieachterstand van kunstenaars en cultuurwerkers te verkleinen. Hoe komt atelierbeleid tot stand? Wat zijn de gangbare</w:t>
      </w:r>
      <w:r w:rsidR="00F525D9" w:rsidRPr="000553AB">
        <w:rPr>
          <w:rFonts w:ascii="Times New Roman" w:hAnsi="Times New Roman" w:cs="Times New Roman"/>
          <w:color w:val="000000" w:themeColor="text1"/>
          <w:sz w:val="24"/>
          <w:szCs w:val="24"/>
          <w:lang w:val="nl-NL"/>
        </w:rPr>
        <w:t xml:space="preserve"> knelpunten en kansen</w:t>
      </w:r>
      <w:r w:rsidR="00B46B22" w:rsidRPr="000553AB">
        <w:rPr>
          <w:rFonts w:ascii="Times New Roman" w:hAnsi="Times New Roman" w:cs="Times New Roman"/>
          <w:color w:val="000000" w:themeColor="text1"/>
          <w:sz w:val="24"/>
          <w:szCs w:val="24"/>
          <w:lang w:val="nl-NL"/>
        </w:rPr>
        <w:t xml:space="preserve">? </w:t>
      </w:r>
      <w:r w:rsidR="003607F4" w:rsidRPr="000553AB">
        <w:rPr>
          <w:rFonts w:ascii="Times New Roman" w:hAnsi="Times New Roman" w:cs="Times New Roman"/>
          <w:color w:val="000000" w:themeColor="text1"/>
          <w:sz w:val="24"/>
          <w:szCs w:val="24"/>
          <w:shd w:val="clear" w:color="auto" w:fill="FFFFFF"/>
          <w:lang w:val="nl-NL"/>
        </w:rPr>
        <w:t xml:space="preserve">Tot op heden is veel literatuur over atelierbeleid geschreven door consultants in opdracht van atelierproducenten, dat wil zeggen gemeenten en </w:t>
      </w:r>
      <w:r w:rsidR="003607F4" w:rsidRPr="000553AB">
        <w:rPr>
          <w:rFonts w:ascii="Times New Roman" w:hAnsi="Times New Roman" w:cs="Times New Roman"/>
          <w:color w:val="000000" w:themeColor="text1"/>
          <w:sz w:val="24"/>
          <w:szCs w:val="24"/>
          <w:lang w:val="nl-NL"/>
        </w:rPr>
        <w:t xml:space="preserve">beheerders, ontwikkelaars, bemiddelaars en makelaars die het </w:t>
      </w:r>
      <w:r w:rsidR="003607F4" w:rsidRPr="000553AB">
        <w:rPr>
          <w:rFonts w:ascii="Times New Roman" w:hAnsi="Times New Roman" w:cs="Times New Roman"/>
          <w:color w:val="000000" w:themeColor="text1"/>
          <w:sz w:val="24"/>
          <w:szCs w:val="24"/>
          <w:lang w:val="nl-NL"/>
        </w:rPr>
        <w:lastRenderedPageBreak/>
        <w:t>atelier- of broedplaatsenbeleid uitvoeren of faciliteren.</w:t>
      </w:r>
      <w:r w:rsidR="003607F4" w:rsidRPr="000553AB">
        <w:rPr>
          <w:rFonts w:ascii="Times New Roman" w:hAnsi="Times New Roman" w:cs="Times New Roman"/>
          <w:color w:val="000000" w:themeColor="text1"/>
          <w:sz w:val="24"/>
          <w:szCs w:val="24"/>
          <w:shd w:val="clear" w:color="auto" w:fill="FFFFFF"/>
          <w:lang w:val="nl-NL"/>
        </w:rPr>
        <w:t xml:space="preserve"> Over het algemeen is deze literatuur nogal beleidsvriendelijk en op kwantitatieve gegevens gericht. Dit boekje is expliciet bedoeld voor de kunstenaars en cultuurwerkers die </w:t>
      </w:r>
      <w:r w:rsidR="00B34671">
        <w:rPr>
          <w:rFonts w:ascii="Times New Roman" w:hAnsi="Times New Roman" w:cs="Times New Roman"/>
          <w:color w:val="000000" w:themeColor="text1"/>
          <w:sz w:val="24"/>
          <w:szCs w:val="24"/>
          <w:shd w:val="clear" w:color="auto" w:fill="FFFFFF"/>
          <w:lang w:val="nl-NL"/>
        </w:rPr>
        <w:t xml:space="preserve">een </w:t>
      </w:r>
      <w:r w:rsidR="003607F4" w:rsidRPr="000553AB">
        <w:rPr>
          <w:rFonts w:ascii="Times New Roman" w:hAnsi="Times New Roman" w:cs="Times New Roman"/>
          <w:color w:val="000000" w:themeColor="text1"/>
          <w:sz w:val="24"/>
          <w:szCs w:val="24"/>
          <w:shd w:val="clear" w:color="auto" w:fill="FFFFFF"/>
          <w:lang w:val="nl-NL"/>
        </w:rPr>
        <w:t xml:space="preserve">ruimte nodig hebben om hun werk te kunnen doen. </w:t>
      </w:r>
      <w:r w:rsidR="003607F4" w:rsidRPr="000553AB">
        <w:rPr>
          <w:rFonts w:ascii="Times New Roman" w:hAnsi="Times New Roman" w:cs="Times New Roman"/>
          <w:color w:val="000000" w:themeColor="text1"/>
          <w:sz w:val="24"/>
          <w:szCs w:val="24"/>
          <w:lang w:val="nl-NL"/>
        </w:rPr>
        <w:t xml:space="preserve">Ik maak dankbaar gebruik van de gegevens die door anderen verzameld zijn, maar probeer die informatie te contextualiseren door het vraagstuk vanuit verschillende invalshoeken te benaderen, van kunsttheorie tot stadssociologie. Ook komen andere stemmen aan het woord. </w:t>
      </w:r>
      <w:r w:rsidR="0021738E" w:rsidRPr="000553AB">
        <w:rPr>
          <w:rFonts w:ascii="Times New Roman" w:hAnsi="Times New Roman" w:cs="Times New Roman"/>
          <w:color w:val="000000" w:themeColor="text1"/>
          <w:sz w:val="24"/>
          <w:szCs w:val="24"/>
          <w:lang w:val="nl-NL"/>
        </w:rPr>
        <w:t xml:space="preserve">In de afgelopen </w:t>
      </w:r>
      <w:r w:rsidR="00CA5E41">
        <w:rPr>
          <w:rFonts w:ascii="Times New Roman" w:hAnsi="Times New Roman" w:cs="Times New Roman"/>
          <w:color w:val="000000" w:themeColor="text1"/>
          <w:sz w:val="24"/>
          <w:szCs w:val="24"/>
          <w:lang w:val="nl-NL"/>
        </w:rPr>
        <w:t>jaren</w:t>
      </w:r>
      <w:r w:rsidR="0021738E" w:rsidRPr="000553AB">
        <w:rPr>
          <w:rFonts w:ascii="Times New Roman" w:hAnsi="Times New Roman" w:cs="Times New Roman"/>
          <w:color w:val="000000" w:themeColor="text1"/>
          <w:sz w:val="24"/>
          <w:szCs w:val="24"/>
          <w:lang w:val="nl-NL"/>
        </w:rPr>
        <w:t xml:space="preserve"> interviewde ik</w:t>
      </w:r>
      <w:r w:rsidR="003607F4" w:rsidRPr="000553AB">
        <w:rPr>
          <w:rFonts w:ascii="Times New Roman" w:hAnsi="Times New Roman" w:cs="Times New Roman"/>
          <w:color w:val="000000" w:themeColor="text1"/>
          <w:sz w:val="24"/>
          <w:szCs w:val="24"/>
          <w:lang w:val="nl-NL"/>
        </w:rPr>
        <w:t xml:space="preserve"> kunstenaars, cultuurwerkers, activisten en ondernemers uit binnen- en buitenland die betrokken zijn bij interessante alternatieve vormen van atelierontwikkeling. </w:t>
      </w:r>
      <w:r w:rsidR="00CA5E41" w:rsidRPr="00B0283E">
        <w:rPr>
          <w:rFonts w:ascii="Times New Roman" w:hAnsi="Times New Roman" w:cs="Times New Roman"/>
          <w:color w:val="000000" w:themeColor="text1"/>
          <w:sz w:val="24"/>
          <w:szCs w:val="24"/>
          <w:lang w:val="nl-NL"/>
        </w:rPr>
        <w:t xml:space="preserve">Hun praktijkervaringen zorgen er hopelijk voor dat dit geen droog theoretisch betoog is geworden. </w:t>
      </w:r>
      <w:r w:rsidR="00CA5E41" w:rsidRPr="00B0283E">
        <w:rPr>
          <w:rFonts w:ascii="Times New Roman" w:hAnsi="Times New Roman" w:cs="Times New Roman"/>
          <w:color w:val="000000" w:themeColor="text1"/>
          <w:sz w:val="24"/>
          <w:szCs w:val="24"/>
          <w:lang w:val="nl-NL"/>
        </w:rPr>
        <w:br/>
        <w:t xml:space="preserve"> </w:t>
      </w:r>
      <w:r w:rsidR="00CA5E41" w:rsidRPr="00B0283E">
        <w:rPr>
          <w:rFonts w:ascii="Times New Roman" w:hAnsi="Times New Roman" w:cs="Times New Roman"/>
          <w:color w:val="000000" w:themeColor="text1"/>
          <w:sz w:val="24"/>
          <w:szCs w:val="24"/>
          <w:lang w:val="nl-NL"/>
        </w:rPr>
        <w:tab/>
      </w:r>
      <w:r w:rsidR="00F557AC">
        <w:rPr>
          <w:rFonts w:ascii="Times New Roman" w:hAnsi="Times New Roman" w:cs="Times New Roman"/>
          <w:color w:val="000000" w:themeColor="text1"/>
          <w:sz w:val="24"/>
          <w:szCs w:val="24"/>
          <w:lang w:val="nl-NL"/>
        </w:rPr>
        <w:t>In elk hoofdstuk van</w:t>
      </w:r>
      <w:r w:rsidR="000B50B2">
        <w:rPr>
          <w:rFonts w:ascii="Times New Roman" w:hAnsi="Times New Roman" w:cs="Times New Roman"/>
          <w:color w:val="000000" w:themeColor="text1"/>
          <w:sz w:val="24"/>
          <w:szCs w:val="24"/>
          <w:lang w:val="nl-NL"/>
        </w:rPr>
        <w:t xml:space="preserve"> deze publicatie </w:t>
      </w:r>
      <w:r w:rsidR="00F557AC">
        <w:rPr>
          <w:rFonts w:ascii="Times New Roman" w:hAnsi="Times New Roman" w:cs="Times New Roman"/>
          <w:color w:val="000000" w:themeColor="text1"/>
          <w:sz w:val="24"/>
          <w:szCs w:val="24"/>
          <w:lang w:val="nl-NL"/>
        </w:rPr>
        <w:t>wordt een</w:t>
      </w:r>
      <w:r w:rsidR="000B50B2">
        <w:rPr>
          <w:rFonts w:ascii="Times New Roman" w:hAnsi="Times New Roman" w:cs="Times New Roman"/>
          <w:color w:val="000000" w:themeColor="text1"/>
          <w:sz w:val="24"/>
          <w:szCs w:val="24"/>
          <w:lang w:val="nl-NL"/>
        </w:rPr>
        <w:t xml:space="preserve"> thema, cliché of vraag </w:t>
      </w:r>
      <w:r w:rsidR="00F557AC">
        <w:rPr>
          <w:rFonts w:ascii="Times New Roman" w:hAnsi="Times New Roman" w:cs="Times New Roman"/>
          <w:color w:val="000000" w:themeColor="text1"/>
          <w:sz w:val="24"/>
          <w:szCs w:val="24"/>
          <w:lang w:val="nl-NL"/>
        </w:rPr>
        <w:t>uit het</w:t>
      </w:r>
      <w:r w:rsidR="000B50B2">
        <w:rPr>
          <w:rFonts w:ascii="Times New Roman" w:hAnsi="Times New Roman" w:cs="Times New Roman"/>
          <w:color w:val="000000" w:themeColor="text1"/>
          <w:sz w:val="24"/>
          <w:szCs w:val="24"/>
          <w:lang w:val="nl-NL"/>
        </w:rPr>
        <w:t xml:space="preserve"> atelierdebat </w:t>
      </w:r>
      <w:r w:rsidR="00F557AC">
        <w:rPr>
          <w:rFonts w:ascii="Times New Roman" w:hAnsi="Times New Roman" w:cs="Times New Roman"/>
          <w:color w:val="000000" w:themeColor="text1"/>
          <w:sz w:val="24"/>
          <w:szCs w:val="24"/>
          <w:lang w:val="nl-NL"/>
        </w:rPr>
        <w:t>uitgelicht</w:t>
      </w:r>
      <w:r w:rsidR="00BB7092">
        <w:rPr>
          <w:rFonts w:ascii="Times New Roman" w:hAnsi="Times New Roman" w:cs="Times New Roman"/>
          <w:color w:val="000000" w:themeColor="text1"/>
          <w:sz w:val="24"/>
          <w:szCs w:val="24"/>
          <w:lang w:val="nl-NL"/>
        </w:rPr>
        <w:t>. We beginnen aan de basis: zijn ateliers nog nodig?</w:t>
      </w:r>
      <w:r w:rsidR="000B50B2">
        <w:rPr>
          <w:rFonts w:ascii="Times New Roman" w:hAnsi="Times New Roman" w:cs="Times New Roman"/>
          <w:color w:val="000000" w:themeColor="text1"/>
          <w:sz w:val="24"/>
          <w:szCs w:val="24"/>
          <w:lang w:val="nl-NL"/>
        </w:rPr>
        <w:t xml:space="preserve"> </w:t>
      </w:r>
      <w:r w:rsidR="00B34671" w:rsidRPr="00B0283E">
        <w:rPr>
          <w:rFonts w:ascii="Times New Roman" w:hAnsi="Times New Roman" w:cs="Times New Roman"/>
          <w:color w:val="000000" w:themeColor="text1"/>
          <w:sz w:val="24"/>
          <w:szCs w:val="24"/>
          <w:lang w:val="nl-NL"/>
        </w:rPr>
        <w:t xml:space="preserve">Het eerste hoofdstuk laat zien dat het atelier onverminderd belangrijk is als plek voor kunstproductie, ondanks verschillende doodverklaringen in de afgelopen halve eeuw. Hoofdstuk 2 stelt de misleidend simpele vraag voor wie atelierbeleid eigenlijk bedoeld </w:t>
      </w:r>
      <w:r w:rsidR="004B4291" w:rsidRPr="00B0283E">
        <w:rPr>
          <w:rFonts w:ascii="Times New Roman" w:hAnsi="Times New Roman" w:cs="Times New Roman"/>
          <w:color w:val="000000" w:themeColor="text1"/>
          <w:sz w:val="24"/>
          <w:szCs w:val="24"/>
          <w:lang w:val="nl-NL"/>
        </w:rPr>
        <w:t xml:space="preserve">is of </w:t>
      </w:r>
      <w:r w:rsidR="00B34671" w:rsidRPr="00B0283E">
        <w:rPr>
          <w:rFonts w:ascii="Times New Roman" w:hAnsi="Times New Roman" w:cs="Times New Roman"/>
          <w:color w:val="000000" w:themeColor="text1"/>
          <w:sz w:val="24"/>
          <w:szCs w:val="24"/>
          <w:lang w:val="nl-NL"/>
        </w:rPr>
        <w:t xml:space="preserve">zou moeten zijn. Hoofdstuk 3 bespreekt de veranderende geografie van het ateliervraagstuk </w:t>
      </w:r>
      <w:r w:rsidR="004B4291" w:rsidRPr="00B0283E">
        <w:rPr>
          <w:rFonts w:ascii="Times New Roman" w:hAnsi="Times New Roman" w:cs="Times New Roman"/>
          <w:color w:val="000000" w:themeColor="text1"/>
          <w:sz w:val="24"/>
          <w:szCs w:val="24"/>
          <w:lang w:val="nl-NL"/>
        </w:rPr>
        <w:t>nu</w:t>
      </w:r>
      <w:r w:rsidR="00B34671" w:rsidRPr="00B0283E">
        <w:rPr>
          <w:rFonts w:ascii="Times New Roman" w:hAnsi="Times New Roman" w:cs="Times New Roman"/>
          <w:color w:val="000000" w:themeColor="text1"/>
          <w:sz w:val="24"/>
          <w:szCs w:val="24"/>
          <w:lang w:val="nl-NL"/>
        </w:rPr>
        <w:t xml:space="preserve"> de situatie zelfs </w:t>
      </w:r>
      <w:r w:rsidR="00F557AC">
        <w:rPr>
          <w:rFonts w:ascii="Times New Roman" w:hAnsi="Times New Roman" w:cs="Times New Roman"/>
          <w:color w:val="000000" w:themeColor="text1"/>
          <w:sz w:val="24"/>
          <w:szCs w:val="24"/>
          <w:lang w:val="nl-NL"/>
        </w:rPr>
        <w:t xml:space="preserve">buiten de grote steden </w:t>
      </w:r>
      <w:r w:rsidR="00B34671" w:rsidRPr="00B0283E">
        <w:rPr>
          <w:rFonts w:ascii="Times New Roman" w:hAnsi="Times New Roman" w:cs="Times New Roman"/>
          <w:color w:val="000000" w:themeColor="text1"/>
          <w:sz w:val="24"/>
          <w:szCs w:val="24"/>
          <w:lang w:val="nl-NL"/>
        </w:rPr>
        <w:t xml:space="preserve">nijpend is. Hoofdstuk 4 geeft een kritisch overzicht van de ontwikkeling van de tijdelijkheidsverslaving in de ateliervoorziening. Hoofdstuk 5 bespreekt hoe de terugtrekkende overheid ruimte biedt aan </w:t>
      </w:r>
      <w:r w:rsidR="004B4291" w:rsidRPr="00B0283E">
        <w:rPr>
          <w:rFonts w:ascii="Times New Roman" w:hAnsi="Times New Roman" w:cs="Times New Roman"/>
          <w:color w:val="000000" w:themeColor="text1"/>
          <w:sz w:val="24"/>
          <w:szCs w:val="24"/>
          <w:lang w:val="nl-NL"/>
        </w:rPr>
        <w:t>commerciële</w:t>
      </w:r>
      <w:r w:rsidR="00B34671" w:rsidRPr="00B0283E">
        <w:rPr>
          <w:rFonts w:ascii="Times New Roman" w:hAnsi="Times New Roman" w:cs="Times New Roman"/>
          <w:color w:val="000000" w:themeColor="text1"/>
          <w:sz w:val="24"/>
          <w:szCs w:val="24"/>
          <w:lang w:val="nl-NL"/>
        </w:rPr>
        <w:t xml:space="preserve"> atelierontwikkeling</w:t>
      </w:r>
      <w:r w:rsidR="004B4291" w:rsidRPr="00B0283E">
        <w:rPr>
          <w:rFonts w:ascii="Times New Roman" w:hAnsi="Times New Roman" w:cs="Times New Roman"/>
          <w:color w:val="000000" w:themeColor="text1"/>
          <w:sz w:val="24"/>
          <w:szCs w:val="24"/>
          <w:lang w:val="nl-NL"/>
        </w:rPr>
        <w:t xml:space="preserve">, een trend die met argusogen gevolgd moet worden. Hoofdstuk 6 bespreekt een meer hoopvolle ontwikkeling, de opkomst van coöperatieve atelierontwikkeling, maar tempert de verwachtingen over de schaal en slagkracht ervan. </w:t>
      </w:r>
      <w:r w:rsidR="003607F4" w:rsidRPr="00B0283E">
        <w:rPr>
          <w:rFonts w:ascii="Times New Roman" w:hAnsi="Times New Roman" w:cs="Times New Roman"/>
          <w:color w:val="000000" w:themeColor="text1"/>
          <w:sz w:val="24"/>
          <w:szCs w:val="24"/>
          <w:lang w:val="nl-NL"/>
        </w:rPr>
        <w:t xml:space="preserve">Tot slot geef ik </w:t>
      </w:r>
      <w:r w:rsidR="004B4291" w:rsidRPr="00B0283E">
        <w:rPr>
          <w:rFonts w:ascii="Times New Roman" w:hAnsi="Times New Roman" w:cs="Times New Roman"/>
          <w:color w:val="000000" w:themeColor="text1"/>
          <w:sz w:val="24"/>
          <w:szCs w:val="24"/>
          <w:lang w:val="nl-NL"/>
        </w:rPr>
        <w:t xml:space="preserve">in hoofdstuk 7 </w:t>
      </w:r>
      <w:r w:rsidR="00F525D9" w:rsidRPr="00B0283E">
        <w:rPr>
          <w:rFonts w:ascii="Times New Roman" w:hAnsi="Times New Roman" w:cs="Times New Roman"/>
          <w:color w:val="000000" w:themeColor="text1"/>
          <w:sz w:val="24"/>
          <w:szCs w:val="24"/>
          <w:lang w:val="nl-NL"/>
        </w:rPr>
        <w:t xml:space="preserve">enkele wenken </w:t>
      </w:r>
      <w:r w:rsidR="006D5614" w:rsidRPr="00B0283E">
        <w:rPr>
          <w:rFonts w:ascii="Times New Roman" w:hAnsi="Times New Roman" w:cs="Times New Roman"/>
          <w:color w:val="000000" w:themeColor="text1"/>
          <w:sz w:val="24"/>
          <w:szCs w:val="24"/>
          <w:lang w:val="nl-NL"/>
        </w:rPr>
        <w:t>hoe kunstenaars en cultuurwerkers van onderaf de black box van het atelierbeleid kunnen beïnvloeden</w:t>
      </w:r>
      <w:r w:rsidR="006D5614">
        <w:rPr>
          <w:rFonts w:ascii="Times New Roman" w:hAnsi="Times New Roman" w:cs="Times New Roman"/>
          <w:color w:val="000000" w:themeColor="text1"/>
          <w:sz w:val="24"/>
          <w:szCs w:val="24"/>
          <w:lang w:val="nl-NL"/>
        </w:rPr>
        <w:t xml:space="preserve"> </w:t>
      </w:r>
      <w:r w:rsidR="006F78A0">
        <w:rPr>
          <w:rFonts w:ascii="Times New Roman" w:hAnsi="Times New Roman" w:cs="Times New Roman"/>
          <w:color w:val="000000" w:themeColor="text1"/>
          <w:sz w:val="24"/>
          <w:szCs w:val="24"/>
          <w:lang w:val="nl-NL"/>
        </w:rPr>
        <w:t>om</w:t>
      </w:r>
      <w:r w:rsidR="006D5614">
        <w:rPr>
          <w:rFonts w:ascii="Times New Roman" w:hAnsi="Times New Roman" w:cs="Times New Roman"/>
          <w:color w:val="000000" w:themeColor="text1"/>
          <w:sz w:val="24"/>
          <w:szCs w:val="24"/>
          <w:lang w:val="nl-NL"/>
        </w:rPr>
        <w:t xml:space="preserve"> dat beleid</w:t>
      </w:r>
      <w:r w:rsidR="00F525D9" w:rsidRPr="00B0283E">
        <w:rPr>
          <w:rFonts w:ascii="Times New Roman" w:hAnsi="Times New Roman" w:cs="Times New Roman"/>
          <w:color w:val="000000" w:themeColor="text1"/>
          <w:sz w:val="24"/>
          <w:szCs w:val="24"/>
          <w:lang w:val="nl-NL"/>
        </w:rPr>
        <w:t xml:space="preserve"> meer pluriform, meer gebruikersgericht en minder precair </w:t>
      </w:r>
      <w:r w:rsidR="006D5614">
        <w:rPr>
          <w:rFonts w:ascii="Times New Roman" w:hAnsi="Times New Roman" w:cs="Times New Roman"/>
          <w:color w:val="000000" w:themeColor="text1"/>
          <w:sz w:val="24"/>
          <w:szCs w:val="24"/>
          <w:lang w:val="nl-NL"/>
        </w:rPr>
        <w:t>te maken</w:t>
      </w:r>
      <w:r w:rsidR="00F525D9" w:rsidRPr="00B0283E">
        <w:rPr>
          <w:rFonts w:ascii="Times New Roman" w:hAnsi="Times New Roman" w:cs="Times New Roman"/>
          <w:color w:val="000000" w:themeColor="text1"/>
          <w:sz w:val="24"/>
          <w:szCs w:val="24"/>
          <w:lang w:val="nl-NL"/>
        </w:rPr>
        <w:t>.</w:t>
      </w:r>
      <w:r w:rsidR="000B2840" w:rsidRPr="00B0283E">
        <w:rPr>
          <w:rFonts w:ascii="Times New Roman" w:hAnsi="Times New Roman" w:cs="Times New Roman"/>
          <w:color w:val="000000" w:themeColor="text1"/>
          <w:sz w:val="24"/>
          <w:szCs w:val="24"/>
          <w:lang w:val="nl-NL"/>
        </w:rPr>
        <w:t xml:space="preserve"> </w:t>
      </w:r>
      <w:r w:rsidR="003607F4" w:rsidRPr="000553AB">
        <w:rPr>
          <w:rFonts w:ascii="Times New Roman" w:hAnsi="Times New Roman" w:cs="Times New Roman"/>
          <w:color w:val="000000" w:themeColor="text1"/>
          <w:sz w:val="24"/>
          <w:szCs w:val="24"/>
          <w:lang w:val="nl-NL"/>
        </w:rPr>
        <w:br/>
      </w:r>
      <w:r w:rsidR="00D83D2C" w:rsidRPr="000553AB">
        <w:rPr>
          <w:rFonts w:ascii="Times New Roman" w:hAnsi="Times New Roman" w:cs="Times New Roman"/>
          <w:color w:val="000000" w:themeColor="text1"/>
          <w:sz w:val="24"/>
          <w:szCs w:val="24"/>
          <w:lang w:val="nl-NL"/>
        </w:rPr>
        <w:tab/>
      </w:r>
      <w:r w:rsidR="0050779F" w:rsidRPr="000553AB">
        <w:rPr>
          <w:rFonts w:ascii="Times New Roman" w:hAnsi="Times New Roman" w:cs="Times New Roman"/>
          <w:color w:val="000000" w:themeColor="text1"/>
          <w:sz w:val="24"/>
          <w:szCs w:val="24"/>
          <w:shd w:val="clear" w:color="auto" w:fill="FFFFFF"/>
          <w:lang w:val="nl-NL"/>
        </w:rPr>
        <w:br/>
      </w:r>
    </w:p>
    <w:p w14:paraId="3187361B" w14:textId="77777777" w:rsidR="00016FFF" w:rsidRPr="000553AB" w:rsidRDefault="00016FFF" w:rsidP="0076382D">
      <w:pPr>
        <w:spacing w:line="360" w:lineRule="auto"/>
        <w:rPr>
          <w:rFonts w:ascii="Times New Roman" w:hAnsi="Times New Roman" w:cs="Times New Roman"/>
          <w:color w:val="000000" w:themeColor="text1"/>
          <w:sz w:val="24"/>
          <w:szCs w:val="24"/>
          <w:lang w:val="nl-NL"/>
        </w:rPr>
      </w:pPr>
      <w:bookmarkStart w:id="8" w:name="_Hlk51230316"/>
      <w:r w:rsidRPr="000553AB">
        <w:rPr>
          <w:rFonts w:ascii="Times New Roman" w:hAnsi="Times New Roman" w:cs="Times New Roman"/>
          <w:color w:val="000000" w:themeColor="text1"/>
          <w:sz w:val="24"/>
          <w:szCs w:val="24"/>
          <w:lang w:val="nl-NL"/>
        </w:rPr>
        <w:br w:type="page"/>
      </w:r>
    </w:p>
    <w:p w14:paraId="06A025CA" w14:textId="7B0A4B0C" w:rsidR="00285233" w:rsidRPr="003D033F" w:rsidRDefault="0001180E" w:rsidP="003D033F">
      <w:pPr>
        <w:pStyle w:val="Heading1"/>
        <w:rPr>
          <w:i/>
          <w:iCs/>
          <w:smallCaps/>
          <w:lang w:val="nl-NL"/>
        </w:rPr>
      </w:pPr>
      <w:r w:rsidRPr="000553AB">
        <w:rPr>
          <w:lang w:val="nl-NL"/>
        </w:rPr>
        <w:lastRenderedPageBreak/>
        <w:t>1.</w:t>
      </w:r>
      <w:r w:rsidR="000B2840" w:rsidRPr="000553AB">
        <w:rPr>
          <w:lang w:val="nl-NL"/>
        </w:rPr>
        <w:t xml:space="preserve"> </w:t>
      </w:r>
      <w:r w:rsidR="003C2BC4">
        <w:rPr>
          <w:lang w:val="nl-NL"/>
        </w:rPr>
        <w:t>De dood en de wederopstanding van het atelier</w:t>
      </w:r>
      <w:r w:rsidR="00F17A02" w:rsidRPr="000553AB">
        <w:rPr>
          <w:lang w:val="nl-NL"/>
        </w:rPr>
        <w:t xml:space="preserve"> </w:t>
      </w:r>
      <w:bookmarkEnd w:id="8"/>
    </w:p>
    <w:p w14:paraId="6F7ADA09" w14:textId="77777777" w:rsidR="003D033F" w:rsidRDefault="00F17A02" w:rsidP="003D033F">
      <w:pPr>
        <w:spacing w:line="360" w:lineRule="auto"/>
        <w:rPr>
          <w:lang w:val="nl-NL"/>
        </w:rPr>
      </w:pPr>
      <w:r w:rsidRPr="000553AB">
        <w:rPr>
          <w:rFonts w:ascii="Times New Roman" w:hAnsi="Times New Roman" w:cs="Times New Roman"/>
          <w:color w:val="000000" w:themeColor="text1"/>
          <w:sz w:val="24"/>
          <w:szCs w:val="24"/>
          <w:lang w:val="nl-NL"/>
        </w:rPr>
        <w:t xml:space="preserve">Het klinkt verassend voor wie het huidige debat over een tekort aan creatieve werkruimte volgt, maar in de afgelopen zestig jaar is het atelier als bevoorrechte </w:t>
      </w:r>
      <w:r w:rsidR="00DB418B" w:rsidRPr="000553AB">
        <w:rPr>
          <w:rFonts w:ascii="Times New Roman" w:hAnsi="Times New Roman" w:cs="Times New Roman"/>
          <w:color w:val="000000" w:themeColor="text1"/>
          <w:sz w:val="24"/>
          <w:szCs w:val="24"/>
          <w:lang w:val="nl-NL"/>
        </w:rPr>
        <w:t>plek</w:t>
      </w:r>
      <w:r w:rsidRPr="000553AB">
        <w:rPr>
          <w:rFonts w:ascii="Times New Roman" w:hAnsi="Times New Roman" w:cs="Times New Roman"/>
          <w:color w:val="000000" w:themeColor="text1"/>
          <w:sz w:val="24"/>
          <w:szCs w:val="24"/>
          <w:lang w:val="nl-NL"/>
        </w:rPr>
        <w:t xml:space="preserve"> van kunstproductie </w:t>
      </w:r>
      <w:r w:rsidR="00DB418B" w:rsidRPr="000553AB">
        <w:rPr>
          <w:rFonts w:ascii="Times New Roman" w:hAnsi="Times New Roman" w:cs="Times New Roman"/>
          <w:color w:val="000000" w:themeColor="text1"/>
          <w:sz w:val="24"/>
          <w:szCs w:val="24"/>
          <w:lang w:val="nl-NL"/>
        </w:rPr>
        <w:t xml:space="preserve">juist </w:t>
      </w:r>
      <w:r w:rsidRPr="000553AB">
        <w:rPr>
          <w:rFonts w:ascii="Times New Roman" w:hAnsi="Times New Roman" w:cs="Times New Roman"/>
          <w:color w:val="000000" w:themeColor="text1"/>
          <w:sz w:val="24"/>
          <w:szCs w:val="24"/>
          <w:lang w:val="nl-NL"/>
        </w:rPr>
        <w:t xml:space="preserve">meermaals </w:t>
      </w:r>
      <w:r w:rsidR="00DB418B" w:rsidRPr="000553AB">
        <w:rPr>
          <w:rFonts w:ascii="Times New Roman" w:hAnsi="Times New Roman" w:cs="Times New Roman"/>
          <w:color w:val="000000" w:themeColor="text1"/>
          <w:sz w:val="24"/>
          <w:szCs w:val="24"/>
          <w:lang w:val="nl-NL"/>
        </w:rPr>
        <w:t>dood</w:t>
      </w:r>
      <w:r w:rsidRPr="000553AB">
        <w:rPr>
          <w:rFonts w:ascii="Times New Roman" w:hAnsi="Times New Roman" w:cs="Times New Roman"/>
          <w:color w:val="000000" w:themeColor="text1"/>
          <w:sz w:val="24"/>
          <w:szCs w:val="24"/>
          <w:lang w:val="nl-NL"/>
        </w:rPr>
        <w:t xml:space="preserve">verklaard. </w:t>
      </w:r>
      <w:r w:rsidRPr="000553AB">
        <w:rPr>
          <w:rFonts w:ascii="Times New Roman" w:hAnsi="Times New Roman" w:cs="Times New Roman"/>
          <w:color w:val="000000" w:themeColor="text1"/>
          <w:sz w:val="24"/>
          <w:szCs w:val="24"/>
          <w:lang w:val="nl-NL"/>
        </w:rPr>
        <w:br/>
      </w:r>
      <w:r w:rsidR="00E04450" w:rsidRPr="000553AB">
        <w:rPr>
          <w:rFonts w:ascii="Times New Roman" w:hAnsi="Times New Roman" w:cs="Times New Roman"/>
          <w:color w:val="000000" w:themeColor="text1"/>
          <w:sz w:val="24"/>
          <w:szCs w:val="24"/>
          <w:lang w:val="nl-NL"/>
        </w:rPr>
        <w:t xml:space="preserve"> </w:t>
      </w:r>
      <w:r w:rsidR="00E04450" w:rsidRPr="000553AB">
        <w:rPr>
          <w:rFonts w:ascii="Times New Roman" w:hAnsi="Times New Roman" w:cs="Times New Roman"/>
          <w:color w:val="000000" w:themeColor="text1"/>
          <w:sz w:val="24"/>
          <w:szCs w:val="24"/>
          <w:lang w:val="nl-NL"/>
        </w:rPr>
        <w:tab/>
      </w:r>
      <w:r w:rsidRPr="000553AB">
        <w:rPr>
          <w:rFonts w:ascii="Times New Roman" w:hAnsi="Times New Roman" w:cs="Times New Roman"/>
          <w:color w:val="000000" w:themeColor="text1"/>
          <w:sz w:val="24"/>
          <w:szCs w:val="24"/>
          <w:lang w:val="nl-NL"/>
        </w:rPr>
        <w:t xml:space="preserve">Allereerst rond 1970, toen de ‘val’ van het atelier werd afgekondigd en </w:t>
      </w:r>
      <w:r w:rsidR="0079163A" w:rsidRPr="000553AB">
        <w:rPr>
          <w:rFonts w:ascii="Times New Roman" w:hAnsi="Times New Roman" w:cs="Times New Roman"/>
          <w:color w:val="000000" w:themeColor="text1"/>
          <w:sz w:val="24"/>
          <w:szCs w:val="24"/>
          <w:lang w:val="nl-NL"/>
        </w:rPr>
        <w:t xml:space="preserve">in de Amerikaanse kunsttheorie </w:t>
      </w:r>
      <w:r w:rsidRPr="000553AB">
        <w:rPr>
          <w:rFonts w:ascii="Times New Roman" w:hAnsi="Times New Roman" w:cs="Times New Roman"/>
          <w:color w:val="000000" w:themeColor="text1"/>
          <w:sz w:val="24"/>
          <w:szCs w:val="24"/>
          <w:lang w:val="nl-NL"/>
        </w:rPr>
        <w:t>de term ‘post-studio’ werd gemunt.</w:t>
      </w:r>
      <w:r w:rsidR="00E04450" w:rsidRPr="000553AB">
        <w:rPr>
          <w:rStyle w:val="FootnoteReference"/>
          <w:rFonts w:ascii="Times New Roman" w:hAnsi="Times New Roman" w:cs="Times New Roman"/>
          <w:color w:val="000000" w:themeColor="text1"/>
          <w:sz w:val="24"/>
          <w:szCs w:val="24"/>
          <w:lang w:val="nl-NL"/>
        </w:rPr>
        <w:footnoteReference w:id="6"/>
      </w:r>
      <w:r w:rsidRPr="000553AB">
        <w:rPr>
          <w:rFonts w:ascii="Times New Roman" w:hAnsi="Times New Roman" w:cs="Times New Roman"/>
          <w:color w:val="000000" w:themeColor="text1"/>
          <w:sz w:val="24"/>
          <w:szCs w:val="24"/>
          <w:lang w:val="nl-NL"/>
        </w:rPr>
        <w:t xml:space="preserve"> Die vermeende </w:t>
      </w:r>
      <w:r w:rsidR="00BB7092">
        <w:rPr>
          <w:rFonts w:ascii="Times New Roman" w:hAnsi="Times New Roman" w:cs="Times New Roman"/>
          <w:color w:val="000000" w:themeColor="text1"/>
          <w:sz w:val="24"/>
          <w:szCs w:val="24"/>
          <w:lang w:val="nl-NL"/>
        </w:rPr>
        <w:t>overbodigheid van de atelierruimte</w:t>
      </w:r>
      <w:r w:rsidRPr="000553AB">
        <w:rPr>
          <w:rFonts w:ascii="Times New Roman" w:hAnsi="Times New Roman" w:cs="Times New Roman"/>
          <w:color w:val="000000" w:themeColor="text1"/>
          <w:sz w:val="24"/>
          <w:szCs w:val="24"/>
          <w:lang w:val="nl-NL"/>
        </w:rPr>
        <w:t xml:space="preserve"> hing samen met een toegenomen artistieke interesse in de wereld buiten de studio (land art), de opkomst van site-</w:t>
      </w:r>
      <w:proofErr w:type="spellStart"/>
      <w:r w:rsidRPr="000553AB">
        <w:rPr>
          <w:rFonts w:ascii="Times New Roman" w:hAnsi="Times New Roman" w:cs="Times New Roman"/>
          <w:color w:val="000000" w:themeColor="text1"/>
          <w:sz w:val="24"/>
          <w:szCs w:val="24"/>
          <w:lang w:val="nl-NL"/>
        </w:rPr>
        <w:t>specific</w:t>
      </w:r>
      <w:proofErr w:type="spellEnd"/>
      <w:r w:rsidRPr="000553AB">
        <w:rPr>
          <w:rFonts w:ascii="Times New Roman" w:hAnsi="Times New Roman" w:cs="Times New Roman"/>
          <w:color w:val="000000" w:themeColor="text1"/>
          <w:sz w:val="24"/>
          <w:szCs w:val="24"/>
          <w:lang w:val="nl-NL"/>
        </w:rPr>
        <w:t xml:space="preserve"> kunstpraktijken en de dematerialisatie van het kunstwerk (</w:t>
      </w:r>
      <w:proofErr w:type="spellStart"/>
      <w:r w:rsidRPr="000553AB">
        <w:rPr>
          <w:rFonts w:ascii="Times New Roman" w:hAnsi="Times New Roman" w:cs="Times New Roman"/>
          <w:color w:val="000000" w:themeColor="text1"/>
          <w:sz w:val="24"/>
          <w:szCs w:val="24"/>
          <w:lang w:val="nl-NL"/>
        </w:rPr>
        <w:t>conceptual</w:t>
      </w:r>
      <w:proofErr w:type="spellEnd"/>
      <w:r w:rsidRPr="000553AB">
        <w:rPr>
          <w:rFonts w:ascii="Times New Roman" w:hAnsi="Times New Roman" w:cs="Times New Roman"/>
          <w:color w:val="000000" w:themeColor="text1"/>
          <w:sz w:val="24"/>
          <w:szCs w:val="24"/>
          <w:lang w:val="nl-NL"/>
        </w:rPr>
        <w:t xml:space="preserve"> art, performance</w:t>
      </w:r>
      <w:r w:rsidR="003901D8" w:rsidRPr="000553AB">
        <w:rPr>
          <w:rFonts w:ascii="Times New Roman" w:hAnsi="Times New Roman" w:cs="Times New Roman"/>
          <w:color w:val="000000" w:themeColor="text1"/>
          <w:sz w:val="24"/>
          <w:szCs w:val="24"/>
          <w:lang w:val="nl-NL"/>
        </w:rPr>
        <w:t>, video art</w:t>
      </w:r>
      <w:r w:rsidRPr="000553AB">
        <w:rPr>
          <w:rFonts w:ascii="Times New Roman" w:hAnsi="Times New Roman" w:cs="Times New Roman"/>
          <w:color w:val="000000" w:themeColor="text1"/>
          <w:sz w:val="24"/>
          <w:szCs w:val="24"/>
          <w:lang w:val="nl-NL"/>
        </w:rPr>
        <w:t xml:space="preserve">), maar ook met de behoefte om af te rekenen met de romantische connotaties van het atelier als plek van verheven wereldmijding en inspiratie door isolatie. Kunsten die als atelier-gebonden werden gezien zoals schilderkunst en beeldhouwkunst (in het Engels vaak als </w:t>
      </w:r>
      <w:r w:rsidRPr="000553AB">
        <w:rPr>
          <w:rFonts w:ascii="Times New Roman" w:hAnsi="Times New Roman" w:cs="Times New Roman"/>
          <w:i/>
          <w:iCs/>
          <w:color w:val="000000" w:themeColor="text1"/>
          <w:sz w:val="24"/>
          <w:szCs w:val="24"/>
          <w:lang w:val="nl-NL"/>
        </w:rPr>
        <w:t>studio arts</w:t>
      </w:r>
      <w:r w:rsidRPr="000553AB">
        <w:rPr>
          <w:rFonts w:ascii="Times New Roman" w:hAnsi="Times New Roman" w:cs="Times New Roman"/>
          <w:color w:val="000000" w:themeColor="text1"/>
          <w:sz w:val="24"/>
          <w:szCs w:val="24"/>
          <w:lang w:val="nl-NL"/>
        </w:rPr>
        <w:t xml:space="preserve"> getypeerd) werden in diskrediet gebracht, terwijl de hedendaagse kunst niet tot een specifiek medium of een specifieke plaats mocht worden veroordeeld. De </w:t>
      </w:r>
      <w:r w:rsidR="00500379">
        <w:rPr>
          <w:rFonts w:ascii="Times New Roman" w:hAnsi="Times New Roman" w:cs="Times New Roman"/>
          <w:color w:val="000000" w:themeColor="text1"/>
          <w:sz w:val="24"/>
          <w:szCs w:val="24"/>
          <w:lang w:val="nl-NL"/>
        </w:rPr>
        <w:t>‘</w:t>
      </w:r>
      <w:r w:rsidRPr="000553AB">
        <w:rPr>
          <w:rFonts w:ascii="Times New Roman" w:hAnsi="Times New Roman" w:cs="Times New Roman"/>
          <w:color w:val="000000" w:themeColor="text1"/>
          <w:sz w:val="24"/>
          <w:szCs w:val="24"/>
          <w:lang w:val="nl-NL"/>
        </w:rPr>
        <w:t>bevrijding</w:t>
      </w:r>
      <w:r w:rsidR="00500379">
        <w:rPr>
          <w:rFonts w:ascii="Times New Roman" w:hAnsi="Times New Roman" w:cs="Times New Roman"/>
          <w:color w:val="000000" w:themeColor="text1"/>
          <w:sz w:val="24"/>
          <w:szCs w:val="24"/>
          <w:lang w:val="nl-NL"/>
        </w:rPr>
        <w:t>’</w:t>
      </w:r>
      <w:r w:rsidRPr="000553AB">
        <w:rPr>
          <w:rFonts w:ascii="Times New Roman" w:hAnsi="Times New Roman" w:cs="Times New Roman"/>
          <w:color w:val="000000" w:themeColor="text1"/>
          <w:sz w:val="24"/>
          <w:szCs w:val="24"/>
          <w:lang w:val="nl-NL"/>
        </w:rPr>
        <w:t xml:space="preserve"> van het atelier zou daarom de kunstenaar eveneens verlossen van de </w:t>
      </w:r>
      <w:r w:rsidR="00500379">
        <w:rPr>
          <w:rFonts w:ascii="Times New Roman" w:hAnsi="Times New Roman" w:cs="Times New Roman"/>
          <w:color w:val="000000" w:themeColor="text1"/>
          <w:sz w:val="24"/>
          <w:szCs w:val="24"/>
          <w:lang w:val="nl-NL"/>
        </w:rPr>
        <w:t>‘</w:t>
      </w:r>
      <w:r w:rsidRPr="000553AB">
        <w:rPr>
          <w:rFonts w:ascii="Times New Roman" w:hAnsi="Times New Roman" w:cs="Times New Roman"/>
          <w:color w:val="000000" w:themeColor="text1"/>
          <w:sz w:val="24"/>
          <w:szCs w:val="24"/>
          <w:lang w:val="nl-NL"/>
        </w:rPr>
        <w:t>valstrikken van het ambacht en de slavernij van de creativiteit</w:t>
      </w:r>
      <w:r w:rsidR="00500379">
        <w:rPr>
          <w:rFonts w:ascii="Times New Roman" w:hAnsi="Times New Roman" w:cs="Times New Roman"/>
          <w:color w:val="000000" w:themeColor="text1"/>
          <w:sz w:val="24"/>
          <w:szCs w:val="24"/>
          <w:lang w:val="nl-NL"/>
        </w:rPr>
        <w:t>’</w:t>
      </w:r>
      <w:r w:rsidRPr="000553AB">
        <w:rPr>
          <w:rFonts w:ascii="Times New Roman" w:hAnsi="Times New Roman" w:cs="Times New Roman"/>
          <w:color w:val="000000" w:themeColor="text1"/>
          <w:sz w:val="24"/>
          <w:szCs w:val="24"/>
          <w:lang w:val="nl-NL"/>
        </w:rPr>
        <w:t xml:space="preserve">, </w:t>
      </w:r>
      <w:proofErr w:type="gramStart"/>
      <w:r w:rsidRPr="000553AB">
        <w:rPr>
          <w:rFonts w:ascii="Times New Roman" w:hAnsi="Times New Roman" w:cs="Times New Roman"/>
          <w:color w:val="000000" w:themeColor="text1"/>
          <w:sz w:val="24"/>
          <w:szCs w:val="24"/>
          <w:lang w:val="nl-NL"/>
        </w:rPr>
        <w:t>aldus</w:t>
      </w:r>
      <w:proofErr w:type="gramEnd"/>
      <w:r w:rsidRPr="000553AB">
        <w:rPr>
          <w:rFonts w:ascii="Times New Roman" w:hAnsi="Times New Roman" w:cs="Times New Roman"/>
          <w:color w:val="000000" w:themeColor="text1"/>
          <w:sz w:val="24"/>
          <w:szCs w:val="24"/>
          <w:lang w:val="nl-NL"/>
        </w:rPr>
        <w:t xml:space="preserve"> Robert </w:t>
      </w:r>
      <w:proofErr w:type="spellStart"/>
      <w:r w:rsidRPr="000553AB">
        <w:rPr>
          <w:rFonts w:ascii="Times New Roman" w:hAnsi="Times New Roman" w:cs="Times New Roman"/>
          <w:color w:val="000000" w:themeColor="text1"/>
          <w:sz w:val="24"/>
          <w:szCs w:val="24"/>
          <w:lang w:val="nl-NL"/>
        </w:rPr>
        <w:t>Smithson</w:t>
      </w:r>
      <w:proofErr w:type="spellEnd"/>
      <w:r w:rsidRPr="000553AB">
        <w:rPr>
          <w:rFonts w:ascii="Times New Roman" w:hAnsi="Times New Roman" w:cs="Times New Roman"/>
          <w:color w:val="000000" w:themeColor="text1"/>
          <w:sz w:val="24"/>
          <w:szCs w:val="24"/>
          <w:lang w:val="nl-NL"/>
        </w:rPr>
        <w:t xml:space="preserve"> in 1968.</w:t>
      </w:r>
      <w:r w:rsidR="00E04450" w:rsidRPr="000553AB">
        <w:rPr>
          <w:rStyle w:val="FootnoteReference"/>
          <w:rFonts w:ascii="Times New Roman" w:hAnsi="Times New Roman" w:cs="Times New Roman"/>
          <w:color w:val="000000" w:themeColor="text1"/>
          <w:sz w:val="24"/>
          <w:szCs w:val="24"/>
          <w:lang w:val="nl-NL"/>
        </w:rPr>
        <w:footnoteReference w:id="7"/>
      </w:r>
      <w:r w:rsidRPr="000553AB">
        <w:rPr>
          <w:rFonts w:ascii="Times New Roman" w:hAnsi="Times New Roman" w:cs="Times New Roman"/>
          <w:color w:val="000000" w:themeColor="text1"/>
          <w:sz w:val="24"/>
          <w:szCs w:val="24"/>
          <w:lang w:val="nl-NL"/>
        </w:rPr>
        <w:t xml:space="preserve"> </w:t>
      </w:r>
      <w:r w:rsidRPr="000553AB">
        <w:rPr>
          <w:rFonts w:ascii="Times New Roman" w:hAnsi="Times New Roman" w:cs="Times New Roman"/>
          <w:color w:val="000000" w:themeColor="text1"/>
          <w:sz w:val="24"/>
          <w:szCs w:val="24"/>
          <w:lang w:val="nl-NL"/>
        </w:rPr>
        <w:br/>
        <w:t xml:space="preserve"> </w:t>
      </w:r>
      <w:r w:rsidRPr="000553AB">
        <w:rPr>
          <w:rFonts w:ascii="Times New Roman" w:hAnsi="Times New Roman" w:cs="Times New Roman"/>
          <w:color w:val="000000" w:themeColor="text1"/>
          <w:sz w:val="24"/>
          <w:szCs w:val="24"/>
          <w:lang w:val="nl-NL"/>
        </w:rPr>
        <w:tab/>
      </w:r>
      <w:r w:rsidR="000F759A" w:rsidRPr="000553AB">
        <w:rPr>
          <w:rFonts w:ascii="Times New Roman" w:hAnsi="Times New Roman" w:cs="Times New Roman"/>
          <w:color w:val="000000" w:themeColor="text1"/>
          <w:sz w:val="24"/>
          <w:szCs w:val="24"/>
          <w:lang w:val="nl-NL"/>
        </w:rPr>
        <w:t xml:space="preserve">Rond de eeuwwisseling werd het atelier opnieuw overbodig verklaard. </w:t>
      </w:r>
      <w:r w:rsidR="006C1FDF" w:rsidRPr="000553AB">
        <w:rPr>
          <w:rFonts w:ascii="Times New Roman" w:hAnsi="Times New Roman" w:cs="Times New Roman"/>
          <w:color w:val="000000" w:themeColor="text1"/>
          <w:sz w:val="24"/>
          <w:szCs w:val="24"/>
          <w:lang w:val="nl-NL"/>
        </w:rPr>
        <w:t>De zogenaamde ‘</w:t>
      </w:r>
      <w:proofErr w:type="spellStart"/>
      <w:r w:rsidR="006C1FDF" w:rsidRPr="000553AB">
        <w:rPr>
          <w:rFonts w:ascii="Times New Roman" w:hAnsi="Times New Roman" w:cs="Times New Roman"/>
          <w:color w:val="000000" w:themeColor="text1"/>
          <w:sz w:val="24"/>
          <w:szCs w:val="24"/>
          <w:lang w:val="nl-NL"/>
        </w:rPr>
        <w:t>social</w:t>
      </w:r>
      <w:proofErr w:type="spellEnd"/>
      <w:r w:rsidR="006C1FDF" w:rsidRPr="000553AB">
        <w:rPr>
          <w:rFonts w:ascii="Times New Roman" w:hAnsi="Times New Roman" w:cs="Times New Roman"/>
          <w:color w:val="000000" w:themeColor="text1"/>
          <w:sz w:val="24"/>
          <w:szCs w:val="24"/>
          <w:lang w:val="nl-NL"/>
        </w:rPr>
        <w:t xml:space="preserve"> turn’ in de jaren 1990 dreef </w:t>
      </w:r>
      <w:r w:rsidR="00DC41C5" w:rsidRPr="000553AB">
        <w:rPr>
          <w:rFonts w:ascii="Times New Roman" w:hAnsi="Times New Roman" w:cs="Times New Roman"/>
          <w:color w:val="000000" w:themeColor="text1"/>
          <w:sz w:val="24"/>
          <w:szCs w:val="24"/>
          <w:lang w:val="nl-NL"/>
        </w:rPr>
        <w:t>een nieuwe lichting</w:t>
      </w:r>
      <w:r w:rsidR="006C1FDF" w:rsidRPr="000553AB">
        <w:rPr>
          <w:rFonts w:ascii="Times New Roman" w:hAnsi="Times New Roman" w:cs="Times New Roman"/>
          <w:color w:val="000000" w:themeColor="text1"/>
          <w:sz w:val="24"/>
          <w:szCs w:val="24"/>
          <w:lang w:val="nl-NL"/>
        </w:rPr>
        <w:t xml:space="preserve"> kunstenaars </w:t>
      </w:r>
      <w:r w:rsidR="009702C9" w:rsidRPr="000553AB">
        <w:rPr>
          <w:rFonts w:ascii="Times New Roman" w:hAnsi="Times New Roman" w:cs="Times New Roman"/>
          <w:color w:val="000000" w:themeColor="text1"/>
          <w:sz w:val="24"/>
          <w:szCs w:val="24"/>
          <w:lang w:val="nl-NL"/>
        </w:rPr>
        <w:t>het ivoren torenatelier uit en de samenleving in</w:t>
      </w:r>
      <w:r w:rsidR="006C1FDF" w:rsidRPr="000553AB">
        <w:rPr>
          <w:rFonts w:ascii="Times New Roman" w:hAnsi="Times New Roman" w:cs="Times New Roman"/>
          <w:color w:val="000000" w:themeColor="text1"/>
          <w:sz w:val="24"/>
          <w:szCs w:val="24"/>
          <w:lang w:val="nl-NL"/>
        </w:rPr>
        <w:t>.</w:t>
      </w:r>
      <w:r w:rsidR="00E04450" w:rsidRPr="000553AB">
        <w:rPr>
          <w:rStyle w:val="FootnoteReference"/>
          <w:rFonts w:ascii="Times New Roman" w:hAnsi="Times New Roman" w:cs="Times New Roman"/>
          <w:color w:val="000000" w:themeColor="text1"/>
          <w:sz w:val="24"/>
          <w:szCs w:val="24"/>
          <w:lang w:val="nl-NL"/>
        </w:rPr>
        <w:footnoteReference w:id="8"/>
      </w:r>
      <w:r w:rsidR="006C1FDF" w:rsidRPr="000553AB">
        <w:rPr>
          <w:rFonts w:ascii="Times New Roman" w:hAnsi="Times New Roman" w:cs="Times New Roman"/>
          <w:color w:val="000000" w:themeColor="text1"/>
          <w:sz w:val="24"/>
          <w:szCs w:val="24"/>
          <w:lang w:val="nl-NL"/>
        </w:rPr>
        <w:t xml:space="preserve"> </w:t>
      </w:r>
      <w:r w:rsidR="00B33CEC" w:rsidRPr="000553AB">
        <w:rPr>
          <w:rFonts w:ascii="Times New Roman" w:hAnsi="Times New Roman" w:cs="Times New Roman"/>
          <w:color w:val="000000" w:themeColor="text1"/>
          <w:sz w:val="24"/>
          <w:szCs w:val="24"/>
          <w:lang w:val="nl-NL"/>
        </w:rPr>
        <w:t xml:space="preserve">Kunst werd in toenemende mate ‘participatief’ of ‘relationeel’; </w:t>
      </w:r>
      <w:r w:rsidR="00DC41C5" w:rsidRPr="000553AB">
        <w:rPr>
          <w:rFonts w:ascii="Times New Roman" w:hAnsi="Times New Roman" w:cs="Times New Roman"/>
          <w:color w:val="000000" w:themeColor="text1"/>
          <w:sz w:val="24"/>
          <w:szCs w:val="24"/>
          <w:lang w:val="nl-NL"/>
        </w:rPr>
        <w:t xml:space="preserve">het werk </w:t>
      </w:r>
      <w:r w:rsidR="00B33CEC" w:rsidRPr="000553AB">
        <w:rPr>
          <w:rFonts w:ascii="Times New Roman" w:hAnsi="Times New Roman" w:cs="Times New Roman"/>
          <w:color w:val="000000" w:themeColor="text1"/>
          <w:sz w:val="24"/>
          <w:szCs w:val="24"/>
          <w:lang w:val="nl-NL"/>
        </w:rPr>
        <w:t xml:space="preserve">kreeg </w:t>
      </w:r>
      <w:r w:rsidR="006C1FDF" w:rsidRPr="000553AB">
        <w:rPr>
          <w:rFonts w:ascii="Times New Roman" w:hAnsi="Times New Roman" w:cs="Times New Roman"/>
          <w:color w:val="000000" w:themeColor="text1"/>
          <w:sz w:val="24"/>
          <w:szCs w:val="24"/>
          <w:lang w:val="nl-NL"/>
        </w:rPr>
        <w:t>vorm en betekenis in de interactie met een publiek</w:t>
      </w:r>
      <w:r w:rsidR="009B20CA" w:rsidRPr="000553AB">
        <w:rPr>
          <w:rFonts w:ascii="Times New Roman" w:hAnsi="Times New Roman" w:cs="Times New Roman"/>
          <w:color w:val="000000" w:themeColor="text1"/>
          <w:sz w:val="24"/>
          <w:szCs w:val="24"/>
          <w:lang w:val="nl-NL"/>
        </w:rPr>
        <w:t>.</w:t>
      </w:r>
      <w:r w:rsidR="00B33CEC" w:rsidRPr="000553AB">
        <w:rPr>
          <w:rFonts w:ascii="Times New Roman" w:hAnsi="Times New Roman" w:cs="Times New Roman"/>
          <w:color w:val="000000" w:themeColor="text1"/>
          <w:sz w:val="24"/>
          <w:szCs w:val="24"/>
          <w:lang w:val="nl-NL"/>
        </w:rPr>
        <w:t xml:space="preserve"> </w:t>
      </w:r>
      <w:r w:rsidR="00857033" w:rsidRPr="000553AB">
        <w:rPr>
          <w:rFonts w:ascii="Times New Roman" w:hAnsi="Times New Roman" w:cs="Times New Roman"/>
          <w:color w:val="000000" w:themeColor="text1"/>
          <w:sz w:val="24"/>
          <w:szCs w:val="24"/>
          <w:lang w:val="nl-NL"/>
        </w:rPr>
        <w:t xml:space="preserve">De geijkte vorm voor culturele en creatieve productie werd het ‘project’, een in tijd en middelen begrensde creatieve onderneming die vaak in samenwerking en op locatie tot stand kwam. </w:t>
      </w:r>
      <w:r w:rsidR="003F2B88" w:rsidRPr="000553AB">
        <w:rPr>
          <w:rFonts w:ascii="Times New Roman" w:hAnsi="Times New Roman" w:cs="Times New Roman"/>
          <w:color w:val="000000" w:themeColor="text1"/>
          <w:sz w:val="24"/>
          <w:szCs w:val="24"/>
          <w:lang w:val="nl-NL"/>
        </w:rPr>
        <w:t xml:space="preserve">Dat betekende ook het atelier niet meer de aangewezen </w:t>
      </w:r>
      <w:r w:rsidR="00857033" w:rsidRPr="000553AB">
        <w:rPr>
          <w:rFonts w:ascii="Times New Roman" w:hAnsi="Times New Roman" w:cs="Times New Roman"/>
          <w:color w:val="000000" w:themeColor="text1"/>
          <w:sz w:val="24"/>
          <w:szCs w:val="24"/>
          <w:lang w:val="nl-NL"/>
        </w:rPr>
        <w:t>plek</w:t>
      </w:r>
      <w:r w:rsidR="003F2B88" w:rsidRPr="000553AB">
        <w:rPr>
          <w:rFonts w:ascii="Times New Roman" w:hAnsi="Times New Roman" w:cs="Times New Roman"/>
          <w:color w:val="000000" w:themeColor="text1"/>
          <w:sz w:val="24"/>
          <w:szCs w:val="24"/>
          <w:lang w:val="nl-NL"/>
        </w:rPr>
        <w:t xml:space="preserve"> was van een scheppingsproces met een ‘object’ – een schilderij, sculptuur, videowerk, installatie – als logisch eindpunt. </w:t>
      </w:r>
      <w:r w:rsidR="00857033" w:rsidRPr="000553AB">
        <w:rPr>
          <w:rFonts w:ascii="Times New Roman" w:hAnsi="Times New Roman" w:cs="Times New Roman"/>
          <w:color w:val="000000" w:themeColor="text1"/>
          <w:sz w:val="24"/>
          <w:szCs w:val="24"/>
          <w:lang w:val="nl-NL"/>
        </w:rPr>
        <w:t xml:space="preserve">Het atelier verloor haar status als </w:t>
      </w:r>
      <w:r w:rsidR="009702C9" w:rsidRPr="000553AB">
        <w:rPr>
          <w:rFonts w:ascii="Times New Roman" w:hAnsi="Times New Roman" w:cs="Times New Roman"/>
          <w:color w:val="000000" w:themeColor="text1"/>
          <w:sz w:val="24"/>
          <w:szCs w:val="24"/>
          <w:lang w:val="nl-NL"/>
        </w:rPr>
        <w:t>vanzelfsprekende</w:t>
      </w:r>
      <w:r w:rsidR="00857033" w:rsidRPr="000553AB">
        <w:rPr>
          <w:rFonts w:ascii="Times New Roman" w:hAnsi="Times New Roman" w:cs="Times New Roman"/>
          <w:color w:val="000000" w:themeColor="text1"/>
          <w:sz w:val="24"/>
          <w:szCs w:val="24"/>
          <w:lang w:val="nl-NL"/>
        </w:rPr>
        <w:t xml:space="preserve"> kraamkamer van de kunst. </w:t>
      </w:r>
      <w:r w:rsidR="009B20CA" w:rsidRPr="000553AB">
        <w:rPr>
          <w:rFonts w:ascii="Times New Roman" w:hAnsi="Times New Roman" w:cs="Times New Roman"/>
          <w:color w:val="000000" w:themeColor="text1"/>
          <w:sz w:val="24"/>
          <w:szCs w:val="24"/>
          <w:lang w:val="nl-NL"/>
        </w:rPr>
        <w:br/>
      </w:r>
      <w:r w:rsidR="00E04450" w:rsidRPr="000553AB">
        <w:rPr>
          <w:rFonts w:ascii="Times New Roman" w:hAnsi="Times New Roman" w:cs="Times New Roman"/>
          <w:color w:val="000000" w:themeColor="text1"/>
          <w:sz w:val="24"/>
          <w:szCs w:val="24"/>
          <w:lang w:val="nl-NL"/>
        </w:rPr>
        <w:t xml:space="preserve"> </w:t>
      </w:r>
      <w:r w:rsidR="00E04450" w:rsidRPr="000553AB">
        <w:rPr>
          <w:rFonts w:ascii="Times New Roman" w:hAnsi="Times New Roman" w:cs="Times New Roman"/>
          <w:color w:val="000000" w:themeColor="text1"/>
          <w:sz w:val="24"/>
          <w:szCs w:val="24"/>
          <w:lang w:val="nl-NL"/>
        </w:rPr>
        <w:tab/>
      </w:r>
      <w:r w:rsidR="00B33CEC" w:rsidRPr="000553AB">
        <w:rPr>
          <w:rFonts w:ascii="Times New Roman" w:hAnsi="Times New Roman" w:cs="Times New Roman"/>
          <w:color w:val="000000" w:themeColor="text1"/>
          <w:sz w:val="24"/>
          <w:szCs w:val="24"/>
          <w:lang w:val="nl-NL"/>
        </w:rPr>
        <w:t>Wellicht nog meer impact had</w:t>
      </w:r>
      <w:r w:rsidR="000F759A" w:rsidRPr="000553AB">
        <w:rPr>
          <w:rFonts w:ascii="Times New Roman" w:hAnsi="Times New Roman" w:cs="Times New Roman"/>
          <w:color w:val="000000" w:themeColor="text1"/>
          <w:sz w:val="24"/>
          <w:szCs w:val="24"/>
          <w:lang w:val="nl-NL"/>
        </w:rPr>
        <w:t xml:space="preserve"> de opkomst van het internet, de derde industriële revolutie en de (gedeeltelijke) verschuiving van ‘werk’ (kunst</w:t>
      </w:r>
      <w:r w:rsidR="000F759A" w:rsidRPr="000553AB">
        <w:rPr>
          <w:rFonts w:ascii="Times New Roman" w:hAnsi="Times New Roman" w:cs="Times New Roman"/>
          <w:i/>
          <w:iCs/>
          <w:color w:val="000000" w:themeColor="text1"/>
          <w:sz w:val="24"/>
          <w:szCs w:val="24"/>
          <w:lang w:val="nl-NL"/>
        </w:rPr>
        <w:t>werk</w:t>
      </w:r>
      <w:r w:rsidR="000F759A" w:rsidRPr="000553AB">
        <w:rPr>
          <w:rFonts w:ascii="Times New Roman" w:hAnsi="Times New Roman" w:cs="Times New Roman"/>
          <w:color w:val="000000" w:themeColor="text1"/>
          <w:sz w:val="24"/>
          <w:szCs w:val="24"/>
          <w:lang w:val="nl-NL"/>
        </w:rPr>
        <w:t xml:space="preserve"> maar ook arbeid in het algemeen) naar het digitale domein</w:t>
      </w:r>
      <w:r w:rsidRPr="000553AB">
        <w:rPr>
          <w:rFonts w:ascii="Times New Roman" w:hAnsi="Times New Roman" w:cs="Times New Roman"/>
          <w:color w:val="000000" w:themeColor="text1"/>
          <w:sz w:val="24"/>
          <w:szCs w:val="24"/>
          <w:lang w:val="nl-NL"/>
        </w:rPr>
        <w:t xml:space="preserve">. Dit verhaal is bekend: steeds handzamere apparaten zoals de laptop en de smartphone fungeren als onmisbare </w:t>
      </w:r>
      <w:proofErr w:type="spellStart"/>
      <w:r w:rsidRPr="000553AB">
        <w:rPr>
          <w:rFonts w:ascii="Times New Roman" w:hAnsi="Times New Roman" w:cs="Times New Roman"/>
          <w:color w:val="000000" w:themeColor="text1"/>
          <w:sz w:val="24"/>
          <w:szCs w:val="24"/>
          <w:lang w:val="nl-NL"/>
        </w:rPr>
        <w:t>multi-tools</w:t>
      </w:r>
      <w:proofErr w:type="spellEnd"/>
      <w:r w:rsidRPr="000553AB">
        <w:rPr>
          <w:rFonts w:ascii="Times New Roman" w:hAnsi="Times New Roman" w:cs="Times New Roman"/>
          <w:color w:val="000000" w:themeColor="text1"/>
          <w:sz w:val="24"/>
          <w:szCs w:val="24"/>
          <w:lang w:val="nl-NL"/>
        </w:rPr>
        <w:t xml:space="preserve"> voor taken die horen bij de moderne kunstenaarspraktijk, zoals onderzoek, communicatie en administratie. Dit zijn taken die eerder een fysieke plek in de ruimte innamen, in de vorm van een bureau, schrijfgerei, een adresboek, een kast met ordners met facturen, knipselmappen en een boekenverzameling. Tel </w:t>
      </w:r>
      <w:r w:rsidRPr="000553AB">
        <w:rPr>
          <w:rFonts w:ascii="Times New Roman" w:hAnsi="Times New Roman" w:cs="Times New Roman"/>
          <w:color w:val="000000" w:themeColor="text1"/>
          <w:sz w:val="24"/>
          <w:szCs w:val="24"/>
          <w:lang w:val="nl-NL"/>
        </w:rPr>
        <w:lastRenderedPageBreak/>
        <w:t xml:space="preserve">daarbij op dat ook sommige praktijken in zijn geheel naar het internet verhuisden (het </w:t>
      </w:r>
      <w:proofErr w:type="spellStart"/>
      <w:r w:rsidRPr="000553AB">
        <w:rPr>
          <w:rFonts w:ascii="Times New Roman" w:hAnsi="Times New Roman" w:cs="Times New Roman"/>
          <w:color w:val="000000" w:themeColor="text1"/>
          <w:sz w:val="24"/>
          <w:szCs w:val="24"/>
          <w:lang w:val="nl-NL"/>
        </w:rPr>
        <w:t>net.art</w:t>
      </w:r>
      <w:proofErr w:type="spellEnd"/>
      <w:r w:rsidRPr="000553AB">
        <w:rPr>
          <w:rFonts w:ascii="Times New Roman" w:hAnsi="Times New Roman" w:cs="Times New Roman"/>
          <w:color w:val="000000" w:themeColor="text1"/>
          <w:sz w:val="24"/>
          <w:szCs w:val="24"/>
          <w:lang w:val="nl-NL"/>
        </w:rPr>
        <w:t>-fenomeen rond 2000) en de conclusie is snel gemaakt dat de laptop de rol van atelier heeft overgenomen</w:t>
      </w:r>
      <w:r w:rsidR="000F759A" w:rsidRPr="000553AB">
        <w:rPr>
          <w:rFonts w:ascii="Times New Roman" w:hAnsi="Times New Roman" w:cs="Times New Roman"/>
          <w:color w:val="000000" w:themeColor="text1"/>
          <w:sz w:val="24"/>
          <w:szCs w:val="24"/>
          <w:lang w:val="nl-NL"/>
        </w:rPr>
        <w:t xml:space="preserve">. </w:t>
      </w:r>
      <w:r w:rsidR="00500379">
        <w:rPr>
          <w:rFonts w:ascii="Times New Roman" w:hAnsi="Times New Roman" w:cs="Times New Roman"/>
          <w:color w:val="000000" w:themeColor="text1"/>
          <w:sz w:val="24"/>
          <w:szCs w:val="24"/>
        </w:rPr>
        <w:t>‘</w:t>
      </w:r>
      <w:r w:rsidR="000F759A" w:rsidRPr="000553AB">
        <w:rPr>
          <w:rFonts w:ascii="Times New Roman" w:hAnsi="Times New Roman" w:cs="Times New Roman"/>
          <w:color w:val="000000" w:themeColor="text1"/>
          <w:sz w:val="24"/>
          <w:szCs w:val="24"/>
        </w:rPr>
        <w:t>Often there no longer is the physical connection with one place of production</w:t>
      </w:r>
      <w:r w:rsidR="00500379">
        <w:rPr>
          <w:rFonts w:ascii="Times New Roman" w:hAnsi="Times New Roman" w:cs="Times New Roman"/>
          <w:color w:val="000000" w:themeColor="text1"/>
          <w:sz w:val="24"/>
          <w:szCs w:val="24"/>
        </w:rPr>
        <w:t>’</w:t>
      </w:r>
      <w:r w:rsidR="000F759A" w:rsidRPr="000553AB">
        <w:rPr>
          <w:rFonts w:ascii="Times New Roman" w:hAnsi="Times New Roman" w:cs="Times New Roman"/>
          <w:color w:val="000000" w:themeColor="text1"/>
          <w:sz w:val="24"/>
          <w:szCs w:val="24"/>
        </w:rPr>
        <w:t xml:space="preserve">, </w:t>
      </w:r>
      <w:proofErr w:type="spellStart"/>
      <w:r w:rsidR="000F759A" w:rsidRPr="000553AB">
        <w:rPr>
          <w:rFonts w:ascii="Times New Roman" w:hAnsi="Times New Roman" w:cs="Times New Roman"/>
          <w:color w:val="000000" w:themeColor="text1"/>
          <w:sz w:val="24"/>
          <w:szCs w:val="24"/>
        </w:rPr>
        <w:t>concludeerde</w:t>
      </w:r>
      <w:proofErr w:type="spellEnd"/>
      <w:r w:rsidR="000F759A" w:rsidRPr="000553AB">
        <w:rPr>
          <w:rFonts w:ascii="Times New Roman" w:hAnsi="Times New Roman" w:cs="Times New Roman"/>
          <w:color w:val="000000" w:themeColor="text1"/>
          <w:sz w:val="24"/>
          <w:szCs w:val="24"/>
        </w:rPr>
        <w:t xml:space="preserve"> </w:t>
      </w:r>
      <w:proofErr w:type="spellStart"/>
      <w:r w:rsidR="000F759A" w:rsidRPr="000553AB">
        <w:rPr>
          <w:rFonts w:ascii="Times New Roman" w:hAnsi="Times New Roman" w:cs="Times New Roman"/>
          <w:color w:val="000000" w:themeColor="text1"/>
          <w:sz w:val="24"/>
          <w:szCs w:val="24"/>
        </w:rPr>
        <w:t>Maaike</w:t>
      </w:r>
      <w:proofErr w:type="spellEnd"/>
      <w:r w:rsidR="000F759A" w:rsidRPr="000553AB">
        <w:rPr>
          <w:rFonts w:ascii="Times New Roman" w:hAnsi="Times New Roman" w:cs="Times New Roman"/>
          <w:color w:val="000000" w:themeColor="text1"/>
          <w:sz w:val="24"/>
          <w:szCs w:val="24"/>
        </w:rPr>
        <w:t xml:space="preserve"> </w:t>
      </w:r>
      <w:proofErr w:type="spellStart"/>
      <w:r w:rsidR="000F759A" w:rsidRPr="000553AB">
        <w:rPr>
          <w:rFonts w:ascii="Times New Roman" w:hAnsi="Times New Roman" w:cs="Times New Roman"/>
          <w:color w:val="000000" w:themeColor="text1"/>
          <w:sz w:val="24"/>
          <w:szCs w:val="24"/>
        </w:rPr>
        <w:t>Lauwaert</w:t>
      </w:r>
      <w:proofErr w:type="spellEnd"/>
      <w:r w:rsidR="000F759A" w:rsidRPr="000553AB">
        <w:rPr>
          <w:rStyle w:val="FootnoteReference"/>
          <w:rFonts w:ascii="Times New Roman" w:hAnsi="Times New Roman" w:cs="Times New Roman"/>
          <w:color w:val="000000" w:themeColor="text1"/>
          <w:sz w:val="24"/>
          <w:szCs w:val="24"/>
        </w:rPr>
        <w:t xml:space="preserve"> </w:t>
      </w:r>
      <w:r w:rsidR="000F759A" w:rsidRPr="000553AB">
        <w:rPr>
          <w:rFonts w:ascii="Times New Roman" w:hAnsi="Times New Roman" w:cs="Times New Roman"/>
          <w:color w:val="000000" w:themeColor="text1"/>
          <w:sz w:val="24"/>
          <w:szCs w:val="24"/>
        </w:rPr>
        <w:t>in 2011.</w:t>
      </w:r>
      <w:r w:rsidR="00E04450" w:rsidRPr="000553AB">
        <w:rPr>
          <w:rStyle w:val="FootnoteReference"/>
          <w:rFonts w:ascii="Times New Roman" w:hAnsi="Times New Roman" w:cs="Times New Roman"/>
          <w:color w:val="000000" w:themeColor="text1"/>
          <w:sz w:val="24"/>
          <w:szCs w:val="24"/>
        </w:rPr>
        <w:footnoteReference w:id="9"/>
      </w:r>
      <w:r w:rsidR="000F759A" w:rsidRPr="000553AB">
        <w:rPr>
          <w:rFonts w:ascii="Times New Roman" w:hAnsi="Times New Roman" w:cs="Times New Roman"/>
          <w:color w:val="000000" w:themeColor="text1"/>
          <w:sz w:val="24"/>
          <w:szCs w:val="24"/>
        </w:rPr>
        <w:t xml:space="preserve"> </w:t>
      </w:r>
      <w:r w:rsidR="000F759A" w:rsidRPr="000553AB">
        <w:rPr>
          <w:rFonts w:ascii="Times New Roman" w:hAnsi="Times New Roman" w:cs="Times New Roman"/>
          <w:color w:val="000000" w:themeColor="text1"/>
          <w:sz w:val="24"/>
          <w:szCs w:val="24"/>
          <w:lang w:val="nl-NL"/>
        </w:rPr>
        <w:t xml:space="preserve">Dergelijke statements over </w:t>
      </w:r>
      <w:proofErr w:type="spellStart"/>
      <w:r w:rsidR="000F759A" w:rsidRPr="000553AB">
        <w:rPr>
          <w:rFonts w:ascii="Times New Roman" w:hAnsi="Times New Roman" w:cs="Times New Roman"/>
          <w:color w:val="000000" w:themeColor="text1"/>
          <w:sz w:val="24"/>
          <w:szCs w:val="24"/>
          <w:lang w:val="nl-NL"/>
        </w:rPr>
        <w:t>plaatsloosheid</w:t>
      </w:r>
      <w:proofErr w:type="spellEnd"/>
      <w:r w:rsidR="000F759A" w:rsidRPr="000553AB">
        <w:rPr>
          <w:rFonts w:ascii="Times New Roman" w:hAnsi="Times New Roman" w:cs="Times New Roman"/>
          <w:color w:val="000000" w:themeColor="text1"/>
          <w:sz w:val="24"/>
          <w:szCs w:val="24"/>
          <w:lang w:val="nl-NL"/>
        </w:rPr>
        <w:t xml:space="preserve"> tref je geregeld aan in </w:t>
      </w:r>
      <w:proofErr w:type="spellStart"/>
      <w:r w:rsidR="000F759A" w:rsidRPr="000553AB">
        <w:rPr>
          <w:rFonts w:ascii="Times New Roman" w:hAnsi="Times New Roman" w:cs="Times New Roman"/>
          <w:color w:val="000000" w:themeColor="text1"/>
          <w:sz w:val="24"/>
          <w:szCs w:val="24"/>
          <w:lang w:val="nl-NL"/>
        </w:rPr>
        <w:t>kunstenaarsbio’s</w:t>
      </w:r>
      <w:proofErr w:type="spellEnd"/>
      <w:r w:rsidR="000F759A" w:rsidRPr="000553AB">
        <w:rPr>
          <w:rFonts w:ascii="Times New Roman" w:hAnsi="Times New Roman" w:cs="Times New Roman"/>
          <w:color w:val="000000" w:themeColor="text1"/>
          <w:sz w:val="24"/>
          <w:szCs w:val="24"/>
          <w:lang w:val="nl-NL"/>
        </w:rPr>
        <w:t xml:space="preserve"> en promoteksten. </w:t>
      </w:r>
      <w:r w:rsidR="00500379">
        <w:rPr>
          <w:rFonts w:ascii="Times New Roman" w:hAnsi="Times New Roman" w:cs="Times New Roman"/>
          <w:color w:val="000000" w:themeColor="text1"/>
          <w:sz w:val="24"/>
          <w:szCs w:val="24"/>
          <w:lang w:val="nl-NL"/>
        </w:rPr>
        <w:t>‘</w:t>
      </w:r>
      <w:proofErr w:type="spellStart"/>
      <w:r w:rsidR="000F759A" w:rsidRPr="000553AB">
        <w:rPr>
          <w:rFonts w:ascii="Times New Roman" w:hAnsi="Times New Roman" w:cs="Times New Roman"/>
          <w:color w:val="000000" w:themeColor="text1"/>
          <w:sz w:val="24"/>
          <w:szCs w:val="24"/>
          <w:lang w:val="nl-NL"/>
        </w:rPr>
        <w:t>Rafaël</w:t>
      </w:r>
      <w:proofErr w:type="spellEnd"/>
      <w:r w:rsidR="000F759A" w:rsidRPr="000553AB">
        <w:rPr>
          <w:rFonts w:ascii="Times New Roman" w:hAnsi="Times New Roman" w:cs="Times New Roman"/>
          <w:color w:val="000000" w:themeColor="text1"/>
          <w:sz w:val="24"/>
          <w:szCs w:val="24"/>
          <w:lang w:val="nl-NL"/>
        </w:rPr>
        <w:t xml:space="preserve"> Rozendaal </w:t>
      </w:r>
      <w:proofErr w:type="spellStart"/>
      <w:r w:rsidR="000F759A" w:rsidRPr="000553AB">
        <w:rPr>
          <w:rFonts w:ascii="Times New Roman" w:hAnsi="Times New Roman" w:cs="Times New Roman"/>
          <w:color w:val="000000" w:themeColor="text1"/>
          <w:sz w:val="24"/>
          <w:szCs w:val="24"/>
          <w:lang w:val="nl-NL"/>
        </w:rPr>
        <w:t>artist’s</w:t>
      </w:r>
      <w:proofErr w:type="spellEnd"/>
      <w:r w:rsidR="000F759A" w:rsidRPr="000553AB">
        <w:rPr>
          <w:rFonts w:ascii="Times New Roman" w:hAnsi="Times New Roman" w:cs="Times New Roman"/>
          <w:color w:val="000000" w:themeColor="text1"/>
          <w:sz w:val="24"/>
          <w:szCs w:val="24"/>
          <w:lang w:val="nl-NL"/>
        </w:rPr>
        <w:t xml:space="preserve"> studio is his home </w:t>
      </w:r>
      <w:proofErr w:type="spellStart"/>
      <w:r w:rsidR="000F759A" w:rsidRPr="000553AB">
        <w:rPr>
          <w:rFonts w:ascii="Times New Roman" w:hAnsi="Times New Roman" w:cs="Times New Roman"/>
          <w:color w:val="000000" w:themeColor="text1"/>
          <w:sz w:val="24"/>
          <w:szCs w:val="24"/>
          <w:lang w:val="nl-NL"/>
        </w:rPr>
        <w:t>and</w:t>
      </w:r>
      <w:proofErr w:type="spellEnd"/>
      <w:r w:rsidR="000F759A" w:rsidRPr="000553AB">
        <w:rPr>
          <w:rFonts w:ascii="Times New Roman" w:hAnsi="Times New Roman" w:cs="Times New Roman"/>
          <w:color w:val="000000" w:themeColor="text1"/>
          <w:sz w:val="24"/>
          <w:szCs w:val="24"/>
          <w:lang w:val="nl-NL"/>
        </w:rPr>
        <w:t xml:space="preserve"> </w:t>
      </w:r>
      <w:proofErr w:type="spellStart"/>
      <w:r w:rsidR="000F759A" w:rsidRPr="000553AB">
        <w:rPr>
          <w:rFonts w:ascii="Times New Roman" w:hAnsi="Times New Roman" w:cs="Times New Roman"/>
          <w:color w:val="000000" w:themeColor="text1"/>
          <w:sz w:val="24"/>
          <w:szCs w:val="24"/>
          <w:lang w:val="nl-NL"/>
        </w:rPr>
        <w:t>vice</w:t>
      </w:r>
      <w:proofErr w:type="spellEnd"/>
      <w:r w:rsidR="000F759A" w:rsidRPr="000553AB">
        <w:rPr>
          <w:rFonts w:ascii="Times New Roman" w:hAnsi="Times New Roman" w:cs="Times New Roman"/>
          <w:color w:val="000000" w:themeColor="text1"/>
          <w:sz w:val="24"/>
          <w:szCs w:val="24"/>
          <w:lang w:val="nl-NL"/>
        </w:rPr>
        <w:t xml:space="preserve"> versa,</w:t>
      </w:r>
      <w:r w:rsidR="00500379">
        <w:rPr>
          <w:rFonts w:ascii="Times New Roman" w:hAnsi="Times New Roman" w:cs="Times New Roman"/>
          <w:color w:val="000000" w:themeColor="text1"/>
          <w:sz w:val="24"/>
          <w:szCs w:val="24"/>
          <w:lang w:val="nl-NL"/>
        </w:rPr>
        <w:t>’</w:t>
      </w:r>
      <w:r w:rsidR="000F759A" w:rsidRPr="000553AB">
        <w:rPr>
          <w:rFonts w:ascii="Times New Roman" w:hAnsi="Times New Roman" w:cs="Times New Roman"/>
          <w:color w:val="000000" w:themeColor="text1"/>
          <w:sz w:val="24"/>
          <w:szCs w:val="24"/>
          <w:lang w:val="nl-NL"/>
        </w:rPr>
        <w:t xml:space="preserve"> lees ik bijvoorbeeld in de aankondiging van een kunstenaarspublicatie. </w:t>
      </w:r>
      <w:r w:rsidR="00500379">
        <w:rPr>
          <w:rFonts w:ascii="Times New Roman" w:hAnsi="Times New Roman" w:cs="Times New Roman"/>
          <w:color w:val="000000" w:themeColor="text1"/>
          <w:sz w:val="24"/>
          <w:szCs w:val="24"/>
        </w:rPr>
        <w:t>‘</w:t>
      </w:r>
      <w:proofErr w:type="spellStart"/>
      <w:r w:rsidR="000F759A" w:rsidRPr="000553AB">
        <w:rPr>
          <w:rFonts w:ascii="Times New Roman" w:hAnsi="Times New Roman" w:cs="Times New Roman"/>
          <w:color w:val="000000" w:themeColor="text1"/>
          <w:sz w:val="24"/>
          <w:szCs w:val="24"/>
        </w:rPr>
        <w:t>Rozendaal</w:t>
      </w:r>
      <w:proofErr w:type="spellEnd"/>
      <w:r w:rsidR="000F759A" w:rsidRPr="000553AB">
        <w:rPr>
          <w:rFonts w:ascii="Times New Roman" w:hAnsi="Times New Roman" w:cs="Times New Roman"/>
          <w:color w:val="000000" w:themeColor="text1"/>
          <w:sz w:val="24"/>
          <w:szCs w:val="24"/>
        </w:rPr>
        <w:t xml:space="preserve"> lives most of his artist life within hard disks</w:t>
      </w:r>
      <w:r w:rsidR="00500379">
        <w:rPr>
          <w:rFonts w:ascii="Times New Roman" w:hAnsi="Times New Roman" w:cs="Times New Roman"/>
          <w:color w:val="000000" w:themeColor="text1"/>
          <w:sz w:val="24"/>
          <w:szCs w:val="24"/>
        </w:rPr>
        <w:t>’</w:t>
      </w:r>
      <w:r w:rsidR="000F759A" w:rsidRPr="000553AB">
        <w:rPr>
          <w:rFonts w:ascii="Times New Roman" w:hAnsi="Times New Roman" w:cs="Times New Roman"/>
          <w:color w:val="000000" w:themeColor="text1"/>
          <w:sz w:val="24"/>
          <w:szCs w:val="24"/>
        </w:rPr>
        <w:t>.</w:t>
      </w:r>
      <w:r w:rsidR="00A14A72" w:rsidRPr="000553AB">
        <w:rPr>
          <w:rStyle w:val="FootnoteReference"/>
          <w:rFonts w:ascii="Times New Roman" w:hAnsi="Times New Roman" w:cs="Times New Roman"/>
          <w:color w:val="000000" w:themeColor="text1"/>
          <w:sz w:val="24"/>
          <w:szCs w:val="24"/>
        </w:rPr>
        <w:footnoteReference w:id="10"/>
      </w:r>
      <w:r w:rsidRPr="000553AB">
        <w:rPr>
          <w:rFonts w:ascii="Times New Roman" w:hAnsi="Times New Roman" w:cs="Times New Roman"/>
          <w:color w:val="000000" w:themeColor="text1"/>
          <w:sz w:val="24"/>
          <w:szCs w:val="24"/>
        </w:rPr>
        <w:br/>
      </w:r>
      <w:r w:rsidR="00E04450" w:rsidRPr="000553AB">
        <w:rPr>
          <w:rFonts w:ascii="Times New Roman" w:hAnsi="Times New Roman" w:cs="Times New Roman"/>
          <w:color w:val="000000" w:themeColor="text1"/>
          <w:sz w:val="24"/>
          <w:szCs w:val="24"/>
        </w:rPr>
        <w:t xml:space="preserve"> </w:t>
      </w:r>
      <w:r w:rsidR="00E04450" w:rsidRPr="000553AB">
        <w:rPr>
          <w:rFonts w:ascii="Times New Roman" w:hAnsi="Times New Roman" w:cs="Times New Roman"/>
          <w:color w:val="000000" w:themeColor="text1"/>
          <w:sz w:val="24"/>
          <w:szCs w:val="24"/>
        </w:rPr>
        <w:tab/>
      </w:r>
      <w:r w:rsidR="000F759A" w:rsidRPr="000553AB">
        <w:rPr>
          <w:rFonts w:ascii="Times New Roman" w:hAnsi="Times New Roman" w:cs="Times New Roman"/>
          <w:color w:val="000000" w:themeColor="text1"/>
          <w:sz w:val="24"/>
          <w:szCs w:val="24"/>
          <w:lang w:val="nl-NL"/>
        </w:rPr>
        <w:t xml:space="preserve">Ondanks verschillende doodverklaringen, valt het tegenovergestelde ook te betogen: dat het atelier in de afgelopen zestig jaar juist aan betekenis heeft gewonnen. Dat, met andere woorden, het atelier springlevend is. </w:t>
      </w:r>
      <w:r w:rsidRPr="000553AB">
        <w:rPr>
          <w:rFonts w:ascii="Times New Roman" w:hAnsi="Times New Roman" w:cs="Times New Roman"/>
          <w:color w:val="000000" w:themeColor="text1"/>
          <w:sz w:val="24"/>
          <w:szCs w:val="24"/>
          <w:lang w:val="nl-NL"/>
        </w:rPr>
        <w:t xml:space="preserve">Allereerst is het belangrijk om vast te stellen dat de vraag naar atelierruimte </w:t>
      </w:r>
      <w:r w:rsidR="00BB7092" w:rsidRPr="000553AB">
        <w:rPr>
          <w:rFonts w:ascii="Times New Roman" w:hAnsi="Times New Roman" w:cs="Times New Roman"/>
          <w:color w:val="000000" w:themeColor="text1"/>
          <w:sz w:val="24"/>
          <w:szCs w:val="24"/>
          <w:lang w:val="nl-NL"/>
        </w:rPr>
        <w:t xml:space="preserve">kwantitatief </w:t>
      </w:r>
      <w:r w:rsidRPr="000553AB">
        <w:rPr>
          <w:rFonts w:ascii="Times New Roman" w:hAnsi="Times New Roman" w:cs="Times New Roman"/>
          <w:color w:val="000000" w:themeColor="text1"/>
          <w:sz w:val="24"/>
          <w:szCs w:val="24"/>
          <w:lang w:val="nl-NL"/>
        </w:rPr>
        <w:t>sterk toegenomen is, simpelweg omdat het aantal kunstenaars</w:t>
      </w:r>
      <w:r w:rsidR="0079163A" w:rsidRPr="000553AB">
        <w:rPr>
          <w:rFonts w:ascii="Times New Roman" w:hAnsi="Times New Roman" w:cs="Times New Roman"/>
          <w:color w:val="000000" w:themeColor="text1"/>
          <w:sz w:val="24"/>
          <w:szCs w:val="24"/>
          <w:lang w:val="nl-NL"/>
        </w:rPr>
        <w:t>, cultuurwerkers</w:t>
      </w:r>
      <w:r w:rsidRPr="000553AB">
        <w:rPr>
          <w:rFonts w:ascii="Times New Roman" w:hAnsi="Times New Roman" w:cs="Times New Roman"/>
          <w:color w:val="000000" w:themeColor="text1"/>
          <w:sz w:val="24"/>
          <w:szCs w:val="24"/>
          <w:lang w:val="nl-NL"/>
        </w:rPr>
        <w:t xml:space="preserve"> en overige ‘</w:t>
      </w:r>
      <w:proofErr w:type="spellStart"/>
      <w:r w:rsidRPr="000553AB">
        <w:rPr>
          <w:rFonts w:ascii="Times New Roman" w:hAnsi="Times New Roman" w:cs="Times New Roman"/>
          <w:color w:val="000000" w:themeColor="text1"/>
          <w:sz w:val="24"/>
          <w:szCs w:val="24"/>
          <w:lang w:val="nl-NL"/>
        </w:rPr>
        <w:t>creatieven</w:t>
      </w:r>
      <w:proofErr w:type="spellEnd"/>
      <w:r w:rsidRPr="000553AB">
        <w:rPr>
          <w:rFonts w:ascii="Times New Roman" w:hAnsi="Times New Roman" w:cs="Times New Roman"/>
          <w:color w:val="000000" w:themeColor="text1"/>
          <w:sz w:val="24"/>
          <w:szCs w:val="24"/>
          <w:lang w:val="nl-NL"/>
        </w:rPr>
        <w:t xml:space="preserve">’ </w:t>
      </w:r>
      <w:r w:rsidR="00BB7092">
        <w:rPr>
          <w:rFonts w:ascii="Times New Roman" w:hAnsi="Times New Roman" w:cs="Times New Roman"/>
          <w:color w:val="000000" w:themeColor="text1"/>
          <w:sz w:val="24"/>
          <w:szCs w:val="24"/>
          <w:lang w:val="nl-NL"/>
        </w:rPr>
        <w:t>evenzeer</w:t>
      </w:r>
      <w:r w:rsidR="0079163A" w:rsidRPr="000553AB">
        <w:rPr>
          <w:rFonts w:ascii="Times New Roman" w:hAnsi="Times New Roman" w:cs="Times New Roman"/>
          <w:color w:val="000000" w:themeColor="text1"/>
          <w:sz w:val="24"/>
          <w:szCs w:val="24"/>
          <w:lang w:val="nl-NL"/>
        </w:rPr>
        <w:t xml:space="preserve"> toenam</w:t>
      </w:r>
      <w:r w:rsidRPr="000553AB">
        <w:rPr>
          <w:rFonts w:ascii="Times New Roman" w:hAnsi="Times New Roman" w:cs="Times New Roman"/>
          <w:color w:val="000000" w:themeColor="text1"/>
          <w:sz w:val="24"/>
          <w:szCs w:val="24"/>
          <w:lang w:val="nl-NL"/>
        </w:rPr>
        <w:t>. Door de democratisering van het kunstonderwijs sinds de jaren 1970 is het aantal scheppende kunstenaars vervijfvoudigd, en als andere creatieve beroepen worden meegerekend gaat het om een vertienvoudiging.</w:t>
      </w:r>
      <w:r w:rsidR="00E04450" w:rsidRPr="000553AB">
        <w:rPr>
          <w:rStyle w:val="FootnoteReference"/>
          <w:rFonts w:ascii="Times New Roman" w:hAnsi="Times New Roman" w:cs="Times New Roman"/>
          <w:color w:val="000000" w:themeColor="text1"/>
          <w:sz w:val="24"/>
          <w:szCs w:val="24"/>
          <w:lang w:val="nl-NL"/>
        </w:rPr>
        <w:footnoteReference w:id="11"/>
      </w:r>
      <w:r w:rsidRPr="000553AB">
        <w:rPr>
          <w:rFonts w:ascii="Times New Roman" w:hAnsi="Times New Roman" w:cs="Times New Roman"/>
          <w:color w:val="000000" w:themeColor="text1"/>
          <w:sz w:val="24"/>
          <w:szCs w:val="24"/>
          <w:lang w:val="nl-NL"/>
        </w:rPr>
        <w:t xml:space="preserve"> De ruimtezoektocht van deze nieuwe artistieke ‘menigte’ bleef niet onopgemerkt en werd zelfs vrij snel herkent als potentiële groei-cel van stedelijke vernieuwing – eerst door geografen en sociologen en daarna door beleidsmakers.</w:t>
      </w:r>
      <w:r w:rsidR="00E04450" w:rsidRPr="000553AB">
        <w:rPr>
          <w:rStyle w:val="FootnoteReference"/>
          <w:rFonts w:ascii="Times New Roman" w:hAnsi="Times New Roman" w:cs="Times New Roman"/>
          <w:color w:val="000000" w:themeColor="text1"/>
          <w:sz w:val="24"/>
          <w:szCs w:val="24"/>
          <w:lang w:val="nl-NL"/>
        </w:rPr>
        <w:footnoteReference w:id="12"/>
      </w:r>
      <w:r w:rsidRPr="000553AB">
        <w:rPr>
          <w:rFonts w:ascii="Times New Roman" w:hAnsi="Times New Roman" w:cs="Times New Roman"/>
          <w:color w:val="000000" w:themeColor="text1"/>
          <w:sz w:val="24"/>
          <w:szCs w:val="24"/>
          <w:lang w:val="nl-NL"/>
        </w:rPr>
        <w:t xml:space="preserve"> Al in 1982 signaleerde de socioloog Sharon </w:t>
      </w:r>
      <w:proofErr w:type="spellStart"/>
      <w:r w:rsidRPr="000553AB">
        <w:rPr>
          <w:rFonts w:ascii="Times New Roman" w:hAnsi="Times New Roman" w:cs="Times New Roman"/>
          <w:color w:val="000000" w:themeColor="text1"/>
          <w:sz w:val="24"/>
          <w:szCs w:val="24"/>
          <w:lang w:val="nl-NL"/>
        </w:rPr>
        <w:t>Zukin</w:t>
      </w:r>
      <w:proofErr w:type="spellEnd"/>
      <w:r w:rsidRPr="000553AB">
        <w:rPr>
          <w:rFonts w:ascii="Times New Roman" w:hAnsi="Times New Roman" w:cs="Times New Roman"/>
          <w:color w:val="000000" w:themeColor="text1"/>
          <w:sz w:val="24"/>
          <w:szCs w:val="24"/>
          <w:lang w:val="nl-NL"/>
        </w:rPr>
        <w:t xml:space="preserve"> dat kunstenaars die de leegstaande stapelhuizen en ‘lofts’ in het </w:t>
      </w:r>
      <w:proofErr w:type="spellStart"/>
      <w:r w:rsidRPr="000553AB">
        <w:rPr>
          <w:rFonts w:ascii="Times New Roman" w:hAnsi="Times New Roman" w:cs="Times New Roman"/>
          <w:color w:val="000000" w:themeColor="text1"/>
          <w:sz w:val="24"/>
          <w:szCs w:val="24"/>
          <w:lang w:val="nl-NL"/>
        </w:rPr>
        <w:t>gedeïndustrialiseerde</w:t>
      </w:r>
      <w:proofErr w:type="spellEnd"/>
      <w:r w:rsidRPr="000553AB">
        <w:rPr>
          <w:rFonts w:ascii="Times New Roman" w:hAnsi="Times New Roman" w:cs="Times New Roman"/>
          <w:color w:val="000000" w:themeColor="text1"/>
          <w:sz w:val="24"/>
          <w:szCs w:val="24"/>
          <w:lang w:val="nl-NL"/>
        </w:rPr>
        <w:t xml:space="preserve"> </w:t>
      </w:r>
      <w:proofErr w:type="spellStart"/>
      <w:r w:rsidRPr="000553AB">
        <w:rPr>
          <w:rFonts w:ascii="Times New Roman" w:hAnsi="Times New Roman" w:cs="Times New Roman"/>
          <w:color w:val="000000" w:themeColor="text1"/>
          <w:sz w:val="24"/>
          <w:szCs w:val="24"/>
          <w:lang w:val="nl-NL"/>
        </w:rPr>
        <w:t>SoHo</w:t>
      </w:r>
      <w:proofErr w:type="spellEnd"/>
      <w:r w:rsidRPr="000553AB">
        <w:rPr>
          <w:rFonts w:ascii="Times New Roman" w:hAnsi="Times New Roman" w:cs="Times New Roman"/>
          <w:color w:val="000000" w:themeColor="text1"/>
          <w:sz w:val="24"/>
          <w:szCs w:val="24"/>
          <w:lang w:val="nl-NL"/>
        </w:rPr>
        <w:t xml:space="preserve"> betrokken een aanzuigende werking hadden op </w:t>
      </w:r>
      <w:r w:rsidR="1C9D6B97" w:rsidRPr="000553AB">
        <w:rPr>
          <w:rFonts w:ascii="Times New Roman" w:hAnsi="Times New Roman" w:cs="Times New Roman"/>
          <w:color w:val="000000" w:themeColor="text1"/>
          <w:sz w:val="24"/>
          <w:szCs w:val="24"/>
          <w:lang w:val="nl-NL"/>
        </w:rPr>
        <w:t>hogere-inkomensgroepen</w:t>
      </w:r>
      <w:r w:rsidRPr="000553AB">
        <w:rPr>
          <w:rFonts w:ascii="Times New Roman" w:hAnsi="Times New Roman" w:cs="Times New Roman"/>
          <w:color w:val="000000" w:themeColor="text1"/>
          <w:sz w:val="24"/>
          <w:szCs w:val="24"/>
          <w:lang w:val="nl-NL"/>
        </w:rPr>
        <w:t xml:space="preserve"> – maar in het bijzonder op projectontwikkelaars en beleidsmakers die deze </w:t>
      </w:r>
      <w:r w:rsidR="6124B50A" w:rsidRPr="000553AB">
        <w:rPr>
          <w:rFonts w:ascii="Times New Roman" w:hAnsi="Times New Roman" w:cs="Times New Roman"/>
          <w:color w:val="000000" w:themeColor="text1"/>
          <w:sz w:val="24"/>
          <w:szCs w:val="24"/>
          <w:lang w:val="nl-NL"/>
        </w:rPr>
        <w:t>hogere-inkomensgroepen</w:t>
      </w:r>
      <w:r w:rsidRPr="000553AB">
        <w:rPr>
          <w:rFonts w:ascii="Times New Roman" w:hAnsi="Times New Roman" w:cs="Times New Roman"/>
          <w:color w:val="000000" w:themeColor="text1"/>
          <w:sz w:val="24"/>
          <w:szCs w:val="24"/>
          <w:lang w:val="nl-NL"/>
        </w:rPr>
        <w:t xml:space="preserve"> wilden bedienen.</w:t>
      </w:r>
      <w:r w:rsidR="00E04450" w:rsidRPr="000553AB">
        <w:rPr>
          <w:rStyle w:val="FootnoteReference"/>
          <w:rFonts w:ascii="Times New Roman" w:hAnsi="Times New Roman" w:cs="Times New Roman"/>
          <w:color w:val="000000" w:themeColor="text1"/>
          <w:sz w:val="24"/>
          <w:szCs w:val="24"/>
          <w:lang w:val="nl-NL"/>
        </w:rPr>
        <w:footnoteReference w:id="13"/>
      </w:r>
      <w:r w:rsidRPr="000553AB">
        <w:rPr>
          <w:rFonts w:ascii="Times New Roman" w:hAnsi="Times New Roman" w:cs="Times New Roman"/>
          <w:color w:val="000000" w:themeColor="text1"/>
          <w:sz w:val="24"/>
          <w:szCs w:val="24"/>
          <w:lang w:val="nl-NL"/>
        </w:rPr>
        <w:t xml:space="preserve"> </w:t>
      </w:r>
      <w:r w:rsidRPr="000553AB">
        <w:rPr>
          <w:rFonts w:ascii="Times New Roman" w:hAnsi="Times New Roman" w:cs="Times New Roman"/>
          <w:color w:val="000000" w:themeColor="text1"/>
          <w:sz w:val="24"/>
          <w:szCs w:val="24"/>
          <w:lang w:val="nl-NL"/>
        </w:rPr>
        <w:br/>
      </w:r>
      <w:r w:rsidR="00E04450" w:rsidRPr="000553AB">
        <w:rPr>
          <w:rFonts w:ascii="Times New Roman" w:hAnsi="Times New Roman" w:cs="Times New Roman"/>
          <w:color w:val="000000" w:themeColor="text1"/>
          <w:sz w:val="24"/>
          <w:szCs w:val="24"/>
          <w:lang w:val="nl-NL"/>
        </w:rPr>
        <w:t xml:space="preserve"> </w:t>
      </w:r>
      <w:r w:rsidR="00E04450" w:rsidRPr="000553AB">
        <w:rPr>
          <w:rFonts w:ascii="Times New Roman" w:hAnsi="Times New Roman" w:cs="Times New Roman"/>
          <w:color w:val="000000" w:themeColor="text1"/>
          <w:sz w:val="24"/>
          <w:szCs w:val="24"/>
          <w:lang w:val="nl-NL"/>
        </w:rPr>
        <w:tab/>
      </w:r>
      <w:r w:rsidRPr="000553AB">
        <w:rPr>
          <w:rFonts w:ascii="Times New Roman" w:hAnsi="Times New Roman" w:cs="Times New Roman"/>
          <w:color w:val="000000" w:themeColor="text1"/>
          <w:sz w:val="24"/>
          <w:szCs w:val="24"/>
          <w:lang w:val="nl-NL"/>
        </w:rPr>
        <w:t xml:space="preserve">Sinds de </w:t>
      </w:r>
      <w:r w:rsidR="009F05CD" w:rsidRPr="000553AB">
        <w:rPr>
          <w:rFonts w:ascii="Times New Roman" w:hAnsi="Times New Roman" w:cs="Times New Roman"/>
          <w:color w:val="000000" w:themeColor="text1"/>
          <w:sz w:val="24"/>
          <w:szCs w:val="24"/>
          <w:lang w:val="nl-NL"/>
        </w:rPr>
        <w:t xml:space="preserve">toonaangevende </w:t>
      </w:r>
      <w:r w:rsidRPr="000553AB">
        <w:rPr>
          <w:rFonts w:ascii="Times New Roman" w:hAnsi="Times New Roman" w:cs="Times New Roman"/>
          <w:color w:val="000000" w:themeColor="text1"/>
          <w:sz w:val="24"/>
          <w:szCs w:val="24"/>
          <w:lang w:val="nl-NL"/>
        </w:rPr>
        <w:t xml:space="preserve">analyse van </w:t>
      </w:r>
      <w:proofErr w:type="spellStart"/>
      <w:r w:rsidRPr="000553AB">
        <w:rPr>
          <w:rFonts w:ascii="Times New Roman" w:hAnsi="Times New Roman" w:cs="Times New Roman"/>
          <w:color w:val="000000" w:themeColor="text1"/>
          <w:sz w:val="24"/>
          <w:szCs w:val="24"/>
          <w:lang w:val="nl-NL"/>
        </w:rPr>
        <w:t>Zukin</w:t>
      </w:r>
      <w:proofErr w:type="spellEnd"/>
      <w:r w:rsidRPr="000553AB">
        <w:rPr>
          <w:rFonts w:ascii="Times New Roman" w:hAnsi="Times New Roman" w:cs="Times New Roman"/>
          <w:color w:val="000000" w:themeColor="text1"/>
          <w:sz w:val="24"/>
          <w:szCs w:val="24"/>
          <w:lang w:val="nl-NL"/>
        </w:rPr>
        <w:t xml:space="preserve"> is de relatie tussen de ruimtevraag van kunstenaars en de ‘opwaardering’ van wijken ontelbare keren en vanuit alle denkbare invalshoeken bestudeerd. Een onmisbare referentie </w:t>
      </w:r>
      <w:r w:rsidR="0079163A" w:rsidRPr="000553AB">
        <w:rPr>
          <w:rFonts w:ascii="Times New Roman" w:hAnsi="Times New Roman" w:cs="Times New Roman"/>
          <w:color w:val="000000" w:themeColor="text1"/>
          <w:sz w:val="24"/>
          <w:szCs w:val="24"/>
          <w:lang w:val="nl-NL"/>
        </w:rPr>
        <w:t>in het discours van de vorige twee decennia is</w:t>
      </w:r>
      <w:r w:rsidRPr="000553AB">
        <w:rPr>
          <w:rFonts w:ascii="Times New Roman" w:hAnsi="Times New Roman" w:cs="Times New Roman"/>
          <w:color w:val="000000" w:themeColor="text1"/>
          <w:sz w:val="24"/>
          <w:szCs w:val="24"/>
          <w:lang w:val="nl-NL"/>
        </w:rPr>
        <w:t xml:space="preserve"> het werk van Richard Florida, die </w:t>
      </w:r>
      <w:r w:rsidR="0079163A" w:rsidRPr="000553AB">
        <w:rPr>
          <w:rFonts w:ascii="Times New Roman" w:hAnsi="Times New Roman" w:cs="Times New Roman"/>
          <w:color w:val="000000" w:themeColor="text1"/>
          <w:sz w:val="24"/>
          <w:szCs w:val="24"/>
          <w:lang w:val="nl-NL"/>
        </w:rPr>
        <w:t xml:space="preserve">aan het begin van de eeuw de </w:t>
      </w:r>
      <w:r w:rsidRPr="000553AB">
        <w:rPr>
          <w:rFonts w:ascii="Times New Roman" w:hAnsi="Times New Roman" w:cs="Times New Roman"/>
          <w:color w:val="000000" w:themeColor="text1"/>
          <w:sz w:val="24"/>
          <w:szCs w:val="24"/>
          <w:lang w:val="nl-NL"/>
        </w:rPr>
        <w:t>bestaande inzichten over de veranderende economie en de post-</w:t>
      </w:r>
      <w:proofErr w:type="spellStart"/>
      <w:r w:rsidRPr="000553AB">
        <w:rPr>
          <w:rFonts w:ascii="Times New Roman" w:hAnsi="Times New Roman" w:cs="Times New Roman"/>
          <w:color w:val="000000" w:themeColor="text1"/>
          <w:sz w:val="24"/>
          <w:szCs w:val="24"/>
          <w:lang w:val="nl-NL"/>
        </w:rPr>
        <w:t>fordistische</w:t>
      </w:r>
      <w:proofErr w:type="spellEnd"/>
      <w:r w:rsidRPr="000553AB">
        <w:rPr>
          <w:rFonts w:ascii="Times New Roman" w:hAnsi="Times New Roman" w:cs="Times New Roman"/>
          <w:color w:val="000000" w:themeColor="text1"/>
          <w:sz w:val="24"/>
          <w:szCs w:val="24"/>
          <w:lang w:val="nl-NL"/>
        </w:rPr>
        <w:t xml:space="preserve"> organisatie van werk samensmolt tot een beleidsvriendelijke theorie over de ‘creatieve klasse’ als motor van een nieuwe stedelijke renaissance. De impact van </w:t>
      </w:r>
      <w:proofErr w:type="spellStart"/>
      <w:r w:rsidRPr="000553AB">
        <w:rPr>
          <w:rFonts w:ascii="Times New Roman" w:hAnsi="Times New Roman" w:cs="Times New Roman"/>
          <w:color w:val="000000" w:themeColor="text1"/>
          <w:sz w:val="24"/>
          <w:szCs w:val="24"/>
          <w:lang w:val="nl-NL"/>
        </w:rPr>
        <w:t>Florida’s</w:t>
      </w:r>
      <w:proofErr w:type="spellEnd"/>
      <w:r w:rsidRPr="000553AB">
        <w:rPr>
          <w:rFonts w:ascii="Times New Roman" w:hAnsi="Times New Roman" w:cs="Times New Roman"/>
          <w:color w:val="000000" w:themeColor="text1"/>
          <w:sz w:val="24"/>
          <w:szCs w:val="24"/>
          <w:lang w:val="nl-NL"/>
        </w:rPr>
        <w:t xml:space="preserve"> bestseller </w:t>
      </w:r>
      <w:r w:rsidRPr="000553AB">
        <w:rPr>
          <w:rFonts w:ascii="Times New Roman" w:hAnsi="Times New Roman" w:cs="Times New Roman"/>
          <w:i/>
          <w:iCs/>
          <w:color w:val="000000" w:themeColor="text1"/>
          <w:sz w:val="24"/>
          <w:szCs w:val="24"/>
          <w:lang w:val="nl-NL"/>
        </w:rPr>
        <w:t xml:space="preserve">The Rise of </w:t>
      </w:r>
      <w:proofErr w:type="spellStart"/>
      <w:r w:rsidRPr="000553AB">
        <w:rPr>
          <w:rFonts w:ascii="Times New Roman" w:hAnsi="Times New Roman" w:cs="Times New Roman"/>
          <w:i/>
          <w:iCs/>
          <w:color w:val="000000" w:themeColor="text1"/>
          <w:sz w:val="24"/>
          <w:szCs w:val="24"/>
          <w:lang w:val="nl-NL"/>
        </w:rPr>
        <w:t>the</w:t>
      </w:r>
      <w:proofErr w:type="spellEnd"/>
      <w:r w:rsidRPr="000553AB">
        <w:rPr>
          <w:rFonts w:ascii="Times New Roman" w:hAnsi="Times New Roman" w:cs="Times New Roman"/>
          <w:i/>
          <w:iCs/>
          <w:color w:val="000000" w:themeColor="text1"/>
          <w:sz w:val="24"/>
          <w:szCs w:val="24"/>
          <w:lang w:val="nl-NL"/>
        </w:rPr>
        <w:t xml:space="preserve"> Creative </w:t>
      </w:r>
      <w:r w:rsidRPr="000553AB">
        <w:rPr>
          <w:rFonts w:ascii="Times New Roman" w:hAnsi="Times New Roman" w:cs="Times New Roman"/>
          <w:i/>
          <w:iCs/>
          <w:color w:val="000000" w:themeColor="text1"/>
          <w:sz w:val="24"/>
          <w:szCs w:val="24"/>
          <w:lang w:val="nl-NL"/>
        </w:rPr>
        <w:lastRenderedPageBreak/>
        <w:t>Class</w:t>
      </w:r>
      <w:r w:rsidRPr="000553AB">
        <w:rPr>
          <w:rFonts w:ascii="Times New Roman" w:hAnsi="Times New Roman" w:cs="Times New Roman"/>
          <w:color w:val="000000" w:themeColor="text1"/>
          <w:sz w:val="24"/>
          <w:szCs w:val="24"/>
          <w:lang w:val="nl-NL"/>
        </w:rPr>
        <w:t xml:space="preserve"> (2002) kan moeilijk overschat worden.</w:t>
      </w:r>
      <w:r w:rsidR="00E04450" w:rsidRPr="000553AB">
        <w:rPr>
          <w:rStyle w:val="FootnoteReference"/>
          <w:rFonts w:ascii="Times New Roman" w:hAnsi="Times New Roman" w:cs="Times New Roman"/>
          <w:color w:val="000000" w:themeColor="text1"/>
          <w:sz w:val="24"/>
          <w:szCs w:val="24"/>
          <w:lang w:val="nl-NL"/>
        </w:rPr>
        <w:footnoteReference w:id="14"/>
      </w:r>
      <w:r w:rsidRPr="000553AB">
        <w:rPr>
          <w:rFonts w:ascii="Times New Roman" w:hAnsi="Times New Roman" w:cs="Times New Roman"/>
          <w:color w:val="000000" w:themeColor="text1"/>
          <w:sz w:val="24"/>
          <w:szCs w:val="24"/>
          <w:lang w:val="nl-NL"/>
        </w:rPr>
        <w:t xml:space="preserve"> Het boek – of liever, het soort denken dat door het boek gepopulariseerd werd – overtuigde talloze stadsbesturen ervan dat ze met elkaar in </w:t>
      </w:r>
      <w:r w:rsidR="00274E09">
        <w:rPr>
          <w:rFonts w:ascii="Times New Roman" w:hAnsi="Times New Roman" w:cs="Times New Roman"/>
          <w:color w:val="000000" w:themeColor="text1"/>
          <w:sz w:val="24"/>
          <w:szCs w:val="24"/>
          <w:lang w:val="nl-NL"/>
        </w:rPr>
        <w:t>concurrentie</w:t>
      </w:r>
      <w:r w:rsidR="00274E09" w:rsidRPr="000553AB">
        <w:rPr>
          <w:rFonts w:ascii="Times New Roman" w:hAnsi="Times New Roman" w:cs="Times New Roman"/>
          <w:color w:val="000000" w:themeColor="text1"/>
          <w:sz w:val="24"/>
          <w:szCs w:val="24"/>
          <w:lang w:val="nl-NL"/>
        </w:rPr>
        <w:t xml:space="preserve"> </w:t>
      </w:r>
      <w:r w:rsidRPr="000553AB">
        <w:rPr>
          <w:rFonts w:ascii="Times New Roman" w:hAnsi="Times New Roman" w:cs="Times New Roman"/>
          <w:color w:val="000000" w:themeColor="text1"/>
          <w:sz w:val="24"/>
          <w:szCs w:val="24"/>
          <w:lang w:val="nl-NL"/>
        </w:rPr>
        <w:t>waren om het over landsgrenzen heen zwevende jonge creatieve talent aan zich te binden. Om daarin te slagen, moest er wel kritisch naar het bestaande voorzieningenniveau gekeken worden: was de woningmarkt wel accomoderend genoeg? Waren er voldoende werkplekken voor kunstenaars en zelfstandig opererende ontwerpers, architecten en ontwikkelaars? Hoe kan de stad voor hen interessant gemaakt worden?</w:t>
      </w:r>
      <w:r w:rsidR="00E04450" w:rsidRPr="000553AB">
        <w:rPr>
          <w:rStyle w:val="FootnoteReference"/>
          <w:rFonts w:ascii="Times New Roman" w:hAnsi="Times New Roman" w:cs="Times New Roman"/>
          <w:color w:val="000000" w:themeColor="text1"/>
          <w:sz w:val="24"/>
          <w:szCs w:val="24"/>
          <w:lang w:val="nl-NL"/>
        </w:rPr>
        <w:footnoteReference w:id="15"/>
      </w:r>
      <w:r w:rsidRPr="000553AB">
        <w:rPr>
          <w:rFonts w:ascii="Times New Roman" w:hAnsi="Times New Roman" w:cs="Times New Roman"/>
          <w:color w:val="000000" w:themeColor="text1"/>
          <w:sz w:val="24"/>
          <w:szCs w:val="24"/>
          <w:lang w:val="nl-NL"/>
        </w:rPr>
        <w:t xml:space="preserve"> In Amsterdam heeft de ‘creatieve klasse’-theorie een cruciale impuls gegeven aan het indertijd ontluikende broedplaatsenbeleid en in </w:t>
      </w:r>
      <w:r w:rsidR="009F05CD" w:rsidRPr="000553AB">
        <w:rPr>
          <w:rFonts w:ascii="Times New Roman" w:hAnsi="Times New Roman" w:cs="Times New Roman"/>
          <w:color w:val="000000" w:themeColor="text1"/>
          <w:sz w:val="24"/>
          <w:szCs w:val="24"/>
          <w:lang w:val="nl-NL"/>
        </w:rPr>
        <w:t xml:space="preserve">het </w:t>
      </w:r>
      <w:r w:rsidRPr="000553AB">
        <w:rPr>
          <w:rFonts w:ascii="Times New Roman" w:hAnsi="Times New Roman" w:cs="Times New Roman"/>
          <w:color w:val="000000" w:themeColor="text1"/>
          <w:sz w:val="24"/>
          <w:szCs w:val="24"/>
          <w:lang w:val="nl-NL"/>
        </w:rPr>
        <w:t>algemeen geldt dat een creatieve werkplaatsen-programma een onmisbaar onderdeel werd in de economische groeiplannen van elke grote stad.</w:t>
      </w:r>
      <w:r w:rsidR="00E04450" w:rsidRPr="000553AB">
        <w:rPr>
          <w:rStyle w:val="FootnoteReference"/>
          <w:rFonts w:ascii="Times New Roman" w:hAnsi="Times New Roman" w:cs="Times New Roman"/>
          <w:color w:val="000000" w:themeColor="text1"/>
          <w:sz w:val="24"/>
          <w:szCs w:val="24"/>
          <w:lang w:val="nl-NL"/>
        </w:rPr>
        <w:footnoteReference w:id="16"/>
      </w:r>
      <w:r w:rsidRPr="000553AB">
        <w:rPr>
          <w:rFonts w:ascii="Times New Roman" w:hAnsi="Times New Roman" w:cs="Times New Roman"/>
          <w:color w:val="000000" w:themeColor="text1"/>
          <w:sz w:val="24"/>
          <w:szCs w:val="24"/>
          <w:lang w:val="nl-NL"/>
        </w:rPr>
        <w:t xml:space="preserve"> Dat geldt ook voor Den Haag, waar het bestaande atelierbeleid in 2005 onderdeel werd van een breder Creatieve Stad-programma.</w:t>
      </w:r>
      <w:r w:rsidR="00A56496" w:rsidRPr="000553AB">
        <w:rPr>
          <w:rStyle w:val="FootnoteReference"/>
          <w:rFonts w:ascii="Times New Roman" w:hAnsi="Times New Roman" w:cs="Times New Roman"/>
          <w:color w:val="000000" w:themeColor="text1"/>
          <w:sz w:val="24"/>
          <w:szCs w:val="24"/>
          <w:lang w:val="nl-NL"/>
        </w:rPr>
        <w:footnoteReference w:id="17"/>
      </w:r>
      <w:r w:rsidRPr="000553AB">
        <w:rPr>
          <w:rFonts w:ascii="Times New Roman" w:hAnsi="Times New Roman" w:cs="Times New Roman"/>
          <w:color w:val="000000" w:themeColor="text1"/>
          <w:sz w:val="24"/>
          <w:szCs w:val="24"/>
          <w:lang w:val="nl-NL"/>
        </w:rPr>
        <w:t xml:space="preserve"> </w:t>
      </w:r>
      <w:r w:rsidR="00BD4803" w:rsidRPr="000553AB">
        <w:rPr>
          <w:rFonts w:ascii="Times New Roman" w:hAnsi="Times New Roman" w:cs="Times New Roman"/>
          <w:color w:val="000000" w:themeColor="text1"/>
          <w:sz w:val="24"/>
          <w:szCs w:val="24"/>
          <w:lang w:val="nl-NL"/>
        </w:rPr>
        <w:t xml:space="preserve">Ook in rapporten voor kleinere en zelfs niet-stedelijke gemeentes werd er georakeld over de invloed van </w:t>
      </w:r>
      <w:r w:rsidR="00500379">
        <w:rPr>
          <w:rFonts w:ascii="Times New Roman" w:hAnsi="Times New Roman" w:cs="Times New Roman"/>
          <w:color w:val="000000" w:themeColor="text1"/>
          <w:sz w:val="24"/>
          <w:szCs w:val="24"/>
          <w:lang w:val="nl-NL"/>
        </w:rPr>
        <w:t>‘</w:t>
      </w:r>
      <w:r w:rsidR="002C7052" w:rsidRPr="000553AB">
        <w:rPr>
          <w:rFonts w:ascii="Times New Roman" w:hAnsi="Times New Roman" w:cs="Times New Roman"/>
          <w:color w:val="000000" w:themeColor="text1"/>
          <w:sz w:val="24"/>
          <w:szCs w:val="24"/>
          <w:lang w:val="nl-NL"/>
        </w:rPr>
        <w:t>het aandeel van de creatieve klasse in de beroepsbevolking</w:t>
      </w:r>
      <w:r w:rsidR="00BD4803" w:rsidRPr="000553AB">
        <w:rPr>
          <w:rFonts w:ascii="Times New Roman" w:hAnsi="Times New Roman" w:cs="Times New Roman"/>
          <w:color w:val="000000" w:themeColor="text1"/>
          <w:sz w:val="24"/>
          <w:szCs w:val="24"/>
          <w:lang w:val="nl-NL"/>
        </w:rPr>
        <w:t xml:space="preserve"> op het</w:t>
      </w:r>
      <w:r w:rsidR="002C7052" w:rsidRPr="000553AB">
        <w:rPr>
          <w:rFonts w:ascii="Times New Roman" w:hAnsi="Times New Roman" w:cs="Times New Roman"/>
          <w:color w:val="000000" w:themeColor="text1"/>
          <w:sz w:val="24"/>
          <w:szCs w:val="24"/>
          <w:lang w:val="nl-NL"/>
        </w:rPr>
        <w:t xml:space="preserve"> innovatie</w:t>
      </w:r>
      <w:r w:rsidR="00BD4803" w:rsidRPr="000553AB">
        <w:rPr>
          <w:rFonts w:ascii="Times New Roman" w:hAnsi="Times New Roman" w:cs="Times New Roman"/>
          <w:color w:val="000000" w:themeColor="text1"/>
          <w:sz w:val="24"/>
          <w:szCs w:val="24"/>
          <w:lang w:val="nl-NL"/>
        </w:rPr>
        <w:t>- en kennis</w:t>
      </w:r>
      <w:r w:rsidR="002C7052" w:rsidRPr="000553AB">
        <w:rPr>
          <w:rFonts w:ascii="Times New Roman" w:hAnsi="Times New Roman" w:cs="Times New Roman"/>
          <w:color w:val="000000" w:themeColor="text1"/>
          <w:sz w:val="24"/>
          <w:szCs w:val="24"/>
          <w:lang w:val="nl-NL"/>
        </w:rPr>
        <w:t>klimaat</w:t>
      </w:r>
      <w:r w:rsidR="00500379">
        <w:rPr>
          <w:rFonts w:ascii="Times New Roman" w:hAnsi="Times New Roman" w:cs="Times New Roman"/>
          <w:color w:val="000000" w:themeColor="text1"/>
          <w:sz w:val="24"/>
          <w:szCs w:val="24"/>
          <w:lang w:val="nl-NL"/>
        </w:rPr>
        <w:t>’</w:t>
      </w:r>
      <w:r w:rsidR="00BD4803" w:rsidRPr="000553AB">
        <w:rPr>
          <w:rFonts w:ascii="Times New Roman" w:hAnsi="Times New Roman" w:cs="Times New Roman"/>
          <w:color w:val="000000" w:themeColor="text1"/>
          <w:sz w:val="24"/>
          <w:szCs w:val="24"/>
          <w:lang w:val="nl-NL"/>
        </w:rPr>
        <w:t>.</w:t>
      </w:r>
      <w:r w:rsidR="00BD4803" w:rsidRPr="000553AB">
        <w:rPr>
          <w:rStyle w:val="FootnoteReference"/>
          <w:rFonts w:ascii="Times New Roman" w:hAnsi="Times New Roman" w:cs="Times New Roman"/>
          <w:color w:val="000000" w:themeColor="text1"/>
          <w:sz w:val="24"/>
          <w:szCs w:val="24"/>
          <w:lang w:val="nl-NL"/>
        </w:rPr>
        <w:footnoteReference w:id="18"/>
      </w:r>
      <w:r w:rsidR="00BD4803" w:rsidRPr="000553AB">
        <w:rPr>
          <w:rFonts w:ascii="Times New Roman" w:hAnsi="Times New Roman" w:cs="Times New Roman"/>
          <w:color w:val="000000" w:themeColor="text1"/>
          <w:sz w:val="24"/>
          <w:szCs w:val="24"/>
          <w:lang w:val="nl-NL"/>
        </w:rPr>
        <w:t xml:space="preserve"> </w:t>
      </w:r>
    </w:p>
    <w:p w14:paraId="54C78E3D" w14:textId="7660827D" w:rsidR="00F17A02" w:rsidRPr="003D033F" w:rsidRDefault="009F05CD" w:rsidP="003D033F">
      <w:pPr>
        <w:pStyle w:val="Heading2"/>
        <w:rPr>
          <w:rFonts w:ascii="Times New Roman" w:hAnsi="Times New Roman" w:cs="Times New Roman"/>
          <w:color w:val="000000" w:themeColor="text1"/>
          <w:sz w:val="24"/>
          <w:szCs w:val="24"/>
          <w:lang w:val="nl-NL"/>
        </w:rPr>
      </w:pPr>
      <w:r w:rsidRPr="000553AB">
        <w:rPr>
          <w:lang w:val="nl-NL"/>
        </w:rPr>
        <w:t xml:space="preserve">Een pluriforme </w:t>
      </w:r>
      <w:r w:rsidR="004B226E" w:rsidRPr="000553AB">
        <w:rPr>
          <w:lang w:val="nl-NL"/>
        </w:rPr>
        <w:t>wedergeboorte</w:t>
      </w:r>
      <w:r w:rsidR="00682659" w:rsidRPr="000553AB">
        <w:rPr>
          <w:lang w:val="nl-NL"/>
        </w:rPr>
        <w:t>?</w:t>
      </w:r>
    </w:p>
    <w:p w14:paraId="1B2F1F64" w14:textId="45A13583" w:rsidR="000710EE" w:rsidRPr="000553AB" w:rsidRDefault="00CA53B9" w:rsidP="0076382D">
      <w:pPr>
        <w:spacing w:line="360" w:lineRule="auto"/>
        <w:rPr>
          <w:rFonts w:ascii="Times New Roman" w:hAnsi="Times New Roman" w:cs="Times New Roman"/>
          <w:color w:val="000000" w:themeColor="text1"/>
          <w:sz w:val="24"/>
          <w:szCs w:val="24"/>
          <w:lang w:val="nl-NL"/>
        </w:rPr>
      </w:pPr>
      <w:r w:rsidRPr="000553AB">
        <w:rPr>
          <w:rFonts w:ascii="Times New Roman" w:hAnsi="Times New Roman" w:cs="Times New Roman"/>
          <w:color w:val="000000" w:themeColor="text1"/>
          <w:sz w:val="24"/>
          <w:szCs w:val="24"/>
          <w:lang w:val="nl-NL"/>
        </w:rPr>
        <w:t xml:space="preserve">Hoe kan het dat het atelier zowel als halfdood als springlevend </w:t>
      </w:r>
      <w:r w:rsidR="00BD4803" w:rsidRPr="000553AB">
        <w:rPr>
          <w:rFonts w:ascii="Times New Roman" w:hAnsi="Times New Roman" w:cs="Times New Roman"/>
          <w:color w:val="000000" w:themeColor="text1"/>
          <w:sz w:val="24"/>
          <w:szCs w:val="24"/>
          <w:lang w:val="nl-NL"/>
        </w:rPr>
        <w:t>is</w:t>
      </w:r>
      <w:r w:rsidRPr="000553AB">
        <w:rPr>
          <w:rFonts w:ascii="Times New Roman" w:hAnsi="Times New Roman" w:cs="Times New Roman"/>
          <w:color w:val="000000" w:themeColor="text1"/>
          <w:sz w:val="24"/>
          <w:szCs w:val="24"/>
          <w:lang w:val="nl-NL"/>
        </w:rPr>
        <w:t xml:space="preserve">, zowel onbeduidend als belangrijker dan ooit? </w:t>
      </w:r>
      <w:r w:rsidR="009F05CD" w:rsidRPr="000553AB">
        <w:rPr>
          <w:rFonts w:ascii="Times New Roman" w:hAnsi="Times New Roman" w:cs="Times New Roman"/>
          <w:color w:val="000000" w:themeColor="text1"/>
          <w:sz w:val="24"/>
          <w:szCs w:val="24"/>
          <w:lang w:val="nl-NL"/>
        </w:rPr>
        <w:t xml:space="preserve">Allereerst </w:t>
      </w:r>
      <w:r w:rsidR="00274E09">
        <w:rPr>
          <w:rFonts w:ascii="Times New Roman" w:hAnsi="Times New Roman" w:cs="Times New Roman"/>
          <w:color w:val="000000" w:themeColor="text1"/>
          <w:sz w:val="24"/>
          <w:szCs w:val="24"/>
          <w:lang w:val="nl-NL"/>
        </w:rPr>
        <w:t xml:space="preserve">is </w:t>
      </w:r>
      <w:r w:rsidR="00BD4803" w:rsidRPr="000553AB">
        <w:rPr>
          <w:rFonts w:ascii="Times New Roman" w:hAnsi="Times New Roman" w:cs="Times New Roman"/>
          <w:color w:val="000000" w:themeColor="text1"/>
          <w:sz w:val="24"/>
          <w:szCs w:val="24"/>
          <w:lang w:val="nl-NL"/>
        </w:rPr>
        <w:t>het afscheid van het atelier</w:t>
      </w:r>
      <w:r w:rsidR="009F05CD" w:rsidRPr="000553AB">
        <w:rPr>
          <w:rFonts w:ascii="Times New Roman" w:hAnsi="Times New Roman" w:cs="Times New Roman"/>
          <w:color w:val="000000" w:themeColor="text1"/>
          <w:sz w:val="24"/>
          <w:szCs w:val="24"/>
          <w:lang w:val="nl-NL"/>
        </w:rPr>
        <w:t xml:space="preserve"> nooit absoluut</w:t>
      </w:r>
      <w:r w:rsidR="00274E09">
        <w:rPr>
          <w:rFonts w:ascii="Times New Roman" w:hAnsi="Times New Roman" w:cs="Times New Roman"/>
          <w:color w:val="000000" w:themeColor="text1"/>
          <w:sz w:val="24"/>
          <w:szCs w:val="24"/>
          <w:lang w:val="nl-NL"/>
        </w:rPr>
        <w:t xml:space="preserve"> geweest</w:t>
      </w:r>
      <w:r w:rsidR="009F05CD" w:rsidRPr="000553AB">
        <w:rPr>
          <w:rFonts w:ascii="Times New Roman" w:hAnsi="Times New Roman" w:cs="Times New Roman"/>
          <w:color w:val="000000" w:themeColor="text1"/>
          <w:sz w:val="24"/>
          <w:szCs w:val="24"/>
          <w:lang w:val="nl-NL"/>
        </w:rPr>
        <w:t xml:space="preserve">. </w:t>
      </w:r>
      <w:r w:rsidR="00BD4803" w:rsidRPr="000553AB">
        <w:rPr>
          <w:rFonts w:ascii="Times New Roman" w:hAnsi="Times New Roman" w:cs="Times New Roman"/>
          <w:color w:val="000000" w:themeColor="text1"/>
          <w:sz w:val="24"/>
          <w:szCs w:val="24"/>
          <w:lang w:val="nl-NL"/>
        </w:rPr>
        <w:t>A</w:t>
      </w:r>
      <w:r w:rsidR="009F05CD" w:rsidRPr="000553AB">
        <w:rPr>
          <w:rFonts w:ascii="Times New Roman" w:hAnsi="Times New Roman" w:cs="Times New Roman"/>
          <w:color w:val="000000" w:themeColor="text1"/>
          <w:sz w:val="24"/>
          <w:szCs w:val="24"/>
          <w:lang w:val="nl-NL"/>
        </w:rPr>
        <w:t xml:space="preserve">ls fysieke plaats </w:t>
      </w:r>
      <w:r w:rsidR="00BD4803" w:rsidRPr="000553AB">
        <w:rPr>
          <w:rFonts w:ascii="Times New Roman" w:hAnsi="Times New Roman" w:cs="Times New Roman"/>
          <w:color w:val="000000" w:themeColor="text1"/>
          <w:sz w:val="24"/>
          <w:szCs w:val="24"/>
          <w:lang w:val="nl-NL"/>
        </w:rPr>
        <w:t xml:space="preserve">bleef het </w:t>
      </w:r>
      <w:r w:rsidR="009F05CD" w:rsidRPr="000553AB">
        <w:rPr>
          <w:rFonts w:ascii="Times New Roman" w:hAnsi="Times New Roman" w:cs="Times New Roman"/>
          <w:color w:val="000000" w:themeColor="text1"/>
          <w:sz w:val="24"/>
          <w:szCs w:val="24"/>
          <w:lang w:val="nl-NL"/>
        </w:rPr>
        <w:t>een gegeven waarvan ook de meest hartstochtelijke ‘post-studio’</w:t>
      </w:r>
      <w:r w:rsidR="00F17A02" w:rsidRPr="000553AB">
        <w:rPr>
          <w:rFonts w:ascii="Times New Roman" w:hAnsi="Times New Roman" w:cs="Times New Roman"/>
          <w:color w:val="000000" w:themeColor="text1"/>
          <w:sz w:val="24"/>
          <w:szCs w:val="24"/>
          <w:lang w:val="nl-NL"/>
        </w:rPr>
        <w:t>-kunstenaars in de praktijk geen afscheid konden nemen. Al werd het atelier in sommige gevallen gereduceerd tot een plek om een telefoon of schrijfmachine of de administratie neer te zetten, toch hield het stand als kerntopos in kunstecologie.</w:t>
      </w:r>
      <w:r w:rsidR="00E04450" w:rsidRPr="000553AB">
        <w:rPr>
          <w:rStyle w:val="FootnoteReference"/>
          <w:rFonts w:ascii="Times New Roman" w:hAnsi="Times New Roman" w:cs="Times New Roman"/>
          <w:color w:val="000000" w:themeColor="text1"/>
          <w:sz w:val="24"/>
          <w:szCs w:val="24"/>
          <w:lang w:val="nl-NL"/>
        </w:rPr>
        <w:footnoteReference w:id="19"/>
      </w:r>
      <w:r w:rsidR="00F17A02" w:rsidRPr="000553AB">
        <w:rPr>
          <w:rFonts w:ascii="Times New Roman" w:hAnsi="Times New Roman" w:cs="Times New Roman"/>
          <w:color w:val="000000" w:themeColor="text1"/>
          <w:sz w:val="24"/>
          <w:szCs w:val="24"/>
          <w:lang w:val="nl-NL"/>
        </w:rPr>
        <w:t xml:space="preserve"> </w:t>
      </w:r>
      <w:r w:rsidR="008E1A26" w:rsidRPr="000553AB">
        <w:rPr>
          <w:rFonts w:ascii="Times New Roman" w:hAnsi="Times New Roman" w:cs="Times New Roman"/>
          <w:color w:val="000000" w:themeColor="text1"/>
          <w:sz w:val="24"/>
          <w:szCs w:val="24"/>
          <w:lang w:val="nl-NL"/>
        </w:rPr>
        <w:t xml:space="preserve">Maar wat het atelier was en wat er in die ruimte gedaan werd, veranderde wel. </w:t>
      </w:r>
      <w:r w:rsidR="00F17A02" w:rsidRPr="000553AB">
        <w:rPr>
          <w:rFonts w:ascii="Times New Roman" w:hAnsi="Times New Roman" w:cs="Times New Roman"/>
          <w:color w:val="000000" w:themeColor="text1"/>
          <w:sz w:val="24"/>
          <w:szCs w:val="24"/>
          <w:lang w:val="nl-NL"/>
        </w:rPr>
        <w:t>Door het verruimde productieveld (</w:t>
      </w:r>
      <w:r w:rsidR="00F17A02" w:rsidRPr="000553AB">
        <w:rPr>
          <w:rFonts w:ascii="Times New Roman" w:hAnsi="Times New Roman" w:cs="Times New Roman"/>
          <w:i/>
          <w:iCs/>
          <w:color w:val="000000" w:themeColor="text1"/>
          <w:sz w:val="24"/>
          <w:szCs w:val="24"/>
          <w:lang w:val="nl-NL"/>
        </w:rPr>
        <w:t>expanded field</w:t>
      </w:r>
      <w:r w:rsidR="00F17A02" w:rsidRPr="000553AB">
        <w:rPr>
          <w:rFonts w:ascii="Times New Roman" w:hAnsi="Times New Roman" w:cs="Times New Roman"/>
          <w:color w:val="000000" w:themeColor="text1"/>
          <w:sz w:val="24"/>
          <w:szCs w:val="24"/>
          <w:lang w:val="nl-NL"/>
        </w:rPr>
        <w:t xml:space="preserve">) van de kunsten en de fluïditeit van praktijken die zich haast argeloos tussen verschillende disciplines bewogen, </w:t>
      </w:r>
      <w:r w:rsidR="00C33B70" w:rsidRPr="000553AB">
        <w:rPr>
          <w:rFonts w:ascii="Times New Roman" w:hAnsi="Times New Roman" w:cs="Times New Roman"/>
          <w:color w:val="000000" w:themeColor="text1"/>
          <w:sz w:val="24"/>
          <w:szCs w:val="24"/>
          <w:lang w:val="nl-NL"/>
        </w:rPr>
        <w:t>wa</w:t>
      </w:r>
      <w:r w:rsidR="001B1A24" w:rsidRPr="000553AB">
        <w:rPr>
          <w:rFonts w:ascii="Times New Roman" w:hAnsi="Times New Roman" w:cs="Times New Roman"/>
          <w:color w:val="000000" w:themeColor="text1"/>
          <w:sz w:val="24"/>
          <w:szCs w:val="24"/>
          <w:lang w:val="nl-NL"/>
        </w:rPr>
        <w:t xml:space="preserve">s </w:t>
      </w:r>
      <w:r w:rsidR="00F17A02" w:rsidRPr="000553AB">
        <w:rPr>
          <w:rFonts w:ascii="Times New Roman" w:hAnsi="Times New Roman" w:cs="Times New Roman"/>
          <w:color w:val="000000" w:themeColor="text1"/>
          <w:sz w:val="24"/>
          <w:szCs w:val="24"/>
          <w:lang w:val="nl-NL"/>
        </w:rPr>
        <w:t xml:space="preserve">een atelier niet meer per definitie een ruimte met bovenlicht waar de beeldend kunstenaar (m) in </w:t>
      </w:r>
      <w:proofErr w:type="spellStart"/>
      <w:r w:rsidR="00F17A02" w:rsidRPr="000553AB">
        <w:rPr>
          <w:rFonts w:ascii="Times New Roman" w:hAnsi="Times New Roman" w:cs="Times New Roman"/>
          <w:i/>
          <w:iCs/>
          <w:color w:val="000000" w:themeColor="text1"/>
          <w:sz w:val="24"/>
          <w:szCs w:val="24"/>
          <w:lang w:val="nl-NL"/>
        </w:rPr>
        <w:t>splendid</w:t>
      </w:r>
      <w:proofErr w:type="spellEnd"/>
      <w:r w:rsidR="00F17A02" w:rsidRPr="000553AB">
        <w:rPr>
          <w:rFonts w:ascii="Times New Roman" w:hAnsi="Times New Roman" w:cs="Times New Roman"/>
          <w:i/>
          <w:iCs/>
          <w:color w:val="000000" w:themeColor="text1"/>
          <w:sz w:val="24"/>
          <w:szCs w:val="24"/>
          <w:lang w:val="nl-NL"/>
        </w:rPr>
        <w:t xml:space="preserve"> </w:t>
      </w:r>
      <w:proofErr w:type="spellStart"/>
      <w:r w:rsidR="00F17A02" w:rsidRPr="000553AB">
        <w:rPr>
          <w:rFonts w:ascii="Times New Roman" w:hAnsi="Times New Roman" w:cs="Times New Roman"/>
          <w:i/>
          <w:iCs/>
          <w:color w:val="000000" w:themeColor="text1"/>
          <w:sz w:val="24"/>
          <w:szCs w:val="24"/>
          <w:lang w:val="nl-NL"/>
        </w:rPr>
        <w:t>isolation</w:t>
      </w:r>
      <w:proofErr w:type="spellEnd"/>
      <w:r w:rsidR="00F17A02" w:rsidRPr="000553AB">
        <w:rPr>
          <w:rFonts w:ascii="Times New Roman" w:hAnsi="Times New Roman" w:cs="Times New Roman"/>
          <w:color w:val="000000" w:themeColor="text1"/>
          <w:sz w:val="24"/>
          <w:szCs w:val="24"/>
          <w:lang w:val="nl-NL"/>
        </w:rPr>
        <w:t xml:space="preserve"> werk </w:t>
      </w:r>
      <w:r w:rsidR="004B2860">
        <w:rPr>
          <w:rFonts w:ascii="Times New Roman" w:hAnsi="Times New Roman" w:cs="Times New Roman"/>
          <w:color w:val="000000" w:themeColor="text1"/>
          <w:sz w:val="24"/>
          <w:szCs w:val="24"/>
          <w:lang w:val="nl-NL"/>
        </w:rPr>
        <w:t>creëerde</w:t>
      </w:r>
      <w:r w:rsidR="009F05CD" w:rsidRPr="000553AB">
        <w:rPr>
          <w:rFonts w:ascii="Times New Roman" w:hAnsi="Times New Roman" w:cs="Times New Roman"/>
          <w:color w:val="000000" w:themeColor="text1"/>
          <w:sz w:val="24"/>
          <w:szCs w:val="24"/>
          <w:lang w:val="nl-NL"/>
        </w:rPr>
        <w:t xml:space="preserve">. </w:t>
      </w:r>
      <w:r w:rsidR="001B1A24" w:rsidRPr="000553AB">
        <w:rPr>
          <w:rFonts w:ascii="Times New Roman" w:hAnsi="Times New Roman" w:cs="Times New Roman"/>
          <w:color w:val="000000" w:themeColor="text1"/>
          <w:sz w:val="24"/>
          <w:szCs w:val="24"/>
          <w:lang w:val="nl-NL"/>
        </w:rPr>
        <w:t xml:space="preserve">De </w:t>
      </w:r>
      <w:r w:rsidR="001B1A24" w:rsidRPr="000553AB">
        <w:rPr>
          <w:rFonts w:ascii="Times New Roman" w:hAnsi="Times New Roman" w:cs="Times New Roman"/>
          <w:color w:val="000000" w:themeColor="text1"/>
          <w:sz w:val="24"/>
          <w:szCs w:val="24"/>
          <w:lang w:val="nl-NL"/>
        </w:rPr>
        <w:lastRenderedPageBreak/>
        <w:t>romantische voorstelling van het atelier als ‘</w:t>
      </w:r>
      <w:proofErr w:type="spellStart"/>
      <w:r w:rsidR="001B1A24" w:rsidRPr="000553AB">
        <w:rPr>
          <w:rFonts w:ascii="Times New Roman" w:hAnsi="Times New Roman" w:cs="Times New Roman"/>
          <w:color w:val="000000" w:themeColor="text1"/>
          <w:sz w:val="24"/>
          <w:szCs w:val="24"/>
          <w:lang w:val="nl-NL"/>
        </w:rPr>
        <w:t>imagination’s</w:t>
      </w:r>
      <w:proofErr w:type="spellEnd"/>
      <w:r w:rsidR="001B1A24" w:rsidRPr="000553AB">
        <w:rPr>
          <w:rFonts w:ascii="Times New Roman" w:hAnsi="Times New Roman" w:cs="Times New Roman"/>
          <w:color w:val="000000" w:themeColor="text1"/>
          <w:sz w:val="24"/>
          <w:szCs w:val="24"/>
          <w:lang w:val="nl-NL"/>
        </w:rPr>
        <w:t xml:space="preserve"> </w:t>
      </w:r>
      <w:proofErr w:type="spellStart"/>
      <w:r w:rsidR="001B1A24" w:rsidRPr="000553AB">
        <w:rPr>
          <w:rFonts w:ascii="Times New Roman" w:hAnsi="Times New Roman" w:cs="Times New Roman"/>
          <w:color w:val="000000" w:themeColor="text1"/>
          <w:sz w:val="24"/>
          <w:szCs w:val="24"/>
          <w:lang w:val="nl-NL"/>
        </w:rPr>
        <w:t>chamber</w:t>
      </w:r>
      <w:proofErr w:type="spellEnd"/>
      <w:r w:rsidR="001B1A24" w:rsidRPr="000553AB">
        <w:rPr>
          <w:rFonts w:ascii="Times New Roman" w:hAnsi="Times New Roman" w:cs="Times New Roman"/>
          <w:color w:val="000000" w:themeColor="text1"/>
          <w:sz w:val="24"/>
          <w:szCs w:val="24"/>
          <w:lang w:val="nl-NL"/>
        </w:rPr>
        <w:t>’ of ‘</w:t>
      </w:r>
      <w:proofErr w:type="spellStart"/>
      <w:r w:rsidR="001B1A24" w:rsidRPr="000553AB">
        <w:rPr>
          <w:rFonts w:ascii="Times New Roman" w:hAnsi="Times New Roman" w:cs="Times New Roman"/>
          <w:color w:val="000000" w:themeColor="text1"/>
          <w:sz w:val="24"/>
          <w:szCs w:val="24"/>
          <w:lang w:val="nl-NL"/>
        </w:rPr>
        <w:t>inner</w:t>
      </w:r>
      <w:proofErr w:type="spellEnd"/>
      <w:r w:rsidR="001B1A24" w:rsidRPr="000553AB">
        <w:rPr>
          <w:rFonts w:ascii="Times New Roman" w:hAnsi="Times New Roman" w:cs="Times New Roman"/>
          <w:color w:val="000000" w:themeColor="text1"/>
          <w:sz w:val="24"/>
          <w:szCs w:val="24"/>
          <w:lang w:val="nl-NL"/>
        </w:rPr>
        <w:t xml:space="preserve"> </w:t>
      </w:r>
      <w:proofErr w:type="spellStart"/>
      <w:r w:rsidR="001B1A24" w:rsidRPr="000553AB">
        <w:rPr>
          <w:rFonts w:ascii="Times New Roman" w:hAnsi="Times New Roman" w:cs="Times New Roman"/>
          <w:color w:val="000000" w:themeColor="text1"/>
          <w:sz w:val="24"/>
          <w:szCs w:val="24"/>
          <w:lang w:val="nl-NL"/>
        </w:rPr>
        <w:t>sanctum</w:t>
      </w:r>
      <w:proofErr w:type="spellEnd"/>
      <w:r w:rsidR="001B1A24" w:rsidRPr="000553AB">
        <w:rPr>
          <w:rFonts w:ascii="Times New Roman" w:hAnsi="Times New Roman" w:cs="Times New Roman"/>
          <w:color w:val="000000" w:themeColor="text1"/>
          <w:sz w:val="24"/>
          <w:szCs w:val="24"/>
          <w:lang w:val="nl-NL"/>
        </w:rPr>
        <w:t xml:space="preserve">’ bleef weliswaar voortleven in de populaire verbeelding, in werkelijkheid </w:t>
      </w:r>
      <w:r w:rsidR="008E1A26" w:rsidRPr="000553AB">
        <w:rPr>
          <w:rFonts w:ascii="Times New Roman" w:hAnsi="Times New Roman" w:cs="Times New Roman"/>
          <w:color w:val="000000" w:themeColor="text1"/>
          <w:sz w:val="24"/>
          <w:szCs w:val="24"/>
          <w:lang w:val="nl-NL"/>
        </w:rPr>
        <w:t>kon het atelier van alles zijn, afhankelijk van de specifieke ruimte en de praktijk die er gevoerd werd: een technische werkplaats, een opslag, een knooppunt in een netwerk, een trefpunt, een rustpunt, een uitvalsbasis</w:t>
      </w:r>
      <w:r w:rsidR="001B1A24" w:rsidRPr="000553AB">
        <w:rPr>
          <w:rFonts w:ascii="Times New Roman" w:hAnsi="Times New Roman" w:cs="Times New Roman"/>
          <w:color w:val="000000" w:themeColor="text1"/>
          <w:sz w:val="24"/>
          <w:szCs w:val="24"/>
          <w:lang w:val="nl-NL"/>
        </w:rPr>
        <w:t>. Om die reden is het beter om met</w:t>
      </w:r>
      <w:r w:rsidR="00F17A02" w:rsidRPr="000553AB">
        <w:rPr>
          <w:rFonts w:ascii="Times New Roman" w:hAnsi="Times New Roman" w:cs="Times New Roman"/>
          <w:color w:val="000000" w:themeColor="text1"/>
          <w:sz w:val="24"/>
          <w:szCs w:val="24"/>
          <w:lang w:val="nl-NL"/>
        </w:rPr>
        <w:t xml:space="preserve"> Merel van Tilburg </w:t>
      </w:r>
      <w:r w:rsidR="001B1A24" w:rsidRPr="000553AB">
        <w:rPr>
          <w:rFonts w:ascii="Times New Roman" w:hAnsi="Times New Roman" w:cs="Times New Roman"/>
          <w:color w:val="000000" w:themeColor="text1"/>
          <w:sz w:val="24"/>
          <w:szCs w:val="24"/>
          <w:lang w:val="nl-NL"/>
        </w:rPr>
        <w:t>niet van</w:t>
      </w:r>
      <w:r w:rsidR="00F17A02" w:rsidRPr="000553AB">
        <w:rPr>
          <w:rFonts w:ascii="Times New Roman" w:hAnsi="Times New Roman" w:cs="Times New Roman"/>
          <w:color w:val="000000" w:themeColor="text1"/>
          <w:sz w:val="24"/>
          <w:szCs w:val="24"/>
          <w:lang w:val="nl-NL"/>
        </w:rPr>
        <w:t xml:space="preserve"> de ‘dood’ maar </w:t>
      </w:r>
      <w:r w:rsidR="001B1A24" w:rsidRPr="000553AB">
        <w:rPr>
          <w:rFonts w:ascii="Times New Roman" w:hAnsi="Times New Roman" w:cs="Times New Roman"/>
          <w:color w:val="000000" w:themeColor="text1"/>
          <w:sz w:val="24"/>
          <w:szCs w:val="24"/>
          <w:lang w:val="nl-NL"/>
        </w:rPr>
        <w:t>van de</w:t>
      </w:r>
      <w:r w:rsidR="00F17A02" w:rsidRPr="000553AB">
        <w:rPr>
          <w:rFonts w:ascii="Times New Roman" w:hAnsi="Times New Roman" w:cs="Times New Roman"/>
          <w:color w:val="000000" w:themeColor="text1"/>
          <w:sz w:val="24"/>
          <w:szCs w:val="24"/>
          <w:lang w:val="nl-NL"/>
        </w:rPr>
        <w:t xml:space="preserve"> ‘pluriforme doorstart’ van het atelier </w:t>
      </w:r>
      <w:r w:rsidR="001B1A24" w:rsidRPr="000553AB">
        <w:rPr>
          <w:rFonts w:ascii="Times New Roman" w:hAnsi="Times New Roman" w:cs="Times New Roman"/>
          <w:color w:val="000000" w:themeColor="text1"/>
          <w:sz w:val="24"/>
          <w:szCs w:val="24"/>
          <w:lang w:val="nl-NL"/>
        </w:rPr>
        <w:t>te spreken</w:t>
      </w:r>
      <w:r w:rsidR="00F17A02" w:rsidRPr="000553AB">
        <w:rPr>
          <w:rFonts w:ascii="Times New Roman" w:hAnsi="Times New Roman" w:cs="Times New Roman"/>
          <w:color w:val="000000" w:themeColor="text1"/>
          <w:sz w:val="24"/>
          <w:szCs w:val="24"/>
          <w:lang w:val="nl-NL"/>
        </w:rPr>
        <w:t>.</w:t>
      </w:r>
      <w:r w:rsidR="00E04450" w:rsidRPr="000553AB">
        <w:rPr>
          <w:rStyle w:val="FootnoteReference"/>
          <w:rFonts w:ascii="Times New Roman" w:hAnsi="Times New Roman" w:cs="Times New Roman"/>
          <w:color w:val="000000" w:themeColor="text1"/>
          <w:sz w:val="24"/>
          <w:szCs w:val="24"/>
          <w:lang w:val="nl-NL"/>
        </w:rPr>
        <w:footnoteReference w:id="20"/>
      </w:r>
      <w:r w:rsidR="00F17A02" w:rsidRPr="000553AB">
        <w:rPr>
          <w:rFonts w:ascii="Times New Roman" w:hAnsi="Times New Roman" w:cs="Times New Roman"/>
          <w:color w:val="000000" w:themeColor="text1"/>
          <w:sz w:val="24"/>
          <w:szCs w:val="24"/>
          <w:lang w:val="nl-NL"/>
        </w:rPr>
        <w:br/>
      </w:r>
      <w:r w:rsidR="00BA1BEB" w:rsidRPr="000553AB">
        <w:rPr>
          <w:rFonts w:ascii="Times New Roman" w:hAnsi="Times New Roman" w:cs="Times New Roman"/>
          <w:color w:val="000000" w:themeColor="text1"/>
          <w:sz w:val="24"/>
          <w:szCs w:val="24"/>
          <w:lang w:val="nl-NL"/>
        </w:rPr>
        <w:t xml:space="preserve"> </w:t>
      </w:r>
      <w:r w:rsidR="00BA1BEB" w:rsidRPr="000553AB">
        <w:rPr>
          <w:rFonts w:ascii="Times New Roman" w:hAnsi="Times New Roman" w:cs="Times New Roman"/>
          <w:color w:val="000000" w:themeColor="text1"/>
          <w:sz w:val="24"/>
          <w:szCs w:val="24"/>
          <w:lang w:val="nl-NL"/>
        </w:rPr>
        <w:tab/>
      </w:r>
      <w:r w:rsidR="00F17A02" w:rsidRPr="000553AB">
        <w:rPr>
          <w:rFonts w:ascii="Times New Roman" w:hAnsi="Times New Roman" w:cs="Times New Roman"/>
          <w:color w:val="000000" w:themeColor="text1"/>
          <w:sz w:val="24"/>
          <w:szCs w:val="24"/>
          <w:lang w:val="nl-NL"/>
        </w:rPr>
        <w:t>Die pluriformiteit is een belangrijk gegeven. Alle profetieën over de dematerialisatie van de kunst</w:t>
      </w:r>
      <w:r w:rsidR="002E606C" w:rsidRPr="000553AB">
        <w:rPr>
          <w:rFonts w:ascii="Times New Roman" w:hAnsi="Times New Roman" w:cs="Times New Roman"/>
          <w:color w:val="000000" w:themeColor="text1"/>
          <w:sz w:val="24"/>
          <w:szCs w:val="24"/>
          <w:lang w:val="nl-NL"/>
        </w:rPr>
        <w:t xml:space="preserve"> en de dood van de studio</w:t>
      </w:r>
      <w:r w:rsidR="00F17A02" w:rsidRPr="000553AB">
        <w:rPr>
          <w:rFonts w:ascii="Times New Roman" w:hAnsi="Times New Roman" w:cs="Times New Roman"/>
          <w:color w:val="000000" w:themeColor="text1"/>
          <w:sz w:val="24"/>
          <w:szCs w:val="24"/>
          <w:lang w:val="nl-NL"/>
        </w:rPr>
        <w:t xml:space="preserve"> ten spijt, zijn veel praktijken nog steeds zeer afhankelijk van de praktische faciliteiten en eigenschappen die een atelier kan bieden: opslagcapaciteit, werkoppervlak, of misschien de rust en afzondering die thuis niet te vinden zijn. En ook voor meer compacte, mobiele of virtuele kunstenaarspraktijken kan een atelier onvervangbaar zijn, bijvoorbeeld als plek van uitwisseling, of vanwege de aanwezigheid van gedeelde voorzieningen. De eisen die aan een atelierruimte gesteld worden, zullen vanzelfsprekend wel sterk uiteenlopen. Een kunstenaar die het internet als werkveld heeft, verlangt waarschijnlijk een lager aantal vierkante meters dan een kunstenaar die installaties maakt maar stelt misschien hogere eisen aan de kwaliteit van de internetverbinding en een ergonomisch bureau. Als dat als een gemeenplaats klinkt, komt dat doordat de extreme pluriformiteit van kunstpraktijken zo vanzelfsprekend is geworden. </w:t>
      </w:r>
      <w:r w:rsidR="009F05CD" w:rsidRPr="000553AB">
        <w:rPr>
          <w:rFonts w:ascii="Times New Roman" w:hAnsi="Times New Roman" w:cs="Times New Roman"/>
          <w:color w:val="000000" w:themeColor="text1"/>
          <w:sz w:val="24"/>
          <w:szCs w:val="24"/>
          <w:lang w:val="nl-NL"/>
        </w:rPr>
        <w:t xml:space="preserve">Toch is het goed om in het achterhoofd te houden dat atelierbeleid een pluriformiteit aan praktijken bedient en dat er daarom een pluriformiteit aan ateliertypes nodig is. De </w:t>
      </w:r>
      <w:proofErr w:type="spellStart"/>
      <w:r w:rsidR="009F05CD" w:rsidRPr="000553AB">
        <w:rPr>
          <w:rFonts w:ascii="Times New Roman" w:hAnsi="Times New Roman" w:cs="Times New Roman"/>
          <w:color w:val="000000" w:themeColor="text1"/>
          <w:sz w:val="24"/>
          <w:szCs w:val="24"/>
          <w:lang w:val="nl-NL"/>
        </w:rPr>
        <w:t>one</w:t>
      </w:r>
      <w:proofErr w:type="spellEnd"/>
      <w:r w:rsidR="009F05CD" w:rsidRPr="000553AB">
        <w:rPr>
          <w:rFonts w:ascii="Times New Roman" w:hAnsi="Times New Roman" w:cs="Times New Roman"/>
          <w:color w:val="000000" w:themeColor="text1"/>
          <w:sz w:val="24"/>
          <w:szCs w:val="24"/>
          <w:lang w:val="nl-NL"/>
        </w:rPr>
        <w:t>-</w:t>
      </w:r>
      <w:proofErr w:type="spellStart"/>
      <w:r w:rsidR="009F05CD" w:rsidRPr="000553AB">
        <w:rPr>
          <w:rFonts w:ascii="Times New Roman" w:hAnsi="Times New Roman" w:cs="Times New Roman"/>
          <w:color w:val="000000" w:themeColor="text1"/>
          <w:sz w:val="24"/>
          <w:szCs w:val="24"/>
          <w:lang w:val="nl-NL"/>
        </w:rPr>
        <w:t>size</w:t>
      </w:r>
      <w:proofErr w:type="spellEnd"/>
      <w:r w:rsidR="009F05CD" w:rsidRPr="000553AB">
        <w:rPr>
          <w:rFonts w:ascii="Times New Roman" w:hAnsi="Times New Roman" w:cs="Times New Roman"/>
          <w:color w:val="000000" w:themeColor="text1"/>
          <w:sz w:val="24"/>
          <w:szCs w:val="24"/>
          <w:lang w:val="nl-NL"/>
        </w:rPr>
        <w:t>-fits-</w:t>
      </w:r>
      <w:proofErr w:type="spellStart"/>
      <w:r w:rsidR="009F05CD" w:rsidRPr="000553AB">
        <w:rPr>
          <w:rFonts w:ascii="Times New Roman" w:hAnsi="Times New Roman" w:cs="Times New Roman"/>
          <w:color w:val="000000" w:themeColor="text1"/>
          <w:sz w:val="24"/>
          <w:szCs w:val="24"/>
          <w:lang w:val="nl-NL"/>
        </w:rPr>
        <w:t>all</w:t>
      </w:r>
      <w:proofErr w:type="spellEnd"/>
      <w:r w:rsidR="009F05CD" w:rsidRPr="000553AB">
        <w:rPr>
          <w:rFonts w:ascii="Times New Roman" w:hAnsi="Times New Roman" w:cs="Times New Roman"/>
          <w:color w:val="000000" w:themeColor="text1"/>
          <w:sz w:val="24"/>
          <w:szCs w:val="24"/>
          <w:lang w:val="nl-NL"/>
        </w:rPr>
        <w:t xml:space="preserve">-ateliervoorziening waarvan </w:t>
      </w:r>
      <w:r w:rsidR="007E354E" w:rsidRPr="000553AB">
        <w:rPr>
          <w:rFonts w:ascii="Times New Roman" w:hAnsi="Times New Roman" w:cs="Times New Roman"/>
          <w:color w:val="000000" w:themeColor="text1"/>
          <w:sz w:val="24"/>
          <w:szCs w:val="24"/>
          <w:lang w:val="nl-NL"/>
        </w:rPr>
        <w:t>door sommigen geda</w:t>
      </w:r>
      <w:r w:rsidR="009F05CD" w:rsidRPr="000553AB">
        <w:rPr>
          <w:rFonts w:ascii="Times New Roman" w:hAnsi="Times New Roman" w:cs="Times New Roman"/>
          <w:color w:val="000000" w:themeColor="text1"/>
          <w:sz w:val="24"/>
          <w:szCs w:val="24"/>
          <w:lang w:val="nl-NL"/>
        </w:rPr>
        <w:t>gdroomd wordt</w:t>
      </w:r>
      <w:r w:rsidR="007E354E" w:rsidRPr="000553AB">
        <w:rPr>
          <w:rFonts w:ascii="Times New Roman" w:hAnsi="Times New Roman" w:cs="Times New Roman"/>
          <w:color w:val="000000" w:themeColor="text1"/>
          <w:sz w:val="24"/>
          <w:szCs w:val="24"/>
          <w:lang w:val="nl-NL"/>
        </w:rPr>
        <w:t>,</w:t>
      </w:r>
      <w:r w:rsidR="009F05CD" w:rsidRPr="000553AB">
        <w:rPr>
          <w:rFonts w:ascii="Times New Roman" w:hAnsi="Times New Roman" w:cs="Times New Roman"/>
          <w:color w:val="000000" w:themeColor="text1"/>
          <w:sz w:val="24"/>
          <w:szCs w:val="24"/>
          <w:lang w:val="nl-NL"/>
        </w:rPr>
        <w:t xml:space="preserve"> bestaat niet. Daarvoor is de doelgroep te pluriform en veranderlijk en zijn er </w:t>
      </w:r>
      <w:r w:rsidR="58162223" w:rsidRPr="000553AB">
        <w:rPr>
          <w:rFonts w:ascii="Times New Roman" w:hAnsi="Times New Roman" w:cs="Times New Roman"/>
          <w:color w:val="000000" w:themeColor="text1"/>
          <w:sz w:val="24"/>
          <w:szCs w:val="24"/>
          <w:lang w:val="nl-NL"/>
        </w:rPr>
        <w:t>te veel</w:t>
      </w:r>
      <w:r w:rsidR="009F05CD" w:rsidRPr="000553AB">
        <w:rPr>
          <w:rFonts w:ascii="Times New Roman" w:hAnsi="Times New Roman" w:cs="Times New Roman"/>
          <w:color w:val="000000" w:themeColor="text1"/>
          <w:sz w:val="24"/>
          <w:szCs w:val="24"/>
          <w:lang w:val="nl-NL"/>
        </w:rPr>
        <w:t xml:space="preserve"> modaliteiten en processen die op de achtergrond meedraaien.</w:t>
      </w:r>
      <w:r w:rsidR="00F17A02" w:rsidRPr="000553AB">
        <w:rPr>
          <w:rFonts w:ascii="Times New Roman" w:hAnsi="Times New Roman" w:cs="Times New Roman"/>
          <w:color w:val="000000" w:themeColor="text1"/>
          <w:sz w:val="24"/>
          <w:szCs w:val="24"/>
          <w:lang w:val="nl-NL"/>
        </w:rPr>
        <w:br/>
      </w:r>
      <w:r w:rsidR="00E04450" w:rsidRPr="000553AB">
        <w:rPr>
          <w:rFonts w:ascii="Times New Roman" w:hAnsi="Times New Roman" w:cs="Times New Roman"/>
          <w:color w:val="000000" w:themeColor="text1"/>
          <w:sz w:val="24"/>
          <w:szCs w:val="24"/>
          <w:lang w:val="nl-NL"/>
        </w:rPr>
        <w:t xml:space="preserve"> </w:t>
      </w:r>
      <w:r w:rsidR="00E04450" w:rsidRPr="000553AB">
        <w:rPr>
          <w:rFonts w:ascii="Times New Roman" w:hAnsi="Times New Roman" w:cs="Times New Roman"/>
          <w:color w:val="000000" w:themeColor="text1"/>
          <w:sz w:val="24"/>
          <w:szCs w:val="24"/>
          <w:lang w:val="nl-NL"/>
        </w:rPr>
        <w:tab/>
      </w:r>
      <w:r w:rsidR="00F17A02" w:rsidRPr="000553AB">
        <w:rPr>
          <w:rFonts w:ascii="Times New Roman" w:hAnsi="Times New Roman" w:cs="Times New Roman"/>
          <w:color w:val="000000" w:themeColor="text1"/>
          <w:sz w:val="24"/>
          <w:szCs w:val="24"/>
          <w:lang w:val="nl-NL"/>
        </w:rPr>
        <w:t xml:space="preserve">Het tweede narratief, dat het atelier voorstelt als stedelijke groei-cel, is al vaak bekritiseerd maar blijft invloedrijk. Weliswaar heeft dit denken eraan bijgedragen dat er in de afgelopen decennia in veel steden – ook buiten Europa – geïnvesteerd is in ateliervoorzieningen, werkplekken voor </w:t>
      </w:r>
      <w:proofErr w:type="spellStart"/>
      <w:r w:rsidR="00F17A02" w:rsidRPr="000553AB">
        <w:rPr>
          <w:rFonts w:ascii="Times New Roman" w:hAnsi="Times New Roman" w:cs="Times New Roman"/>
          <w:color w:val="000000" w:themeColor="text1"/>
          <w:sz w:val="24"/>
          <w:szCs w:val="24"/>
          <w:lang w:val="nl-NL"/>
        </w:rPr>
        <w:t>start-ups</w:t>
      </w:r>
      <w:proofErr w:type="spellEnd"/>
      <w:r w:rsidR="00F17A02" w:rsidRPr="000553AB">
        <w:rPr>
          <w:rFonts w:ascii="Times New Roman" w:hAnsi="Times New Roman" w:cs="Times New Roman"/>
          <w:color w:val="000000" w:themeColor="text1"/>
          <w:sz w:val="24"/>
          <w:szCs w:val="24"/>
          <w:lang w:val="nl-NL"/>
        </w:rPr>
        <w:t xml:space="preserve"> en creatieve verzamelgebouwen (broedplaatsen of hubs), maar bij de motieven daarvoor worden </w:t>
      </w:r>
      <w:r w:rsidR="53B78E40" w:rsidRPr="000553AB">
        <w:rPr>
          <w:rFonts w:ascii="Times New Roman" w:hAnsi="Times New Roman" w:cs="Times New Roman"/>
          <w:color w:val="000000" w:themeColor="text1"/>
          <w:sz w:val="24"/>
          <w:szCs w:val="24"/>
          <w:lang w:val="nl-NL"/>
        </w:rPr>
        <w:t>nogal</w:t>
      </w:r>
      <w:r w:rsidR="00F17A02" w:rsidRPr="000553AB">
        <w:rPr>
          <w:rFonts w:ascii="Times New Roman" w:hAnsi="Times New Roman" w:cs="Times New Roman"/>
          <w:color w:val="000000" w:themeColor="text1"/>
          <w:sz w:val="24"/>
          <w:szCs w:val="24"/>
          <w:lang w:val="nl-NL"/>
        </w:rPr>
        <w:t xml:space="preserve"> eens vraagtekens geplaatst.</w:t>
      </w:r>
      <w:r w:rsidR="00E04450" w:rsidRPr="000553AB">
        <w:rPr>
          <w:rStyle w:val="FootnoteReference"/>
          <w:rFonts w:ascii="Times New Roman" w:hAnsi="Times New Roman" w:cs="Times New Roman"/>
          <w:color w:val="000000" w:themeColor="text1"/>
          <w:sz w:val="24"/>
          <w:szCs w:val="24"/>
          <w:lang w:val="nl-NL"/>
        </w:rPr>
        <w:footnoteReference w:id="21"/>
      </w:r>
      <w:r w:rsidR="00F17A02" w:rsidRPr="000553AB">
        <w:rPr>
          <w:rFonts w:ascii="Times New Roman" w:hAnsi="Times New Roman" w:cs="Times New Roman"/>
          <w:color w:val="000000" w:themeColor="text1"/>
          <w:sz w:val="24"/>
          <w:szCs w:val="24"/>
          <w:lang w:val="nl-NL"/>
        </w:rPr>
        <w:t xml:space="preserve"> Uit beleidsanalyses blijkt dat ateliervoorziening in het ‘creatieve klasse’ of ‘creatieve stad’-paradigma zelden op een letterlijke eenduidige manier begrepen wordt als simpelweg het voorzien in atelierruimte voor kunstenaars en creatieve werkers.</w:t>
      </w:r>
      <w:r w:rsidR="00E04450" w:rsidRPr="000553AB">
        <w:rPr>
          <w:rStyle w:val="FootnoteReference"/>
          <w:rFonts w:ascii="Times New Roman" w:hAnsi="Times New Roman" w:cs="Times New Roman"/>
          <w:color w:val="000000" w:themeColor="text1"/>
          <w:sz w:val="24"/>
          <w:szCs w:val="24"/>
          <w:lang w:val="nl-NL"/>
        </w:rPr>
        <w:footnoteReference w:id="22"/>
      </w:r>
      <w:r w:rsidR="00F17A02" w:rsidRPr="000553AB">
        <w:rPr>
          <w:rFonts w:ascii="Times New Roman" w:hAnsi="Times New Roman" w:cs="Times New Roman"/>
          <w:color w:val="000000" w:themeColor="text1"/>
          <w:sz w:val="24"/>
          <w:szCs w:val="24"/>
          <w:lang w:val="nl-NL"/>
        </w:rPr>
        <w:t xml:space="preserve"> Veel vaker </w:t>
      </w:r>
      <w:r w:rsidR="00F17A02" w:rsidRPr="000553AB">
        <w:rPr>
          <w:rFonts w:ascii="Times New Roman" w:hAnsi="Times New Roman" w:cs="Times New Roman"/>
          <w:color w:val="000000" w:themeColor="text1"/>
          <w:sz w:val="24"/>
          <w:szCs w:val="24"/>
          <w:lang w:val="nl-NL"/>
        </w:rPr>
        <w:lastRenderedPageBreak/>
        <w:t>wordt ateliervoorziening gezien als een middel tot één of meer externe doelen, waarmee ik bedoel: doelen buiten de kunst. Dat blijkt bijvoorbeeld uit allerlei betekenissen die door ontwikkelaars, eigenaren en de politiek geprojecteerd zijn op broedplaatsen – de tijdelijke creatieve verzamelgebouwen die in sommige steden een belangrijk deel van de atelierruimte opleveren. Bijvoorbeeld: het aanjagen van de stedelijke economie; het creëren van ‘</w:t>
      </w:r>
      <w:proofErr w:type="spellStart"/>
      <w:r w:rsidR="00F17A02" w:rsidRPr="000553AB">
        <w:rPr>
          <w:rFonts w:ascii="Times New Roman" w:hAnsi="Times New Roman" w:cs="Times New Roman"/>
          <w:color w:val="000000" w:themeColor="text1"/>
          <w:sz w:val="24"/>
          <w:szCs w:val="24"/>
          <w:lang w:val="nl-NL"/>
        </w:rPr>
        <w:t>reuring</w:t>
      </w:r>
      <w:proofErr w:type="spellEnd"/>
      <w:r w:rsidR="00F17A02" w:rsidRPr="000553AB">
        <w:rPr>
          <w:rFonts w:ascii="Times New Roman" w:hAnsi="Times New Roman" w:cs="Times New Roman"/>
          <w:color w:val="000000" w:themeColor="text1"/>
          <w:sz w:val="24"/>
          <w:szCs w:val="24"/>
          <w:lang w:val="nl-NL"/>
        </w:rPr>
        <w:t xml:space="preserve">’ om een slaperige of impopulaire hoek van de stad anders in de markt te zetten; bijdragen aan de waardevermeerdering van het omliggende vastgoed; het opkrikken van de leefbaarheid in een stadsvernieuwingsgebied; het </w:t>
      </w:r>
      <w:r w:rsidR="00500379">
        <w:rPr>
          <w:rFonts w:ascii="Times New Roman" w:hAnsi="Times New Roman" w:cs="Times New Roman"/>
          <w:color w:val="000000" w:themeColor="text1"/>
          <w:sz w:val="24"/>
          <w:szCs w:val="24"/>
          <w:lang w:val="nl-NL"/>
        </w:rPr>
        <w:t>‘</w:t>
      </w:r>
      <w:r w:rsidR="00F17A02" w:rsidRPr="000553AB">
        <w:rPr>
          <w:rFonts w:ascii="Times New Roman" w:hAnsi="Times New Roman" w:cs="Times New Roman"/>
          <w:color w:val="000000" w:themeColor="text1"/>
          <w:sz w:val="24"/>
          <w:szCs w:val="24"/>
          <w:lang w:val="nl-NL"/>
        </w:rPr>
        <w:t>mobiliseren</w:t>
      </w:r>
      <w:r w:rsidR="00500379">
        <w:rPr>
          <w:rFonts w:ascii="Times New Roman" w:hAnsi="Times New Roman" w:cs="Times New Roman"/>
          <w:color w:val="000000" w:themeColor="text1"/>
          <w:sz w:val="24"/>
          <w:szCs w:val="24"/>
          <w:lang w:val="nl-NL"/>
        </w:rPr>
        <w:t>’</w:t>
      </w:r>
      <w:r w:rsidR="00F17A02" w:rsidRPr="000553AB">
        <w:rPr>
          <w:rFonts w:ascii="Times New Roman" w:hAnsi="Times New Roman" w:cs="Times New Roman"/>
          <w:color w:val="000000" w:themeColor="text1"/>
          <w:sz w:val="24"/>
          <w:szCs w:val="24"/>
          <w:lang w:val="nl-NL"/>
        </w:rPr>
        <w:t xml:space="preserve"> of </w:t>
      </w:r>
      <w:r w:rsidR="00500379">
        <w:rPr>
          <w:rFonts w:ascii="Times New Roman" w:hAnsi="Times New Roman" w:cs="Times New Roman"/>
          <w:color w:val="000000" w:themeColor="text1"/>
          <w:sz w:val="24"/>
          <w:szCs w:val="24"/>
          <w:lang w:val="nl-NL"/>
        </w:rPr>
        <w:t>‘</w:t>
      </w:r>
      <w:r w:rsidR="00F17A02" w:rsidRPr="000553AB">
        <w:rPr>
          <w:rFonts w:ascii="Times New Roman" w:hAnsi="Times New Roman" w:cs="Times New Roman"/>
          <w:color w:val="000000" w:themeColor="text1"/>
          <w:sz w:val="24"/>
          <w:szCs w:val="24"/>
          <w:lang w:val="nl-NL"/>
        </w:rPr>
        <w:t>activeren</w:t>
      </w:r>
      <w:r w:rsidR="00500379">
        <w:rPr>
          <w:rFonts w:ascii="Times New Roman" w:hAnsi="Times New Roman" w:cs="Times New Roman"/>
          <w:color w:val="000000" w:themeColor="text1"/>
          <w:sz w:val="24"/>
          <w:szCs w:val="24"/>
          <w:lang w:val="nl-NL"/>
        </w:rPr>
        <w:t>’</w:t>
      </w:r>
      <w:r w:rsidR="00F17A02" w:rsidRPr="000553AB">
        <w:rPr>
          <w:rFonts w:ascii="Times New Roman" w:hAnsi="Times New Roman" w:cs="Times New Roman"/>
          <w:color w:val="000000" w:themeColor="text1"/>
          <w:sz w:val="24"/>
          <w:szCs w:val="24"/>
          <w:lang w:val="nl-NL"/>
        </w:rPr>
        <w:t xml:space="preserve"> van de omwonenden om de </w:t>
      </w:r>
      <w:r w:rsidR="00500379">
        <w:rPr>
          <w:rFonts w:ascii="Times New Roman" w:hAnsi="Times New Roman" w:cs="Times New Roman"/>
          <w:color w:val="000000" w:themeColor="text1"/>
          <w:sz w:val="24"/>
          <w:szCs w:val="24"/>
          <w:lang w:val="nl-NL"/>
        </w:rPr>
        <w:t>‘</w:t>
      </w:r>
      <w:r w:rsidR="00F17A02" w:rsidRPr="000553AB">
        <w:rPr>
          <w:rFonts w:ascii="Times New Roman" w:hAnsi="Times New Roman" w:cs="Times New Roman"/>
          <w:color w:val="000000" w:themeColor="text1"/>
          <w:sz w:val="24"/>
          <w:szCs w:val="24"/>
          <w:lang w:val="nl-NL"/>
        </w:rPr>
        <w:t>sociale cohesie</w:t>
      </w:r>
      <w:r w:rsidR="00500379">
        <w:rPr>
          <w:rFonts w:ascii="Times New Roman" w:hAnsi="Times New Roman" w:cs="Times New Roman"/>
          <w:color w:val="000000" w:themeColor="text1"/>
          <w:sz w:val="24"/>
          <w:szCs w:val="24"/>
          <w:lang w:val="nl-NL"/>
        </w:rPr>
        <w:t>’</w:t>
      </w:r>
      <w:r w:rsidR="00F17A02" w:rsidRPr="000553AB">
        <w:rPr>
          <w:rFonts w:ascii="Times New Roman" w:hAnsi="Times New Roman" w:cs="Times New Roman"/>
          <w:color w:val="000000" w:themeColor="text1"/>
          <w:sz w:val="24"/>
          <w:szCs w:val="24"/>
          <w:lang w:val="nl-NL"/>
        </w:rPr>
        <w:t xml:space="preserve"> te vergroten.</w:t>
      </w:r>
      <w:r w:rsidR="00C33B70" w:rsidRPr="000553AB">
        <w:rPr>
          <w:rStyle w:val="FootnoteReference"/>
          <w:rFonts w:ascii="Times New Roman" w:hAnsi="Times New Roman" w:cs="Times New Roman"/>
          <w:color w:val="000000" w:themeColor="text1"/>
          <w:sz w:val="24"/>
          <w:szCs w:val="24"/>
          <w:lang w:val="nl-NL"/>
        </w:rPr>
        <w:footnoteReference w:id="23"/>
      </w:r>
      <w:r w:rsidR="00F17A02" w:rsidRPr="000553AB">
        <w:rPr>
          <w:rFonts w:ascii="Times New Roman" w:hAnsi="Times New Roman" w:cs="Times New Roman"/>
          <w:color w:val="000000" w:themeColor="text1"/>
          <w:sz w:val="24"/>
          <w:szCs w:val="24"/>
          <w:lang w:val="nl-NL"/>
        </w:rPr>
        <w:t xml:space="preserve"> Kritiek hierop is in de kunstwereld inmiddels bijna een platitude, maar dat neemt niet weg dat ‘groei-cel’-hypothese in menig gemeenteafdeling nog hardnekkig standhoudt. </w:t>
      </w:r>
      <w:r w:rsidR="00F706C4" w:rsidRPr="000553AB">
        <w:rPr>
          <w:rFonts w:ascii="Times New Roman" w:hAnsi="Times New Roman" w:cs="Times New Roman"/>
          <w:color w:val="000000" w:themeColor="text1"/>
          <w:sz w:val="24"/>
          <w:szCs w:val="24"/>
          <w:lang w:val="nl-NL"/>
        </w:rPr>
        <w:t>In verschillende plaatsen is in het atelierbeleid een ‘</w:t>
      </w:r>
      <w:proofErr w:type="spellStart"/>
      <w:r w:rsidR="00F706C4" w:rsidRPr="000553AB">
        <w:rPr>
          <w:rFonts w:ascii="Times New Roman" w:hAnsi="Times New Roman" w:cs="Times New Roman"/>
          <w:color w:val="000000" w:themeColor="text1"/>
          <w:sz w:val="24"/>
          <w:szCs w:val="24"/>
          <w:lang w:val="nl-NL"/>
        </w:rPr>
        <w:t>placemaking</w:t>
      </w:r>
      <w:proofErr w:type="spellEnd"/>
      <w:r w:rsidR="00F706C4" w:rsidRPr="000553AB">
        <w:rPr>
          <w:rFonts w:ascii="Times New Roman" w:hAnsi="Times New Roman" w:cs="Times New Roman"/>
          <w:color w:val="000000" w:themeColor="text1"/>
          <w:sz w:val="24"/>
          <w:szCs w:val="24"/>
          <w:lang w:val="nl-NL"/>
        </w:rPr>
        <w:t>’-paragraaf opgenomen – Den Bosch is daar het meest recente voorbeeld van. En</w:t>
      </w:r>
      <w:r w:rsidR="00F17A02" w:rsidRPr="000553AB">
        <w:rPr>
          <w:rFonts w:ascii="Times New Roman" w:hAnsi="Times New Roman" w:cs="Times New Roman"/>
          <w:color w:val="000000" w:themeColor="text1"/>
          <w:sz w:val="24"/>
          <w:szCs w:val="24"/>
          <w:lang w:val="nl-NL"/>
        </w:rPr>
        <w:t xml:space="preserve"> </w:t>
      </w:r>
      <w:r w:rsidR="00021AEA" w:rsidRPr="000553AB">
        <w:rPr>
          <w:rFonts w:ascii="Times New Roman" w:hAnsi="Times New Roman" w:cs="Times New Roman"/>
          <w:color w:val="000000" w:themeColor="text1"/>
          <w:sz w:val="24"/>
          <w:szCs w:val="24"/>
          <w:lang w:val="nl-NL"/>
        </w:rPr>
        <w:t>een</w:t>
      </w:r>
      <w:r w:rsidR="00F17A02" w:rsidRPr="000553AB">
        <w:rPr>
          <w:rFonts w:ascii="Times New Roman" w:hAnsi="Times New Roman" w:cs="Times New Roman"/>
          <w:color w:val="000000" w:themeColor="text1"/>
          <w:sz w:val="24"/>
          <w:szCs w:val="24"/>
          <w:lang w:val="nl-NL"/>
        </w:rPr>
        <w:t xml:space="preserve"> Eindhovens VVD-raadslid </w:t>
      </w:r>
      <w:r w:rsidR="00F706C4" w:rsidRPr="000553AB">
        <w:rPr>
          <w:rFonts w:ascii="Times New Roman" w:hAnsi="Times New Roman" w:cs="Times New Roman"/>
          <w:color w:val="000000" w:themeColor="text1"/>
          <w:sz w:val="24"/>
          <w:szCs w:val="24"/>
          <w:lang w:val="nl-NL"/>
        </w:rPr>
        <w:t xml:space="preserve">verklaarde </w:t>
      </w:r>
      <w:r w:rsidR="00021AEA" w:rsidRPr="000553AB">
        <w:rPr>
          <w:rFonts w:ascii="Times New Roman" w:hAnsi="Times New Roman" w:cs="Times New Roman"/>
          <w:color w:val="000000" w:themeColor="text1"/>
          <w:sz w:val="24"/>
          <w:szCs w:val="24"/>
          <w:lang w:val="nl-NL"/>
        </w:rPr>
        <w:t>in 2017</w:t>
      </w:r>
      <w:r w:rsidR="00F17A02" w:rsidRPr="000553AB">
        <w:rPr>
          <w:rFonts w:ascii="Times New Roman" w:hAnsi="Times New Roman" w:cs="Times New Roman"/>
          <w:color w:val="000000" w:themeColor="text1"/>
          <w:sz w:val="24"/>
          <w:szCs w:val="24"/>
          <w:lang w:val="nl-NL"/>
        </w:rPr>
        <w:t xml:space="preserve"> het belang van ateliers voor jonge </w:t>
      </w:r>
      <w:proofErr w:type="spellStart"/>
      <w:r w:rsidR="00F17A02" w:rsidRPr="000553AB">
        <w:rPr>
          <w:rFonts w:ascii="Times New Roman" w:hAnsi="Times New Roman" w:cs="Times New Roman"/>
          <w:color w:val="000000" w:themeColor="text1"/>
          <w:sz w:val="24"/>
          <w:szCs w:val="24"/>
          <w:lang w:val="nl-NL"/>
        </w:rPr>
        <w:t>creatievelingen</w:t>
      </w:r>
      <w:proofErr w:type="spellEnd"/>
      <w:r w:rsidR="00F17A02" w:rsidRPr="000553AB">
        <w:rPr>
          <w:rFonts w:ascii="Times New Roman" w:hAnsi="Times New Roman" w:cs="Times New Roman"/>
          <w:color w:val="000000" w:themeColor="text1"/>
          <w:sz w:val="24"/>
          <w:szCs w:val="24"/>
          <w:lang w:val="nl-NL"/>
        </w:rPr>
        <w:t xml:space="preserve"> </w:t>
      </w:r>
      <w:r w:rsidR="00F706C4" w:rsidRPr="000553AB">
        <w:rPr>
          <w:rFonts w:ascii="Times New Roman" w:hAnsi="Times New Roman" w:cs="Times New Roman"/>
          <w:color w:val="000000" w:themeColor="text1"/>
          <w:sz w:val="24"/>
          <w:szCs w:val="24"/>
          <w:lang w:val="nl-NL"/>
        </w:rPr>
        <w:t xml:space="preserve">in zijn stad </w:t>
      </w:r>
      <w:r w:rsidR="00F17A02" w:rsidRPr="000553AB">
        <w:rPr>
          <w:rFonts w:ascii="Times New Roman" w:hAnsi="Times New Roman" w:cs="Times New Roman"/>
          <w:color w:val="000000" w:themeColor="text1"/>
          <w:sz w:val="24"/>
          <w:szCs w:val="24"/>
          <w:lang w:val="nl-NL"/>
        </w:rPr>
        <w:t xml:space="preserve">als volgt: </w:t>
      </w:r>
      <w:r w:rsidR="00500379">
        <w:rPr>
          <w:rFonts w:ascii="Times New Roman" w:hAnsi="Times New Roman" w:cs="Times New Roman"/>
          <w:color w:val="000000" w:themeColor="text1"/>
          <w:sz w:val="24"/>
          <w:szCs w:val="24"/>
          <w:lang w:val="nl-NL"/>
        </w:rPr>
        <w:t>‘</w:t>
      </w:r>
      <w:r w:rsidR="00F17A02" w:rsidRPr="000553AB">
        <w:rPr>
          <w:rFonts w:ascii="Times New Roman" w:hAnsi="Times New Roman" w:cs="Times New Roman"/>
          <w:color w:val="000000" w:themeColor="text1"/>
          <w:sz w:val="24"/>
          <w:szCs w:val="24"/>
          <w:lang w:val="nl-NL"/>
        </w:rPr>
        <w:t xml:space="preserve">Kunstenaars zorgen voor een basis-ecosysteem in de stad. Zij trekken in lege ruimten, zorgen </w:t>
      </w:r>
      <w:proofErr w:type="gramStart"/>
      <w:r w:rsidR="00F17A02" w:rsidRPr="000553AB">
        <w:rPr>
          <w:rFonts w:ascii="Times New Roman" w:hAnsi="Times New Roman" w:cs="Times New Roman"/>
          <w:color w:val="000000" w:themeColor="text1"/>
          <w:sz w:val="24"/>
          <w:szCs w:val="24"/>
          <w:lang w:val="nl-NL"/>
        </w:rPr>
        <w:t>er voor</w:t>
      </w:r>
      <w:proofErr w:type="gramEnd"/>
      <w:r w:rsidR="00F17A02" w:rsidRPr="000553AB">
        <w:rPr>
          <w:rFonts w:ascii="Times New Roman" w:hAnsi="Times New Roman" w:cs="Times New Roman"/>
          <w:color w:val="000000" w:themeColor="text1"/>
          <w:sz w:val="24"/>
          <w:szCs w:val="24"/>
          <w:lang w:val="nl-NL"/>
        </w:rPr>
        <w:t xml:space="preserve"> dat een buurt hip en tof wordt en als het te netjes is trekken ze weer verder. Zo'n groep mensen kunnen we in deze stad niet missen</w:t>
      </w:r>
      <w:r w:rsidR="00500379">
        <w:rPr>
          <w:rFonts w:ascii="Times New Roman" w:hAnsi="Times New Roman" w:cs="Times New Roman"/>
          <w:color w:val="000000" w:themeColor="text1"/>
          <w:sz w:val="24"/>
          <w:szCs w:val="24"/>
          <w:lang w:val="nl-NL"/>
        </w:rPr>
        <w:t>’</w:t>
      </w:r>
      <w:r w:rsidR="00F17A02" w:rsidRPr="000553AB">
        <w:rPr>
          <w:rFonts w:ascii="Times New Roman" w:hAnsi="Times New Roman" w:cs="Times New Roman"/>
          <w:color w:val="000000" w:themeColor="text1"/>
          <w:sz w:val="24"/>
          <w:szCs w:val="24"/>
          <w:lang w:val="nl-NL"/>
        </w:rPr>
        <w:t>.</w:t>
      </w:r>
      <w:r w:rsidR="00E04450" w:rsidRPr="000553AB">
        <w:rPr>
          <w:rStyle w:val="FootnoteReference"/>
          <w:rFonts w:ascii="Times New Roman" w:hAnsi="Times New Roman" w:cs="Times New Roman"/>
          <w:color w:val="000000" w:themeColor="text1"/>
          <w:sz w:val="24"/>
          <w:szCs w:val="24"/>
          <w:lang w:val="nl-NL"/>
        </w:rPr>
        <w:footnoteReference w:id="24"/>
      </w:r>
      <w:r w:rsidR="002A3EC6" w:rsidRPr="000553AB">
        <w:rPr>
          <w:rFonts w:ascii="Times New Roman" w:hAnsi="Times New Roman" w:cs="Times New Roman"/>
          <w:color w:val="000000" w:themeColor="text1"/>
          <w:sz w:val="24"/>
          <w:szCs w:val="24"/>
          <w:lang w:val="nl-NL"/>
        </w:rPr>
        <w:t xml:space="preserve"> </w:t>
      </w:r>
      <w:r w:rsidR="002A3EC6" w:rsidRPr="000553AB">
        <w:rPr>
          <w:rFonts w:ascii="Times New Roman" w:hAnsi="Times New Roman" w:cs="Times New Roman"/>
          <w:color w:val="000000" w:themeColor="text1"/>
          <w:sz w:val="24"/>
          <w:szCs w:val="24"/>
          <w:lang w:val="nl-NL"/>
        </w:rPr>
        <w:br/>
      </w:r>
      <w:bookmarkStart w:id="10" w:name="_Hlk87444228"/>
      <w:r w:rsidR="00E04450" w:rsidRPr="000553AB">
        <w:rPr>
          <w:rFonts w:ascii="Times New Roman" w:hAnsi="Times New Roman" w:cs="Times New Roman"/>
          <w:color w:val="000000" w:themeColor="text1"/>
          <w:sz w:val="24"/>
          <w:szCs w:val="24"/>
          <w:lang w:val="nl-NL"/>
        </w:rPr>
        <w:t xml:space="preserve"> </w:t>
      </w:r>
      <w:r w:rsidR="00E04450" w:rsidRPr="000553AB">
        <w:rPr>
          <w:rFonts w:ascii="Times New Roman" w:hAnsi="Times New Roman" w:cs="Times New Roman"/>
          <w:color w:val="000000" w:themeColor="text1"/>
          <w:sz w:val="24"/>
          <w:szCs w:val="24"/>
          <w:lang w:val="nl-NL"/>
        </w:rPr>
        <w:tab/>
      </w:r>
      <w:r w:rsidR="00D83FA4" w:rsidRPr="000553AB">
        <w:rPr>
          <w:rFonts w:ascii="Times New Roman" w:hAnsi="Times New Roman" w:cs="Times New Roman"/>
          <w:color w:val="000000" w:themeColor="text1"/>
          <w:sz w:val="24"/>
          <w:szCs w:val="24"/>
          <w:lang w:val="nl-NL"/>
        </w:rPr>
        <w:t xml:space="preserve">Vanzelfsprekend kan een atelierruimte of -complex van toegevoegde sociale of economische waarde zijn in de omgeving, maar de vraag is of dat het hoofddoel moet zijn of een welkome bijvangst. Atelierbeleid is tegenwoordig zelden enkel en alleen atelierbeleid. Door de vele economische en sociale doelen die op het atelierbeleid zijn geprojecteerd, is het creëren, beschikbaar maken en eventueel beheren van betaalbare ateliers als zelfstandig beleidsdoel soms ver in de achtergrond verdwenen. </w:t>
      </w:r>
      <w:r w:rsidR="00F706C4" w:rsidRPr="000553AB">
        <w:rPr>
          <w:rFonts w:ascii="Times New Roman" w:hAnsi="Times New Roman" w:cs="Times New Roman"/>
          <w:color w:val="000000" w:themeColor="text1"/>
          <w:sz w:val="24"/>
          <w:szCs w:val="24"/>
          <w:lang w:val="nl-NL"/>
        </w:rPr>
        <w:t>Terecht zwelt de kritiek daarop aan</w:t>
      </w:r>
      <w:r w:rsidR="00D83FA4" w:rsidRPr="000553AB">
        <w:rPr>
          <w:rFonts w:ascii="Times New Roman" w:hAnsi="Times New Roman" w:cs="Times New Roman"/>
          <w:color w:val="000000" w:themeColor="text1"/>
          <w:sz w:val="24"/>
          <w:szCs w:val="24"/>
          <w:lang w:val="nl-NL"/>
        </w:rPr>
        <w:t>. In discussies en debatten weerklinkt steeds vaker de eis om een atelierbeleid te formuleren dat opnieuw het voorzien in ateliers voor de gebruikers (meestal huurders) en atelierzoekers – kunstenaars en andere creatieve werkers –</w:t>
      </w:r>
      <w:r w:rsidR="00C44C45" w:rsidRPr="000553AB">
        <w:rPr>
          <w:rFonts w:ascii="Times New Roman" w:hAnsi="Times New Roman" w:cs="Times New Roman"/>
          <w:color w:val="000000" w:themeColor="text1"/>
          <w:sz w:val="24"/>
          <w:szCs w:val="24"/>
          <w:lang w:val="nl-NL"/>
        </w:rPr>
        <w:t xml:space="preserve"> </w:t>
      </w:r>
      <w:r w:rsidR="00D83FA4" w:rsidRPr="000553AB">
        <w:rPr>
          <w:rFonts w:ascii="Times New Roman" w:hAnsi="Times New Roman" w:cs="Times New Roman"/>
          <w:color w:val="000000" w:themeColor="text1"/>
          <w:sz w:val="24"/>
          <w:szCs w:val="24"/>
          <w:lang w:val="nl-NL"/>
        </w:rPr>
        <w:t xml:space="preserve">centraal stelt. </w:t>
      </w:r>
      <w:r w:rsidR="00D83FA4" w:rsidRPr="000553AB">
        <w:rPr>
          <w:rFonts w:ascii="Times New Roman" w:hAnsi="Times New Roman" w:cs="Times New Roman"/>
          <w:i/>
          <w:iCs/>
          <w:color w:val="000000" w:themeColor="text1"/>
          <w:sz w:val="24"/>
          <w:szCs w:val="24"/>
          <w:lang w:val="nl-NL"/>
        </w:rPr>
        <w:t xml:space="preserve">No strings </w:t>
      </w:r>
      <w:proofErr w:type="spellStart"/>
      <w:r w:rsidR="00D83FA4" w:rsidRPr="000553AB">
        <w:rPr>
          <w:rFonts w:ascii="Times New Roman" w:hAnsi="Times New Roman" w:cs="Times New Roman"/>
          <w:i/>
          <w:iCs/>
          <w:color w:val="000000" w:themeColor="text1"/>
          <w:sz w:val="24"/>
          <w:szCs w:val="24"/>
          <w:lang w:val="nl-NL"/>
        </w:rPr>
        <w:t>attached</w:t>
      </w:r>
      <w:proofErr w:type="spellEnd"/>
      <w:r w:rsidR="00D83FA4" w:rsidRPr="000553AB">
        <w:rPr>
          <w:rFonts w:ascii="Times New Roman" w:hAnsi="Times New Roman" w:cs="Times New Roman"/>
          <w:color w:val="000000" w:themeColor="text1"/>
          <w:sz w:val="24"/>
          <w:szCs w:val="24"/>
          <w:lang w:val="nl-NL"/>
        </w:rPr>
        <w:t xml:space="preserve">. </w:t>
      </w:r>
      <w:r w:rsidR="00D83FA4" w:rsidRPr="000553AB">
        <w:rPr>
          <w:rFonts w:ascii="Times New Roman" w:hAnsi="Times New Roman" w:cs="Times New Roman"/>
          <w:color w:val="000000" w:themeColor="text1"/>
          <w:sz w:val="24"/>
          <w:szCs w:val="24"/>
          <w:lang w:val="nl-NL"/>
        </w:rPr>
        <w:br/>
      </w:r>
      <w:r w:rsidR="00E04450" w:rsidRPr="000553AB">
        <w:rPr>
          <w:rFonts w:ascii="Times New Roman" w:hAnsi="Times New Roman" w:cs="Times New Roman"/>
          <w:color w:val="000000" w:themeColor="text1"/>
          <w:sz w:val="24"/>
          <w:szCs w:val="24"/>
          <w:lang w:val="nl-NL"/>
        </w:rPr>
        <w:t xml:space="preserve"> </w:t>
      </w:r>
      <w:r w:rsidR="00E04450" w:rsidRPr="000553AB">
        <w:rPr>
          <w:rFonts w:ascii="Times New Roman" w:hAnsi="Times New Roman" w:cs="Times New Roman"/>
          <w:color w:val="000000" w:themeColor="text1"/>
          <w:sz w:val="24"/>
          <w:szCs w:val="24"/>
          <w:lang w:val="nl-NL"/>
        </w:rPr>
        <w:tab/>
      </w:r>
      <w:r w:rsidR="00D83FA4" w:rsidRPr="000553AB">
        <w:rPr>
          <w:rFonts w:ascii="Times New Roman" w:hAnsi="Times New Roman" w:cs="Times New Roman"/>
          <w:color w:val="000000" w:themeColor="text1"/>
          <w:sz w:val="24"/>
          <w:szCs w:val="24"/>
          <w:lang w:val="nl-NL"/>
        </w:rPr>
        <w:t xml:space="preserve">Maar kan dat? </w:t>
      </w:r>
      <w:r w:rsidR="00D83FA4" w:rsidRPr="000553AB">
        <w:rPr>
          <w:rFonts w:ascii="Times New Roman" w:hAnsi="Times New Roman" w:cs="Times New Roman"/>
          <w:i/>
          <w:iCs/>
          <w:color w:val="000000" w:themeColor="text1"/>
          <w:sz w:val="24"/>
          <w:szCs w:val="24"/>
          <w:lang w:val="nl-NL"/>
        </w:rPr>
        <w:t xml:space="preserve">No strings </w:t>
      </w:r>
      <w:proofErr w:type="spellStart"/>
      <w:r w:rsidR="00D83FA4" w:rsidRPr="000553AB">
        <w:rPr>
          <w:rFonts w:ascii="Times New Roman" w:hAnsi="Times New Roman" w:cs="Times New Roman"/>
          <w:i/>
          <w:iCs/>
          <w:color w:val="000000" w:themeColor="text1"/>
          <w:sz w:val="24"/>
          <w:szCs w:val="24"/>
          <w:lang w:val="nl-NL"/>
        </w:rPr>
        <w:t>attached</w:t>
      </w:r>
      <w:proofErr w:type="spellEnd"/>
      <w:r w:rsidR="00D83FA4" w:rsidRPr="000553AB">
        <w:rPr>
          <w:rFonts w:ascii="Times New Roman" w:hAnsi="Times New Roman" w:cs="Times New Roman"/>
          <w:color w:val="000000" w:themeColor="text1"/>
          <w:sz w:val="24"/>
          <w:szCs w:val="24"/>
          <w:lang w:val="nl-NL"/>
        </w:rPr>
        <w:t xml:space="preserve">? Er gaan ook juist stemmen op dat er meer gestuurd moet worden welke atelierzoekers op welke ateliers aanspraak kunnen maken. Broedplaatsen bevinden zich bijvoorbeeld bovengemiddeld vaak in voormalige school-, zorg- of kantoorgebouwen in cultureel diverse stadswijken op enige afstand van het stadscentrum. Rapper en schrijver over gentrificatie </w:t>
      </w:r>
      <w:proofErr w:type="spellStart"/>
      <w:r w:rsidR="00D83FA4" w:rsidRPr="000553AB">
        <w:rPr>
          <w:rFonts w:ascii="Times New Roman" w:hAnsi="Times New Roman" w:cs="Times New Roman"/>
          <w:color w:val="000000" w:themeColor="text1"/>
          <w:sz w:val="24"/>
          <w:szCs w:val="24"/>
          <w:lang w:val="nl-NL"/>
        </w:rPr>
        <w:t>Massih</w:t>
      </w:r>
      <w:proofErr w:type="spellEnd"/>
      <w:r w:rsidR="00D83FA4" w:rsidRPr="000553AB">
        <w:rPr>
          <w:rFonts w:ascii="Times New Roman" w:hAnsi="Times New Roman" w:cs="Times New Roman"/>
          <w:color w:val="000000" w:themeColor="text1"/>
          <w:sz w:val="24"/>
          <w:szCs w:val="24"/>
          <w:lang w:val="nl-NL"/>
        </w:rPr>
        <w:t xml:space="preserve"> </w:t>
      </w:r>
      <w:proofErr w:type="spellStart"/>
      <w:r w:rsidR="00D83FA4" w:rsidRPr="000553AB">
        <w:rPr>
          <w:rFonts w:ascii="Times New Roman" w:hAnsi="Times New Roman" w:cs="Times New Roman"/>
          <w:color w:val="000000" w:themeColor="text1"/>
          <w:sz w:val="24"/>
          <w:szCs w:val="24"/>
          <w:lang w:val="nl-NL"/>
        </w:rPr>
        <w:t>Hutak</w:t>
      </w:r>
      <w:proofErr w:type="spellEnd"/>
      <w:r w:rsidR="00D83FA4" w:rsidRPr="000553AB">
        <w:rPr>
          <w:rFonts w:ascii="Times New Roman" w:hAnsi="Times New Roman" w:cs="Times New Roman"/>
          <w:color w:val="000000" w:themeColor="text1"/>
          <w:sz w:val="24"/>
          <w:szCs w:val="24"/>
          <w:lang w:val="nl-NL"/>
        </w:rPr>
        <w:t xml:space="preserve"> ziet in het broedplaatsenbeleid een </w:t>
      </w:r>
      <w:bookmarkStart w:id="11" w:name="_Hlk87466506"/>
      <w:r w:rsidR="00D83FA4" w:rsidRPr="000553AB">
        <w:rPr>
          <w:rFonts w:ascii="Times New Roman" w:hAnsi="Times New Roman" w:cs="Times New Roman"/>
          <w:color w:val="000000" w:themeColor="text1"/>
          <w:sz w:val="24"/>
          <w:szCs w:val="24"/>
          <w:lang w:val="nl-NL"/>
        </w:rPr>
        <w:t xml:space="preserve">Trojaans Paard </w:t>
      </w:r>
      <w:r w:rsidR="00500379">
        <w:rPr>
          <w:rFonts w:ascii="Times New Roman" w:hAnsi="Times New Roman" w:cs="Times New Roman"/>
          <w:color w:val="000000" w:themeColor="text1"/>
          <w:sz w:val="24"/>
          <w:szCs w:val="24"/>
          <w:lang w:val="nl-NL"/>
        </w:rPr>
        <w:t>‘</w:t>
      </w:r>
      <w:r w:rsidR="00D83FA4" w:rsidRPr="000553AB">
        <w:rPr>
          <w:rFonts w:ascii="Times New Roman" w:hAnsi="Times New Roman" w:cs="Times New Roman"/>
          <w:color w:val="000000" w:themeColor="text1"/>
          <w:sz w:val="24"/>
          <w:szCs w:val="24"/>
          <w:lang w:val="nl-NL"/>
        </w:rPr>
        <w:t xml:space="preserve">voor bijna uitsluitend jonge, witte kunstenaars </w:t>
      </w:r>
      <w:bookmarkEnd w:id="11"/>
      <w:r w:rsidR="00D83FA4" w:rsidRPr="000553AB">
        <w:rPr>
          <w:rFonts w:ascii="Times New Roman" w:hAnsi="Times New Roman" w:cs="Times New Roman"/>
          <w:color w:val="000000" w:themeColor="text1"/>
          <w:sz w:val="24"/>
          <w:szCs w:val="24"/>
          <w:lang w:val="nl-NL"/>
        </w:rPr>
        <w:t xml:space="preserve">in bijna uitsluitend kleurrijke </w:t>
      </w:r>
      <w:r w:rsidR="00011120" w:rsidRPr="000553AB">
        <w:rPr>
          <w:rFonts w:ascii="Times New Roman" w:hAnsi="Times New Roman" w:cs="Times New Roman"/>
          <w:color w:val="000000" w:themeColor="text1"/>
          <w:sz w:val="24"/>
          <w:szCs w:val="24"/>
          <w:lang w:val="nl-NL"/>
        </w:rPr>
        <w:lastRenderedPageBreak/>
        <w:t>buurten waar ze zelf niet vandaan komen</w:t>
      </w:r>
      <w:r w:rsidR="00500379">
        <w:rPr>
          <w:rFonts w:ascii="Times New Roman" w:hAnsi="Times New Roman" w:cs="Times New Roman"/>
          <w:color w:val="000000" w:themeColor="text1"/>
          <w:sz w:val="24"/>
          <w:szCs w:val="24"/>
          <w:lang w:val="nl-NL"/>
        </w:rPr>
        <w:t>’</w:t>
      </w:r>
      <w:r w:rsidR="00011120" w:rsidRPr="000553AB">
        <w:rPr>
          <w:rFonts w:ascii="Times New Roman" w:hAnsi="Times New Roman" w:cs="Times New Roman"/>
          <w:color w:val="000000" w:themeColor="text1"/>
          <w:sz w:val="24"/>
          <w:szCs w:val="24"/>
          <w:lang w:val="nl-NL"/>
        </w:rPr>
        <w:t>.</w:t>
      </w:r>
      <w:r w:rsidR="00D90B8E" w:rsidRPr="000553AB">
        <w:rPr>
          <w:rStyle w:val="FootnoteReference"/>
          <w:rFonts w:ascii="Times New Roman" w:hAnsi="Times New Roman" w:cs="Times New Roman"/>
          <w:color w:val="000000" w:themeColor="text1"/>
          <w:sz w:val="24"/>
          <w:szCs w:val="24"/>
          <w:lang w:val="nl-NL"/>
        </w:rPr>
        <w:footnoteReference w:id="25"/>
      </w:r>
      <w:r w:rsidR="00011120" w:rsidRPr="000553AB">
        <w:rPr>
          <w:rFonts w:ascii="Times New Roman" w:hAnsi="Times New Roman" w:cs="Times New Roman"/>
          <w:color w:val="000000" w:themeColor="text1"/>
          <w:sz w:val="24"/>
          <w:szCs w:val="24"/>
          <w:lang w:val="nl-NL"/>
        </w:rPr>
        <w:t xml:space="preserve"> Alsof er in die buurten zelf geen </w:t>
      </w:r>
      <w:r w:rsidR="00500379">
        <w:rPr>
          <w:rFonts w:ascii="Times New Roman" w:hAnsi="Times New Roman" w:cs="Times New Roman"/>
          <w:color w:val="000000" w:themeColor="text1"/>
          <w:sz w:val="24"/>
          <w:szCs w:val="24"/>
          <w:lang w:val="nl-NL"/>
        </w:rPr>
        <w:t>‘</w:t>
      </w:r>
      <w:r w:rsidR="00011120" w:rsidRPr="000553AB">
        <w:rPr>
          <w:rFonts w:ascii="Times New Roman" w:hAnsi="Times New Roman" w:cs="Times New Roman"/>
          <w:color w:val="000000" w:themeColor="text1"/>
          <w:sz w:val="24"/>
          <w:szCs w:val="24"/>
          <w:lang w:val="nl-NL"/>
        </w:rPr>
        <w:t>kunstenaars of cultureel ondernemers wonen die in zo’n vrijgekomen gebouw (vaak hun eigen oude school of het buurthuis waar ze zijn opgegroeid) betaalbare ruimte zouden willen huren.</w:t>
      </w:r>
      <w:r w:rsidR="00500379">
        <w:rPr>
          <w:rFonts w:ascii="Times New Roman" w:hAnsi="Times New Roman" w:cs="Times New Roman"/>
          <w:color w:val="000000" w:themeColor="text1"/>
          <w:sz w:val="24"/>
          <w:szCs w:val="24"/>
          <w:lang w:val="nl-NL"/>
        </w:rPr>
        <w:t>’</w:t>
      </w:r>
      <w:r w:rsidR="00011120" w:rsidRPr="000553AB">
        <w:rPr>
          <w:rFonts w:ascii="Times New Roman" w:hAnsi="Times New Roman" w:cs="Times New Roman"/>
          <w:color w:val="000000" w:themeColor="text1"/>
          <w:sz w:val="24"/>
          <w:szCs w:val="24"/>
          <w:lang w:val="nl-NL"/>
        </w:rPr>
        <w:t xml:space="preserve"> Hij pleit ervoor dat </w:t>
      </w:r>
      <w:r w:rsidR="00500379">
        <w:rPr>
          <w:rFonts w:ascii="Times New Roman" w:hAnsi="Times New Roman" w:cs="Times New Roman"/>
          <w:color w:val="000000" w:themeColor="text1"/>
          <w:sz w:val="24"/>
          <w:szCs w:val="24"/>
          <w:lang w:val="nl-NL"/>
        </w:rPr>
        <w:t>‘</w:t>
      </w:r>
      <w:r w:rsidR="00011120" w:rsidRPr="000553AB">
        <w:rPr>
          <w:rFonts w:ascii="Times New Roman" w:hAnsi="Times New Roman" w:cs="Times New Roman"/>
          <w:color w:val="000000" w:themeColor="text1"/>
          <w:sz w:val="24"/>
          <w:szCs w:val="24"/>
          <w:lang w:val="nl-NL"/>
        </w:rPr>
        <w:t xml:space="preserve">structureel </w:t>
      </w:r>
      <w:r w:rsidR="00D83FA4" w:rsidRPr="000553AB">
        <w:rPr>
          <w:rFonts w:ascii="Times New Roman" w:hAnsi="Times New Roman" w:cs="Times New Roman"/>
          <w:color w:val="000000" w:themeColor="text1"/>
          <w:sz w:val="24"/>
          <w:szCs w:val="24"/>
          <w:lang w:val="nl-NL"/>
        </w:rPr>
        <w:t>en duurzaam eigenaarschap en de regie</w:t>
      </w:r>
      <w:r w:rsidR="00500379">
        <w:rPr>
          <w:rFonts w:ascii="Times New Roman" w:hAnsi="Times New Roman" w:cs="Times New Roman"/>
          <w:color w:val="000000" w:themeColor="text1"/>
          <w:sz w:val="24"/>
          <w:szCs w:val="24"/>
          <w:lang w:val="nl-NL"/>
        </w:rPr>
        <w:t>’</w:t>
      </w:r>
      <w:r w:rsidR="00D83FA4" w:rsidRPr="000553AB">
        <w:rPr>
          <w:rFonts w:ascii="Times New Roman" w:hAnsi="Times New Roman" w:cs="Times New Roman"/>
          <w:color w:val="000000" w:themeColor="text1"/>
          <w:sz w:val="24"/>
          <w:szCs w:val="24"/>
          <w:lang w:val="nl-NL"/>
        </w:rPr>
        <w:t xml:space="preserve"> van broedplaatsen worden </w:t>
      </w:r>
      <w:r w:rsidR="00500379">
        <w:rPr>
          <w:rFonts w:ascii="Times New Roman" w:hAnsi="Times New Roman" w:cs="Times New Roman"/>
          <w:color w:val="000000" w:themeColor="text1"/>
          <w:sz w:val="24"/>
          <w:szCs w:val="24"/>
          <w:lang w:val="nl-NL"/>
        </w:rPr>
        <w:t>‘</w:t>
      </w:r>
      <w:r w:rsidR="00D83FA4" w:rsidRPr="000553AB">
        <w:rPr>
          <w:rFonts w:ascii="Times New Roman" w:hAnsi="Times New Roman" w:cs="Times New Roman"/>
          <w:color w:val="000000" w:themeColor="text1"/>
          <w:sz w:val="24"/>
          <w:szCs w:val="24"/>
          <w:lang w:val="nl-NL"/>
        </w:rPr>
        <w:t>teruggeven aan de buurt en bewoners</w:t>
      </w:r>
      <w:r w:rsidR="00500379">
        <w:rPr>
          <w:rFonts w:ascii="Times New Roman" w:hAnsi="Times New Roman" w:cs="Times New Roman"/>
          <w:color w:val="000000" w:themeColor="text1"/>
          <w:sz w:val="24"/>
          <w:szCs w:val="24"/>
          <w:lang w:val="nl-NL"/>
        </w:rPr>
        <w:t>’</w:t>
      </w:r>
      <w:r w:rsidR="00D83FA4" w:rsidRPr="000553AB">
        <w:rPr>
          <w:rFonts w:ascii="Times New Roman" w:hAnsi="Times New Roman" w:cs="Times New Roman"/>
          <w:color w:val="000000" w:themeColor="text1"/>
          <w:sz w:val="24"/>
          <w:szCs w:val="24"/>
          <w:lang w:val="nl-NL"/>
        </w:rPr>
        <w:t xml:space="preserve">, op een manier </w:t>
      </w:r>
      <w:r w:rsidR="00500379">
        <w:rPr>
          <w:rFonts w:ascii="Times New Roman" w:hAnsi="Times New Roman" w:cs="Times New Roman"/>
          <w:color w:val="000000" w:themeColor="text1"/>
          <w:sz w:val="24"/>
          <w:szCs w:val="24"/>
          <w:lang w:val="nl-NL"/>
        </w:rPr>
        <w:t>‘</w:t>
      </w:r>
      <w:r w:rsidR="00D83FA4" w:rsidRPr="000553AB">
        <w:rPr>
          <w:rFonts w:ascii="Times New Roman" w:hAnsi="Times New Roman" w:cs="Times New Roman"/>
          <w:color w:val="000000" w:themeColor="text1"/>
          <w:sz w:val="24"/>
          <w:szCs w:val="24"/>
          <w:lang w:val="nl-NL"/>
        </w:rPr>
        <w:t>die buurt economisch versterkt</w:t>
      </w:r>
      <w:r w:rsidR="00500379">
        <w:rPr>
          <w:rFonts w:ascii="Times New Roman" w:hAnsi="Times New Roman" w:cs="Times New Roman"/>
          <w:color w:val="000000" w:themeColor="text1"/>
          <w:sz w:val="24"/>
          <w:szCs w:val="24"/>
          <w:lang w:val="nl-NL"/>
        </w:rPr>
        <w:t>’</w:t>
      </w:r>
      <w:r w:rsidR="00D83FA4" w:rsidRPr="000553AB">
        <w:rPr>
          <w:rFonts w:ascii="Times New Roman" w:hAnsi="Times New Roman" w:cs="Times New Roman"/>
          <w:color w:val="000000" w:themeColor="text1"/>
          <w:sz w:val="24"/>
          <w:szCs w:val="24"/>
          <w:lang w:val="nl-NL"/>
        </w:rPr>
        <w:t>.</w:t>
      </w:r>
      <w:r w:rsidR="00E04450" w:rsidRPr="000553AB">
        <w:rPr>
          <w:rStyle w:val="FootnoteReference"/>
          <w:rFonts w:ascii="Times New Roman" w:hAnsi="Times New Roman" w:cs="Times New Roman"/>
          <w:color w:val="000000" w:themeColor="text1"/>
          <w:sz w:val="24"/>
          <w:szCs w:val="24"/>
          <w:lang w:val="nl-NL"/>
        </w:rPr>
        <w:footnoteReference w:id="26"/>
      </w:r>
      <w:r w:rsidR="008B3C40" w:rsidRPr="000553AB">
        <w:rPr>
          <w:rFonts w:ascii="Times New Roman" w:hAnsi="Times New Roman" w:cs="Times New Roman"/>
          <w:color w:val="000000" w:themeColor="text1"/>
          <w:sz w:val="24"/>
          <w:szCs w:val="24"/>
          <w:lang w:val="nl-NL"/>
        </w:rPr>
        <w:br/>
      </w:r>
      <w:r w:rsidR="00E04450" w:rsidRPr="000553AB">
        <w:rPr>
          <w:rFonts w:ascii="Times New Roman" w:hAnsi="Times New Roman" w:cs="Times New Roman"/>
          <w:color w:val="000000" w:themeColor="text1"/>
          <w:sz w:val="24"/>
          <w:szCs w:val="24"/>
          <w:lang w:val="nl-NL"/>
        </w:rPr>
        <w:t xml:space="preserve"> </w:t>
      </w:r>
      <w:r w:rsidR="00E04450" w:rsidRPr="000553AB">
        <w:rPr>
          <w:rFonts w:ascii="Times New Roman" w:hAnsi="Times New Roman" w:cs="Times New Roman"/>
          <w:color w:val="000000" w:themeColor="text1"/>
          <w:sz w:val="24"/>
          <w:szCs w:val="24"/>
          <w:lang w:val="nl-NL"/>
        </w:rPr>
        <w:tab/>
      </w:r>
      <w:r w:rsidR="008B3C40" w:rsidRPr="000553AB">
        <w:rPr>
          <w:rFonts w:ascii="Times New Roman" w:hAnsi="Times New Roman" w:cs="Times New Roman"/>
          <w:color w:val="000000" w:themeColor="text1"/>
          <w:sz w:val="24"/>
          <w:szCs w:val="24"/>
          <w:lang w:val="nl-NL"/>
        </w:rPr>
        <w:t xml:space="preserve">Dit toont hoe delicaat atelierontwikkeling </w:t>
      </w:r>
      <w:r w:rsidR="00F00BE1" w:rsidRPr="000553AB">
        <w:rPr>
          <w:rFonts w:ascii="Times New Roman" w:hAnsi="Times New Roman" w:cs="Times New Roman"/>
          <w:color w:val="000000" w:themeColor="text1"/>
          <w:sz w:val="24"/>
          <w:szCs w:val="24"/>
          <w:lang w:val="nl-NL"/>
        </w:rPr>
        <w:t xml:space="preserve">in een gelaagde stad </w:t>
      </w:r>
      <w:r w:rsidR="008B3C40" w:rsidRPr="000553AB">
        <w:rPr>
          <w:rFonts w:ascii="Times New Roman" w:hAnsi="Times New Roman" w:cs="Times New Roman"/>
          <w:color w:val="000000" w:themeColor="text1"/>
          <w:sz w:val="24"/>
          <w:szCs w:val="24"/>
          <w:lang w:val="nl-NL"/>
        </w:rPr>
        <w:t>is. Ateliergebouwen en broedplaatsen kunnen niet losgeweekt worden uit hun historische, culturele, geografische en sociaal-culturele context. Een te instrumentele relatie met die context voelt niet zuiver</w:t>
      </w:r>
      <w:r w:rsidR="008E1A26" w:rsidRPr="000553AB">
        <w:rPr>
          <w:rFonts w:ascii="Times New Roman" w:hAnsi="Times New Roman" w:cs="Times New Roman"/>
          <w:color w:val="000000" w:themeColor="text1"/>
          <w:sz w:val="24"/>
          <w:szCs w:val="24"/>
          <w:lang w:val="nl-NL"/>
        </w:rPr>
        <w:t xml:space="preserve"> op de graat</w:t>
      </w:r>
      <w:r w:rsidR="008B3C40" w:rsidRPr="000553AB">
        <w:rPr>
          <w:rFonts w:ascii="Times New Roman" w:hAnsi="Times New Roman" w:cs="Times New Roman"/>
          <w:color w:val="000000" w:themeColor="text1"/>
          <w:sz w:val="24"/>
          <w:szCs w:val="24"/>
          <w:lang w:val="nl-NL"/>
        </w:rPr>
        <w:t xml:space="preserve">, bijvoorbeeld als een project opzichtig wordt ingezet in een gebiedsmarketingcampagne of evident dient om gentrificatie aan te zwengelen. Tegelijk is het ontkennen van die context in het beste geval naïef en in het slechtste geval een koloniale reflex, alsof er voet aan wal wordt gezet in een </w:t>
      </w:r>
      <w:r w:rsidR="005457BB" w:rsidRPr="000553AB">
        <w:rPr>
          <w:rFonts w:ascii="Times New Roman" w:hAnsi="Times New Roman" w:cs="Times New Roman"/>
          <w:color w:val="000000" w:themeColor="text1"/>
          <w:sz w:val="24"/>
          <w:szCs w:val="24"/>
          <w:lang w:val="nl-NL"/>
        </w:rPr>
        <w:t xml:space="preserve">nog onbewoond </w:t>
      </w:r>
      <w:r w:rsidR="005457BB" w:rsidRPr="000553AB">
        <w:rPr>
          <w:rFonts w:ascii="Times New Roman" w:hAnsi="Times New Roman" w:cs="Times New Roman"/>
          <w:i/>
          <w:iCs/>
          <w:color w:val="000000" w:themeColor="text1"/>
          <w:sz w:val="24"/>
          <w:szCs w:val="24"/>
          <w:lang w:val="nl-NL"/>
        </w:rPr>
        <w:t>terra incognita</w:t>
      </w:r>
      <w:r w:rsidR="00D31A15" w:rsidRPr="000553AB">
        <w:rPr>
          <w:rFonts w:ascii="Times New Roman" w:hAnsi="Times New Roman" w:cs="Times New Roman"/>
          <w:color w:val="000000" w:themeColor="text1"/>
          <w:sz w:val="24"/>
          <w:szCs w:val="24"/>
          <w:lang w:val="nl-NL"/>
        </w:rPr>
        <w:t xml:space="preserve">. Alsof, om </w:t>
      </w:r>
      <w:proofErr w:type="spellStart"/>
      <w:r w:rsidR="00D31A15" w:rsidRPr="000553AB">
        <w:rPr>
          <w:rFonts w:ascii="Times New Roman" w:hAnsi="Times New Roman" w:cs="Times New Roman"/>
          <w:color w:val="000000" w:themeColor="text1"/>
          <w:sz w:val="24"/>
          <w:szCs w:val="24"/>
          <w:lang w:val="nl-NL"/>
        </w:rPr>
        <w:t>Hutak</w:t>
      </w:r>
      <w:proofErr w:type="spellEnd"/>
      <w:r w:rsidR="00D31A15" w:rsidRPr="000553AB">
        <w:rPr>
          <w:rFonts w:ascii="Times New Roman" w:hAnsi="Times New Roman" w:cs="Times New Roman"/>
          <w:color w:val="000000" w:themeColor="text1"/>
          <w:sz w:val="24"/>
          <w:szCs w:val="24"/>
          <w:lang w:val="nl-NL"/>
        </w:rPr>
        <w:t xml:space="preserve"> te echoën, er in die wijken zelf niet een even stevige ruimtevraag bestaat als in de rest van de stad</w:t>
      </w:r>
      <w:r w:rsidR="008B3C40" w:rsidRPr="000553AB">
        <w:rPr>
          <w:rFonts w:ascii="Times New Roman" w:hAnsi="Times New Roman" w:cs="Times New Roman"/>
          <w:color w:val="000000" w:themeColor="text1"/>
          <w:sz w:val="24"/>
          <w:szCs w:val="24"/>
          <w:lang w:val="nl-NL"/>
        </w:rPr>
        <w:t xml:space="preserve">. </w:t>
      </w:r>
      <w:bookmarkEnd w:id="10"/>
      <w:r w:rsidR="00CD13EC" w:rsidRPr="000553AB">
        <w:rPr>
          <w:rFonts w:ascii="Times New Roman" w:hAnsi="Times New Roman" w:cs="Times New Roman"/>
          <w:color w:val="000000" w:themeColor="text1"/>
          <w:sz w:val="24"/>
          <w:szCs w:val="24"/>
          <w:lang w:val="nl-NL"/>
        </w:rPr>
        <w:t xml:space="preserve">   </w:t>
      </w:r>
      <w:r w:rsidR="00DE17DA" w:rsidRPr="000553AB">
        <w:rPr>
          <w:rFonts w:ascii="Times New Roman" w:hAnsi="Times New Roman" w:cs="Times New Roman"/>
          <w:color w:val="000000" w:themeColor="text1"/>
          <w:sz w:val="24"/>
          <w:szCs w:val="24"/>
          <w:lang w:val="nl-NL"/>
        </w:rPr>
        <w:br/>
        <w:t xml:space="preserve"> </w:t>
      </w:r>
      <w:r w:rsidR="00DE17DA" w:rsidRPr="000553AB">
        <w:rPr>
          <w:rFonts w:ascii="Times New Roman" w:hAnsi="Times New Roman" w:cs="Times New Roman"/>
          <w:color w:val="000000" w:themeColor="text1"/>
          <w:sz w:val="24"/>
          <w:szCs w:val="24"/>
          <w:lang w:val="nl-NL"/>
        </w:rPr>
        <w:tab/>
        <w:t xml:space="preserve">Voor mij op </w:t>
      </w:r>
      <w:r w:rsidR="007E1CFD" w:rsidRPr="000553AB">
        <w:rPr>
          <w:rFonts w:ascii="Times New Roman" w:hAnsi="Times New Roman" w:cs="Times New Roman"/>
          <w:color w:val="000000" w:themeColor="text1"/>
          <w:sz w:val="24"/>
          <w:szCs w:val="24"/>
          <w:lang w:val="nl-NL"/>
        </w:rPr>
        <w:t xml:space="preserve">de werktafel ligt </w:t>
      </w:r>
      <w:proofErr w:type="spellStart"/>
      <w:r w:rsidR="007E1CFD" w:rsidRPr="000553AB">
        <w:rPr>
          <w:rFonts w:ascii="Times New Roman" w:hAnsi="Times New Roman" w:cs="Times New Roman"/>
          <w:i/>
          <w:iCs/>
          <w:color w:val="000000" w:themeColor="text1"/>
          <w:sz w:val="24"/>
          <w:szCs w:val="24"/>
          <w:lang w:val="nl-NL"/>
        </w:rPr>
        <w:t>Drafting</w:t>
      </w:r>
      <w:proofErr w:type="spellEnd"/>
      <w:r w:rsidR="007E1CFD" w:rsidRPr="000553AB">
        <w:rPr>
          <w:rFonts w:ascii="Times New Roman" w:hAnsi="Times New Roman" w:cs="Times New Roman"/>
          <w:i/>
          <w:iCs/>
          <w:color w:val="000000" w:themeColor="text1"/>
          <w:sz w:val="24"/>
          <w:szCs w:val="24"/>
          <w:lang w:val="nl-NL"/>
        </w:rPr>
        <w:t xml:space="preserve"> </w:t>
      </w:r>
      <w:proofErr w:type="spellStart"/>
      <w:r w:rsidR="007E1CFD" w:rsidRPr="000553AB">
        <w:rPr>
          <w:rFonts w:ascii="Times New Roman" w:hAnsi="Times New Roman" w:cs="Times New Roman"/>
          <w:i/>
          <w:iCs/>
          <w:color w:val="000000" w:themeColor="text1"/>
          <w:sz w:val="24"/>
          <w:szCs w:val="24"/>
          <w:lang w:val="nl-NL"/>
        </w:rPr>
        <w:t>futures</w:t>
      </w:r>
      <w:proofErr w:type="spellEnd"/>
      <w:r w:rsidR="0083794A" w:rsidRPr="000553AB">
        <w:rPr>
          <w:rFonts w:ascii="Times New Roman" w:hAnsi="Times New Roman" w:cs="Times New Roman"/>
          <w:i/>
          <w:iCs/>
          <w:color w:val="000000" w:themeColor="text1"/>
          <w:sz w:val="24"/>
          <w:szCs w:val="24"/>
          <w:lang w:val="nl-NL"/>
        </w:rPr>
        <w:t>:</w:t>
      </w:r>
      <w:r w:rsidR="007E1CFD" w:rsidRPr="000553AB">
        <w:rPr>
          <w:rFonts w:ascii="Times New Roman" w:hAnsi="Times New Roman" w:cs="Times New Roman"/>
          <w:i/>
          <w:iCs/>
          <w:color w:val="000000" w:themeColor="text1"/>
          <w:sz w:val="24"/>
          <w:szCs w:val="24"/>
          <w:lang w:val="nl-NL"/>
        </w:rPr>
        <w:t xml:space="preserve"> </w:t>
      </w:r>
      <w:proofErr w:type="spellStart"/>
      <w:r w:rsidR="007E1CFD" w:rsidRPr="000553AB">
        <w:rPr>
          <w:rFonts w:ascii="Times New Roman" w:hAnsi="Times New Roman" w:cs="Times New Roman"/>
          <w:i/>
          <w:iCs/>
          <w:color w:val="000000" w:themeColor="text1"/>
          <w:sz w:val="24"/>
          <w:szCs w:val="24"/>
          <w:lang w:val="nl-NL"/>
        </w:rPr>
        <w:t>Remembering</w:t>
      </w:r>
      <w:proofErr w:type="spellEnd"/>
      <w:r w:rsidR="007E1CFD" w:rsidRPr="000553AB">
        <w:rPr>
          <w:rFonts w:ascii="Times New Roman" w:hAnsi="Times New Roman" w:cs="Times New Roman"/>
          <w:i/>
          <w:iCs/>
          <w:color w:val="000000" w:themeColor="text1"/>
          <w:sz w:val="24"/>
          <w:szCs w:val="24"/>
          <w:lang w:val="nl-NL"/>
        </w:rPr>
        <w:t xml:space="preserve"> a </w:t>
      </w:r>
      <w:proofErr w:type="gramStart"/>
      <w:r w:rsidR="007E1CFD" w:rsidRPr="000553AB">
        <w:rPr>
          <w:rFonts w:ascii="Times New Roman" w:hAnsi="Times New Roman" w:cs="Times New Roman"/>
          <w:i/>
          <w:iCs/>
          <w:color w:val="000000" w:themeColor="text1"/>
          <w:sz w:val="24"/>
          <w:szCs w:val="24"/>
          <w:lang w:val="nl-NL"/>
        </w:rPr>
        <w:t>building</w:t>
      </w:r>
      <w:r w:rsidR="007E1CFD" w:rsidRPr="000553AB">
        <w:rPr>
          <w:rFonts w:ascii="Times New Roman" w:hAnsi="Times New Roman" w:cs="Times New Roman"/>
          <w:color w:val="000000" w:themeColor="text1"/>
          <w:sz w:val="24"/>
          <w:szCs w:val="24"/>
          <w:lang w:val="nl-NL"/>
        </w:rPr>
        <w:t xml:space="preserve"> /</w:t>
      </w:r>
      <w:proofErr w:type="gramEnd"/>
      <w:r w:rsidR="007E1CFD" w:rsidRPr="000553AB">
        <w:rPr>
          <w:rFonts w:ascii="Times New Roman" w:hAnsi="Times New Roman" w:cs="Times New Roman"/>
          <w:color w:val="000000" w:themeColor="text1"/>
          <w:sz w:val="24"/>
          <w:szCs w:val="24"/>
          <w:lang w:val="nl-NL"/>
        </w:rPr>
        <w:t xml:space="preserve"> </w:t>
      </w:r>
      <w:r w:rsidR="007E1CFD" w:rsidRPr="000553AB">
        <w:rPr>
          <w:rFonts w:ascii="Times New Roman" w:hAnsi="Times New Roman" w:cs="Times New Roman"/>
          <w:i/>
          <w:iCs/>
          <w:color w:val="000000" w:themeColor="text1"/>
          <w:sz w:val="24"/>
          <w:szCs w:val="24"/>
          <w:lang w:val="nl-NL"/>
        </w:rPr>
        <w:t>Schetsen voor de toekomst</w:t>
      </w:r>
      <w:r w:rsidR="0083794A" w:rsidRPr="000553AB">
        <w:rPr>
          <w:rFonts w:ascii="Times New Roman" w:hAnsi="Times New Roman" w:cs="Times New Roman"/>
          <w:i/>
          <w:iCs/>
          <w:color w:val="000000" w:themeColor="text1"/>
          <w:sz w:val="24"/>
          <w:szCs w:val="24"/>
          <w:lang w:val="nl-NL"/>
        </w:rPr>
        <w:t>:</w:t>
      </w:r>
      <w:r w:rsidR="007E1CFD" w:rsidRPr="000553AB">
        <w:rPr>
          <w:rFonts w:ascii="Times New Roman" w:hAnsi="Times New Roman" w:cs="Times New Roman"/>
          <w:i/>
          <w:iCs/>
          <w:color w:val="000000" w:themeColor="text1"/>
          <w:sz w:val="24"/>
          <w:szCs w:val="24"/>
          <w:lang w:val="nl-NL"/>
        </w:rPr>
        <w:t xml:space="preserve"> Herinneringen aan een gebouw</w:t>
      </w:r>
      <w:r w:rsidR="009A24C6" w:rsidRPr="000553AB">
        <w:rPr>
          <w:rFonts w:ascii="Times New Roman" w:hAnsi="Times New Roman" w:cs="Times New Roman"/>
          <w:color w:val="000000" w:themeColor="text1"/>
          <w:sz w:val="24"/>
          <w:szCs w:val="24"/>
          <w:lang w:val="nl-NL"/>
        </w:rPr>
        <w:t xml:space="preserve">, een boek </w:t>
      </w:r>
      <w:r w:rsidR="007E1CFD" w:rsidRPr="000553AB">
        <w:rPr>
          <w:rFonts w:ascii="Times New Roman" w:hAnsi="Times New Roman" w:cs="Times New Roman"/>
          <w:color w:val="000000" w:themeColor="text1"/>
          <w:sz w:val="24"/>
          <w:szCs w:val="24"/>
          <w:lang w:val="nl-NL"/>
        </w:rPr>
        <w:t xml:space="preserve">van onderzoeker </w:t>
      </w:r>
      <w:bookmarkStart w:id="12" w:name="_Hlk170760970"/>
      <w:r w:rsidR="007E1CFD" w:rsidRPr="000553AB">
        <w:rPr>
          <w:rFonts w:ascii="Times New Roman" w:hAnsi="Times New Roman" w:cs="Times New Roman"/>
          <w:color w:val="000000" w:themeColor="text1"/>
          <w:sz w:val="24"/>
          <w:szCs w:val="24"/>
          <w:lang w:val="nl-NL"/>
        </w:rPr>
        <w:t xml:space="preserve">Rosa te Velde </w:t>
      </w:r>
      <w:bookmarkEnd w:id="12"/>
      <w:r w:rsidR="00613CCE" w:rsidRPr="000553AB">
        <w:rPr>
          <w:rFonts w:ascii="Times New Roman" w:hAnsi="Times New Roman" w:cs="Times New Roman"/>
          <w:color w:val="000000" w:themeColor="text1"/>
          <w:sz w:val="24"/>
          <w:szCs w:val="24"/>
          <w:lang w:val="nl-NL"/>
        </w:rPr>
        <w:t>uit</w:t>
      </w:r>
      <w:r w:rsidR="007E1CFD" w:rsidRPr="000553AB">
        <w:rPr>
          <w:rFonts w:ascii="Times New Roman" w:hAnsi="Times New Roman" w:cs="Times New Roman"/>
          <w:color w:val="000000" w:themeColor="text1"/>
          <w:sz w:val="24"/>
          <w:szCs w:val="24"/>
          <w:lang w:val="nl-NL"/>
        </w:rPr>
        <w:t xml:space="preserve"> 2021.</w:t>
      </w:r>
      <w:r w:rsidR="00B50858" w:rsidRPr="000553AB">
        <w:rPr>
          <w:rStyle w:val="FootnoteReference"/>
          <w:rFonts w:ascii="Times New Roman" w:hAnsi="Times New Roman" w:cs="Times New Roman"/>
          <w:color w:val="000000" w:themeColor="text1"/>
          <w:sz w:val="24"/>
          <w:szCs w:val="24"/>
          <w:lang w:val="nl-NL"/>
        </w:rPr>
        <w:footnoteReference w:id="27"/>
      </w:r>
      <w:r w:rsidR="007E1CFD" w:rsidRPr="000553AB">
        <w:rPr>
          <w:rFonts w:ascii="Times New Roman" w:hAnsi="Times New Roman" w:cs="Times New Roman"/>
          <w:color w:val="000000" w:themeColor="text1"/>
          <w:sz w:val="24"/>
          <w:szCs w:val="24"/>
          <w:lang w:val="nl-NL"/>
        </w:rPr>
        <w:t xml:space="preserve"> </w:t>
      </w:r>
      <w:r w:rsidR="00D61E5A" w:rsidRPr="000553AB">
        <w:rPr>
          <w:rFonts w:ascii="Times New Roman" w:hAnsi="Times New Roman" w:cs="Times New Roman"/>
          <w:color w:val="000000" w:themeColor="text1"/>
          <w:sz w:val="24"/>
          <w:szCs w:val="24"/>
          <w:lang w:val="nl-NL"/>
        </w:rPr>
        <w:t xml:space="preserve">Het gebouw waarnaar de titel verwijst is een voormalig schoolgebouw in Amsterdam Nieuw-West. </w:t>
      </w:r>
      <w:r w:rsidR="0083794A" w:rsidRPr="000553AB">
        <w:rPr>
          <w:rFonts w:ascii="Times New Roman" w:hAnsi="Times New Roman" w:cs="Times New Roman"/>
          <w:color w:val="000000" w:themeColor="text1"/>
          <w:sz w:val="24"/>
          <w:szCs w:val="24"/>
          <w:lang w:val="nl-NL"/>
        </w:rPr>
        <w:t>Het</w:t>
      </w:r>
      <w:r w:rsidR="00D61E5A" w:rsidRPr="000553AB">
        <w:rPr>
          <w:rFonts w:ascii="Times New Roman" w:hAnsi="Times New Roman" w:cs="Times New Roman"/>
          <w:color w:val="000000" w:themeColor="text1"/>
          <w:sz w:val="24"/>
          <w:szCs w:val="24"/>
          <w:lang w:val="nl-NL"/>
        </w:rPr>
        <w:t xml:space="preserve"> huisvest momenteel Broedplaats Lely, een omvangrijk cultureel verzamelgebouw met ateliers, woon-werkruimtes en enkele institutionele culturele huurders – waaronder tussen 2017 tot 2024 kunstcentrum De Appel, dat het boekje uitgaf. </w:t>
      </w:r>
      <w:r w:rsidR="00613CCE" w:rsidRPr="000553AB">
        <w:rPr>
          <w:rFonts w:ascii="Times New Roman" w:hAnsi="Times New Roman" w:cs="Times New Roman"/>
          <w:color w:val="000000" w:themeColor="text1"/>
          <w:sz w:val="24"/>
          <w:szCs w:val="24"/>
          <w:lang w:val="nl-NL"/>
        </w:rPr>
        <w:t xml:space="preserve">In een minimale beschrijving is </w:t>
      </w:r>
      <w:proofErr w:type="spellStart"/>
      <w:r w:rsidR="00D61E5A" w:rsidRPr="000553AB">
        <w:rPr>
          <w:rFonts w:ascii="Times New Roman" w:hAnsi="Times New Roman" w:cs="Times New Roman"/>
          <w:i/>
          <w:iCs/>
          <w:color w:val="000000" w:themeColor="text1"/>
          <w:sz w:val="24"/>
          <w:szCs w:val="24"/>
          <w:lang w:val="nl-NL"/>
        </w:rPr>
        <w:t>Drafting</w:t>
      </w:r>
      <w:proofErr w:type="spellEnd"/>
      <w:r w:rsidR="00D61E5A" w:rsidRPr="000553AB">
        <w:rPr>
          <w:rFonts w:ascii="Times New Roman" w:hAnsi="Times New Roman" w:cs="Times New Roman"/>
          <w:i/>
          <w:iCs/>
          <w:color w:val="000000" w:themeColor="text1"/>
          <w:sz w:val="24"/>
          <w:szCs w:val="24"/>
          <w:lang w:val="nl-NL"/>
        </w:rPr>
        <w:t xml:space="preserve"> </w:t>
      </w:r>
      <w:proofErr w:type="spellStart"/>
      <w:r w:rsidR="00D61E5A" w:rsidRPr="000553AB">
        <w:rPr>
          <w:rFonts w:ascii="Times New Roman" w:hAnsi="Times New Roman" w:cs="Times New Roman"/>
          <w:i/>
          <w:iCs/>
          <w:color w:val="000000" w:themeColor="text1"/>
          <w:sz w:val="24"/>
          <w:szCs w:val="24"/>
          <w:lang w:val="nl-NL"/>
        </w:rPr>
        <w:t>futures</w:t>
      </w:r>
      <w:proofErr w:type="spellEnd"/>
      <w:r w:rsidR="00D61E5A" w:rsidRPr="000553AB">
        <w:rPr>
          <w:rFonts w:ascii="Times New Roman" w:hAnsi="Times New Roman" w:cs="Times New Roman"/>
          <w:color w:val="000000" w:themeColor="text1"/>
          <w:sz w:val="24"/>
          <w:szCs w:val="24"/>
          <w:lang w:val="nl-NL"/>
        </w:rPr>
        <w:t xml:space="preserve"> </w:t>
      </w:r>
      <w:r w:rsidR="00613CCE" w:rsidRPr="000553AB">
        <w:rPr>
          <w:rFonts w:ascii="Times New Roman" w:hAnsi="Times New Roman" w:cs="Times New Roman"/>
          <w:color w:val="000000" w:themeColor="text1"/>
          <w:sz w:val="24"/>
          <w:szCs w:val="24"/>
          <w:lang w:val="nl-NL"/>
        </w:rPr>
        <w:t xml:space="preserve">een geschiedenis van </w:t>
      </w:r>
      <w:r w:rsidR="00D61E5A" w:rsidRPr="000553AB">
        <w:rPr>
          <w:rFonts w:ascii="Times New Roman" w:hAnsi="Times New Roman" w:cs="Times New Roman"/>
          <w:color w:val="000000" w:themeColor="text1"/>
          <w:sz w:val="24"/>
          <w:szCs w:val="24"/>
          <w:lang w:val="nl-NL"/>
        </w:rPr>
        <w:t>deze plek</w:t>
      </w:r>
      <w:r w:rsidR="00613CCE" w:rsidRPr="000553AB">
        <w:rPr>
          <w:rFonts w:ascii="Times New Roman" w:hAnsi="Times New Roman" w:cs="Times New Roman"/>
          <w:color w:val="000000" w:themeColor="text1"/>
          <w:sz w:val="24"/>
          <w:szCs w:val="24"/>
          <w:lang w:val="nl-NL"/>
        </w:rPr>
        <w:t xml:space="preserve">, </w:t>
      </w:r>
      <w:r w:rsidR="009A24C6" w:rsidRPr="000553AB">
        <w:rPr>
          <w:rFonts w:ascii="Times New Roman" w:hAnsi="Times New Roman" w:cs="Times New Roman"/>
          <w:color w:val="000000" w:themeColor="text1"/>
          <w:sz w:val="24"/>
          <w:szCs w:val="24"/>
          <w:lang w:val="nl-NL"/>
        </w:rPr>
        <w:t xml:space="preserve">maar </w:t>
      </w:r>
      <w:r w:rsidR="00F61CEB" w:rsidRPr="000553AB">
        <w:rPr>
          <w:rFonts w:ascii="Times New Roman" w:hAnsi="Times New Roman" w:cs="Times New Roman"/>
          <w:color w:val="000000" w:themeColor="text1"/>
          <w:sz w:val="24"/>
          <w:szCs w:val="24"/>
          <w:lang w:val="nl-NL"/>
        </w:rPr>
        <w:t>je zou beter kunnen spreken van</w:t>
      </w:r>
      <w:r w:rsidR="00613CCE" w:rsidRPr="000553AB">
        <w:rPr>
          <w:rFonts w:ascii="Times New Roman" w:hAnsi="Times New Roman" w:cs="Times New Roman"/>
          <w:color w:val="000000" w:themeColor="text1"/>
          <w:sz w:val="24"/>
          <w:szCs w:val="24"/>
          <w:lang w:val="nl-NL"/>
        </w:rPr>
        <w:t xml:space="preserve"> een meta-geschiedenis van </w:t>
      </w:r>
      <w:r w:rsidR="000710EE" w:rsidRPr="000553AB">
        <w:rPr>
          <w:rFonts w:ascii="Times New Roman" w:hAnsi="Times New Roman" w:cs="Times New Roman"/>
          <w:color w:val="000000" w:themeColor="text1"/>
          <w:sz w:val="24"/>
          <w:szCs w:val="24"/>
          <w:lang w:val="nl-NL"/>
        </w:rPr>
        <w:t>het weefsel van</w:t>
      </w:r>
      <w:r w:rsidR="00613CCE" w:rsidRPr="000553AB">
        <w:rPr>
          <w:rFonts w:ascii="Times New Roman" w:hAnsi="Times New Roman" w:cs="Times New Roman"/>
          <w:color w:val="000000" w:themeColor="text1"/>
          <w:sz w:val="24"/>
          <w:szCs w:val="24"/>
          <w:lang w:val="nl-NL"/>
        </w:rPr>
        <w:t xml:space="preserve"> verschillende</w:t>
      </w:r>
      <w:r w:rsidR="00F61CEB" w:rsidRPr="000553AB">
        <w:rPr>
          <w:rFonts w:ascii="Times New Roman" w:hAnsi="Times New Roman" w:cs="Times New Roman"/>
          <w:color w:val="000000" w:themeColor="text1"/>
          <w:sz w:val="24"/>
          <w:szCs w:val="24"/>
          <w:lang w:val="nl-NL"/>
        </w:rPr>
        <w:t xml:space="preserve"> </w:t>
      </w:r>
      <w:r w:rsidR="00D61E5A" w:rsidRPr="000553AB">
        <w:rPr>
          <w:rFonts w:ascii="Times New Roman" w:hAnsi="Times New Roman" w:cs="Times New Roman"/>
          <w:color w:val="000000" w:themeColor="text1"/>
          <w:sz w:val="24"/>
          <w:szCs w:val="24"/>
          <w:lang w:val="nl-NL"/>
        </w:rPr>
        <w:t>ontwikkelingen en</w:t>
      </w:r>
      <w:r w:rsidR="00F61CEB" w:rsidRPr="000553AB">
        <w:rPr>
          <w:rFonts w:ascii="Times New Roman" w:hAnsi="Times New Roman" w:cs="Times New Roman"/>
          <w:color w:val="000000" w:themeColor="text1"/>
          <w:sz w:val="24"/>
          <w:szCs w:val="24"/>
          <w:lang w:val="nl-NL"/>
        </w:rPr>
        <w:t xml:space="preserve"> </w:t>
      </w:r>
      <w:r w:rsidR="00613CCE" w:rsidRPr="000553AB">
        <w:rPr>
          <w:rFonts w:ascii="Times New Roman" w:hAnsi="Times New Roman" w:cs="Times New Roman"/>
          <w:color w:val="000000" w:themeColor="text1"/>
          <w:sz w:val="24"/>
          <w:szCs w:val="24"/>
          <w:lang w:val="nl-NL"/>
        </w:rPr>
        <w:t>geschiedenissen d</w:t>
      </w:r>
      <w:r w:rsidR="000710EE" w:rsidRPr="000553AB">
        <w:rPr>
          <w:rFonts w:ascii="Times New Roman" w:hAnsi="Times New Roman" w:cs="Times New Roman"/>
          <w:color w:val="000000" w:themeColor="text1"/>
          <w:sz w:val="24"/>
          <w:szCs w:val="24"/>
          <w:lang w:val="nl-NL"/>
        </w:rPr>
        <w:t>at</w:t>
      </w:r>
      <w:r w:rsidR="00613CCE" w:rsidRPr="000553AB">
        <w:rPr>
          <w:rFonts w:ascii="Times New Roman" w:hAnsi="Times New Roman" w:cs="Times New Roman"/>
          <w:color w:val="000000" w:themeColor="text1"/>
          <w:sz w:val="24"/>
          <w:szCs w:val="24"/>
          <w:lang w:val="nl-NL"/>
        </w:rPr>
        <w:t xml:space="preserve"> </w:t>
      </w:r>
      <w:r w:rsidR="00D61E5A" w:rsidRPr="000553AB">
        <w:rPr>
          <w:rFonts w:ascii="Times New Roman" w:hAnsi="Times New Roman" w:cs="Times New Roman"/>
          <w:color w:val="000000" w:themeColor="text1"/>
          <w:sz w:val="24"/>
          <w:szCs w:val="24"/>
          <w:lang w:val="nl-NL"/>
        </w:rPr>
        <w:t>op deze plek</w:t>
      </w:r>
      <w:r w:rsidR="00613CCE" w:rsidRPr="000553AB">
        <w:rPr>
          <w:rFonts w:ascii="Times New Roman" w:hAnsi="Times New Roman" w:cs="Times New Roman"/>
          <w:color w:val="000000" w:themeColor="text1"/>
          <w:sz w:val="24"/>
          <w:szCs w:val="24"/>
          <w:lang w:val="nl-NL"/>
        </w:rPr>
        <w:t xml:space="preserve"> </w:t>
      </w:r>
      <w:r w:rsidR="000710EE" w:rsidRPr="000553AB">
        <w:rPr>
          <w:rFonts w:ascii="Times New Roman" w:hAnsi="Times New Roman" w:cs="Times New Roman"/>
          <w:color w:val="000000" w:themeColor="text1"/>
          <w:sz w:val="24"/>
          <w:szCs w:val="24"/>
          <w:lang w:val="nl-NL"/>
        </w:rPr>
        <w:t>is gevormd</w:t>
      </w:r>
      <w:r w:rsidR="00613CCE" w:rsidRPr="000553AB">
        <w:rPr>
          <w:rFonts w:ascii="Times New Roman" w:hAnsi="Times New Roman" w:cs="Times New Roman"/>
          <w:color w:val="000000" w:themeColor="text1"/>
          <w:sz w:val="24"/>
          <w:szCs w:val="24"/>
          <w:lang w:val="nl-NL"/>
        </w:rPr>
        <w:t xml:space="preserve">. </w:t>
      </w:r>
      <w:r w:rsidR="000710EE" w:rsidRPr="000553AB">
        <w:rPr>
          <w:rFonts w:ascii="Times New Roman" w:hAnsi="Times New Roman" w:cs="Times New Roman"/>
          <w:color w:val="000000" w:themeColor="text1"/>
          <w:sz w:val="24"/>
          <w:szCs w:val="24"/>
          <w:lang w:val="nl-NL"/>
        </w:rPr>
        <w:t xml:space="preserve">Deze geschiedenissen vormen niet één rond verhaal, stelt Te Velde, </w:t>
      </w:r>
    </w:p>
    <w:p w14:paraId="2EECDAC4" w14:textId="45F4030A" w:rsidR="00D61E5A" w:rsidRPr="000553AB" w:rsidRDefault="000710EE" w:rsidP="003D033F">
      <w:pPr>
        <w:pStyle w:val="Quote"/>
        <w:rPr>
          <w:lang w:val="nl-NL"/>
        </w:rPr>
      </w:pPr>
      <w:r w:rsidRPr="000553AB">
        <w:rPr>
          <w:lang w:val="nl-NL"/>
        </w:rPr>
        <w:t>… maar het gebouw vormt de fysieke verbinding tussen allerlei heterogene maar onderling verweven historische ontwikkelingen en fenomenen: de verzuiling, modernistische stedenbouw en maakbaarheid; demografische verschuivingen en golven van stedelijke verwaarlozing en herinvestering; te weinig en te veel sociale cohesie; en recenter, de pijlsnelle opkomst van ‘creatieve stad/klasse’-concepten en van gentrificatie als een schijnoplossing voor segregatie.</w:t>
      </w:r>
      <w:r w:rsidR="00B50858" w:rsidRPr="000553AB">
        <w:rPr>
          <w:rStyle w:val="FootnoteReference"/>
          <w:rFonts w:ascii="Times New Roman" w:hAnsi="Times New Roman" w:cs="Times New Roman"/>
          <w:color w:val="000000" w:themeColor="text1"/>
          <w:sz w:val="24"/>
          <w:szCs w:val="24"/>
          <w:lang w:val="nl-NL"/>
        </w:rPr>
        <w:footnoteReference w:id="28"/>
      </w:r>
    </w:p>
    <w:p w14:paraId="11C43CF6" w14:textId="77777777" w:rsidR="003D033F" w:rsidRDefault="009A2430" w:rsidP="003D033F">
      <w:pPr>
        <w:spacing w:line="360" w:lineRule="auto"/>
        <w:rPr>
          <w:rFonts w:ascii="Times New Roman" w:hAnsi="Times New Roman" w:cs="Times New Roman"/>
          <w:color w:val="000000" w:themeColor="text1"/>
          <w:sz w:val="24"/>
          <w:szCs w:val="24"/>
          <w:lang w:val="nl-NL"/>
        </w:rPr>
      </w:pPr>
      <w:proofErr w:type="spellStart"/>
      <w:r w:rsidRPr="000553AB">
        <w:rPr>
          <w:rFonts w:ascii="Times New Roman" w:hAnsi="Times New Roman" w:cs="Times New Roman"/>
          <w:i/>
          <w:iCs/>
          <w:color w:val="000000" w:themeColor="text1"/>
          <w:sz w:val="24"/>
          <w:szCs w:val="24"/>
          <w:lang w:val="nl-NL"/>
        </w:rPr>
        <w:lastRenderedPageBreak/>
        <w:t>Drafting</w:t>
      </w:r>
      <w:proofErr w:type="spellEnd"/>
      <w:r w:rsidRPr="000553AB">
        <w:rPr>
          <w:rFonts w:ascii="Times New Roman" w:hAnsi="Times New Roman" w:cs="Times New Roman"/>
          <w:i/>
          <w:iCs/>
          <w:color w:val="000000" w:themeColor="text1"/>
          <w:sz w:val="24"/>
          <w:szCs w:val="24"/>
          <w:lang w:val="nl-NL"/>
        </w:rPr>
        <w:t xml:space="preserve"> </w:t>
      </w:r>
      <w:proofErr w:type="spellStart"/>
      <w:r w:rsidRPr="000553AB">
        <w:rPr>
          <w:rFonts w:ascii="Times New Roman" w:hAnsi="Times New Roman" w:cs="Times New Roman"/>
          <w:i/>
          <w:iCs/>
          <w:color w:val="000000" w:themeColor="text1"/>
          <w:sz w:val="24"/>
          <w:szCs w:val="24"/>
          <w:lang w:val="nl-NL"/>
        </w:rPr>
        <w:t>futures</w:t>
      </w:r>
      <w:proofErr w:type="spellEnd"/>
      <w:r w:rsidRPr="000553AB">
        <w:rPr>
          <w:rFonts w:ascii="Times New Roman" w:hAnsi="Times New Roman" w:cs="Times New Roman"/>
          <w:color w:val="000000" w:themeColor="text1"/>
          <w:sz w:val="24"/>
          <w:szCs w:val="24"/>
          <w:lang w:val="nl-NL"/>
        </w:rPr>
        <w:t xml:space="preserve"> handelt niet specifiek over atelierbeleid. </w:t>
      </w:r>
      <w:r w:rsidR="000710EE" w:rsidRPr="000553AB">
        <w:rPr>
          <w:rFonts w:ascii="Times New Roman" w:hAnsi="Times New Roman" w:cs="Times New Roman"/>
          <w:color w:val="000000" w:themeColor="text1"/>
          <w:sz w:val="24"/>
          <w:szCs w:val="24"/>
          <w:lang w:val="nl-NL"/>
        </w:rPr>
        <w:t xml:space="preserve">Ik noem het hier omdat het voor mij </w:t>
      </w:r>
      <w:r w:rsidR="00CE72F2" w:rsidRPr="000553AB">
        <w:rPr>
          <w:rFonts w:ascii="Times New Roman" w:hAnsi="Times New Roman" w:cs="Times New Roman"/>
          <w:color w:val="000000" w:themeColor="text1"/>
          <w:sz w:val="24"/>
          <w:szCs w:val="24"/>
          <w:lang w:val="nl-NL"/>
        </w:rPr>
        <w:t xml:space="preserve">atelierontwikkeling in de gelaagde stad </w:t>
      </w:r>
      <w:r w:rsidR="000710EE" w:rsidRPr="000553AB">
        <w:rPr>
          <w:rFonts w:ascii="Times New Roman" w:hAnsi="Times New Roman" w:cs="Times New Roman"/>
          <w:color w:val="000000" w:themeColor="text1"/>
          <w:sz w:val="24"/>
          <w:szCs w:val="24"/>
          <w:lang w:val="nl-NL"/>
        </w:rPr>
        <w:t xml:space="preserve">illustreert. </w:t>
      </w:r>
      <w:r w:rsidRPr="000553AB">
        <w:rPr>
          <w:rFonts w:ascii="Times New Roman" w:hAnsi="Times New Roman" w:cs="Times New Roman"/>
          <w:color w:val="000000" w:themeColor="text1"/>
          <w:sz w:val="24"/>
          <w:szCs w:val="24"/>
          <w:lang w:val="nl-NL"/>
        </w:rPr>
        <w:t>Ateliers ontstaan niet in een lege ruimte, maar worden ingemetseld in</w:t>
      </w:r>
      <w:r w:rsidR="001B5745" w:rsidRPr="000553AB">
        <w:rPr>
          <w:rFonts w:ascii="Times New Roman" w:hAnsi="Times New Roman" w:cs="Times New Roman"/>
          <w:color w:val="000000" w:themeColor="text1"/>
          <w:sz w:val="24"/>
          <w:szCs w:val="24"/>
          <w:lang w:val="nl-NL"/>
        </w:rPr>
        <w:t xml:space="preserve"> een complexe realiteit. </w:t>
      </w:r>
    </w:p>
    <w:p w14:paraId="4538166D" w14:textId="306358CC" w:rsidR="005457BB" w:rsidRPr="003D033F" w:rsidRDefault="004B226E" w:rsidP="003D033F">
      <w:pPr>
        <w:pStyle w:val="Heading2"/>
        <w:rPr>
          <w:rFonts w:ascii="Times New Roman" w:hAnsi="Times New Roman" w:cs="Times New Roman"/>
          <w:color w:val="000000" w:themeColor="text1"/>
          <w:sz w:val="24"/>
          <w:szCs w:val="24"/>
          <w:lang w:val="nl-NL"/>
        </w:rPr>
      </w:pPr>
      <w:r w:rsidRPr="000553AB">
        <w:rPr>
          <w:lang w:val="nl-NL"/>
        </w:rPr>
        <w:t>Een deksels probleem</w:t>
      </w:r>
    </w:p>
    <w:p w14:paraId="0E9B7F81" w14:textId="5066468B" w:rsidR="00F17A02" w:rsidRPr="000553AB" w:rsidRDefault="00F17A02" w:rsidP="0076382D">
      <w:pPr>
        <w:spacing w:line="360" w:lineRule="auto"/>
        <w:rPr>
          <w:rFonts w:ascii="Times New Roman" w:hAnsi="Times New Roman" w:cs="Times New Roman"/>
          <w:color w:val="000000" w:themeColor="text1"/>
          <w:sz w:val="24"/>
          <w:szCs w:val="24"/>
          <w:lang w:val="nl-NL"/>
        </w:rPr>
      </w:pPr>
      <w:r w:rsidRPr="000553AB">
        <w:rPr>
          <w:rFonts w:ascii="Times New Roman" w:hAnsi="Times New Roman" w:cs="Times New Roman"/>
          <w:color w:val="000000" w:themeColor="text1"/>
          <w:sz w:val="24"/>
          <w:szCs w:val="24"/>
          <w:lang w:val="nl-NL"/>
        </w:rPr>
        <w:t xml:space="preserve">Wat het bovenstaande </w:t>
      </w:r>
      <w:r w:rsidR="0070642B" w:rsidRPr="000553AB">
        <w:rPr>
          <w:rFonts w:ascii="Times New Roman" w:hAnsi="Times New Roman" w:cs="Times New Roman"/>
          <w:color w:val="000000" w:themeColor="text1"/>
          <w:sz w:val="24"/>
          <w:szCs w:val="24"/>
          <w:lang w:val="nl-NL"/>
        </w:rPr>
        <w:t>duidelijk maakt</w:t>
      </w:r>
      <w:r w:rsidRPr="000553AB">
        <w:rPr>
          <w:rFonts w:ascii="Times New Roman" w:hAnsi="Times New Roman" w:cs="Times New Roman"/>
          <w:color w:val="000000" w:themeColor="text1"/>
          <w:sz w:val="24"/>
          <w:szCs w:val="24"/>
          <w:lang w:val="nl-NL"/>
        </w:rPr>
        <w:t xml:space="preserve">, is dat het ateliervraagstuk niet een technisch probleem is dat door onderzoekers tegen een </w:t>
      </w:r>
      <w:r w:rsidR="00E04450" w:rsidRPr="000553AB">
        <w:rPr>
          <w:rFonts w:ascii="Times New Roman" w:hAnsi="Times New Roman" w:cs="Times New Roman"/>
          <w:color w:val="000000" w:themeColor="text1"/>
          <w:sz w:val="24"/>
          <w:szCs w:val="24"/>
          <w:lang w:val="nl-NL"/>
        </w:rPr>
        <w:t>neutrale</w:t>
      </w:r>
      <w:r w:rsidRPr="000553AB">
        <w:rPr>
          <w:rFonts w:ascii="Times New Roman" w:hAnsi="Times New Roman" w:cs="Times New Roman"/>
          <w:color w:val="000000" w:themeColor="text1"/>
          <w:sz w:val="24"/>
          <w:szCs w:val="24"/>
          <w:lang w:val="nl-NL"/>
        </w:rPr>
        <w:t xml:space="preserve"> achtergrond geplaatst kan worden, om vervolgens bestudeerd, beschreven en uiteindelijk opgelost te worden. Het is een vraagstuk dat volledig is verknoopt met andere – grotere – vraagstukken, zoals de verdeling van stedelijke ruimte; veranderende opvattingen van het kunstenaarschap; de organisatie van arbeid in de cultuursector en de creatieve industrie; demografische en economische krimp en groei. Dat blijkt alleen al uit de heterogene terminologie in artikelen, beleidsnota’s en rapporten over atelierbeleid, waarin talloze woorden weerklinken die overgeheveld zijn uit de economie, geografie en bedrijfskunde: broedplaats, ‘maatschappelijk vastgoed’, de ‘creatieve klasse’, gentrificatie, </w:t>
      </w:r>
      <w:proofErr w:type="spellStart"/>
      <w:r w:rsidRPr="000553AB">
        <w:rPr>
          <w:rFonts w:ascii="Times New Roman" w:hAnsi="Times New Roman" w:cs="Times New Roman"/>
          <w:i/>
          <w:iCs/>
          <w:color w:val="000000" w:themeColor="text1"/>
          <w:sz w:val="24"/>
          <w:szCs w:val="24"/>
          <w:lang w:val="nl-NL"/>
        </w:rPr>
        <w:t>social</w:t>
      </w:r>
      <w:proofErr w:type="spellEnd"/>
      <w:r w:rsidRPr="000553AB">
        <w:rPr>
          <w:rFonts w:ascii="Times New Roman" w:hAnsi="Times New Roman" w:cs="Times New Roman"/>
          <w:i/>
          <w:iCs/>
          <w:color w:val="000000" w:themeColor="text1"/>
          <w:sz w:val="24"/>
          <w:szCs w:val="24"/>
          <w:lang w:val="nl-NL"/>
        </w:rPr>
        <w:t xml:space="preserve"> return on investment</w:t>
      </w:r>
      <w:r w:rsidRPr="000553AB">
        <w:rPr>
          <w:rFonts w:ascii="Times New Roman" w:hAnsi="Times New Roman" w:cs="Times New Roman"/>
          <w:color w:val="000000" w:themeColor="text1"/>
          <w:sz w:val="24"/>
          <w:szCs w:val="24"/>
          <w:lang w:val="nl-NL"/>
        </w:rPr>
        <w:t xml:space="preserve"> en ‘ijzeren voorraad’. </w:t>
      </w:r>
      <w:r w:rsidRPr="000553AB">
        <w:rPr>
          <w:rFonts w:ascii="Times New Roman" w:hAnsi="Times New Roman" w:cs="Times New Roman"/>
          <w:color w:val="000000" w:themeColor="text1"/>
          <w:sz w:val="24"/>
          <w:szCs w:val="24"/>
          <w:lang w:val="nl-NL"/>
        </w:rPr>
        <w:br/>
      </w:r>
      <w:r w:rsidR="00E04450" w:rsidRPr="000553AB">
        <w:rPr>
          <w:rFonts w:ascii="Times New Roman" w:hAnsi="Times New Roman" w:cs="Times New Roman"/>
          <w:color w:val="000000" w:themeColor="text1"/>
          <w:sz w:val="24"/>
          <w:szCs w:val="24"/>
          <w:lang w:val="nl-NL"/>
        </w:rPr>
        <w:t xml:space="preserve"> </w:t>
      </w:r>
      <w:r w:rsidR="00E04450" w:rsidRPr="000553AB">
        <w:rPr>
          <w:rFonts w:ascii="Times New Roman" w:hAnsi="Times New Roman" w:cs="Times New Roman"/>
          <w:color w:val="000000" w:themeColor="text1"/>
          <w:sz w:val="24"/>
          <w:szCs w:val="24"/>
          <w:lang w:val="nl-NL"/>
        </w:rPr>
        <w:tab/>
      </w:r>
      <w:r w:rsidRPr="000553AB">
        <w:rPr>
          <w:rFonts w:ascii="Times New Roman" w:hAnsi="Times New Roman" w:cs="Times New Roman"/>
          <w:color w:val="000000" w:themeColor="text1"/>
          <w:sz w:val="24"/>
          <w:szCs w:val="24"/>
          <w:lang w:val="nl-NL"/>
        </w:rPr>
        <w:t>Als je de term een beetje ruim opvat, zou je het ateliervraagstuk een ‘</w:t>
      </w:r>
      <w:proofErr w:type="spellStart"/>
      <w:r w:rsidRPr="000553AB">
        <w:rPr>
          <w:rFonts w:ascii="Times New Roman" w:hAnsi="Times New Roman" w:cs="Times New Roman"/>
          <w:color w:val="000000" w:themeColor="text1"/>
          <w:sz w:val="24"/>
          <w:szCs w:val="24"/>
          <w:lang w:val="nl-NL"/>
        </w:rPr>
        <w:t>wicked</w:t>
      </w:r>
      <w:proofErr w:type="spellEnd"/>
      <w:r w:rsidRPr="000553AB">
        <w:rPr>
          <w:rFonts w:ascii="Times New Roman" w:hAnsi="Times New Roman" w:cs="Times New Roman"/>
          <w:color w:val="000000" w:themeColor="text1"/>
          <w:sz w:val="24"/>
          <w:szCs w:val="24"/>
          <w:lang w:val="nl-NL"/>
        </w:rPr>
        <w:t xml:space="preserve"> </w:t>
      </w:r>
      <w:proofErr w:type="spellStart"/>
      <w:r w:rsidRPr="000553AB">
        <w:rPr>
          <w:rFonts w:ascii="Times New Roman" w:hAnsi="Times New Roman" w:cs="Times New Roman"/>
          <w:color w:val="000000" w:themeColor="text1"/>
          <w:sz w:val="24"/>
          <w:szCs w:val="24"/>
          <w:lang w:val="nl-NL"/>
        </w:rPr>
        <w:t>problem</w:t>
      </w:r>
      <w:proofErr w:type="spellEnd"/>
      <w:r w:rsidRPr="000553AB">
        <w:rPr>
          <w:rFonts w:ascii="Times New Roman" w:hAnsi="Times New Roman" w:cs="Times New Roman"/>
          <w:color w:val="000000" w:themeColor="text1"/>
          <w:sz w:val="24"/>
          <w:szCs w:val="24"/>
          <w:lang w:val="nl-NL"/>
        </w:rPr>
        <w:t xml:space="preserve">’ kunnen noemen. Dat is een begrip uit de bestuurskunde om taaie vraagstukken te beschrijven die oneindig uitklapbaar zijn en steeds nieuwe vragen creëren. Net als bij andere </w:t>
      </w:r>
      <w:proofErr w:type="spellStart"/>
      <w:r w:rsidRPr="000553AB">
        <w:rPr>
          <w:rFonts w:ascii="Times New Roman" w:hAnsi="Times New Roman" w:cs="Times New Roman"/>
          <w:i/>
          <w:iCs/>
          <w:color w:val="000000" w:themeColor="text1"/>
          <w:sz w:val="24"/>
          <w:szCs w:val="24"/>
          <w:lang w:val="nl-NL"/>
        </w:rPr>
        <w:t>wicked</w:t>
      </w:r>
      <w:proofErr w:type="spellEnd"/>
      <w:r w:rsidRPr="000553AB">
        <w:rPr>
          <w:rFonts w:ascii="Times New Roman" w:hAnsi="Times New Roman" w:cs="Times New Roman"/>
          <w:i/>
          <w:iCs/>
          <w:color w:val="000000" w:themeColor="text1"/>
          <w:sz w:val="24"/>
          <w:szCs w:val="24"/>
          <w:lang w:val="nl-NL"/>
        </w:rPr>
        <w:t xml:space="preserve"> </w:t>
      </w:r>
      <w:proofErr w:type="spellStart"/>
      <w:r w:rsidRPr="000553AB">
        <w:rPr>
          <w:rFonts w:ascii="Times New Roman" w:hAnsi="Times New Roman" w:cs="Times New Roman"/>
          <w:i/>
          <w:iCs/>
          <w:color w:val="000000" w:themeColor="text1"/>
          <w:sz w:val="24"/>
          <w:szCs w:val="24"/>
          <w:lang w:val="nl-NL"/>
        </w:rPr>
        <w:t>problems</w:t>
      </w:r>
      <w:proofErr w:type="spellEnd"/>
      <w:r w:rsidRPr="000553AB">
        <w:rPr>
          <w:rFonts w:ascii="Times New Roman" w:hAnsi="Times New Roman" w:cs="Times New Roman"/>
          <w:color w:val="000000" w:themeColor="text1"/>
          <w:sz w:val="24"/>
          <w:szCs w:val="24"/>
          <w:lang w:val="nl-NL"/>
        </w:rPr>
        <w:t xml:space="preserve"> het geval is, lopen oorzaak, symptoom en gevolg bij het ateliervraagstuk op verwarrende wijze door elkaar. Bijvoorbeeld: atelierbeleid kan gentrificatie veroorzaken, maar gentrificatie resulteert ook in ruimte-schaarste en kan dus een ateliertekort tot gevolg hebben. </w:t>
      </w:r>
      <w:r w:rsidR="002A3EC6" w:rsidRPr="000553AB">
        <w:rPr>
          <w:rFonts w:ascii="Times New Roman" w:hAnsi="Times New Roman" w:cs="Times New Roman"/>
          <w:color w:val="000000" w:themeColor="text1"/>
          <w:sz w:val="24"/>
          <w:szCs w:val="24"/>
          <w:lang w:val="nl-NL"/>
        </w:rPr>
        <w:t xml:space="preserve">Kunstenaars werden via atelierbeleid ‘moeilijke’ wijken in genavigeerd om de aantrekkelijkheid ervan te verhogen, maar nu ook die stadswijken in de lift zitten, sluiten de broedplaatsen en is er voor de kunstenaars geen plek meer. </w:t>
      </w:r>
      <w:r w:rsidRPr="000553AB">
        <w:rPr>
          <w:rFonts w:ascii="Times New Roman" w:hAnsi="Times New Roman" w:cs="Times New Roman"/>
          <w:color w:val="000000" w:themeColor="text1"/>
          <w:sz w:val="24"/>
          <w:szCs w:val="24"/>
          <w:lang w:val="nl-NL"/>
        </w:rPr>
        <w:t xml:space="preserve">Een </w:t>
      </w:r>
      <w:r w:rsidR="00483630" w:rsidRPr="000553AB">
        <w:rPr>
          <w:rFonts w:ascii="Times New Roman" w:hAnsi="Times New Roman" w:cs="Times New Roman"/>
          <w:color w:val="000000" w:themeColor="text1"/>
          <w:sz w:val="24"/>
          <w:szCs w:val="24"/>
          <w:lang w:val="nl-NL"/>
        </w:rPr>
        <w:t xml:space="preserve">stokkende </w:t>
      </w:r>
      <w:r w:rsidRPr="000553AB">
        <w:rPr>
          <w:rFonts w:ascii="Times New Roman" w:hAnsi="Times New Roman" w:cs="Times New Roman"/>
          <w:color w:val="000000" w:themeColor="text1"/>
          <w:sz w:val="24"/>
          <w:szCs w:val="24"/>
          <w:lang w:val="nl-NL"/>
        </w:rPr>
        <w:t>atelierwerking in een stad kan een symptoom zijn van een geërodeerde kunstecologie, maar kan die erosie tegelijk verder katalyseren omdat kunstenaars vertrekken en er minder werk geproduceerd en gepresenteerd wordt. Veranderend kunstenaarschap veroorzaakt een vraag naar andere werkruimtes, maar andersom hebben veranderingen in het aanbod van werkruimtes ook hun weerslag op het kunstenaarschap</w:t>
      </w:r>
      <w:r w:rsidR="00483630" w:rsidRPr="000553AB">
        <w:rPr>
          <w:rFonts w:ascii="Times New Roman" w:hAnsi="Times New Roman" w:cs="Times New Roman"/>
          <w:color w:val="000000" w:themeColor="text1"/>
          <w:sz w:val="24"/>
          <w:szCs w:val="24"/>
          <w:lang w:val="nl-NL"/>
        </w:rPr>
        <w:t>.</w:t>
      </w:r>
      <w:r w:rsidRPr="000553AB">
        <w:rPr>
          <w:rFonts w:ascii="Times New Roman" w:hAnsi="Times New Roman" w:cs="Times New Roman"/>
          <w:color w:val="000000" w:themeColor="text1"/>
          <w:sz w:val="24"/>
          <w:szCs w:val="24"/>
          <w:lang w:val="nl-NL"/>
        </w:rPr>
        <w:t xml:space="preserve"> </w:t>
      </w:r>
      <w:proofErr w:type="spellStart"/>
      <w:r w:rsidRPr="000553AB">
        <w:rPr>
          <w:rFonts w:ascii="Times New Roman" w:hAnsi="Times New Roman" w:cs="Times New Roman"/>
          <w:color w:val="000000" w:themeColor="text1"/>
          <w:sz w:val="24"/>
          <w:szCs w:val="24"/>
          <w:lang w:val="nl-NL"/>
        </w:rPr>
        <w:t>Zukin</w:t>
      </w:r>
      <w:proofErr w:type="spellEnd"/>
      <w:r w:rsidRPr="000553AB">
        <w:rPr>
          <w:rFonts w:ascii="Times New Roman" w:hAnsi="Times New Roman" w:cs="Times New Roman"/>
          <w:color w:val="000000" w:themeColor="text1"/>
          <w:sz w:val="24"/>
          <w:szCs w:val="24"/>
          <w:lang w:val="nl-NL"/>
        </w:rPr>
        <w:t xml:space="preserve"> beschrijft bijvoorbeeld dat de beschikbaarheid van ruime lofts in </w:t>
      </w:r>
      <w:proofErr w:type="spellStart"/>
      <w:r w:rsidRPr="000553AB">
        <w:rPr>
          <w:rFonts w:ascii="Times New Roman" w:hAnsi="Times New Roman" w:cs="Times New Roman"/>
          <w:color w:val="000000" w:themeColor="text1"/>
          <w:sz w:val="24"/>
          <w:szCs w:val="24"/>
          <w:lang w:val="nl-NL"/>
        </w:rPr>
        <w:t>SoHo</w:t>
      </w:r>
      <w:proofErr w:type="spellEnd"/>
      <w:r w:rsidRPr="000553AB">
        <w:rPr>
          <w:rFonts w:ascii="Times New Roman" w:hAnsi="Times New Roman" w:cs="Times New Roman"/>
          <w:color w:val="000000" w:themeColor="text1"/>
          <w:sz w:val="24"/>
          <w:szCs w:val="24"/>
          <w:lang w:val="nl-NL"/>
        </w:rPr>
        <w:t xml:space="preserve"> kunstenaars ertoe verleidde om ‘groter te werken’, terwijl volgens een recent artikel steeds meer kunstenaars in New York juist om financiële redenen in hun woon- of slaapkamer atelier houden en daarom ‘kleiner werken’.</w:t>
      </w:r>
      <w:r w:rsidR="00E04450" w:rsidRPr="000553AB">
        <w:rPr>
          <w:rStyle w:val="FootnoteReference"/>
          <w:rFonts w:ascii="Times New Roman" w:hAnsi="Times New Roman" w:cs="Times New Roman"/>
          <w:color w:val="000000" w:themeColor="text1"/>
          <w:sz w:val="24"/>
          <w:szCs w:val="24"/>
          <w:lang w:val="nl-NL"/>
        </w:rPr>
        <w:footnoteReference w:id="29"/>
      </w:r>
      <w:r w:rsidRPr="000553AB">
        <w:rPr>
          <w:rFonts w:ascii="Times New Roman" w:hAnsi="Times New Roman" w:cs="Times New Roman"/>
          <w:color w:val="000000" w:themeColor="text1"/>
          <w:sz w:val="24"/>
          <w:szCs w:val="24"/>
          <w:lang w:val="nl-NL"/>
        </w:rPr>
        <w:t xml:space="preserve"> Hetgeen ons brengt bij weer een andere paradox, namelijk dat in veel steden een atelierbeleid is ontwikkeld vanuit de aanname dat creatief kapitaal de belangrijkste economische aandrijfas wordt na het verdwijnen van de </w:t>
      </w:r>
      <w:r w:rsidRPr="000553AB">
        <w:rPr>
          <w:rFonts w:ascii="Times New Roman" w:hAnsi="Times New Roman" w:cs="Times New Roman"/>
          <w:color w:val="000000" w:themeColor="text1"/>
          <w:sz w:val="24"/>
          <w:szCs w:val="24"/>
          <w:lang w:val="nl-NL"/>
        </w:rPr>
        <w:lastRenderedPageBreak/>
        <w:t xml:space="preserve">industrie uit de stad, terwijl door het recente economisch succes in dezelfde steden nu dat creatieve kapitaal dreigt te verdwijnen.    </w:t>
      </w:r>
      <w:r w:rsidR="00284661" w:rsidRPr="000553AB">
        <w:rPr>
          <w:rFonts w:ascii="Times New Roman" w:hAnsi="Times New Roman" w:cs="Times New Roman"/>
          <w:color w:val="000000" w:themeColor="text1"/>
          <w:sz w:val="24"/>
          <w:szCs w:val="24"/>
          <w:lang w:val="nl-NL"/>
        </w:rPr>
        <w:br/>
        <w:t xml:space="preserve"> </w:t>
      </w:r>
      <w:r w:rsidR="00284661" w:rsidRPr="000553AB">
        <w:rPr>
          <w:rFonts w:ascii="Times New Roman" w:hAnsi="Times New Roman" w:cs="Times New Roman"/>
          <w:color w:val="000000" w:themeColor="text1"/>
          <w:sz w:val="24"/>
          <w:szCs w:val="24"/>
          <w:lang w:val="nl-NL"/>
        </w:rPr>
        <w:tab/>
      </w:r>
      <w:r w:rsidR="004B226E" w:rsidRPr="000553AB">
        <w:rPr>
          <w:rFonts w:ascii="Times New Roman" w:hAnsi="Times New Roman" w:cs="Times New Roman"/>
          <w:color w:val="000000" w:themeColor="text1"/>
          <w:sz w:val="24"/>
          <w:szCs w:val="24"/>
          <w:lang w:val="nl-NL"/>
        </w:rPr>
        <w:t>We kennen het verhaal van Alexander</w:t>
      </w:r>
      <w:r w:rsidR="008B1FB6" w:rsidRPr="000553AB">
        <w:rPr>
          <w:rFonts w:ascii="Times New Roman" w:hAnsi="Times New Roman" w:cs="Times New Roman"/>
          <w:color w:val="000000" w:themeColor="text1"/>
          <w:sz w:val="24"/>
          <w:szCs w:val="24"/>
          <w:lang w:val="nl-NL"/>
        </w:rPr>
        <w:t xml:space="preserve"> de Grote</w:t>
      </w:r>
      <w:r w:rsidR="004B226E" w:rsidRPr="000553AB">
        <w:rPr>
          <w:rFonts w:ascii="Times New Roman" w:hAnsi="Times New Roman" w:cs="Times New Roman"/>
          <w:color w:val="000000" w:themeColor="text1"/>
          <w:sz w:val="24"/>
          <w:szCs w:val="24"/>
          <w:lang w:val="nl-NL"/>
        </w:rPr>
        <w:t xml:space="preserve"> die met één slag </w:t>
      </w:r>
      <w:r w:rsidR="008B1FB6" w:rsidRPr="000553AB">
        <w:rPr>
          <w:rFonts w:ascii="Times New Roman" w:hAnsi="Times New Roman" w:cs="Times New Roman"/>
          <w:color w:val="000000" w:themeColor="text1"/>
          <w:sz w:val="24"/>
          <w:szCs w:val="24"/>
          <w:lang w:val="nl-NL"/>
        </w:rPr>
        <w:t xml:space="preserve">van zijn zwaard </w:t>
      </w:r>
      <w:r w:rsidR="004B226E" w:rsidRPr="000553AB">
        <w:rPr>
          <w:rFonts w:ascii="Times New Roman" w:hAnsi="Times New Roman" w:cs="Times New Roman"/>
          <w:color w:val="000000" w:themeColor="text1"/>
          <w:sz w:val="24"/>
          <w:szCs w:val="24"/>
          <w:lang w:val="nl-NL"/>
        </w:rPr>
        <w:t xml:space="preserve">de onontwarbare Gordiaanse knoop doorhakt. Beleidsmakers dromen van een dergelijk simpel antwoord op een complex probleem. </w:t>
      </w:r>
      <w:r w:rsidR="00AC0D74" w:rsidRPr="000553AB">
        <w:rPr>
          <w:rFonts w:ascii="Times New Roman" w:hAnsi="Times New Roman" w:cs="Times New Roman"/>
          <w:color w:val="000000" w:themeColor="text1"/>
          <w:sz w:val="24"/>
          <w:szCs w:val="24"/>
          <w:lang w:val="nl-NL"/>
        </w:rPr>
        <w:t>Laten we argwanend zijn jegens te simplistische voorstellen om atelierbeleid weer in gang te trekken. In mijn optiek gaat</w:t>
      </w:r>
      <w:r w:rsidR="00077D61" w:rsidRPr="000553AB">
        <w:rPr>
          <w:rFonts w:ascii="Times New Roman" w:hAnsi="Times New Roman" w:cs="Times New Roman"/>
          <w:color w:val="000000" w:themeColor="text1"/>
          <w:sz w:val="24"/>
          <w:szCs w:val="24"/>
          <w:lang w:val="nl-NL"/>
        </w:rPr>
        <w:t xml:space="preserve"> er juist waarde schuil in de manier waarop het ateliervraagstuk verknoopt is met andere vraagstukken. Het laat zien dat een strijd voor een eerlijk atelierbeleid altijd onderdeel is van een strijd </w:t>
      </w:r>
      <w:r w:rsidR="003A0D03" w:rsidRPr="000553AB">
        <w:rPr>
          <w:rFonts w:ascii="Times New Roman" w:hAnsi="Times New Roman" w:cs="Times New Roman"/>
          <w:color w:val="000000" w:themeColor="text1"/>
          <w:sz w:val="24"/>
          <w:szCs w:val="24"/>
          <w:lang w:val="nl-NL"/>
        </w:rPr>
        <w:t xml:space="preserve">vóór </w:t>
      </w:r>
      <w:r w:rsidR="00077D61" w:rsidRPr="000553AB">
        <w:rPr>
          <w:rFonts w:ascii="Times New Roman" w:hAnsi="Times New Roman" w:cs="Times New Roman"/>
          <w:color w:val="000000" w:themeColor="text1"/>
          <w:sz w:val="24"/>
          <w:szCs w:val="24"/>
          <w:lang w:val="nl-NL"/>
        </w:rPr>
        <w:t>eerlijke ruimteverdeling</w:t>
      </w:r>
      <w:r w:rsidR="00AC0D74" w:rsidRPr="000553AB">
        <w:rPr>
          <w:rFonts w:ascii="Times New Roman" w:hAnsi="Times New Roman" w:cs="Times New Roman"/>
          <w:color w:val="000000" w:themeColor="text1"/>
          <w:sz w:val="24"/>
          <w:szCs w:val="24"/>
          <w:lang w:val="nl-NL"/>
        </w:rPr>
        <w:t xml:space="preserve"> in st</w:t>
      </w:r>
      <w:r w:rsidR="003A0D03" w:rsidRPr="000553AB">
        <w:rPr>
          <w:rFonts w:ascii="Times New Roman" w:hAnsi="Times New Roman" w:cs="Times New Roman"/>
          <w:color w:val="000000" w:themeColor="text1"/>
          <w:sz w:val="24"/>
          <w:szCs w:val="24"/>
          <w:lang w:val="nl-NL"/>
        </w:rPr>
        <w:t>ad en land</w:t>
      </w:r>
      <w:r w:rsidR="00077D61" w:rsidRPr="000553AB">
        <w:rPr>
          <w:rFonts w:ascii="Times New Roman" w:hAnsi="Times New Roman" w:cs="Times New Roman"/>
          <w:color w:val="000000" w:themeColor="text1"/>
          <w:sz w:val="24"/>
          <w:szCs w:val="24"/>
          <w:lang w:val="nl-NL"/>
        </w:rPr>
        <w:t xml:space="preserve">, </w:t>
      </w:r>
      <w:r w:rsidR="003A0D03" w:rsidRPr="000553AB">
        <w:rPr>
          <w:rFonts w:ascii="Times New Roman" w:hAnsi="Times New Roman" w:cs="Times New Roman"/>
          <w:color w:val="000000" w:themeColor="text1"/>
          <w:sz w:val="24"/>
          <w:szCs w:val="24"/>
          <w:lang w:val="nl-NL"/>
        </w:rPr>
        <w:t xml:space="preserve">vóór </w:t>
      </w:r>
      <w:r w:rsidR="00077D61" w:rsidRPr="000553AB">
        <w:rPr>
          <w:rFonts w:ascii="Times New Roman" w:hAnsi="Times New Roman" w:cs="Times New Roman"/>
          <w:color w:val="000000" w:themeColor="text1"/>
          <w:sz w:val="24"/>
          <w:szCs w:val="24"/>
          <w:lang w:val="nl-NL"/>
        </w:rPr>
        <w:t>een eerlijk woonbeleid</w:t>
      </w:r>
      <w:r w:rsidR="00AC0D74" w:rsidRPr="000553AB">
        <w:rPr>
          <w:rFonts w:ascii="Times New Roman" w:hAnsi="Times New Roman" w:cs="Times New Roman"/>
          <w:color w:val="000000" w:themeColor="text1"/>
          <w:sz w:val="24"/>
          <w:szCs w:val="24"/>
          <w:lang w:val="nl-NL"/>
        </w:rPr>
        <w:t xml:space="preserve"> en </w:t>
      </w:r>
      <w:r w:rsidR="003A0D03" w:rsidRPr="000553AB">
        <w:rPr>
          <w:rFonts w:ascii="Times New Roman" w:hAnsi="Times New Roman" w:cs="Times New Roman"/>
          <w:color w:val="000000" w:themeColor="text1"/>
          <w:sz w:val="24"/>
          <w:szCs w:val="24"/>
          <w:lang w:val="nl-NL"/>
        </w:rPr>
        <w:t xml:space="preserve">vóór </w:t>
      </w:r>
      <w:r w:rsidR="00AC0D74" w:rsidRPr="000553AB">
        <w:rPr>
          <w:rFonts w:ascii="Times New Roman" w:hAnsi="Times New Roman" w:cs="Times New Roman"/>
          <w:color w:val="000000" w:themeColor="text1"/>
          <w:sz w:val="24"/>
          <w:szCs w:val="24"/>
          <w:lang w:val="nl-NL"/>
        </w:rPr>
        <w:t xml:space="preserve">bestaanszekerheid. Atelierbeleid kan en moet in de toekomst meer pluriform, meer gebruikersgericht en minder precair zijn. Maar met </w:t>
      </w:r>
      <w:r w:rsidR="00AC0D74" w:rsidRPr="000553AB">
        <w:rPr>
          <w:rFonts w:ascii="Times New Roman" w:hAnsi="Times New Roman" w:cs="Times New Roman"/>
          <w:i/>
          <w:iCs/>
          <w:color w:val="000000" w:themeColor="text1"/>
          <w:sz w:val="24"/>
          <w:szCs w:val="24"/>
          <w:lang w:val="nl-NL"/>
        </w:rPr>
        <w:t xml:space="preserve">strings </w:t>
      </w:r>
      <w:proofErr w:type="spellStart"/>
      <w:r w:rsidR="00AC0D74" w:rsidRPr="000553AB">
        <w:rPr>
          <w:rFonts w:ascii="Times New Roman" w:hAnsi="Times New Roman" w:cs="Times New Roman"/>
          <w:i/>
          <w:iCs/>
          <w:color w:val="000000" w:themeColor="text1"/>
          <w:sz w:val="24"/>
          <w:szCs w:val="24"/>
          <w:lang w:val="nl-NL"/>
        </w:rPr>
        <w:t>attached</w:t>
      </w:r>
      <w:proofErr w:type="spellEnd"/>
      <w:r w:rsidR="00B13C68" w:rsidRPr="000553AB">
        <w:rPr>
          <w:rFonts w:ascii="Times New Roman" w:hAnsi="Times New Roman" w:cs="Times New Roman"/>
          <w:color w:val="000000" w:themeColor="text1"/>
          <w:sz w:val="24"/>
          <w:szCs w:val="24"/>
          <w:lang w:val="nl-NL"/>
        </w:rPr>
        <w:t>, a.u.b..</w:t>
      </w:r>
      <w:r w:rsidR="00E86D97" w:rsidRPr="000553AB">
        <w:rPr>
          <w:rFonts w:ascii="Times New Roman" w:hAnsi="Times New Roman" w:cs="Times New Roman"/>
          <w:color w:val="000000" w:themeColor="text1"/>
          <w:sz w:val="24"/>
          <w:szCs w:val="24"/>
          <w:lang w:val="nl-NL"/>
        </w:rPr>
        <w:br/>
      </w:r>
      <w:r w:rsidR="00F5575A" w:rsidRPr="000553AB">
        <w:rPr>
          <w:rFonts w:ascii="Times New Roman" w:hAnsi="Times New Roman" w:cs="Times New Roman"/>
          <w:color w:val="000000" w:themeColor="text1"/>
          <w:sz w:val="24"/>
          <w:szCs w:val="24"/>
          <w:lang w:val="nl-NL"/>
        </w:rPr>
        <w:br/>
      </w:r>
      <w:r w:rsidR="00F5575A" w:rsidRPr="000553AB">
        <w:rPr>
          <w:rFonts w:ascii="Times New Roman" w:hAnsi="Times New Roman" w:cs="Times New Roman"/>
          <w:color w:val="000000" w:themeColor="text1"/>
          <w:sz w:val="24"/>
          <w:szCs w:val="24"/>
          <w:lang w:val="nl-NL"/>
        </w:rPr>
        <w:br/>
      </w:r>
      <w:r w:rsidRPr="000553AB">
        <w:rPr>
          <w:rFonts w:ascii="Times New Roman" w:hAnsi="Times New Roman" w:cs="Times New Roman"/>
          <w:color w:val="000000" w:themeColor="text1"/>
          <w:sz w:val="24"/>
          <w:szCs w:val="24"/>
          <w:lang w:val="nl-NL"/>
        </w:rPr>
        <w:br/>
      </w:r>
      <w:r w:rsidRPr="000553AB">
        <w:rPr>
          <w:rFonts w:ascii="Times New Roman" w:hAnsi="Times New Roman" w:cs="Times New Roman"/>
          <w:color w:val="000000" w:themeColor="text1"/>
          <w:sz w:val="24"/>
          <w:szCs w:val="24"/>
          <w:lang w:val="nl-NL"/>
        </w:rPr>
        <w:br w:type="page"/>
      </w:r>
    </w:p>
    <w:p w14:paraId="77198EF6" w14:textId="2EF58CDE" w:rsidR="00F17A02" w:rsidRPr="000553AB" w:rsidRDefault="001B5745" w:rsidP="003D033F">
      <w:pPr>
        <w:pStyle w:val="Heading1"/>
        <w:rPr>
          <w:lang w:val="nl-NL"/>
        </w:rPr>
      </w:pPr>
      <w:r w:rsidRPr="000553AB">
        <w:rPr>
          <w:lang w:val="nl-NL"/>
        </w:rPr>
        <w:lastRenderedPageBreak/>
        <w:t xml:space="preserve">2. </w:t>
      </w:r>
      <w:r w:rsidR="003C2BC4">
        <w:rPr>
          <w:lang w:val="nl-NL"/>
        </w:rPr>
        <w:t>Wie vraag? Werkplekken voor nomaden en nestblijvers</w:t>
      </w:r>
    </w:p>
    <w:p w14:paraId="787BC36F" w14:textId="0D557823" w:rsidR="00F17A02" w:rsidRPr="000553AB" w:rsidRDefault="00900C05" w:rsidP="0076382D">
      <w:pPr>
        <w:spacing w:line="360" w:lineRule="auto"/>
        <w:rPr>
          <w:rFonts w:ascii="Times New Roman" w:hAnsi="Times New Roman" w:cs="Times New Roman"/>
          <w:color w:val="000000" w:themeColor="text1"/>
          <w:sz w:val="24"/>
          <w:szCs w:val="24"/>
          <w:lang w:val="nl-NL"/>
        </w:rPr>
      </w:pPr>
      <w:r w:rsidRPr="000553AB">
        <w:rPr>
          <w:rFonts w:ascii="Times New Roman" w:hAnsi="Times New Roman" w:cs="Times New Roman"/>
          <w:color w:val="000000" w:themeColor="text1"/>
          <w:sz w:val="24"/>
          <w:szCs w:val="24"/>
          <w:lang w:val="nl-NL"/>
        </w:rPr>
        <w:t xml:space="preserve">Voor wie is atelierbeleid eigenlijk bedoeld? </w:t>
      </w:r>
      <w:r w:rsidRPr="000553AB">
        <w:rPr>
          <w:rFonts w:ascii="Times New Roman" w:hAnsi="Times New Roman" w:cs="Times New Roman"/>
          <w:color w:val="000000" w:themeColor="text1"/>
          <w:sz w:val="24"/>
          <w:szCs w:val="24"/>
          <w:shd w:val="clear" w:color="auto" w:fill="FFFFFF"/>
          <w:lang w:val="nl-NL"/>
        </w:rPr>
        <w:t xml:space="preserve">Dat is een misleidend simpele vraag die nog niet zo </w:t>
      </w:r>
      <w:r w:rsidR="001A25D0" w:rsidRPr="000553AB">
        <w:rPr>
          <w:rFonts w:ascii="Times New Roman" w:hAnsi="Times New Roman" w:cs="Times New Roman"/>
          <w:color w:val="000000" w:themeColor="text1"/>
          <w:sz w:val="24"/>
          <w:szCs w:val="24"/>
          <w:shd w:val="clear" w:color="auto" w:fill="FFFFFF"/>
          <w:lang w:val="nl-NL"/>
        </w:rPr>
        <w:t>makkelijk</w:t>
      </w:r>
      <w:r w:rsidRPr="000553AB">
        <w:rPr>
          <w:rFonts w:ascii="Times New Roman" w:hAnsi="Times New Roman" w:cs="Times New Roman"/>
          <w:color w:val="000000" w:themeColor="text1"/>
          <w:sz w:val="24"/>
          <w:szCs w:val="24"/>
          <w:shd w:val="clear" w:color="auto" w:fill="FFFFFF"/>
          <w:lang w:val="nl-NL"/>
        </w:rPr>
        <w:t xml:space="preserve"> te beantwoorden is. </w:t>
      </w:r>
      <w:r w:rsidR="00CF1683" w:rsidRPr="000553AB">
        <w:rPr>
          <w:rFonts w:ascii="Times New Roman" w:hAnsi="Times New Roman" w:cs="Times New Roman"/>
          <w:color w:val="000000" w:themeColor="text1"/>
          <w:sz w:val="24"/>
          <w:szCs w:val="24"/>
          <w:shd w:val="clear" w:color="auto" w:fill="FFFFFF"/>
          <w:lang w:val="nl-NL"/>
        </w:rPr>
        <w:t>Allereerst is het duidelijk dat er een verschil is tussen de vragende partij (of vragende partijen) en de in het beleid gedefinieerde doelgroep. De vragende partij bestaat uit b</w:t>
      </w:r>
      <w:r w:rsidRPr="000553AB">
        <w:rPr>
          <w:rFonts w:ascii="Times New Roman" w:hAnsi="Times New Roman" w:cs="Times New Roman"/>
          <w:color w:val="000000" w:themeColor="text1"/>
          <w:sz w:val="24"/>
          <w:szCs w:val="24"/>
          <w:shd w:val="clear" w:color="auto" w:fill="FFFFFF"/>
          <w:lang w:val="nl-NL"/>
        </w:rPr>
        <w:t>eeldend kunstenaars, vormgevers, dansers, schrijvers, curatoren, makers, denkers, musici en muzikanten.</w:t>
      </w:r>
      <w:r w:rsidR="00CF1683" w:rsidRPr="000553AB">
        <w:rPr>
          <w:rFonts w:ascii="Times New Roman" w:hAnsi="Times New Roman" w:cs="Times New Roman"/>
          <w:color w:val="000000" w:themeColor="text1"/>
          <w:sz w:val="24"/>
          <w:szCs w:val="24"/>
          <w:shd w:val="clear" w:color="auto" w:fill="FFFFFF"/>
          <w:lang w:val="nl-NL"/>
        </w:rPr>
        <w:t xml:space="preserve"> Zondagsschilders, deeltijdtheoretici en fulltime creatieve duizendpoten. </w:t>
      </w:r>
      <w:r w:rsidRPr="000553AB">
        <w:rPr>
          <w:rFonts w:ascii="Times New Roman" w:hAnsi="Times New Roman" w:cs="Times New Roman"/>
          <w:color w:val="000000" w:themeColor="text1"/>
          <w:sz w:val="24"/>
          <w:szCs w:val="24"/>
          <w:shd w:val="clear" w:color="auto" w:fill="FFFFFF"/>
          <w:lang w:val="nl-NL"/>
        </w:rPr>
        <w:t>Mensen van alle leeftijden en met alle denkbare achtergronden</w:t>
      </w:r>
      <w:r w:rsidR="00CF1683" w:rsidRPr="000553AB">
        <w:rPr>
          <w:rFonts w:ascii="Times New Roman" w:hAnsi="Times New Roman" w:cs="Times New Roman"/>
          <w:color w:val="000000" w:themeColor="text1"/>
          <w:sz w:val="24"/>
          <w:szCs w:val="24"/>
          <w:shd w:val="clear" w:color="auto" w:fill="FFFFFF"/>
          <w:lang w:val="nl-NL"/>
        </w:rPr>
        <w:t xml:space="preserve"> die met elkaar gemeen hebben dat ze een ruimte buiten het huis </w:t>
      </w:r>
      <w:r w:rsidR="00CE72F2" w:rsidRPr="000553AB">
        <w:rPr>
          <w:rFonts w:ascii="Times New Roman" w:hAnsi="Times New Roman" w:cs="Times New Roman"/>
          <w:color w:val="000000" w:themeColor="text1"/>
          <w:sz w:val="24"/>
          <w:szCs w:val="24"/>
          <w:shd w:val="clear" w:color="auto" w:fill="FFFFFF"/>
          <w:lang w:val="nl-NL"/>
        </w:rPr>
        <w:t xml:space="preserve">nodig hebben of </w:t>
      </w:r>
      <w:r w:rsidR="00CF1683" w:rsidRPr="000553AB">
        <w:rPr>
          <w:rFonts w:ascii="Times New Roman" w:hAnsi="Times New Roman" w:cs="Times New Roman"/>
          <w:color w:val="000000" w:themeColor="text1"/>
          <w:sz w:val="24"/>
          <w:szCs w:val="24"/>
          <w:shd w:val="clear" w:color="auto" w:fill="FFFFFF"/>
          <w:lang w:val="nl-NL"/>
        </w:rPr>
        <w:t>verlangen om werk te maken</w:t>
      </w:r>
      <w:r w:rsidRPr="000553AB">
        <w:rPr>
          <w:rFonts w:ascii="Times New Roman" w:hAnsi="Times New Roman" w:cs="Times New Roman"/>
          <w:color w:val="000000" w:themeColor="text1"/>
          <w:sz w:val="24"/>
          <w:szCs w:val="24"/>
          <w:shd w:val="clear" w:color="auto" w:fill="FFFFFF"/>
          <w:lang w:val="nl-NL"/>
        </w:rPr>
        <w:t>.</w:t>
      </w:r>
      <w:r w:rsidR="00CF1683" w:rsidRPr="000553AB">
        <w:rPr>
          <w:rFonts w:ascii="Times New Roman" w:hAnsi="Times New Roman" w:cs="Times New Roman"/>
          <w:color w:val="000000" w:themeColor="text1"/>
          <w:sz w:val="24"/>
          <w:szCs w:val="24"/>
          <w:shd w:val="clear" w:color="auto" w:fill="FFFFFF"/>
          <w:lang w:val="nl-NL"/>
        </w:rPr>
        <w:t xml:space="preserve"> </w:t>
      </w:r>
      <w:r w:rsidR="00CF1683" w:rsidRPr="000553AB">
        <w:rPr>
          <w:rFonts w:ascii="Times New Roman" w:hAnsi="Times New Roman" w:cs="Times New Roman"/>
          <w:color w:val="000000" w:themeColor="text1"/>
          <w:sz w:val="24"/>
          <w:szCs w:val="24"/>
          <w:shd w:val="clear" w:color="auto" w:fill="FFFFFF"/>
          <w:lang w:val="nl-NL"/>
        </w:rPr>
        <w:br/>
        <w:t xml:space="preserve"> </w:t>
      </w:r>
      <w:r w:rsidR="00CF1683" w:rsidRPr="000553AB">
        <w:rPr>
          <w:rFonts w:ascii="Times New Roman" w:hAnsi="Times New Roman" w:cs="Times New Roman"/>
          <w:color w:val="000000" w:themeColor="text1"/>
          <w:sz w:val="24"/>
          <w:szCs w:val="24"/>
          <w:shd w:val="clear" w:color="auto" w:fill="FFFFFF"/>
          <w:lang w:val="nl-NL"/>
        </w:rPr>
        <w:tab/>
      </w:r>
      <w:r w:rsidRPr="000553AB">
        <w:rPr>
          <w:rFonts w:ascii="Times New Roman" w:hAnsi="Times New Roman" w:cs="Times New Roman"/>
          <w:color w:val="000000" w:themeColor="text1"/>
          <w:sz w:val="24"/>
          <w:szCs w:val="24"/>
          <w:shd w:val="clear" w:color="auto" w:fill="FFFFFF"/>
          <w:lang w:val="nl-NL"/>
        </w:rPr>
        <w:t xml:space="preserve">Paradoxaal </w:t>
      </w:r>
      <w:r w:rsidR="00CF1683" w:rsidRPr="000553AB">
        <w:rPr>
          <w:rFonts w:ascii="Times New Roman" w:hAnsi="Times New Roman" w:cs="Times New Roman"/>
          <w:color w:val="000000" w:themeColor="text1"/>
          <w:sz w:val="24"/>
          <w:szCs w:val="24"/>
          <w:shd w:val="clear" w:color="auto" w:fill="FFFFFF"/>
          <w:lang w:val="nl-NL"/>
        </w:rPr>
        <w:t xml:space="preserve">genoeg </w:t>
      </w:r>
      <w:r w:rsidRPr="000553AB">
        <w:rPr>
          <w:rFonts w:ascii="Times New Roman" w:hAnsi="Times New Roman" w:cs="Times New Roman"/>
          <w:color w:val="000000" w:themeColor="text1"/>
          <w:sz w:val="24"/>
          <w:szCs w:val="24"/>
          <w:shd w:val="clear" w:color="auto" w:fill="FFFFFF"/>
          <w:lang w:val="nl-NL"/>
        </w:rPr>
        <w:t xml:space="preserve">is de doelgroep van atelierbeleid tegelijk breder </w:t>
      </w:r>
      <w:r w:rsidR="00CF1683" w:rsidRPr="000553AB">
        <w:rPr>
          <w:rFonts w:ascii="Times New Roman" w:hAnsi="Times New Roman" w:cs="Times New Roman"/>
          <w:color w:val="000000" w:themeColor="text1"/>
          <w:sz w:val="24"/>
          <w:szCs w:val="24"/>
          <w:shd w:val="clear" w:color="auto" w:fill="FFFFFF"/>
          <w:lang w:val="nl-NL"/>
        </w:rPr>
        <w:t>en</w:t>
      </w:r>
      <w:r w:rsidRPr="000553AB">
        <w:rPr>
          <w:rFonts w:ascii="Times New Roman" w:hAnsi="Times New Roman" w:cs="Times New Roman"/>
          <w:color w:val="000000" w:themeColor="text1"/>
          <w:sz w:val="24"/>
          <w:szCs w:val="24"/>
          <w:shd w:val="clear" w:color="auto" w:fill="FFFFFF"/>
          <w:lang w:val="nl-NL"/>
        </w:rPr>
        <w:t xml:space="preserve"> smaller gedefinieerd. De opkomst van de ‘broedplaats’ markeert een </w:t>
      </w:r>
      <w:r w:rsidR="00CF1683" w:rsidRPr="000553AB">
        <w:rPr>
          <w:rFonts w:ascii="Times New Roman" w:hAnsi="Times New Roman" w:cs="Times New Roman"/>
          <w:color w:val="000000" w:themeColor="text1"/>
          <w:sz w:val="24"/>
          <w:szCs w:val="24"/>
          <w:shd w:val="clear" w:color="auto" w:fill="FFFFFF"/>
          <w:lang w:val="nl-NL"/>
        </w:rPr>
        <w:t>aandachts-</w:t>
      </w:r>
      <w:r w:rsidRPr="000553AB">
        <w:rPr>
          <w:rFonts w:ascii="Times New Roman" w:hAnsi="Times New Roman" w:cs="Times New Roman"/>
          <w:color w:val="000000" w:themeColor="text1"/>
          <w:sz w:val="24"/>
          <w:szCs w:val="24"/>
          <w:shd w:val="clear" w:color="auto" w:fill="FFFFFF"/>
          <w:lang w:val="nl-NL"/>
        </w:rPr>
        <w:t xml:space="preserve">verbreding </w:t>
      </w:r>
      <w:r w:rsidR="00CF1683" w:rsidRPr="000553AB">
        <w:rPr>
          <w:rFonts w:ascii="Times New Roman" w:hAnsi="Times New Roman" w:cs="Times New Roman"/>
          <w:color w:val="000000" w:themeColor="text1"/>
          <w:sz w:val="24"/>
          <w:szCs w:val="24"/>
          <w:shd w:val="clear" w:color="auto" w:fill="FFFFFF"/>
          <w:lang w:val="nl-NL"/>
        </w:rPr>
        <w:t xml:space="preserve">in het beleid </w:t>
      </w:r>
      <w:r w:rsidRPr="000553AB">
        <w:rPr>
          <w:rFonts w:ascii="Times New Roman" w:hAnsi="Times New Roman" w:cs="Times New Roman"/>
          <w:color w:val="000000" w:themeColor="text1"/>
          <w:sz w:val="24"/>
          <w:szCs w:val="24"/>
          <w:shd w:val="clear" w:color="auto" w:fill="FFFFFF"/>
          <w:lang w:val="nl-NL"/>
        </w:rPr>
        <w:t xml:space="preserve">van de kunsten naar de ‘creatieve industrie’, een notoir brede categorie waartoe ook software </w:t>
      </w:r>
      <w:proofErr w:type="spellStart"/>
      <w:r w:rsidRPr="000553AB">
        <w:rPr>
          <w:rFonts w:ascii="Times New Roman" w:hAnsi="Times New Roman" w:cs="Times New Roman"/>
          <w:color w:val="000000" w:themeColor="text1"/>
          <w:sz w:val="24"/>
          <w:szCs w:val="24"/>
          <w:shd w:val="clear" w:color="auto" w:fill="FFFFFF"/>
          <w:lang w:val="nl-NL"/>
        </w:rPr>
        <w:t>developers</w:t>
      </w:r>
      <w:proofErr w:type="spellEnd"/>
      <w:r w:rsidRPr="000553AB">
        <w:rPr>
          <w:rFonts w:ascii="Times New Roman" w:hAnsi="Times New Roman" w:cs="Times New Roman"/>
          <w:color w:val="000000" w:themeColor="text1"/>
          <w:sz w:val="24"/>
          <w:szCs w:val="24"/>
          <w:shd w:val="clear" w:color="auto" w:fill="FFFFFF"/>
          <w:lang w:val="nl-NL"/>
        </w:rPr>
        <w:t xml:space="preserve">, game-ontwerpers, producenten, creatieve ondernemers en marketeers gerekend worden. Ook deze beroepsgroepen worden </w:t>
      </w:r>
      <w:r w:rsidR="00CF1683" w:rsidRPr="000553AB">
        <w:rPr>
          <w:rFonts w:ascii="Times New Roman" w:hAnsi="Times New Roman" w:cs="Times New Roman"/>
          <w:color w:val="000000" w:themeColor="text1"/>
          <w:sz w:val="24"/>
          <w:szCs w:val="24"/>
          <w:shd w:val="clear" w:color="auto" w:fill="FFFFFF"/>
          <w:lang w:val="nl-NL"/>
        </w:rPr>
        <w:t xml:space="preserve">dus </w:t>
      </w:r>
      <w:r w:rsidRPr="000553AB">
        <w:rPr>
          <w:rFonts w:ascii="Times New Roman" w:hAnsi="Times New Roman" w:cs="Times New Roman"/>
          <w:color w:val="000000" w:themeColor="text1"/>
          <w:sz w:val="24"/>
          <w:szCs w:val="24"/>
          <w:shd w:val="clear" w:color="auto" w:fill="FFFFFF"/>
          <w:lang w:val="nl-NL"/>
        </w:rPr>
        <w:t>betrokken bij het atelierbeleid.</w:t>
      </w:r>
      <w:r w:rsidR="00AE3FC9" w:rsidRPr="000553AB">
        <w:rPr>
          <w:rStyle w:val="FootnoteReference"/>
          <w:rFonts w:ascii="Times New Roman" w:hAnsi="Times New Roman" w:cs="Times New Roman"/>
          <w:color w:val="000000" w:themeColor="text1"/>
          <w:sz w:val="24"/>
          <w:szCs w:val="24"/>
          <w:shd w:val="clear" w:color="auto" w:fill="FFFFFF"/>
          <w:lang w:val="nl-NL"/>
        </w:rPr>
        <w:footnoteReference w:id="30"/>
      </w:r>
      <w:r w:rsidRPr="000553AB">
        <w:rPr>
          <w:rFonts w:ascii="Times New Roman" w:hAnsi="Times New Roman" w:cs="Times New Roman"/>
          <w:color w:val="000000" w:themeColor="text1"/>
          <w:sz w:val="24"/>
          <w:szCs w:val="24"/>
          <w:shd w:val="clear" w:color="auto" w:fill="FFFFFF"/>
          <w:lang w:val="nl-NL"/>
        </w:rPr>
        <w:t xml:space="preserve"> Tegelijk word</w:t>
      </w:r>
      <w:r w:rsidR="00CF1683" w:rsidRPr="000553AB">
        <w:rPr>
          <w:rFonts w:ascii="Times New Roman" w:hAnsi="Times New Roman" w:cs="Times New Roman"/>
          <w:color w:val="000000" w:themeColor="text1"/>
          <w:sz w:val="24"/>
          <w:szCs w:val="24"/>
          <w:shd w:val="clear" w:color="auto" w:fill="FFFFFF"/>
          <w:lang w:val="nl-NL"/>
        </w:rPr>
        <w:t>t</w:t>
      </w:r>
      <w:r w:rsidRPr="000553AB">
        <w:rPr>
          <w:rFonts w:ascii="Times New Roman" w:hAnsi="Times New Roman" w:cs="Times New Roman"/>
          <w:color w:val="000000" w:themeColor="text1"/>
          <w:sz w:val="24"/>
          <w:szCs w:val="24"/>
          <w:shd w:val="clear" w:color="auto" w:fill="FFFFFF"/>
          <w:lang w:val="nl-NL"/>
        </w:rPr>
        <w:t xml:space="preserve"> de term ‘kunstenaar’ steeds nauwer gedefinieerd. </w:t>
      </w:r>
      <w:r w:rsidR="00CF1683" w:rsidRPr="000553AB">
        <w:rPr>
          <w:rFonts w:ascii="Times New Roman" w:hAnsi="Times New Roman" w:cs="Times New Roman"/>
          <w:color w:val="000000" w:themeColor="text1"/>
          <w:sz w:val="24"/>
          <w:szCs w:val="24"/>
          <w:shd w:val="clear" w:color="auto" w:fill="FFFFFF"/>
          <w:lang w:val="nl-NL"/>
        </w:rPr>
        <w:t>H</w:t>
      </w:r>
      <w:r w:rsidRPr="000553AB">
        <w:rPr>
          <w:rFonts w:ascii="Times New Roman" w:hAnsi="Times New Roman" w:cs="Times New Roman"/>
          <w:color w:val="000000" w:themeColor="text1"/>
          <w:sz w:val="24"/>
          <w:szCs w:val="24"/>
          <w:shd w:val="clear" w:color="auto" w:fill="FFFFFF"/>
          <w:lang w:val="nl-NL"/>
        </w:rPr>
        <w:t>ierin is Amsterdam het voorland van veel andere plaatsen. In Amsterdam worden kandidaat-atelierhuurders getoetst aan criteria als professionaliteit, artistieke inhoudelijke kwaliteit, erkenning uit het veld en zelfs signatuur en auteurschap.</w:t>
      </w:r>
      <w:r w:rsidR="009A2430" w:rsidRPr="000553AB">
        <w:rPr>
          <w:rStyle w:val="FootnoteReference"/>
          <w:rFonts w:ascii="Times New Roman" w:hAnsi="Times New Roman" w:cs="Times New Roman"/>
          <w:color w:val="000000" w:themeColor="text1"/>
          <w:sz w:val="24"/>
          <w:szCs w:val="24"/>
          <w:shd w:val="clear" w:color="auto" w:fill="FFFFFF"/>
          <w:lang w:val="nl-NL"/>
        </w:rPr>
        <w:footnoteReference w:id="31"/>
      </w:r>
      <w:r w:rsidR="00CF1683" w:rsidRPr="000553AB">
        <w:rPr>
          <w:rFonts w:ascii="Times New Roman" w:hAnsi="Times New Roman" w:cs="Times New Roman"/>
          <w:color w:val="000000" w:themeColor="text1"/>
          <w:sz w:val="24"/>
          <w:szCs w:val="24"/>
          <w:shd w:val="clear" w:color="auto" w:fill="FFFFFF"/>
          <w:lang w:val="nl-NL"/>
        </w:rPr>
        <w:t xml:space="preserve"> </w:t>
      </w:r>
      <w:r w:rsidR="00CE72F2" w:rsidRPr="000553AB">
        <w:rPr>
          <w:rFonts w:ascii="Times New Roman" w:hAnsi="Times New Roman" w:cs="Times New Roman"/>
          <w:color w:val="000000" w:themeColor="text1"/>
          <w:sz w:val="24"/>
          <w:szCs w:val="24"/>
          <w:shd w:val="clear" w:color="auto" w:fill="FFFFFF"/>
          <w:lang w:val="nl-NL"/>
        </w:rPr>
        <w:t xml:space="preserve">Een vergelijkbaar toetsingssysteem wordt </w:t>
      </w:r>
      <w:r w:rsidR="001A25D0" w:rsidRPr="000553AB">
        <w:rPr>
          <w:rFonts w:ascii="Times New Roman" w:hAnsi="Times New Roman" w:cs="Times New Roman"/>
          <w:color w:val="000000" w:themeColor="text1"/>
          <w:sz w:val="24"/>
          <w:szCs w:val="24"/>
          <w:shd w:val="clear" w:color="auto" w:fill="FFFFFF"/>
          <w:lang w:val="nl-NL"/>
        </w:rPr>
        <w:t xml:space="preserve">nu </w:t>
      </w:r>
      <w:r w:rsidR="00CE72F2" w:rsidRPr="000553AB">
        <w:rPr>
          <w:rFonts w:ascii="Times New Roman" w:hAnsi="Times New Roman" w:cs="Times New Roman"/>
          <w:color w:val="000000" w:themeColor="text1"/>
          <w:sz w:val="24"/>
          <w:szCs w:val="24"/>
          <w:shd w:val="clear" w:color="auto" w:fill="FFFFFF"/>
          <w:lang w:val="nl-NL"/>
        </w:rPr>
        <w:t>in Den Bosch ingevoerd.</w:t>
      </w:r>
      <w:r w:rsidR="00B13C68" w:rsidRPr="000553AB">
        <w:rPr>
          <w:rFonts w:ascii="Times New Roman" w:hAnsi="Times New Roman" w:cs="Times New Roman"/>
          <w:color w:val="000000" w:themeColor="text1"/>
          <w:sz w:val="24"/>
          <w:szCs w:val="24"/>
          <w:shd w:val="clear" w:color="auto" w:fill="FFFFFF"/>
          <w:lang w:val="nl-NL"/>
        </w:rPr>
        <w:br/>
        <w:t xml:space="preserve"> </w:t>
      </w:r>
      <w:r w:rsidR="00B13C68" w:rsidRPr="000553AB">
        <w:rPr>
          <w:rFonts w:ascii="Times New Roman" w:hAnsi="Times New Roman" w:cs="Times New Roman"/>
          <w:color w:val="000000" w:themeColor="text1"/>
          <w:sz w:val="24"/>
          <w:szCs w:val="24"/>
          <w:shd w:val="clear" w:color="auto" w:fill="FFFFFF"/>
          <w:lang w:val="nl-NL"/>
        </w:rPr>
        <w:tab/>
      </w:r>
      <w:r w:rsidR="00CF1683" w:rsidRPr="000553AB">
        <w:rPr>
          <w:rFonts w:ascii="Times New Roman" w:hAnsi="Times New Roman" w:cs="Times New Roman"/>
          <w:color w:val="000000" w:themeColor="text1"/>
          <w:sz w:val="24"/>
          <w:szCs w:val="24"/>
          <w:shd w:val="clear" w:color="auto" w:fill="FFFFFF"/>
          <w:lang w:val="nl-NL"/>
        </w:rPr>
        <w:t>Die definiëringsdrang is het gevolg van ruimte</w:t>
      </w:r>
      <w:r w:rsidR="00B13C68" w:rsidRPr="000553AB">
        <w:rPr>
          <w:rFonts w:ascii="Times New Roman" w:hAnsi="Times New Roman" w:cs="Times New Roman"/>
          <w:color w:val="000000" w:themeColor="text1"/>
          <w:sz w:val="24"/>
          <w:szCs w:val="24"/>
          <w:shd w:val="clear" w:color="auto" w:fill="FFFFFF"/>
          <w:lang w:val="nl-NL"/>
        </w:rPr>
        <w:t>-</w:t>
      </w:r>
      <w:r w:rsidR="00CF1683" w:rsidRPr="000553AB">
        <w:rPr>
          <w:rFonts w:ascii="Times New Roman" w:hAnsi="Times New Roman" w:cs="Times New Roman"/>
          <w:color w:val="000000" w:themeColor="text1"/>
          <w:sz w:val="24"/>
          <w:szCs w:val="24"/>
          <w:shd w:val="clear" w:color="auto" w:fill="FFFFFF"/>
          <w:lang w:val="nl-NL"/>
        </w:rPr>
        <w:t>schaarste</w:t>
      </w:r>
      <w:r w:rsidR="00B13C68" w:rsidRPr="000553AB">
        <w:rPr>
          <w:rFonts w:ascii="Times New Roman" w:hAnsi="Times New Roman" w:cs="Times New Roman"/>
          <w:color w:val="000000" w:themeColor="text1"/>
          <w:sz w:val="24"/>
          <w:szCs w:val="24"/>
          <w:shd w:val="clear" w:color="auto" w:fill="FFFFFF"/>
          <w:lang w:val="nl-NL"/>
        </w:rPr>
        <w:t xml:space="preserve">. Omdat er veel te weinig werkplaatsen zijn, neemt de noodzaak toe om strenger te selecteren aan de poort. Maar je voelt de spanning die ontstaan is tussen de vernauwde professionaliteitsfuik en de brede ateliervraag. </w:t>
      </w:r>
      <w:r w:rsidR="00CF1683" w:rsidRPr="000553AB">
        <w:rPr>
          <w:rFonts w:ascii="Times New Roman" w:hAnsi="Times New Roman" w:cs="Times New Roman"/>
          <w:color w:val="000000" w:themeColor="text1"/>
          <w:sz w:val="24"/>
          <w:szCs w:val="24"/>
          <w:shd w:val="clear" w:color="auto" w:fill="FFFFFF"/>
          <w:lang w:val="nl-NL"/>
        </w:rPr>
        <w:t xml:space="preserve">Hobbyisten en deeltijdkunstenaars vallen </w:t>
      </w:r>
      <w:r w:rsidR="00D408BE" w:rsidRPr="000553AB">
        <w:rPr>
          <w:rFonts w:ascii="Times New Roman" w:hAnsi="Times New Roman" w:cs="Times New Roman"/>
          <w:color w:val="000000" w:themeColor="text1"/>
          <w:sz w:val="24"/>
          <w:szCs w:val="24"/>
          <w:shd w:val="clear" w:color="auto" w:fill="FFFFFF"/>
          <w:lang w:val="nl-NL"/>
        </w:rPr>
        <w:t xml:space="preserve">in de regel als eerste </w:t>
      </w:r>
      <w:r w:rsidR="00CF1683" w:rsidRPr="000553AB">
        <w:rPr>
          <w:rFonts w:ascii="Times New Roman" w:hAnsi="Times New Roman" w:cs="Times New Roman"/>
          <w:color w:val="000000" w:themeColor="text1"/>
          <w:sz w:val="24"/>
          <w:szCs w:val="24"/>
          <w:shd w:val="clear" w:color="auto" w:fill="FFFFFF"/>
          <w:lang w:val="nl-NL"/>
        </w:rPr>
        <w:t>af</w:t>
      </w:r>
      <w:r w:rsidR="00D408BE" w:rsidRPr="000553AB">
        <w:rPr>
          <w:rFonts w:ascii="Times New Roman" w:hAnsi="Times New Roman" w:cs="Times New Roman"/>
          <w:color w:val="000000" w:themeColor="text1"/>
          <w:sz w:val="24"/>
          <w:szCs w:val="24"/>
          <w:shd w:val="clear" w:color="auto" w:fill="FFFFFF"/>
          <w:lang w:val="nl-NL"/>
        </w:rPr>
        <w:t>, hoewel ook zij een legitieme ruimtevraag hebben. En wanneer is een kunstenaarspraktijk ‘professioneel’? W</w:t>
      </w:r>
      <w:r w:rsidR="00CF1683" w:rsidRPr="000553AB">
        <w:rPr>
          <w:rFonts w:ascii="Times New Roman" w:hAnsi="Times New Roman" w:cs="Times New Roman"/>
          <w:color w:val="000000" w:themeColor="text1"/>
          <w:sz w:val="24"/>
          <w:szCs w:val="24"/>
          <w:shd w:val="clear" w:color="auto" w:fill="FFFFFF"/>
          <w:lang w:val="nl-NL"/>
        </w:rPr>
        <w:t>aar trek je die grens als een kunstenaar zijn, haar of hun praktijk moet ondersteunen met twee of drie bijbanen?</w:t>
      </w:r>
      <w:r w:rsidR="00B13C68" w:rsidRPr="000553AB">
        <w:rPr>
          <w:rFonts w:ascii="Times New Roman" w:hAnsi="Times New Roman" w:cs="Times New Roman"/>
          <w:color w:val="000000" w:themeColor="text1"/>
          <w:sz w:val="24"/>
          <w:szCs w:val="24"/>
          <w:shd w:val="clear" w:color="auto" w:fill="FFFFFF"/>
          <w:lang w:val="nl-NL"/>
        </w:rPr>
        <w:t xml:space="preserve"> W</w:t>
      </w:r>
      <w:r w:rsidR="00CF1683" w:rsidRPr="000553AB">
        <w:rPr>
          <w:rFonts w:ascii="Times New Roman" w:hAnsi="Times New Roman" w:cs="Times New Roman"/>
          <w:color w:val="000000" w:themeColor="text1"/>
          <w:sz w:val="24"/>
          <w:szCs w:val="24"/>
          <w:shd w:val="clear" w:color="auto" w:fill="FFFFFF"/>
          <w:lang w:val="nl-NL"/>
        </w:rPr>
        <w:t>aarom zou de verhuurder (of een verlengstuk daarvan) over artistieke kwaliteit mogen oordelen?</w:t>
      </w:r>
      <w:r w:rsidR="00B13C68" w:rsidRPr="000553AB">
        <w:rPr>
          <w:rFonts w:ascii="Times New Roman" w:hAnsi="Times New Roman" w:cs="Times New Roman"/>
          <w:color w:val="000000" w:themeColor="text1"/>
          <w:sz w:val="24"/>
          <w:szCs w:val="24"/>
          <w:shd w:val="clear" w:color="auto" w:fill="FFFFFF"/>
          <w:lang w:val="nl-NL"/>
        </w:rPr>
        <w:t xml:space="preserve"> Zorgt de nadruk op erkenning vanuit het veld er niet voor dat kunstenaars met een afwijkend profiel of parcours eerder afvallen? Doorstroming zorgt voor een aanwas van jonge kunstenaars, maar waar kunnen oudere kunstenaars dan terecht in een </w:t>
      </w:r>
      <w:r w:rsidR="00B13C68" w:rsidRPr="000553AB">
        <w:rPr>
          <w:rFonts w:ascii="Times New Roman" w:hAnsi="Times New Roman" w:cs="Times New Roman"/>
          <w:color w:val="000000" w:themeColor="text1"/>
          <w:sz w:val="24"/>
          <w:szCs w:val="24"/>
          <w:shd w:val="clear" w:color="auto" w:fill="FFFFFF"/>
          <w:lang w:val="nl-NL"/>
        </w:rPr>
        <w:lastRenderedPageBreak/>
        <w:t xml:space="preserve">onbetaalbaar geworden stad?  </w:t>
      </w:r>
      <w:r w:rsidR="00B13C68" w:rsidRPr="000553AB">
        <w:rPr>
          <w:rFonts w:ascii="Times New Roman" w:hAnsi="Times New Roman" w:cs="Times New Roman"/>
          <w:color w:val="000000" w:themeColor="text1"/>
          <w:sz w:val="24"/>
          <w:szCs w:val="24"/>
          <w:shd w:val="clear" w:color="auto" w:fill="FFFFFF"/>
          <w:lang w:val="nl-NL"/>
        </w:rPr>
        <w:br/>
      </w:r>
      <w:r w:rsidR="00682659" w:rsidRPr="000553AB">
        <w:rPr>
          <w:rFonts w:ascii="Times New Roman" w:hAnsi="Times New Roman" w:cs="Times New Roman"/>
          <w:color w:val="000000" w:themeColor="text1"/>
          <w:sz w:val="24"/>
          <w:szCs w:val="24"/>
          <w:lang w:val="nl-NL"/>
        </w:rPr>
        <w:t xml:space="preserve"> </w:t>
      </w:r>
      <w:r w:rsidR="00682659" w:rsidRPr="000553AB">
        <w:rPr>
          <w:rFonts w:ascii="Times New Roman" w:hAnsi="Times New Roman" w:cs="Times New Roman"/>
          <w:color w:val="000000" w:themeColor="text1"/>
          <w:sz w:val="24"/>
          <w:szCs w:val="24"/>
          <w:lang w:val="nl-NL"/>
        </w:rPr>
        <w:tab/>
      </w:r>
      <w:r w:rsidR="00CE72F2" w:rsidRPr="000553AB">
        <w:rPr>
          <w:rFonts w:ascii="Times New Roman" w:hAnsi="Times New Roman" w:cs="Times New Roman"/>
          <w:color w:val="000000" w:themeColor="text1"/>
          <w:sz w:val="24"/>
          <w:szCs w:val="24"/>
          <w:lang w:val="nl-NL"/>
        </w:rPr>
        <w:t>Ik richt mij in</w:t>
      </w:r>
      <w:r w:rsidR="00F17A02" w:rsidRPr="000553AB">
        <w:rPr>
          <w:rFonts w:ascii="Times New Roman" w:hAnsi="Times New Roman" w:cs="Times New Roman"/>
          <w:color w:val="000000" w:themeColor="text1"/>
          <w:sz w:val="24"/>
          <w:szCs w:val="24"/>
          <w:lang w:val="nl-NL"/>
        </w:rPr>
        <w:t xml:space="preserve"> </w:t>
      </w:r>
      <w:r w:rsidR="00CE72F2" w:rsidRPr="000553AB">
        <w:rPr>
          <w:rFonts w:ascii="Times New Roman" w:hAnsi="Times New Roman" w:cs="Times New Roman"/>
          <w:color w:val="000000" w:themeColor="text1"/>
          <w:sz w:val="24"/>
          <w:szCs w:val="24"/>
          <w:lang w:val="nl-NL"/>
        </w:rPr>
        <w:t xml:space="preserve">dit </w:t>
      </w:r>
      <w:r w:rsidR="00F17A02" w:rsidRPr="000553AB">
        <w:rPr>
          <w:rFonts w:ascii="Times New Roman" w:hAnsi="Times New Roman" w:cs="Times New Roman"/>
          <w:color w:val="000000" w:themeColor="text1"/>
          <w:sz w:val="24"/>
          <w:szCs w:val="24"/>
          <w:lang w:val="nl-NL"/>
        </w:rPr>
        <w:t xml:space="preserve">hoofdstuk </w:t>
      </w:r>
      <w:r w:rsidR="00CE72F2" w:rsidRPr="000553AB">
        <w:rPr>
          <w:rFonts w:ascii="Times New Roman" w:hAnsi="Times New Roman" w:cs="Times New Roman"/>
          <w:color w:val="000000" w:themeColor="text1"/>
          <w:sz w:val="24"/>
          <w:szCs w:val="24"/>
          <w:lang w:val="nl-NL"/>
        </w:rPr>
        <w:t xml:space="preserve">niet op de doelgroep van het atelierbeleid maar </w:t>
      </w:r>
      <w:r w:rsidR="00B13C68" w:rsidRPr="000553AB">
        <w:rPr>
          <w:rFonts w:ascii="Times New Roman" w:hAnsi="Times New Roman" w:cs="Times New Roman"/>
          <w:color w:val="000000" w:themeColor="text1"/>
          <w:sz w:val="24"/>
          <w:szCs w:val="24"/>
          <w:lang w:val="nl-NL"/>
        </w:rPr>
        <w:t>op</w:t>
      </w:r>
      <w:r w:rsidR="00F17A02" w:rsidRPr="000553AB">
        <w:rPr>
          <w:rFonts w:ascii="Times New Roman" w:hAnsi="Times New Roman" w:cs="Times New Roman"/>
          <w:color w:val="000000" w:themeColor="text1"/>
          <w:sz w:val="24"/>
          <w:szCs w:val="24"/>
          <w:lang w:val="nl-NL"/>
        </w:rPr>
        <w:t xml:space="preserve"> </w:t>
      </w:r>
      <w:r w:rsidR="00682659" w:rsidRPr="000553AB">
        <w:rPr>
          <w:rFonts w:ascii="Times New Roman" w:hAnsi="Times New Roman" w:cs="Times New Roman"/>
          <w:color w:val="000000" w:themeColor="text1"/>
          <w:sz w:val="24"/>
          <w:szCs w:val="24"/>
          <w:lang w:val="nl-NL"/>
        </w:rPr>
        <w:t>de vragende partij</w:t>
      </w:r>
      <w:r w:rsidR="00CE72F2" w:rsidRPr="000553AB">
        <w:rPr>
          <w:rFonts w:ascii="Times New Roman" w:hAnsi="Times New Roman" w:cs="Times New Roman"/>
          <w:color w:val="000000" w:themeColor="text1"/>
          <w:sz w:val="24"/>
          <w:szCs w:val="24"/>
          <w:lang w:val="nl-NL"/>
        </w:rPr>
        <w:t xml:space="preserve"> in ruime zin</w:t>
      </w:r>
      <w:r w:rsidR="00682659" w:rsidRPr="000553AB">
        <w:rPr>
          <w:rFonts w:ascii="Times New Roman" w:hAnsi="Times New Roman" w:cs="Times New Roman"/>
          <w:color w:val="000000" w:themeColor="text1"/>
          <w:sz w:val="24"/>
          <w:szCs w:val="24"/>
          <w:lang w:val="nl-NL"/>
        </w:rPr>
        <w:t xml:space="preserve">, </w:t>
      </w:r>
      <w:r w:rsidR="00F17A02" w:rsidRPr="000553AB">
        <w:rPr>
          <w:rFonts w:ascii="Times New Roman" w:hAnsi="Times New Roman" w:cs="Times New Roman"/>
          <w:color w:val="000000" w:themeColor="text1"/>
          <w:sz w:val="24"/>
          <w:szCs w:val="24"/>
          <w:lang w:val="nl-NL"/>
        </w:rPr>
        <w:t>kunstenaars en cultuurwerkers</w:t>
      </w:r>
      <w:r w:rsidR="00682659" w:rsidRPr="000553AB">
        <w:rPr>
          <w:rFonts w:ascii="Times New Roman" w:hAnsi="Times New Roman" w:cs="Times New Roman"/>
          <w:color w:val="000000" w:themeColor="text1"/>
          <w:sz w:val="24"/>
          <w:szCs w:val="24"/>
          <w:lang w:val="nl-NL"/>
        </w:rPr>
        <w:t xml:space="preserve"> van diverse pluimage</w:t>
      </w:r>
      <w:r w:rsidR="00F17A02" w:rsidRPr="000553AB">
        <w:rPr>
          <w:rFonts w:ascii="Times New Roman" w:hAnsi="Times New Roman" w:cs="Times New Roman"/>
          <w:color w:val="000000" w:themeColor="text1"/>
          <w:sz w:val="24"/>
          <w:szCs w:val="24"/>
          <w:lang w:val="nl-NL"/>
        </w:rPr>
        <w:t xml:space="preserve">. Het is geen kwantitatieve peiling van </w:t>
      </w:r>
      <w:r w:rsidRPr="000553AB">
        <w:rPr>
          <w:rFonts w:ascii="Times New Roman" w:hAnsi="Times New Roman" w:cs="Times New Roman"/>
          <w:color w:val="000000" w:themeColor="text1"/>
          <w:sz w:val="24"/>
          <w:szCs w:val="24"/>
          <w:lang w:val="nl-NL"/>
        </w:rPr>
        <w:t>hun</w:t>
      </w:r>
      <w:r w:rsidR="00F17A02" w:rsidRPr="000553AB">
        <w:rPr>
          <w:rFonts w:ascii="Times New Roman" w:hAnsi="Times New Roman" w:cs="Times New Roman"/>
          <w:color w:val="000000" w:themeColor="text1"/>
          <w:sz w:val="24"/>
          <w:szCs w:val="24"/>
          <w:lang w:val="nl-NL"/>
        </w:rPr>
        <w:t xml:space="preserve"> ruimtevraag, maar eerder</w:t>
      </w:r>
      <w:r w:rsidR="00B47CBC">
        <w:rPr>
          <w:rFonts w:ascii="Times New Roman" w:hAnsi="Times New Roman" w:cs="Times New Roman"/>
          <w:color w:val="000000" w:themeColor="text1"/>
          <w:sz w:val="24"/>
          <w:szCs w:val="24"/>
          <w:lang w:val="nl-NL"/>
        </w:rPr>
        <w:t xml:space="preserve"> een</w:t>
      </w:r>
      <w:r w:rsidR="00F17A02" w:rsidRPr="000553AB">
        <w:rPr>
          <w:rFonts w:ascii="Times New Roman" w:hAnsi="Times New Roman" w:cs="Times New Roman"/>
          <w:color w:val="000000" w:themeColor="text1"/>
          <w:sz w:val="24"/>
          <w:szCs w:val="24"/>
          <w:lang w:val="nl-NL"/>
        </w:rPr>
        <w:t xml:space="preserve"> kwalitatieve dieptepeiling van de factoren die deze ruimtevraag informeren. Deels zijn dat factoren die betrekking hebben op de veranderende kunstenaarspraktijk en -ecologie</w:t>
      </w:r>
      <w:r w:rsidR="002507B5" w:rsidRPr="000553AB">
        <w:rPr>
          <w:rFonts w:ascii="Times New Roman" w:hAnsi="Times New Roman" w:cs="Times New Roman"/>
          <w:color w:val="000000" w:themeColor="text1"/>
          <w:sz w:val="24"/>
          <w:szCs w:val="24"/>
          <w:lang w:val="nl-NL"/>
        </w:rPr>
        <w:t>, zoals</w:t>
      </w:r>
      <w:r w:rsidR="00F17A02" w:rsidRPr="000553AB">
        <w:rPr>
          <w:rFonts w:ascii="Times New Roman" w:hAnsi="Times New Roman" w:cs="Times New Roman"/>
          <w:color w:val="000000" w:themeColor="text1"/>
          <w:sz w:val="24"/>
          <w:szCs w:val="24"/>
          <w:lang w:val="nl-NL"/>
        </w:rPr>
        <w:t xml:space="preserve"> internationalisering en professionele onzekerheid</w:t>
      </w:r>
      <w:r w:rsidR="002507B5" w:rsidRPr="000553AB">
        <w:rPr>
          <w:rFonts w:ascii="Times New Roman" w:hAnsi="Times New Roman" w:cs="Times New Roman"/>
          <w:color w:val="000000" w:themeColor="text1"/>
          <w:sz w:val="24"/>
          <w:szCs w:val="24"/>
          <w:lang w:val="nl-NL"/>
        </w:rPr>
        <w:t>. Voor een ander deel zijn het</w:t>
      </w:r>
      <w:r w:rsidR="00F17A02" w:rsidRPr="000553AB">
        <w:rPr>
          <w:rFonts w:ascii="Times New Roman" w:hAnsi="Times New Roman" w:cs="Times New Roman"/>
          <w:color w:val="000000" w:themeColor="text1"/>
          <w:sz w:val="24"/>
          <w:szCs w:val="24"/>
          <w:lang w:val="nl-NL"/>
        </w:rPr>
        <w:t xml:space="preserve"> parameters die bepalend zijn voor de economische positie van de vragende partij</w:t>
      </w:r>
      <w:r w:rsidR="002507B5" w:rsidRPr="000553AB">
        <w:rPr>
          <w:rFonts w:ascii="Times New Roman" w:hAnsi="Times New Roman" w:cs="Times New Roman"/>
          <w:color w:val="000000" w:themeColor="text1"/>
          <w:sz w:val="24"/>
          <w:szCs w:val="24"/>
          <w:lang w:val="nl-NL"/>
        </w:rPr>
        <w:t>, zoals</w:t>
      </w:r>
      <w:r w:rsidR="00F17A02" w:rsidRPr="000553AB">
        <w:rPr>
          <w:rFonts w:ascii="Times New Roman" w:hAnsi="Times New Roman" w:cs="Times New Roman"/>
          <w:color w:val="000000" w:themeColor="text1"/>
          <w:sz w:val="24"/>
          <w:szCs w:val="24"/>
          <w:lang w:val="nl-NL"/>
        </w:rPr>
        <w:t xml:space="preserve"> inkomen</w:t>
      </w:r>
      <w:r w:rsidR="002507B5" w:rsidRPr="000553AB">
        <w:rPr>
          <w:rFonts w:ascii="Times New Roman" w:hAnsi="Times New Roman" w:cs="Times New Roman"/>
          <w:color w:val="000000" w:themeColor="text1"/>
          <w:sz w:val="24"/>
          <w:szCs w:val="24"/>
          <w:lang w:val="nl-NL"/>
        </w:rPr>
        <w:t xml:space="preserve"> en</w:t>
      </w:r>
      <w:r w:rsidR="00F17A02" w:rsidRPr="000553AB">
        <w:rPr>
          <w:rFonts w:ascii="Times New Roman" w:hAnsi="Times New Roman" w:cs="Times New Roman"/>
          <w:color w:val="000000" w:themeColor="text1"/>
          <w:sz w:val="24"/>
          <w:szCs w:val="24"/>
          <w:lang w:val="nl-NL"/>
        </w:rPr>
        <w:t xml:space="preserve"> woonlasten.</w:t>
      </w:r>
      <w:r w:rsidR="00F17A02" w:rsidRPr="000553AB">
        <w:rPr>
          <w:rFonts w:ascii="Times New Roman" w:hAnsi="Times New Roman" w:cs="Times New Roman"/>
          <w:color w:val="000000" w:themeColor="text1"/>
          <w:sz w:val="24"/>
          <w:szCs w:val="24"/>
          <w:lang w:val="nl-NL"/>
        </w:rPr>
        <w:br/>
      </w:r>
      <w:r w:rsidR="00860F92" w:rsidRPr="000553AB">
        <w:rPr>
          <w:rFonts w:ascii="Times New Roman" w:hAnsi="Times New Roman" w:cs="Times New Roman"/>
          <w:color w:val="000000" w:themeColor="text1"/>
          <w:sz w:val="24"/>
          <w:szCs w:val="24"/>
          <w:lang w:val="nl-NL"/>
        </w:rPr>
        <w:t xml:space="preserve"> </w:t>
      </w:r>
      <w:r w:rsidR="00860F92" w:rsidRPr="000553AB">
        <w:rPr>
          <w:rFonts w:ascii="Times New Roman" w:hAnsi="Times New Roman" w:cs="Times New Roman"/>
          <w:color w:val="000000" w:themeColor="text1"/>
          <w:sz w:val="24"/>
          <w:szCs w:val="24"/>
          <w:lang w:val="nl-NL"/>
        </w:rPr>
        <w:tab/>
      </w:r>
      <w:r w:rsidR="00F17A02" w:rsidRPr="000553AB">
        <w:rPr>
          <w:rFonts w:ascii="Times New Roman" w:hAnsi="Times New Roman" w:cs="Times New Roman"/>
          <w:color w:val="000000" w:themeColor="text1"/>
          <w:sz w:val="24"/>
          <w:szCs w:val="24"/>
          <w:lang w:val="nl-NL"/>
        </w:rPr>
        <w:t>Een cruciale term hierbij is de term ‘</w:t>
      </w:r>
      <w:proofErr w:type="spellStart"/>
      <w:r w:rsidR="00F17A02" w:rsidRPr="000553AB">
        <w:rPr>
          <w:rFonts w:ascii="Times New Roman" w:hAnsi="Times New Roman" w:cs="Times New Roman"/>
          <w:color w:val="000000" w:themeColor="text1"/>
          <w:sz w:val="24"/>
          <w:szCs w:val="24"/>
          <w:lang w:val="nl-NL"/>
        </w:rPr>
        <w:t>precariteit</w:t>
      </w:r>
      <w:proofErr w:type="spellEnd"/>
      <w:r w:rsidR="00F17A02" w:rsidRPr="000553AB">
        <w:rPr>
          <w:rFonts w:ascii="Times New Roman" w:hAnsi="Times New Roman" w:cs="Times New Roman"/>
          <w:color w:val="000000" w:themeColor="text1"/>
          <w:sz w:val="24"/>
          <w:szCs w:val="24"/>
          <w:lang w:val="nl-NL"/>
        </w:rPr>
        <w:t>’, of bestaansonzekerheid, die vaak wordt gebruikt om de onzekere economische realiteit te beschrijven van werkers in de post-</w:t>
      </w:r>
      <w:proofErr w:type="spellStart"/>
      <w:r w:rsidR="00F17A02" w:rsidRPr="000553AB">
        <w:rPr>
          <w:rFonts w:ascii="Times New Roman" w:hAnsi="Times New Roman" w:cs="Times New Roman"/>
          <w:color w:val="000000" w:themeColor="text1"/>
          <w:sz w:val="24"/>
          <w:szCs w:val="24"/>
          <w:lang w:val="nl-NL"/>
        </w:rPr>
        <w:t>fordistische</w:t>
      </w:r>
      <w:proofErr w:type="spellEnd"/>
      <w:r w:rsidR="00F17A02" w:rsidRPr="000553AB">
        <w:rPr>
          <w:rFonts w:ascii="Times New Roman" w:hAnsi="Times New Roman" w:cs="Times New Roman"/>
          <w:color w:val="000000" w:themeColor="text1"/>
          <w:sz w:val="24"/>
          <w:szCs w:val="24"/>
          <w:lang w:val="nl-NL"/>
        </w:rPr>
        <w:t xml:space="preserve"> economie voor wie onregelmatig werk en inkomen de norm is. Maar de term kan ook breder begrepen worden, om een meer existentiële onvastheid te beschrijven: als </w:t>
      </w:r>
      <w:r w:rsidR="00500379">
        <w:rPr>
          <w:rFonts w:ascii="Times New Roman" w:hAnsi="Times New Roman" w:cs="Times New Roman"/>
          <w:color w:val="000000" w:themeColor="text1"/>
          <w:sz w:val="24"/>
          <w:szCs w:val="24"/>
          <w:lang w:val="nl-NL"/>
        </w:rPr>
        <w:t>‘</w:t>
      </w:r>
      <w:r w:rsidR="00F17A02" w:rsidRPr="000553AB">
        <w:rPr>
          <w:rFonts w:ascii="Times New Roman" w:hAnsi="Times New Roman" w:cs="Times New Roman"/>
          <w:color w:val="000000" w:themeColor="text1"/>
          <w:sz w:val="24"/>
          <w:szCs w:val="24"/>
          <w:lang w:val="nl-NL"/>
        </w:rPr>
        <w:t>leven met het onvoorziene, met contingentie</w:t>
      </w:r>
      <w:r w:rsidR="00500379">
        <w:rPr>
          <w:rFonts w:ascii="Times New Roman" w:hAnsi="Times New Roman" w:cs="Times New Roman"/>
          <w:color w:val="000000" w:themeColor="text1"/>
          <w:sz w:val="24"/>
          <w:szCs w:val="24"/>
          <w:lang w:val="nl-NL"/>
        </w:rPr>
        <w:t>’</w:t>
      </w:r>
      <w:r w:rsidR="00F17A02" w:rsidRPr="000553AB">
        <w:rPr>
          <w:rFonts w:ascii="Times New Roman" w:hAnsi="Times New Roman" w:cs="Times New Roman"/>
          <w:color w:val="000000" w:themeColor="text1"/>
          <w:sz w:val="24"/>
          <w:szCs w:val="24"/>
          <w:lang w:val="nl-NL"/>
        </w:rPr>
        <w:t xml:space="preserve">, aldus </w:t>
      </w:r>
      <w:r w:rsidR="00170664" w:rsidRPr="000553AB">
        <w:rPr>
          <w:rFonts w:ascii="Times New Roman" w:hAnsi="Times New Roman" w:cs="Times New Roman"/>
          <w:color w:val="000000" w:themeColor="text1"/>
          <w:sz w:val="24"/>
          <w:szCs w:val="24"/>
          <w:lang w:val="nl-NL"/>
        </w:rPr>
        <w:t xml:space="preserve">cultuurfilosoof en literatuurwetenschapper </w:t>
      </w:r>
      <w:r w:rsidR="00F17A02" w:rsidRPr="000553AB">
        <w:rPr>
          <w:rFonts w:ascii="Times New Roman" w:hAnsi="Times New Roman" w:cs="Times New Roman"/>
          <w:color w:val="000000" w:themeColor="text1"/>
          <w:sz w:val="24"/>
          <w:szCs w:val="24"/>
          <w:lang w:val="nl-NL"/>
        </w:rPr>
        <w:t xml:space="preserve">Lauren </w:t>
      </w:r>
      <w:proofErr w:type="spellStart"/>
      <w:r w:rsidR="00F17A02" w:rsidRPr="000553AB">
        <w:rPr>
          <w:rFonts w:ascii="Times New Roman" w:hAnsi="Times New Roman" w:cs="Times New Roman"/>
          <w:color w:val="000000" w:themeColor="text1"/>
          <w:sz w:val="24"/>
          <w:szCs w:val="24"/>
          <w:lang w:val="nl-NL"/>
        </w:rPr>
        <w:t>Berlant</w:t>
      </w:r>
      <w:proofErr w:type="spellEnd"/>
      <w:r w:rsidR="00F17A02" w:rsidRPr="000553AB">
        <w:rPr>
          <w:rFonts w:ascii="Times New Roman" w:hAnsi="Times New Roman" w:cs="Times New Roman"/>
          <w:color w:val="000000" w:themeColor="text1"/>
          <w:sz w:val="24"/>
          <w:szCs w:val="24"/>
          <w:lang w:val="nl-NL"/>
        </w:rPr>
        <w:t xml:space="preserve"> </w:t>
      </w:r>
      <w:r w:rsidR="00170664" w:rsidRPr="000553AB">
        <w:rPr>
          <w:rFonts w:ascii="Times New Roman" w:hAnsi="Times New Roman" w:cs="Times New Roman"/>
          <w:color w:val="000000" w:themeColor="text1"/>
          <w:sz w:val="24"/>
          <w:szCs w:val="24"/>
          <w:lang w:val="nl-NL"/>
        </w:rPr>
        <w:t xml:space="preserve">in </w:t>
      </w:r>
      <w:r w:rsidR="00C779EC" w:rsidRPr="000553AB">
        <w:rPr>
          <w:rFonts w:ascii="Times New Roman" w:hAnsi="Times New Roman" w:cs="Times New Roman"/>
          <w:color w:val="000000" w:themeColor="text1"/>
          <w:sz w:val="24"/>
          <w:szCs w:val="24"/>
          <w:lang w:val="nl-NL"/>
        </w:rPr>
        <w:t xml:space="preserve">haar inmiddels klassieke werk </w:t>
      </w:r>
      <w:proofErr w:type="spellStart"/>
      <w:r w:rsidR="00C779EC" w:rsidRPr="000553AB">
        <w:rPr>
          <w:rFonts w:ascii="Times New Roman" w:hAnsi="Times New Roman" w:cs="Times New Roman"/>
          <w:i/>
          <w:iCs/>
          <w:color w:val="000000" w:themeColor="text1"/>
          <w:sz w:val="24"/>
          <w:szCs w:val="24"/>
          <w:lang w:val="nl-NL"/>
        </w:rPr>
        <w:t>Cruel</w:t>
      </w:r>
      <w:proofErr w:type="spellEnd"/>
      <w:r w:rsidR="00C779EC" w:rsidRPr="000553AB">
        <w:rPr>
          <w:rFonts w:ascii="Times New Roman" w:hAnsi="Times New Roman" w:cs="Times New Roman"/>
          <w:i/>
          <w:iCs/>
          <w:color w:val="000000" w:themeColor="text1"/>
          <w:sz w:val="24"/>
          <w:szCs w:val="24"/>
          <w:lang w:val="nl-NL"/>
        </w:rPr>
        <w:t xml:space="preserve"> </w:t>
      </w:r>
      <w:proofErr w:type="spellStart"/>
      <w:r w:rsidR="00C779EC" w:rsidRPr="000553AB">
        <w:rPr>
          <w:rFonts w:ascii="Times New Roman" w:hAnsi="Times New Roman" w:cs="Times New Roman"/>
          <w:i/>
          <w:iCs/>
          <w:color w:val="000000" w:themeColor="text1"/>
          <w:sz w:val="24"/>
          <w:szCs w:val="24"/>
          <w:lang w:val="nl-NL"/>
        </w:rPr>
        <w:t>Optimism</w:t>
      </w:r>
      <w:proofErr w:type="spellEnd"/>
      <w:r w:rsidR="00C779EC" w:rsidRPr="000553AB">
        <w:rPr>
          <w:rFonts w:ascii="Times New Roman" w:hAnsi="Times New Roman" w:cs="Times New Roman"/>
          <w:color w:val="000000" w:themeColor="text1"/>
          <w:sz w:val="24"/>
          <w:szCs w:val="24"/>
          <w:lang w:val="nl-NL"/>
        </w:rPr>
        <w:t xml:space="preserve"> uit </w:t>
      </w:r>
      <w:r w:rsidR="00F17A02" w:rsidRPr="000553AB">
        <w:rPr>
          <w:rFonts w:ascii="Times New Roman" w:hAnsi="Times New Roman" w:cs="Times New Roman"/>
          <w:color w:val="000000" w:themeColor="text1"/>
          <w:sz w:val="24"/>
          <w:szCs w:val="24"/>
          <w:lang w:val="nl-NL"/>
        </w:rPr>
        <w:t>2011.</w:t>
      </w:r>
      <w:r w:rsidR="00170664" w:rsidRPr="000553AB">
        <w:rPr>
          <w:rStyle w:val="FootnoteReference"/>
          <w:rFonts w:ascii="Times New Roman" w:hAnsi="Times New Roman" w:cs="Times New Roman"/>
          <w:color w:val="000000" w:themeColor="text1"/>
          <w:sz w:val="24"/>
          <w:szCs w:val="24"/>
          <w:lang w:val="nl-NL"/>
        </w:rPr>
        <w:footnoteReference w:id="32"/>
      </w:r>
      <w:r w:rsidR="00F17A02" w:rsidRPr="000553AB">
        <w:rPr>
          <w:rFonts w:ascii="Times New Roman" w:hAnsi="Times New Roman" w:cs="Times New Roman"/>
          <w:color w:val="000000" w:themeColor="text1"/>
          <w:sz w:val="24"/>
          <w:szCs w:val="24"/>
          <w:lang w:val="nl-NL"/>
        </w:rPr>
        <w:t xml:space="preserve"> Die onvastheid kan </w:t>
      </w:r>
      <w:r w:rsidR="00483630" w:rsidRPr="000553AB">
        <w:rPr>
          <w:rFonts w:ascii="Times New Roman" w:hAnsi="Times New Roman" w:cs="Times New Roman"/>
          <w:color w:val="000000" w:themeColor="text1"/>
          <w:sz w:val="24"/>
          <w:szCs w:val="24"/>
          <w:lang w:val="nl-NL"/>
        </w:rPr>
        <w:t xml:space="preserve">overlopen </w:t>
      </w:r>
      <w:r w:rsidR="00F17A02" w:rsidRPr="000553AB">
        <w:rPr>
          <w:rFonts w:ascii="Times New Roman" w:hAnsi="Times New Roman" w:cs="Times New Roman"/>
          <w:color w:val="000000" w:themeColor="text1"/>
          <w:sz w:val="24"/>
          <w:szCs w:val="24"/>
          <w:lang w:val="nl-NL"/>
        </w:rPr>
        <w:t>van het ene naar het andere levensdomein: van werk, naar wonen, naar zorg, naar identiteit, naar gezondheid.</w:t>
      </w:r>
      <w:r w:rsidR="00170664" w:rsidRPr="000553AB">
        <w:rPr>
          <w:rStyle w:val="FootnoteReference"/>
          <w:rFonts w:ascii="Times New Roman" w:hAnsi="Times New Roman" w:cs="Times New Roman"/>
          <w:color w:val="000000" w:themeColor="text1"/>
          <w:sz w:val="24"/>
          <w:szCs w:val="24"/>
          <w:lang w:val="nl-NL"/>
        </w:rPr>
        <w:footnoteReference w:id="33"/>
      </w:r>
      <w:r w:rsidR="00F17A02" w:rsidRPr="000553AB">
        <w:rPr>
          <w:rFonts w:ascii="Times New Roman" w:hAnsi="Times New Roman" w:cs="Times New Roman"/>
          <w:color w:val="000000" w:themeColor="text1"/>
          <w:sz w:val="24"/>
          <w:szCs w:val="24"/>
          <w:lang w:val="nl-NL"/>
        </w:rPr>
        <w:t xml:space="preserve"> Nog breder beschrijft Pascal Gielen </w:t>
      </w:r>
      <w:proofErr w:type="spellStart"/>
      <w:r w:rsidR="00F17A02" w:rsidRPr="000553AB">
        <w:rPr>
          <w:rFonts w:ascii="Times New Roman" w:hAnsi="Times New Roman" w:cs="Times New Roman"/>
          <w:color w:val="000000" w:themeColor="text1"/>
          <w:sz w:val="24"/>
          <w:szCs w:val="24"/>
          <w:lang w:val="nl-NL"/>
        </w:rPr>
        <w:t>precariteit</w:t>
      </w:r>
      <w:proofErr w:type="spellEnd"/>
      <w:r w:rsidR="00F17A02" w:rsidRPr="000553AB">
        <w:rPr>
          <w:rFonts w:ascii="Times New Roman" w:hAnsi="Times New Roman" w:cs="Times New Roman"/>
          <w:color w:val="000000" w:themeColor="text1"/>
          <w:sz w:val="24"/>
          <w:szCs w:val="24"/>
          <w:lang w:val="nl-NL"/>
        </w:rPr>
        <w:t xml:space="preserve"> als </w:t>
      </w:r>
      <w:r w:rsidR="00500379">
        <w:rPr>
          <w:rFonts w:ascii="Times New Roman" w:hAnsi="Times New Roman" w:cs="Times New Roman"/>
          <w:color w:val="000000" w:themeColor="text1"/>
          <w:sz w:val="24"/>
          <w:szCs w:val="24"/>
          <w:lang w:val="nl-NL"/>
        </w:rPr>
        <w:t>‘</w:t>
      </w:r>
      <w:r w:rsidR="00F17A02" w:rsidRPr="000553AB">
        <w:rPr>
          <w:rFonts w:ascii="Times New Roman" w:hAnsi="Times New Roman" w:cs="Times New Roman"/>
          <w:color w:val="000000" w:themeColor="text1"/>
          <w:sz w:val="24"/>
          <w:szCs w:val="24"/>
          <w:lang w:val="nl-NL"/>
        </w:rPr>
        <w:t>een werkregime waarin roofbouw op de mentale reserves geaccepteerd is en tegelijk je professionele handelingsvrijheid wordt ingeperkt</w:t>
      </w:r>
      <w:r w:rsidR="00500379">
        <w:rPr>
          <w:rFonts w:ascii="Times New Roman" w:hAnsi="Times New Roman" w:cs="Times New Roman"/>
          <w:color w:val="000000" w:themeColor="text1"/>
          <w:sz w:val="24"/>
          <w:szCs w:val="24"/>
          <w:lang w:val="nl-NL"/>
        </w:rPr>
        <w:t>’</w:t>
      </w:r>
      <w:r w:rsidR="00F17A02" w:rsidRPr="000553AB">
        <w:rPr>
          <w:rFonts w:ascii="Times New Roman" w:hAnsi="Times New Roman" w:cs="Times New Roman"/>
          <w:color w:val="000000" w:themeColor="text1"/>
          <w:sz w:val="24"/>
          <w:szCs w:val="24"/>
          <w:lang w:val="nl-NL"/>
        </w:rPr>
        <w:t>.</w:t>
      </w:r>
      <w:r w:rsidR="00170664" w:rsidRPr="000553AB">
        <w:rPr>
          <w:rStyle w:val="FootnoteReference"/>
          <w:rFonts w:ascii="Times New Roman" w:hAnsi="Times New Roman" w:cs="Times New Roman"/>
          <w:color w:val="000000" w:themeColor="text1"/>
          <w:sz w:val="24"/>
          <w:szCs w:val="24"/>
          <w:lang w:val="nl-NL"/>
        </w:rPr>
        <w:footnoteReference w:id="34"/>
      </w:r>
      <w:r w:rsidR="00C779EC" w:rsidRPr="000553AB">
        <w:rPr>
          <w:rFonts w:ascii="Times New Roman" w:hAnsi="Times New Roman" w:cs="Times New Roman"/>
          <w:color w:val="000000" w:themeColor="text1"/>
          <w:sz w:val="24"/>
          <w:szCs w:val="24"/>
          <w:lang w:val="nl-NL"/>
        </w:rPr>
        <w:t xml:space="preserve"> </w:t>
      </w:r>
      <w:r w:rsidR="00F17A02" w:rsidRPr="000553AB">
        <w:rPr>
          <w:rFonts w:ascii="Times New Roman" w:hAnsi="Times New Roman" w:cs="Times New Roman"/>
          <w:color w:val="000000" w:themeColor="text1"/>
          <w:sz w:val="24"/>
          <w:szCs w:val="24"/>
          <w:lang w:val="nl-NL"/>
        </w:rPr>
        <w:t xml:space="preserve">In </w:t>
      </w:r>
      <w:r w:rsidR="00483630" w:rsidRPr="000553AB">
        <w:rPr>
          <w:rFonts w:ascii="Times New Roman" w:hAnsi="Times New Roman" w:cs="Times New Roman"/>
          <w:color w:val="000000" w:themeColor="text1"/>
          <w:sz w:val="24"/>
          <w:szCs w:val="24"/>
          <w:lang w:val="nl-NL"/>
        </w:rPr>
        <w:t xml:space="preserve">mijn </w:t>
      </w:r>
      <w:r w:rsidR="00170664" w:rsidRPr="000553AB">
        <w:rPr>
          <w:rFonts w:ascii="Times New Roman" w:hAnsi="Times New Roman" w:cs="Times New Roman"/>
          <w:color w:val="000000" w:themeColor="text1"/>
          <w:sz w:val="24"/>
          <w:szCs w:val="24"/>
          <w:lang w:val="nl-NL"/>
        </w:rPr>
        <w:t>schets van de vragende partij in het ateliervraagstuk</w:t>
      </w:r>
      <w:r w:rsidR="00F17A02" w:rsidRPr="000553AB">
        <w:rPr>
          <w:rFonts w:ascii="Times New Roman" w:hAnsi="Times New Roman" w:cs="Times New Roman"/>
          <w:color w:val="000000" w:themeColor="text1"/>
          <w:sz w:val="24"/>
          <w:szCs w:val="24"/>
          <w:lang w:val="nl-NL"/>
        </w:rPr>
        <w:t xml:space="preserve"> kom</w:t>
      </w:r>
      <w:r w:rsidR="00483630" w:rsidRPr="000553AB">
        <w:rPr>
          <w:rFonts w:ascii="Times New Roman" w:hAnsi="Times New Roman" w:cs="Times New Roman"/>
          <w:color w:val="000000" w:themeColor="text1"/>
          <w:sz w:val="24"/>
          <w:szCs w:val="24"/>
          <w:lang w:val="nl-NL"/>
        </w:rPr>
        <w:t>t elk van</w:t>
      </w:r>
      <w:r w:rsidR="00F17A02" w:rsidRPr="000553AB">
        <w:rPr>
          <w:rFonts w:ascii="Times New Roman" w:hAnsi="Times New Roman" w:cs="Times New Roman"/>
          <w:color w:val="000000" w:themeColor="text1"/>
          <w:sz w:val="24"/>
          <w:szCs w:val="24"/>
          <w:lang w:val="nl-NL"/>
        </w:rPr>
        <w:t xml:space="preserve"> deze verschillende definities van </w:t>
      </w:r>
      <w:proofErr w:type="spellStart"/>
      <w:r w:rsidR="00F17A02" w:rsidRPr="000553AB">
        <w:rPr>
          <w:rFonts w:ascii="Times New Roman" w:hAnsi="Times New Roman" w:cs="Times New Roman"/>
          <w:color w:val="000000" w:themeColor="text1"/>
          <w:sz w:val="24"/>
          <w:szCs w:val="24"/>
          <w:lang w:val="nl-NL"/>
        </w:rPr>
        <w:t>precariteit</w:t>
      </w:r>
      <w:proofErr w:type="spellEnd"/>
      <w:r w:rsidR="00F17A02" w:rsidRPr="000553AB">
        <w:rPr>
          <w:rFonts w:ascii="Times New Roman" w:hAnsi="Times New Roman" w:cs="Times New Roman"/>
          <w:color w:val="000000" w:themeColor="text1"/>
          <w:sz w:val="24"/>
          <w:szCs w:val="24"/>
          <w:lang w:val="nl-NL"/>
        </w:rPr>
        <w:t xml:space="preserve"> aan de orde</w:t>
      </w:r>
      <w:r w:rsidR="00483630" w:rsidRPr="000553AB">
        <w:rPr>
          <w:rFonts w:ascii="Times New Roman" w:hAnsi="Times New Roman" w:cs="Times New Roman"/>
          <w:color w:val="000000" w:themeColor="text1"/>
          <w:sz w:val="24"/>
          <w:szCs w:val="24"/>
          <w:lang w:val="nl-NL"/>
        </w:rPr>
        <w:t>.</w:t>
      </w:r>
      <w:r w:rsidR="00F17A02" w:rsidRPr="000553AB">
        <w:rPr>
          <w:rFonts w:ascii="Times New Roman" w:hAnsi="Times New Roman" w:cs="Times New Roman"/>
          <w:color w:val="000000" w:themeColor="text1"/>
          <w:sz w:val="24"/>
          <w:szCs w:val="24"/>
          <w:lang w:val="nl-NL"/>
        </w:rPr>
        <w:br/>
      </w:r>
      <w:r w:rsidR="00BA3A11" w:rsidRPr="000553AB">
        <w:rPr>
          <w:rFonts w:ascii="Times New Roman" w:hAnsi="Times New Roman" w:cs="Times New Roman"/>
          <w:color w:val="000000" w:themeColor="text1"/>
          <w:sz w:val="24"/>
          <w:szCs w:val="24"/>
          <w:shd w:val="clear" w:color="auto" w:fill="FFFFFF"/>
          <w:lang w:val="nl-NL"/>
        </w:rPr>
        <w:t xml:space="preserve"> </w:t>
      </w:r>
      <w:r w:rsidR="00BA3A11" w:rsidRPr="000553AB">
        <w:rPr>
          <w:rFonts w:ascii="Times New Roman" w:hAnsi="Times New Roman" w:cs="Times New Roman"/>
          <w:color w:val="000000" w:themeColor="text1"/>
          <w:sz w:val="24"/>
          <w:szCs w:val="24"/>
          <w:shd w:val="clear" w:color="auto" w:fill="FFFFFF"/>
          <w:lang w:val="nl-NL"/>
        </w:rPr>
        <w:tab/>
      </w:r>
      <w:r w:rsidR="00D408BE" w:rsidRPr="000553AB">
        <w:rPr>
          <w:rFonts w:ascii="Times New Roman" w:hAnsi="Times New Roman" w:cs="Times New Roman"/>
          <w:color w:val="000000" w:themeColor="text1"/>
          <w:sz w:val="24"/>
          <w:szCs w:val="24"/>
          <w:shd w:val="clear" w:color="auto" w:fill="FFFFFF"/>
          <w:lang w:val="nl-NL"/>
        </w:rPr>
        <w:t xml:space="preserve">We beginnen met de </w:t>
      </w:r>
      <w:r w:rsidR="00237487" w:rsidRPr="000553AB">
        <w:rPr>
          <w:rFonts w:ascii="Times New Roman" w:hAnsi="Times New Roman" w:cs="Times New Roman"/>
          <w:color w:val="000000" w:themeColor="text1"/>
          <w:sz w:val="24"/>
          <w:szCs w:val="24"/>
          <w:shd w:val="clear" w:color="auto" w:fill="FFFFFF"/>
          <w:lang w:val="nl-NL"/>
        </w:rPr>
        <w:t>arbeid</w:t>
      </w:r>
      <w:r w:rsidR="00D408BE" w:rsidRPr="000553AB">
        <w:rPr>
          <w:rFonts w:ascii="Times New Roman" w:hAnsi="Times New Roman" w:cs="Times New Roman"/>
          <w:color w:val="000000" w:themeColor="text1"/>
          <w:sz w:val="24"/>
          <w:szCs w:val="24"/>
          <w:shd w:val="clear" w:color="auto" w:fill="FFFFFF"/>
          <w:lang w:val="nl-NL"/>
        </w:rPr>
        <w:t xml:space="preserve">spositie van kunstenaars en cultuurmakers. Want wat er binnenkomt per maand bepaalt hoeveel er aan een </w:t>
      </w:r>
      <w:r w:rsidR="00764CFA" w:rsidRPr="000553AB">
        <w:rPr>
          <w:rFonts w:ascii="Times New Roman" w:hAnsi="Times New Roman" w:cs="Times New Roman"/>
          <w:color w:val="000000" w:themeColor="text1"/>
          <w:sz w:val="24"/>
          <w:szCs w:val="24"/>
          <w:shd w:val="clear" w:color="auto" w:fill="FFFFFF"/>
          <w:lang w:val="nl-NL"/>
        </w:rPr>
        <w:t>werkplek</w:t>
      </w:r>
      <w:r w:rsidR="00D408BE" w:rsidRPr="000553AB">
        <w:rPr>
          <w:rFonts w:ascii="Times New Roman" w:hAnsi="Times New Roman" w:cs="Times New Roman"/>
          <w:color w:val="000000" w:themeColor="text1"/>
          <w:sz w:val="24"/>
          <w:szCs w:val="24"/>
          <w:shd w:val="clear" w:color="auto" w:fill="FFFFFF"/>
          <w:lang w:val="nl-NL"/>
        </w:rPr>
        <w:t xml:space="preserve"> uitgegeven kan worden. Het algemene beeld is niet florissant.</w:t>
      </w:r>
      <w:r w:rsidR="00F17A02" w:rsidRPr="000553AB">
        <w:rPr>
          <w:rFonts w:ascii="Times New Roman" w:hAnsi="Times New Roman" w:cs="Times New Roman"/>
          <w:color w:val="000000" w:themeColor="text1"/>
          <w:sz w:val="24"/>
          <w:szCs w:val="24"/>
          <w:lang w:val="nl-NL"/>
        </w:rPr>
        <w:t xml:space="preserve"> Ondanks dat </w:t>
      </w:r>
      <w:r w:rsidR="00500379">
        <w:rPr>
          <w:rFonts w:ascii="Times New Roman" w:hAnsi="Times New Roman" w:cs="Times New Roman"/>
          <w:color w:val="000000" w:themeColor="text1"/>
          <w:sz w:val="24"/>
          <w:szCs w:val="24"/>
          <w:lang w:val="nl-NL"/>
        </w:rPr>
        <w:t>‘</w:t>
      </w:r>
      <w:r w:rsidR="00F17A02" w:rsidRPr="000553AB">
        <w:rPr>
          <w:rFonts w:ascii="Times New Roman" w:hAnsi="Times New Roman" w:cs="Times New Roman"/>
          <w:color w:val="000000" w:themeColor="text1"/>
          <w:sz w:val="24"/>
          <w:szCs w:val="24"/>
          <w:lang w:val="nl-NL"/>
        </w:rPr>
        <w:t>de professionalisering van de kunstensector zich verderzet en de globale budgetten voor kunst stijgen, klinkt de alarmbel over de precaire positie van kunstenaars luider dan ooit tevoren</w:t>
      </w:r>
      <w:r w:rsidR="00500379">
        <w:rPr>
          <w:rFonts w:ascii="Times New Roman" w:hAnsi="Times New Roman" w:cs="Times New Roman"/>
          <w:color w:val="000000" w:themeColor="text1"/>
          <w:sz w:val="24"/>
          <w:szCs w:val="24"/>
          <w:lang w:val="nl-NL"/>
        </w:rPr>
        <w:t>’</w:t>
      </w:r>
      <w:r w:rsidR="00170664" w:rsidRPr="000553AB">
        <w:rPr>
          <w:rFonts w:ascii="Times New Roman" w:hAnsi="Times New Roman" w:cs="Times New Roman"/>
          <w:color w:val="000000" w:themeColor="text1"/>
          <w:sz w:val="24"/>
          <w:szCs w:val="24"/>
          <w:lang w:val="nl-NL"/>
        </w:rPr>
        <w:t xml:space="preserve">, om een Vlaamse studie </w:t>
      </w:r>
      <w:r w:rsidR="00D408BE" w:rsidRPr="000553AB">
        <w:rPr>
          <w:rFonts w:ascii="Times New Roman" w:hAnsi="Times New Roman" w:cs="Times New Roman"/>
          <w:color w:val="000000" w:themeColor="text1"/>
          <w:sz w:val="24"/>
          <w:szCs w:val="24"/>
          <w:lang w:val="nl-NL"/>
        </w:rPr>
        <w:t xml:space="preserve">uit 2019 </w:t>
      </w:r>
      <w:r w:rsidR="00997767" w:rsidRPr="000553AB">
        <w:rPr>
          <w:rFonts w:ascii="Times New Roman" w:hAnsi="Times New Roman" w:cs="Times New Roman"/>
          <w:color w:val="000000" w:themeColor="text1"/>
          <w:sz w:val="24"/>
          <w:szCs w:val="24"/>
          <w:lang w:val="nl-NL"/>
        </w:rPr>
        <w:t xml:space="preserve">naar de </w:t>
      </w:r>
      <w:r w:rsidR="00D408BE" w:rsidRPr="000553AB">
        <w:rPr>
          <w:rFonts w:ascii="Times New Roman" w:hAnsi="Times New Roman" w:cs="Times New Roman"/>
          <w:color w:val="000000" w:themeColor="text1"/>
          <w:sz w:val="24"/>
          <w:szCs w:val="24"/>
          <w:lang w:val="nl-NL"/>
        </w:rPr>
        <w:t>inkomenspositie van kunstenaars</w:t>
      </w:r>
      <w:r w:rsidR="00997767" w:rsidRPr="000553AB">
        <w:rPr>
          <w:rFonts w:ascii="Times New Roman" w:hAnsi="Times New Roman" w:cs="Times New Roman"/>
          <w:color w:val="000000" w:themeColor="text1"/>
          <w:sz w:val="24"/>
          <w:szCs w:val="24"/>
          <w:lang w:val="nl-NL"/>
        </w:rPr>
        <w:t xml:space="preserve"> </w:t>
      </w:r>
      <w:r w:rsidR="00170664" w:rsidRPr="000553AB">
        <w:rPr>
          <w:rFonts w:ascii="Times New Roman" w:hAnsi="Times New Roman" w:cs="Times New Roman"/>
          <w:color w:val="000000" w:themeColor="text1"/>
          <w:sz w:val="24"/>
          <w:szCs w:val="24"/>
          <w:lang w:val="nl-NL"/>
        </w:rPr>
        <w:t>aan te halen</w:t>
      </w:r>
      <w:r w:rsidR="00F17A02" w:rsidRPr="000553AB">
        <w:rPr>
          <w:rFonts w:ascii="Times New Roman" w:hAnsi="Times New Roman" w:cs="Times New Roman"/>
          <w:color w:val="000000" w:themeColor="text1"/>
          <w:sz w:val="24"/>
          <w:szCs w:val="24"/>
          <w:lang w:val="nl-NL"/>
        </w:rPr>
        <w:t>.</w:t>
      </w:r>
      <w:r w:rsidR="00170664" w:rsidRPr="000553AB">
        <w:rPr>
          <w:rStyle w:val="FootnoteReference"/>
          <w:rFonts w:ascii="Times New Roman" w:hAnsi="Times New Roman" w:cs="Times New Roman"/>
          <w:color w:val="000000" w:themeColor="text1"/>
          <w:sz w:val="24"/>
          <w:szCs w:val="24"/>
          <w:lang w:val="nl-NL"/>
        </w:rPr>
        <w:footnoteReference w:id="35"/>
      </w:r>
      <w:r w:rsidR="00F17A02" w:rsidRPr="000553AB">
        <w:rPr>
          <w:rFonts w:ascii="Times New Roman" w:hAnsi="Times New Roman" w:cs="Times New Roman"/>
          <w:color w:val="000000" w:themeColor="text1"/>
          <w:sz w:val="24"/>
          <w:szCs w:val="24"/>
          <w:lang w:val="nl-NL"/>
        </w:rPr>
        <w:t xml:space="preserve"> </w:t>
      </w:r>
      <w:r w:rsidR="00997767" w:rsidRPr="000553AB">
        <w:rPr>
          <w:rFonts w:ascii="Times New Roman" w:hAnsi="Times New Roman" w:cs="Times New Roman"/>
          <w:color w:val="000000" w:themeColor="text1"/>
          <w:sz w:val="24"/>
          <w:szCs w:val="24"/>
          <w:lang w:val="nl-NL"/>
        </w:rPr>
        <w:t xml:space="preserve">Deze typering gaat ook op voor Nederland. </w:t>
      </w:r>
      <w:r w:rsidR="00F17A02" w:rsidRPr="000553AB">
        <w:rPr>
          <w:rFonts w:ascii="Times New Roman" w:hAnsi="Times New Roman" w:cs="Times New Roman"/>
          <w:color w:val="000000" w:themeColor="text1"/>
          <w:sz w:val="24"/>
          <w:szCs w:val="24"/>
          <w:lang w:val="nl-NL"/>
        </w:rPr>
        <w:t>Na verschillende bezuinigingsrondes zijn veel regelingen en arbeidsplaatsen verdwenen, terwijl onbetaald werk verder is genormaliseerd en precaire arbeidsrelaties en onregelmatige, lage inkomens inmiddels de norm lijken te zijn – zeker voor jonge kunstenaars en cultuurwerkers.</w:t>
      </w:r>
      <w:r w:rsidR="00F17A02" w:rsidRPr="000553AB">
        <w:rPr>
          <w:rFonts w:ascii="Times New Roman" w:hAnsi="Times New Roman" w:cs="Times New Roman"/>
          <w:color w:val="000000" w:themeColor="text1"/>
          <w:sz w:val="24"/>
          <w:szCs w:val="24"/>
          <w:lang w:val="nl-NL"/>
        </w:rPr>
        <w:br/>
      </w:r>
      <w:r w:rsidR="00860F92" w:rsidRPr="000553AB">
        <w:rPr>
          <w:rFonts w:ascii="Times New Roman" w:hAnsi="Times New Roman" w:cs="Times New Roman"/>
          <w:color w:val="000000" w:themeColor="text1"/>
          <w:sz w:val="24"/>
          <w:szCs w:val="24"/>
          <w:lang w:val="nl-NL"/>
        </w:rPr>
        <w:t xml:space="preserve">  </w:t>
      </w:r>
      <w:r w:rsidR="00860F92" w:rsidRPr="000553AB">
        <w:rPr>
          <w:rFonts w:ascii="Times New Roman" w:hAnsi="Times New Roman" w:cs="Times New Roman"/>
          <w:color w:val="000000" w:themeColor="text1"/>
          <w:sz w:val="24"/>
          <w:szCs w:val="24"/>
          <w:lang w:val="nl-NL"/>
        </w:rPr>
        <w:tab/>
      </w:r>
      <w:r w:rsidR="00764CFA" w:rsidRPr="000553AB">
        <w:rPr>
          <w:rFonts w:ascii="Times New Roman" w:hAnsi="Times New Roman" w:cs="Times New Roman"/>
          <w:color w:val="000000" w:themeColor="text1"/>
          <w:sz w:val="24"/>
          <w:szCs w:val="24"/>
          <w:lang w:val="nl-NL"/>
        </w:rPr>
        <w:t>In 2016 verscheen</w:t>
      </w:r>
      <w:r w:rsidR="00F17A02" w:rsidRPr="000553AB">
        <w:rPr>
          <w:rFonts w:ascii="Times New Roman" w:hAnsi="Times New Roman" w:cs="Times New Roman"/>
          <w:color w:val="000000" w:themeColor="text1"/>
          <w:sz w:val="24"/>
          <w:szCs w:val="24"/>
          <w:lang w:val="nl-NL"/>
        </w:rPr>
        <w:t xml:space="preserve"> het rapport </w:t>
      </w:r>
      <w:r w:rsidR="00F17A02" w:rsidRPr="000553AB">
        <w:rPr>
          <w:rFonts w:ascii="Times New Roman" w:hAnsi="Times New Roman" w:cs="Times New Roman"/>
          <w:i/>
          <w:iCs/>
          <w:color w:val="000000" w:themeColor="text1"/>
          <w:sz w:val="24"/>
          <w:szCs w:val="24"/>
          <w:lang w:val="nl-NL"/>
        </w:rPr>
        <w:t>Verkenning arbeidsmarkt culturele sector</w:t>
      </w:r>
      <w:r w:rsidR="00F17A02" w:rsidRPr="000553AB">
        <w:rPr>
          <w:rFonts w:ascii="Times New Roman" w:hAnsi="Times New Roman" w:cs="Times New Roman"/>
          <w:color w:val="000000" w:themeColor="text1"/>
          <w:sz w:val="24"/>
          <w:szCs w:val="24"/>
          <w:lang w:val="nl-NL"/>
        </w:rPr>
        <w:t xml:space="preserve"> (2016) van de </w:t>
      </w:r>
      <w:r w:rsidR="00F17A02" w:rsidRPr="000553AB">
        <w:rPr>
          <w:rFonts w:ascii="Times New Roman" w:hAnsi="Times New Roman" w:cs="Times New Roman"/>
          <w:color w:val="000000" w:themeColor="text1"/>
          <w:sz w:val="24"/>
          <w:szCs w:val="24"/>
          <w:lang w:val="nl-NL"/>
        </w:rPr>
        <w:lastRenderedPageBreak/>
        <w:t>SER en de Raad voor Cultuur</w:t>
      </w:r>
      <w:r w:rsidR="00764CFA" w:rsidRPr="000553AB">
        <w:rPr>
          <w:rFonts w:ascii="Times New Roman" w:hAnsi="Times New Roman" w:cs="Times New Roman"/>
          <w:color w:val="000000" w:themeColor="text1"/>
          <w:sz w:val="24"/>
          <w:szCs w:val="24"/>
          <w:lang w:val="nl-NL"/>
        </w:rPr>
        <w:t>. Volgens dat rapport</w:t>
      </w:r>
      <w:r w:rsidR="00F17A02" w:rsidRPr="000553AB">
        <w:rPr>
          <w:rFonts w:ascii="Times New Roman" w:hAnsi="Times New Roman" w:cs="Times New Roman"/>
          <w:color w:val="000000" w:themeColor="text1"/>
          <w:sz w:val="24"/>
          <w:szCs w:val="24"/>
          <w:lang w:val="nl-NL"/>
        </w:rPr>
        <w:t xml:space="preserve"> verdien</w:t>
      </w:r>
      <w:r w:rsidR="00764CFA" w:rsidRPr="000553AB">
        <w:rPr>
          <w:rFonts w:ascii="Times New Roman" w:hAnsi="Times New Roman" w:cs="Times New Roman"/>
          <w:color w:val="000000" w:themeColor="text1"/>
          <w:sz w:val="24"/>
          <w:szCs w:val="24"/>
          <w:lang w:val="nl-NL"/>
        </w:rPr>
        <w:t>d</w:t>
      </w:r>
      <w:r w:rsidR="00F17A02" w:rsidRPr="000553AB">
        <w:rPr>
          <w:rFonts w:ascii="Times New Roman" w:hAnsi="Times New Roman" w:cs="Times New Roman"/>
          <w:color w:val="000000" w:themeColor="text1"/>
          <w:sz w:val="24"/>
          <w:szCs w:val="24"/>
          <w:lang w:val="nl-NL"/>
        </w:rPr>
        <w:t xml:space="preserve">en afgestudeerden in de autonome beeldende kunst </w:t>
      </w:r>
      <w:r w:rsidR="00764CFA" w:rsidRPr="000553AB">
        <w:rPr>
          <w:rFonts w:ascii="Times New Roman" w:hAnsi="Times New Roman" w:cs="Times New Roman"/>
          <w:color w:val="000000" w:themeColor="text1"/>
          <w:sz w:val="24"/>
          <w:szCs w:val="24"/>
          <w:lang w:val="nl-NL"/>
        </w:rPr>
        <w:t xml:space="preserve">toen </w:t>
      </w:r>
      <w:r w:rsidR="00F17A02" w:rsidRPr="000553AB">
        <w:rPr>
          <w:rFonts w:ascii="Times New Roman" w:hAnsi="Times New Roman" w:cs="Times New Roman"/>
          <w:color w:val="000000" w:themeColor="text1"/>
          <w:sz w:val="24"/>
          <w:szCs w:val="24"/>
          <w:lang w:val="nl-NL"/>
        </w:rPr>
        <w:t xml:space="preserve">gemiddeld bruto 880 euro per maand. </w:t>
      </w:r>
      <w:r w:rsidR="00764CFA" w:rsidRPr="000553AB">
        <w:rPr>
          <w:rFonts w:ascii="Times New Roman" w:hAnsi="Times New Roman" w:cs="Times New Roman"/>
          <w:color w:val="000000" w:themeColor="text1"/>
          <w:sz w:val="24"/>
          <w:szCs w:val="24"/>
          <w:lang w:val="nl-NL"/>
        </w:rPr>
        <w:t>Er werd</w:t>
      </w:r>
      <w:r w:rsidR="00F17A02" w:rsidRPr="000553AB">
        <w:rPr>
          <w:rFonts w:ascii="Times New Roman" w:hAnsi="Times New Roman" w:cs="Times New Roman"/>
          <w:color w:val="000000" w:themeColor="text1"/>
          <w:sz w:val="24"/>
          <w:szCs w:val="24"/>
          <w:lang w:val="nl-NL"/>
        </w:rPr>
        <w:t xml:space="preserve"> ook een steile toename van het aantal zelfstandigen in de culturele sector geconstateerd: een toename van 20,4% tegen 9,6% in de hele economie.</w:t>
      </w:r>
      <w:r w:rsidR="00B0283E">
        <w:rPr>
          <w:rStyle w:val="FootnoteReference"/>
          <w:rFonts w:ascii="Times New Roman" w:hAnsi="Times New Roman" w:cs="Times New Roman"/>
          <w:color w:val="000000" w:themeColor="text1"/>
          <w:sz w:val="24"/>
          <w:szCs w:val="24"/>
          <w:lang w:val="nl-NL"/>
        </w:rPr>
        <w:footnoteReference w:id="36"/>
      </w:r>
      <w:r w:rsidR="00F17A02" w:rsidRPr="000553AB">
        <w:rPr>
          <w:rFonts w:ascii="Times New Roman" w:hAnsi="Times New Roman" w:cs="Times New Roman"/>
          <w:color w:val="000000" w:themeColor="text1"/>
          <w:sz w:val="24"/>
          <w:szCs w:val="24"/>
          <w:lang w:val="nl-NL"/>
        </w:rPr>
        <w:t xml:space="preserve"> </w:t>
      </w:r>
      <w:r w:rsidR="00182B7A" w:rsidRPr="000553AB">
        <w:rPr>
          <w:rFonts w:ascii="Times New Roman" w:hAnsi="Times New Roman" w:cs="Times New Roman"/>
          <w:color w:val="000000" w:themeColor="text1"/>
          <w:sz w:val="24"/>
          <w:szCs w:val="24"/>
          <w:lang w:val="nl-NL"/>
        </w:rPr>
        <w:t xml:space="preserve">In 2020 berekenden onderzoekers Claartje </w:t>
      </w:r>
      <w:proofErr w:type="spellStart"/>
      <w:r w:rsidR="00182B7A" w:rsidRPr="000553AB">
        <w:rPr>
          <w:rFonts w:ascii="Times New Roman" w:hAnsi="Times New Roman" w:cs="Times New Roman"/>
          <w:color w:val="000000" w:themeColor="text1"/>
          <w:sz w:val="24"/>
          <w:szCs w:val="24"/>
          <w:lang w:val="nl-NL"/>
        </w:rPr>
        <w:t>Rasterhoff</w:t>
      </w:r>
      <w:proofErr w:type="spellEnd"/>
      <w:r w:rsidR="00182B7A" w:rsidRPr="000553AB">
        <w:rPr>
          <w:rFonts w:ascii="Times New Roman" w:hAnsi="Times New Roman" w:cs="Times New Roman"/>
          <w:color w:val="000000" w:themeColor="text1"/>
          <w:sz w:val="24"/>
          <w:szCs w:val="24"/>
          <w:lang w:val="nl-NL"/>
        </w:rPr>
        <w:t xml:space="preserve"> en Bjorn </w:t>
      </w:r>
      <w:proofErr w:type="spellStart"/>
      <w:r w:rsidR="00182B7A" w:rsidRPr="000553AB">
        <w:rPr>
          <w:rFonts w:ascii="Times New Roman" w:hAnsi="Times New Roman" w:cs="Times New Roman"/>
          <w:color w:val="000000" w:themeColor="text1"/>
          <w:sz w:val="24"/>
          <w:szCs w:val="24"/>
          <w:lang w:val="nl-NL"/>
        </w:rPr>
        <w:t>Schrijen</w:t>
      </w:r>
      <w:proofErr w:type="spellEnd"/>
      <w:r w:rsidR="00182B7A" w:rsidRPr="000553AB">
        <w:rPr>
          <w:rFonts w:ascii="Times New Roman" w:hAnsi="Times New Roman" w:cs="Times New Roman"/>
          <w:color w:val="000000" w:themeColor="text1"/>
          <w:sz w:val="24"/>
          <w:szCs w:val="24"/>
          <w:lang w:val="nl-NL"/>
        </w:rPr>
        <w:t xml:space="preserve"> o</w:t>
      </w:r>
      <w:r w:rsidR="00F17A02" w:rsidRPr="000553AB">
        <w:rPr>
          <w:rFonts w:ascii="Times New Roman" w:hAnsi="Times New Roman" w:cs="Times New Roman"/>
          <w:color w:val="000000" w:themeColor="text1"/>
          <w:sz w:val="24"/>
          <w:szCs w:val="24"/>
          <w:lang w:val="nl-NL"/>
        </w:rPr>
        <w:t xml:space="preserve">p basis van cijfers van het CBS dat een cultuurwerker gemiddeld 729 euro per maand en 11.080 per jaar </w:t>
      </w:r>
      <w:r w:rsidR="00F17A02" w:rsidRPr="000553AB">
        <w:rPr>
          <w:rFonts w:ascii="Times New Roman" w:hAnsi="Times New Roman" w:cs="Times New Roman"/>
          <w:i/>
          <w:iCs/>
          <w:color w:val="000000" w:themeColor="text1"/>
          <w:sz w:val="24"/>
          <w:szCs w:val="24"/>
          <w:lang w:val="nl-NL"/>
        </w:rPr>
        <w:t>minder</w:t>
      </w:r>
      <w:r w:rsidR="00F17A02" w:rsidRPr="000553AB">
        <w:rPr>
          <w:rFonts w:ascii="Times New Roman" w:hAnsi="Times New Roman" w:cs="Times New Roman"/>
          <w:color w:val="000000" w:themeColor="text1"/>
          <w:sz w:val="24"/>
          <w:szCs w:val="24"/>
          <w:lang w:val="nl-NL"/>
        </w:rPr>
        <w:t xml:space="preserve"> verdien</w:t>
      </w:r>
      <w:r w:rsidR="00764CFA" w:rsidRPr="000553AB">
        <w:rPr>
          <w:rFonts w:ascii="Times New Roman" w:hAnsi="Times New Roman" w:cs="Times New Roman"/>
          <w:color w:val="000000" w:themeColor="text1"/>
          <w:sz w:val="24"/>
          <w:szCs w:val="24"/>
          <w:lang w:val="nl-NL"/>
        </w:rPr>
        <w:t>de</w:t>
      </w:r>
      <w:r w:rsidR="00F17A02" w:rsidRPr="000553AB">
        <w:rPr>
          <w:rFonts w:ascii="Times New Roman" w:hAnsi="Times New Roman" w:cs="Times New Roman"/>
          <w:color w:val="000000" w:themeColor="text1"/>
          <w:sz w:val="24"/>
          <w:szCs w:val="24"/>
          <w:lang w:val="nl-NL"/>
        </w:rPr>
        <w:t xml:space="preserve"> dan een gemiddelde werknemer in Nederland. Het jaarloon over 2018 van zelfstandigen in de cultuursector lag volgens hun berekeningen 12.000 euro lager dan het gemiddelde jaarinkomen van zelfstandigen in de gehele economie.</w:t>
      </w:r>
      <w:r w:rsidR="00F2073B" w:rsidRPr="000553AB">
        <w:rPr>
          <w:rStyle w:val="FootnoteReference"/>
          <w:rFonts w:ascii="Times New Roman" w:hAnsi="Times New Roman" w:cs="Times New Roman"/>
          <w:color w:val="000000" w:themeColor="text1"/>
          <w:sz w:val="24"/>
          <w:szCs w:val="24"/>
          <w:lang w:val="nl-NL"/>
        </w:rPr>
        <w:footnoteReference w:id="37"/>
      </w:r>
      <w:r w:rsidR="00E707F9" w:rsidRPr="000553AB">
        <w:rPr>
          <w:rFonts w:ascii="Times New Roman" w:hAnsi="Times New Roman" w:cs="Times New Roman"/>
          <w:color w:val="000000" w:themeColor="text1"/>
          <w:sz w:val="24"/>
          <w:szCs w:val="24"/>
          <w:lang w:val="nl-NL"/>
        </w:rPr>
        <w:t xml:space="preserve"> </w:t>
      </w:r>
      <w:r w:rsidR="004E11E2" w:rsidRPr="000553AB">
        <w:rPr>
          <w:rFonts w:ascii="Times New Roman" w:hAnsi="Times New Roman" w:cs="Times New Roman"/>
          <w:color w:val="000000" w:themeColor="text1"/>
          <w:sz w:val="24"/>
          <w:szCs w:val="24"/>
          <w:lang w:val="nl-NL"/>
        </w:rPr>
        <w:t>Het beeld dat wordt geschetst in d</w:t>
      </w:r>
      <w:r w:rsidR="00E707F9" w:rsidRPr="000553AB">
        <w:rPr>
          <w:rFonts w:ascii="Times New Roman" w:hAnsi="Times New Roman" w:cs="Times New Roman"/>
          <w:color w:val="000000" w:themeColor="text1"/>
          <w:sz w:val="24"/>
          <w:szCs w:val="24"/>
          <w:lang w:val="nl-NL"/>
        </w:rPr>
        <w:t xml:space="preserve">e </w:t>
      </w:r>
      <w:r w:rsidR="00E707F9" w:rsidRPr="000553AB">
        <w:rPr>
          <w:rFonts w:ascii="Times New Roman" w:hAnsi="Times New Roman" w:cs="Times New Roman"/>
          <w:i/>
          <w:iCs/>
          <w:color w:val="000000" w:themeColor="text1"/>
          <w:sz w:val="24"/>
          <w:szCs w:val="24"/>
          <w:lang w:val="nl-NL"/>
        </w:rPr>
        <w:t>Monitor Kunstenaars en andere werkenden met een creatief beroep, 2021</w:t>
      </w:r>
      <w:r w:rsidR="004E11E2" w:rsidRPr="000553AB">
        <w:rPr>
          <w:rFonts w:ascii="Times New Roman" w:hAnsi="Times New Roman" w:cs="Times New Roman"/>
          <w:color w:val="000000" w:themeColor="text1"/>
          <w:sz w:val="24"/>
          <w:szCs w:val="24"/>
          <w:lang w:val="nl-NL"/>
        </w:rPr>
        <w:t xml:space="preserve"> van het CBS lijkt op het eerste gezicht minder negatief, maar toont wel grote inkomensverschillen tussen kunstenaars en andere creatieve beroepen. Binnen de kunstenaars-categorie verdienen de ‘beeldende beroepen’ dan weer een stuk minder dan de ‘uitvoerende’ en ‘ontwerpende’ beroepen.</w:t>
      </w:r>
      <w:r w:rsidR="00F2073B" w:rsidRPr="000553AB">
        <w:rPr>
          <w:rStyle w:val="FootnoteReference"/>
          <w:rFonts w:ascii="Times New Roman" w:hAnsi="Times New Roman" w:cs="Times New Roman"/>
          <w:color w:val="000000" w:themeColor="text1"/>
          <w:sz w:val="24"/>
          <w:szCs w:val="24"/>
          <w:lang w:val="nl-NL"/>
        </w:rPr>
        <w:footnoteReference w:id="38"/>
      </w:r>
      <w:r w:rsidR="00022968" w:rsidRPr="000553AB">
        <w:rPr>
          <w:rFonts w:ascii="Times New Roman" w:hAnsi="Times New Roman" w:cs="Times New Roman"/>
          <w:color w:val="000000" w:themeColor="text1"/>
          <w:sz w:val="24"/>
          <w:szCs w:val="24"/>
          <w:lang w:val="nl-NL"/>
        </w:rPr>
        <w:t xml:space="preserve"> Ook binnen die categorie is de </w:t>
      </w:r>
      <w:proofErr w:type="spellStart"/>
      <w:r w:rsidR="00022968" w:rsidRPr="000553AB">
        <w:rPr>
          <w:rFonts w:ascii="Times New Roman" w:hAnsi="Times New Roman" w:cs="Times New Roman"/>
          <w:color w:val="000000" w:themeColor="text1"/>
          <w:sz w:val="24"/>
          <w:szCs w:val="24"/>
          <w:lang w:val="nl-NL"/>
        </w:rPr>
        <w:t>precariteit</w:t>
      </w:r>
      <w:proofErr w:type="spellEnd"/>
      <w:r w:rsidR="00022968" w:rsidRPr="000553AB">
        <w:rPr>
          <w:rFonts w:ascii="Times New Roman" w:hAnsi="Times New Roman" w:cs="Times New Roman"/>
          <w:color w:val="000000" w:themeColor="text1"/>
          <w:sz w:val="24"/>
          <w:szCs w:val="24"/>
          <w:lang w:val="nl-NL"/>
        </w:rPr>
        <w:t xml:space="preserve"> niet evenredig verdeeld. </w:t>
      </w:r>
      <w:r w:rsidR="00482BF2" w:rsidRPr="000553AB">
        <w:rPr>
          <w:rFonts w:ascii="Times New Roman" w:hAnsi="Times New Roman" w:cs="Times New Roman"/>
          <w:color w:val="000000" w:themeColor="text1"/>
          <w:sz w:val="24"/>
          <w:szCs w:val="24"/>
          <w:lang w:val="nl-NL"/>
        </w:rPr>
        <w:t>Vrouwelijke beeldend kunstenaars verdienen gemiddeld 20 procent minder dan mannelijke collega’s, volgens een onderzoek van de Boekmanstichting in opdracht van het Niemeijer Fonds. Zij hengelen verhoudingsgewijs ook minder subsidie binnen dan mannelijke beeldend kunstenaars.</w:t>
      </w:r>
      <w:r w:rsidR="00F2073B" w:rsidRPr="000553AB">
        <w:rPr>
          <w:rStyle w:val="FootnoteReference"/>
          <w:rFonts w:ascii="Times New Roman" w:hAnsi="Times New Roman" w:cs="Times New Roman"/>
          <w:color w:val="000000" w:themeColor="text1"/>
          <w:sz w:val="24"/>
          <w:szCs w:val="24"/>
          <w:lang w:val="nl-NL"/>
        </w:rPr>
        <w:footnoteReference w:id="39"/>
      </w:r>
      <w:r w:rsidR="00482BF2" w:rsidRPr="000553AB">
        <w:rPr>
          <w:rFonts w:ascii="Times New Roman" w:hAnsi="Times New Roman" w:cs="Times New Roman"/>
          <w:color w:val="000000" w:themeColor="text1"/>
          <w:sz w:val="24"/>
          <w:szCs w:val="24"/>
          <w:lang w:val="nl-NL"/>
        </w:rPr>
        <w:t xml:space="preserve">  </w:t>
      </w:r>
      <w:r w:rsidR="00F17A02" w:rsidRPr="000553AB">
        <w:rPr>
          <w:rFonts w:ascii="Times New Roman" w:hAnsi="Times New Roman" w:cs="Times New Roman"/>
          <w:color w:val="000000" w:themeColor="text1"/>
          <w:sz w:val="24"/>
          <w:szCs w:val="24"/>
          <w:lang w:val="nl-NL"/>
        </w:rPr>
        <w:br/>
      </w:r>
      <w:r w:rsidR="00860F92" w:rsidRPr="000553AB">
        <w:rPr>
          <w:rFonts w:ascii="Times New Roman" w:hAnsi="Times New Roman" w:cs="Times New Roman"/>
          <w:color w:val="000000" w:themeColor="text1"/>
          <w:sz w:val="24"/>
          <w:szCs w:val="24"/>
          <w:lang w:val="nl-NL"/>
        </w:rPr>
        <w:t xml:space="preserve"> </w:t>
      </w:r>
      <w:r w:rsidR="00860F92" w:rsidRPr="000553AB">
        <w:rPr>
          <w:rFonts w:ascii="Times New Roman" w:hAnsi="Times New Roman" w:cs="Times New Roman"/>
          <w:color w:val="000000" w:themeColor="text1"/>
          <w:sz w:val="24"/>
          <w:szCs w:val="24"/>
          <w:lang w:val="nl-NL"/>
        </w:rPr>
        <w:tab/>
      </w:r>
      <w:r w:rsidR="00F17A02" w:rsidRPr="000553AB">
        <w:rPr>
          <w:rFonts w:ascii="Times New Roman" w:hAnsi="Times New Roman" w:cs="Times New Roman"/>
          <w:color w:val="000000" w:themeColor="text1"/>
          <w:sz w:val="24"/>
          <w:szCs w:val="24"/>
          <w:lang w:val="nl-NL"/>
        </w:rPr>
        <w:t>In het kort kan de arbeidspositie van cultuurwerkers dus zo worden samengevat: ze zijn bovengemiddeld vaak zelfstandig ondernemer; ze zijn bovengemiddeld vaak gewend aan flexibele arbeidsrelaties; ze bouwen bovengemiddeld vaak hun inkomen op uit een palet van deeltijds-werkzaamheden naast hun praktijk als kunstenaar of cultuurwerker; dat inkomen is gemiddeld genomen laag tot zeer laag</w:t>
      </w:r>
      <w:r w:rsidR="00022968" w:rsidRPr="000553AB">
        <w:rPr>
          <w:rFonts w:ascii="Times New Roman" w:hAnsi="Times New Roman" w:cs="Times New Roman"/>
          <w:color w:val="000000" w:themeColor="text1"/>
          <w:sz w:val="24"/>
          <w:szCs w:val="24"/>
          <w:lang w:val="nl-NL"/>
        </w:rPr>
        <w:t>; en vrouwen verdienen vaak minder dan mannen</w:t>
      </w:r>
      <w:r w:rsidR="00F17A02" w:rsidRPr="000553AB">
        <w:rPr>
          <w:rFonts w:ascii="Times New Roman" w:hAnsi="Times New Roman" w:cs="Times New Roman"/>
          <w:color w:val="000000" w:themeColor="text1"/>
          <w:sz w:val="24"/>
          <w:szCs w:val="24"/>
          <w:lang w:val="nl-NL"/>
        </w:rPr>
        <w:t xml:space="preserve">. </w:t>
      </w:r>
      <w:r w:rsidR="00170664" w:rsidRPr="000553AB">
        <w:rPr>
          <w:rFonts w:ascii="Times New Roman" w:hAnsi="Times New Roman" w:cs="Times New Roman"/>
          <w:color w:val="000000" w:themeColor="text1"/>
          <w:sz w:val="24"/>
          <w:szCs w:val="24"/>
          <w:lang w:val="nl-NL"/>
        </w:rPr>
        <w:br/>
        <w:t xml:space="preserve"> </w:t>
      </w:r>
      <w:r w:rsidR="002507B5" w:rsidRPr="000553AB">
        <w:rPr>
          <w:rFonts w:ascii="Times New Roman" w:hAnsi="Times New Roman" w:cs="Times New Roman"/>
          <w:color w:val="000000" w:themeColor="text1"/>
          <w:sz w:val="24"/>
          <w:szCs w:val="24"/>
          <w:lang w:val="nl-NL"/>
        </w:rPr>
        <w:t xml:space="preserve"> </w:t>
      </w:r>
      <w:r w:rsidR="002507B5" w:rsidRPr="000553AB">
        <w:rPr>
          <w:rFonts w:ascii="Times New Roman" w:hAnsi="Times New Roman" w:cs="Times New Roman"/>
          <w:color w:val="000000" w:themeColor="text1"/>
          <w:sz w:val="24"/>
          <w:szCs w:val="24"/>
          <w:lang w:val="nl-NL"/>
        </w:rPr>
        <w:tab/>
      </w:r>
      <w:r w:rsidR="00515BF6" w:rsidRPr="000553AB">
        <w:rPr>
          <w:rFonts w:ascii="Times New Roman" w:hAnsi="Times New Roman" w:cs="Times New Roman"/>
          <w:color w:val="000000" w:themeColor="text1"/>
          <w:sz w:val="24"/>
          <w:szCs w:val="24"/>
          <w:lang w:val="nl-NL"/>
        </w:rPr>
        <w:t xml:space="preserve">Hoe wonen kunstenaars en cultuurwerkers? Hoewel er bij mijn weten geen recente studies van hun woonsituatie bestaan (het meest recente voorbeeld dat ik ken is een boek uit 2005 over de woonsituatie van de ‘creatieve klasse’), </w:t>
      </w:r>
      <w:r w:rsidR="00B47CBC">
        <w:rPr>
          <w:rFonts w:ascii="Times New Roman" w:hAnsi="Times New Roman" w:cs="Times New Roman"/>
          <w:color w:val="000000" w:themeColor="text1"/>
          <w:sz w:val="24"/>
          <w:szCs w:val="24"/>
          <w:lang w:val="nl-NL"/>
        </w:rPr>
        <w:t>deel ik</w:t>
      </w:r>
      <w:r w:rsidR="00B47CBC" w:rsidRPr="000553AB">
        <w:rPr>
          <w:rFonts w:ascii="Times New Roman" w:hAnsi="Times New Roman" w:cs="Times New Roman"/>
          <w:color w:val="000000" w:themeColor="text1"/>
          <w:sz w:val="24"/>
          <w:szCs w:val="24"/>
          <w:lang w:val="nl-NL"/>
        </w:rPr>
        <w:t xml:space="preserve"> </w:t>
      </w:r>
      <w:r w:rsidR="00515BF6" w:rsidRPr="000553AB">
        <w:rPr>
          <w:rFonts w:ascii="Times New Roman" w:hAnsi="Times New Roman" w:cs="Times New Roman"/>
          <w:color w:val="000000" w:themeColor="text1"/>
          <w:sz w:val="24"/>
          <w:szCs w:val="24"/>
          <w:lang w:val="nl-NL"/>
        </w:rPr>
        <w:t xml:space="preserve">de veronderstelling van onderzoekers </w:t>
      </w:r>
      <w:r w:rsidR="00B47CBC">
        <w:rPr>
          <w:rFonts w:ascii="Times New Roman" w:hAnsi="Times New Roman" w:cs="Times New Roman"/>
          <w:color w:val="000000" w:themeColor="text1"/>
          <w:sz w:val="24"/>
          <w:szCs w:val="24"/>
          <w:lang w:val="nl-NL"/>
        </w:rPr>
        <w:t xml:space="preserve">Alix </w:t>
      </w:r>
      <w:r w:rsidR="00515BF6" w:rsidRPr="000553AB">
        <w:rPr>
          <w:rFonts w:ascii="Times New Roman" w:hAnsi="Times New Roman" w:cs="Times New Roman"/>
          <w:color w:val="000000" w:themeColor="text1"/>
          <w:sz w:val="24"/>
          <w:szCs w:val="24"/>
          <w:lang w:val="nl-NL"/>
        </w:rPr>
        <w:t xml:space="preserve">De </w:t>
      </w:r>
      <w:proofErr w:type="spellStart"/>
      <w:r w:rsidR="00515BF6" w:rsidRPr="000553AB">
        <w:rPr>
          <w:rFonts w:ascii="Times New Roman" w:hAnsi="Times New Roman" w:cs="Times New Roman"/>
          <w:color w:val="000000" w:themeColor="text1"/>
          <w:sz w:val="24"/>
          <w:szCs w:val="24"/>
          <w:lang w:val="nl-NL"/>
        </w:rPr>
        <w:t>Massiac</w:t>
      </w:r>
      <w:proofErr w:type="spellEnd"/>
      <w:r w:rsidR="00515BF6" w:rsidRPr="000553AB">
        <w:rPr>
          <w:rFonts w:ascii="Times New Roman" w:hAnsi="Times New Roman" w:cs="Times New Roman"/>
          <w:color w:val="000000" w:themeColor="text1"/>
          <w:sz w:val="24"/>
          <w:szCs w:val="24"/>
          <w:lang w:val="nl-NL"/>
        </w:rPr>
        <w:t xml:space="preserve"> en </w:t>
      </w:r>
      <w:r w:rsidR="00B47CBC">
        <w:rPr>
          <w:rFonts w:ascii="Times New Roman" w:hAnsi="Times New Roman" w:cs="Times New Roman"/>
          <w:color w:val="000000" w:themeColor="text1"/>
          <w:sz w:val="24"/>
          <w:szCs w:val="24"/>
          <w:lang w:val="nl-NL"/>
        </w:rPr>
        <w:t>Vincent v</w:t>
      </w:r>
      <w:r w:rsidR="00515BF6" w:rsidRPr="000553AB">
        <w:rPr>
          <w:rFonts w:ascii="Times New Roman" w:hAnsi="Times New Roman" w:cs="Times New Roman"/>
          <w:color w:val="000000" w:themeColor="text1"/>
          <w:sz w:val="24"/>
          <w:szCs w:val="24"/>
          <w:lang w:val="nl-NL"/>
        </w:rPr>
        <w:t xml:space="preserve">an Velsen </w:t>
      </w:r>
      <w:r w:rsidR="00B47CBC">
        <w:rPr>
          <w:rFonts w:ascii="Times New Roman" w:hAnsi="Times New Roman" w:cs="Times New Roman"/>
          <w:color w:val="000000" w:themeColor="text1"/>
          <w:sz w:val="24"/>
          <w:szCs w:val="24"/>
          <w:lang w:val="nl-NL"/>
        </w:rPr>
        <w:t xml:space="preserve">uit </w:t>
      </w:r>
      <w:r w:rsidR="00515BF6" w:rsidRPr="000553AB">
        <w:rPr>
          <w:rFonts w:ascii="Times New Roman" w:hAnsi="Times New Roman" w:cs="Times New Roman"/>
          <w:color w:val="000000" w:themeColor="text1"/>
          <w:sz w:val="24"/>
          <w:szCs w:val="24"/>
          <w:lang w:val="nl-NL"/>
        </w:rPr>
        <w:t>2015</w:t>
      </w:r>
      <w:r w:rsidR="00B47CBC">
        <w:rPr>
          <w:rFonts w:ascii="Times New Roman" w:hAnsi="Times New Roman" w:cs="Times New Roman"/>
          <w:color w:val="000000" w:themeColor="text1"/>
          <w:sz w:val="24"/>
          <w:szCs w:val="24"/>
          <w:lang w:val="nl-NL"/>
        </w:rPr>
        <w:t xml:space="preserve"> </w:t>
      </w:r>
      <w:r w:rsidR="00515BF6" w:rsidRPr="000553AB">
        <w:rPr>
          <w:rFonts w:ascii="Times New Roman" w:hAnsi="Times New Roman" w:cs="Times New Roman"/>
          <w:color w:val="000000" w:themeColor="text1"/>
          <w:sz w:val="24"/>
          <w:szCs w:val="24"/>
          <w:lang w:val="nl-NL"/>
        </w:rPr>
        <w:t>dat de financiële onzekerheid die het artistieke bestaan met zich meebrengt zich vaak vertaalt in een precaire positie op de woningmarkt.</w:t>
      </w:r>
      <w:r w:rsidR="00515BF6" w:rsidRPr="000553AB">
        <w:rPr>
          <w:rStyle w:val="FootnoteReference"/>
          <w:rFonts w:ascii="Times New Roman" w:hAnsi="Times New Roman" w:cs="Times New Roman"/>
          <w:color w:val="000000" w:themeColor="text1"/>
          <w:sz w:val="24"/>
          <w:szCs w:val="24"/>
          <w:lang w:val="nl-NL"/>
        </w:rPr>
        <w:footnoteReference w:id="40"/>
      </w:r>
      <w:r w:rsidR="00515BF6" w:rsidRPr="000553AB">
        <w:rPr>
          <w:rFonts w:ascii="Times New Roman" w:hAnsi="Times New Roman" w:cs="Times New Roman"/>
          <w:color w:val="000000" w:themeColor="text1"/>
          <w:sz w:val="24"/>
          <w:szCs w:val="24"/>
          <w:lang w:val="nl-NL"/>
        </w:rPr>
        <w:t xml:space="preserve"> </w:t>
      </w:r>
      <w:r w:rsidR="00F458D3" w:rsidRPr="000553AB">
        <w:rPr>
          <w:rFonts w:ascii="Times New Roman" w:hAnsi="Times New Roman" w:cs="Times New Roman"/>
          <w:color w:val="000000" w:themeColor="text1"/>
          <w:sz w:val="24"/>
          <w:szCs w:val="24"/>
          <w:lang w:val="nl-NL"/>
        </w:rPr>
        <w:t xml:space="preserve">In het algemeen geldt dat een ongunstige inkomenspositie vaak gepaard gaat </w:t>
      </w:r>
      <w:r w:rsidR="00F458D3" w:rsidRPr="000553AB">
        <w:rPr>
          <w:rFonts w:ascii="Times New Roman" w:hAnsi="Times New Roman" w:cs="Times New Roman"/>
          <w:color w:val="000000" w:themeColor="text1"/>
          <w:sz w:val="24"/>
          <w:szCs w:val="24"/>
          <w:lang w:val="nl-NL"/>
        </w:rPr>
        <w:lastRenderedPageBreak/>
        <w:t xml:space="preserve">met een ongunstige positie op de woningmarkt. </w:t>
      </w:r>
      <w:r w:rsidR="00022968" w:rsidRPr="000553AB">
        <w:rPr>
          <w:rFonts w:ascii="Times New Roman" w:hAnsi="Times New Roman" w:cs="Times New Roman"/>
          <w:color w:val="000000" w:themeColor="text1"/>
          <w:sz w:val="24"/>
          <w:szCs w:val="24"/>
          <w:lang w:val="nl-NL"/>
        </w:rPr>
        <w:t>M</w:t>
      </w:r>
      <w:r w:rsidR="00170664" w:rsidRPr="000553AB">
        <w:rPr>
          <w:rFonts w:ascii="Times New Roman" w:hAnsi="Times New Roman" w:cs="Times New Roman"/>
          <w:color w:val="000000" w:themeColor="text1"/>
          <w:sz w:val="24"/>
          <w:szCs w:val="24"/>
          <w:lang w:val="nl-NL"/>
        </w:rPr>
        <w:t>ensen met flexibel werk ondervind</w:t>
      </w:r>
      <w:r w:rsidR="00022968" w:rsidRPr="000553AB">
        <w:rPr>
          <w:rFonts w:ascii="Times New Roman" w:hAnsi="Times New Roman" w:cs="Times New Roman"/>
          <w:color w:val="000000" w:themeColor="text1"/>
          <w:sz w:val="24"/>
          <w:szCs w:val="24"/>
          <w:lang w:val="nl-NL"/>
        </w:rPr>
        <w:t>en vaker dan gemiddeld problemen</w:t>
      </w:r>
      <w:r w:rsidR="00170664" w:rsidRPr="000553AB">
        <w:rPr>
          <w:rFonts w:ascii="Times New Roman" w:hAnsi="Times New Roman" w:cs="Times New Roman"/>
          <w:color w:val="000000" w:themeColor="text1"/>
          <w:sz w:val="24"/>
          <w:szCs w:val="24"/>
          <w:lang w:val="nl-NL"/>
        </w:rPr>
        <w:t xml:space="preserve"> op de woningmarkt.</w:t>
      </w:r>
      <w:r w:rsidR="00022968" w:rsidRPr="000553AB">
        <w:rPr>
          <w:rStyle w:val="FootnoteReference"/>
          <w:rFonts w:ascii="Times New Roman" w:hAnsi="Times New Roman" w:cs="Times New Roman"/>
          <w:color w:val="000000" w:themeColor="text1"/>
          <w:sz w:val="24"/>
          <w:szCs w:val="24"/>
          <w:lang w:val="nl-NL"/>
        </w:rPr>
        <w:footnoteReference w:id="41"/>
      </w:r>
      <w:r w:rsidR="00170664" w:rsidRPr="000553AB">
        <w:rPr>
          <w:rFonts w:ascii="Times New Roman" w:hAnsi="Times New Roman" w:cs="Times New Roman"/>
          <w:color w:val="000000" w:themeColor="text1"/>
          <w:sz w:val="24"/>
          <w:szCs w:val="24"/>
          <w:lang w:val="nl-NL"/>
        </w:rPr>
        <w:t xml:space="preserve"> Kopen is </w:t>
      </w:r>
      <w:r w:rsidR="00022968" w:rsidRPr="000553AB">
        <w:rPr>
          <w:rFonts w:ascii="Times New Roman" w:hAnsi="Times New Roman" w:cs="Times New Roman"/>
          <w:color w:val="000000" w:themeColor="text1"/>
          <w:sz w:val="24"/>
          <w:szCs w:val="24"/>
          <w:lang w:val="nl-NL"/>
        </w:rPr>
        <w:t xml:space="preserve">voor veel precaire werkers </w:t>
      </w:r>
      <w:r w:rsidR="00170664" w:rsidRPr="000553AB">
        <w:rPr>
          <w:rFonts w:ascii="Times New Roman" w:hAnsi="Times New Roman" w:cs="Times New Roman"/>
          <w:color w:val="000000" w:themeColor="text1"/>
          <w:sz w:val="24"/>
          <w:szCs w:val="24"/>
          <w:lang w:val="nl-NL"/>
        </w:rPr>
        <w:t xml:space="preserve">geen optie en door de lange wachtlijsten is de sociale woningvoorraad in de steden voor hen niet altijd toegankelijk. </w:t>
      </w:r>
      <w:r w:rsidR="00A33981" w:rsidRPr="000553AB">
        <w:rPr>
          <w:rFonts w:ascii="Times New Roman" w:hAnsi="Times New Roman" w:cs="Times New Roman"/>
          <w:color w:val="000000" w:themeColor="text1"/>
          <w:sz w:val="24"/>
          <w:szCs w:val="24"/>
          <w:lang w:val="nl-NL"/>
        </w:rPr>
        <w:t>Ondertussen ontwikkelt ook de huurmarkt zich in zijn geheel op een manier die ongunstig is voor precaire werkers</w:t>
      </w:r>
      <w:r w:rsidR="002507B5" w:rsidRPr="000553AB">
        <w:rPr>
          <w:rFonts w:ascii="Times New Roman" w:hAnsi="Times New Roman" w:cs="Times New Roman"/>
          <w:color w:val="000000" w:themeColor="text1"/>
          <w:sz w:val="24"/>
          <w:szCs w:val="24"/>
          <w:lang w:val="nl-NL"/>
        </w:rPr>
        <w:t xml:space="preserve">. In het kort: er zijn minder woningen beschikbaar, ze worden steeds duurder en de wachtlijsten langer. </w:t>
      </w:r>
      <w:r w:rsidR="00A33981" w:rsidRPr="000553AB">
        <w:rPr>
          <w:rFonts w:ascii="Times New Roman" w:hAnsi="Times New Roman" w:cs="Times New Roman"/>
          <w:color w:val="000000" w:themeColor="text1"/>
          <w:sz w:val="24"/>
          <w:szCs w:val="24"/>
          <w:lang w:val="nl-NL"/>
        </w:rPr>
        <w:t>De huren zijn in de afgelopen jaren sprongsgewijs gestegen, terwijl het woningtekort opliep en de bouwproductie bl</w:t>
      </w:r>
      <w:r w:rsidR="00B47CBC">
        <w:rPr>
          <w:rFonts w:ascii="Times New Roman" w:hAnsi="Times New Roman" w:cs="Times New Roman"/>
          <w:color w:val="000000" w:themeColor="text1"/>
          <w:sz w:val="24"/>
          <w:szCs w:val="24"/>
          <w:lang w:val="nl-NL"/>
        </w:rPr>
        <w:t>ee</w:t>
      </w:r>
      <w:r w:rsidR="00A33981" w:rsidRPr="000553AB">
        <w:rPr>
          <w:rFonts w:ascii="Times New Roman" w:hAnsi="Times New Roman" w:cs="Times New Roman"/>
          <w:color w:val="000000" w:themeColor="text1"/>
          <w:sz w:val="24"/>
          <w:szCs w:val="24"/>
          <w:lang w:val="nl-NL"/>
        </w:rPr>
        <w:t>f haperen.</w:t>
      </w:r>
      <w:r w:rsidR="00A33981" w:rsidRPr="000553AB">
        <w:rPr>
          <w:rStyle w:val="FootnoteReference"/>
          <w:rFonts w:ascii="Times New Roman" w:hAnsi="Times New Roman" w:cs="Times New Roman"/>
          <w:color w:val="000000" w:themeColor="text1"/>
          <w:sz w:val="24"/>
          <w:szCs w:val="24"/>
          <w:lang w:val="nl-NL"/>
        </w:rPr>
        <w:footnoteReference w:id="42"/>
      </w:r>
      <w:r w:rsidR="00A33981" w:rsidRPr="000553AB">
        <w:rPr>
          <w:rFonts w:ascii="Times New Roman" w:hAnsi="Times New Roman" w:cs="Times New Roman"/>
          <w:color w:val="000000" w:themeColor="text1"/>
          <w:sz w:val="24"/>
          <w:szCs w:val="24"/>
          <w:lang w:val="nl-NL"/>
        </w:rPr>
        <w:t xml:space="preserve"> </w:t>
      </w:r>
      <w:r w:rsidR="002507B5" w:rsidRPr="000553AB">
        <w:rPr>
          <w:rFonts w:ascii="Times New Roman" w:hAnsi="Times New Roman" w:cs="Times New Roman"/>
          <w:color w:val="000000" w:themeColor="text1"/>
          <w:sz w:val="24"/>
          <w:szCs w:val="24"/>
          <w:lang w:val="nl-NL"/>
        </w:rPr>
        <w:t>Steeds meer huurders ondervinden financiële problemen.</w:t>
      </w:r>
      <w:r w:rsidR="002507B5" w:rsidRPr="000553AB">
        <w:rPr>
          <w:rStyle w:val="FootnoteReference"/>
          <w:rFonts w:ascii="Times New Roman" w:hAnsi="Times New Roman" w:cs="Times New Roman"/>
          <w:color w:val="000000" w:themeColor="text1"/>
          <w:sz w:val="24"/>
          <w:szCs w:val="24"/>
          <w:lang w:val="nl-NL"/>
        </w:rPr>
        <w:footnoteReference w:id="43"/>
      </w:r>
      <w:r w:rsidR="002507B5" w:rsidRPr="000553AB">
        <w:rPr>
          <w:rFonts w:ascii="Times New Roman" w:hAnsi="Times New Roman" w:cs="Times New Roman"/>
          <w:color w:val="000000" w:themeColor="text1"/>
          <w:sz w:val="24"/>
          <w:szCs w:val="24"/>
          <w:lang w:val="nl-NL"/>
        </w:rPr>
        <w:t xml:space="preserve"> </w:t>
      </w:r>
      <w:r w:rsidR="00022968" w:rsidRPr="000553AB">
        <w:rPr>
          <w:rFonts w:ascii="Times New Roman" w:hAnsi="Times New Roman" w:cs="Times New Roman"/>
          <w:color w:val="000000" w:themeColor="text1"/>
          <w:sz w:val="24"/>
          <w:szCs w:val="24"/>
          <w:lang w:val="nl-NL"/>
        </w:rPr>
        <w:t xml:space="preserve">Een deel van </w:t>
      </w:r>
      <w:r w:rsidR="00A33981" w:rsidRPr="000553AB">
        <w:rPr>
          <w:rFonts w:ascii="Times New Roman" w:hAnsi="Times New Roman" w:cs="Times New Roman"/>
          <w:color w:val="000000" w:themeColor="text1"/>
          <w:sz w:val="24"/>
          <w:szCs w:val="24"/>
          <w:lang w:val="nl-NL"/>
        </w:rPr>
        <w:t>deze precaire werkers</w:t>
      </w:r>
      <w:r w:rsidR="00022968" w:rsidRPr="000553AB">
        <w:rPr>
          <w:rFonts w:ascii="Times New Roman" w:hAnsi="Times New Roman" w:cs="Times New Roman"/>
          <w:color w:val="000000" w:themeColor="text1"/>
          <w:sz w:val="24"/>
          <w:szCs w:val="24"/>
          <w:lang w:val="nl-NL"/>
        </w:rPr>
        <w:t xml:space="preserve"> is daarom aangewezen</w:t>
      </w:r>
      <w:r w:rsidR="00170664" w:rsidRPr="000553AB">
        <w:rPr>
          <w:rFonts w:ascii="Times New Roman" w:hAnsi="Times New Roman" w:cs="Times New Roman"/>
          <w:color w:val="000000" w:themeColor="text1"/>
          <w:sz w:val="24"/>
          <w:szCs w:val="24"/>
          <w:lang w:val="nl-NL"/>
        </w:rPr>
        <w:t xml:space="preserve"> </w:t>
      </w:r>
      <w:r w:rsidR="00022968" w:rsidRPr="000553AB">
        <w:rPr>
          <w:rFonts w:ascii="Times New Roman" w:hAnsi="Times New Roman" w:cs="Times New Roman"/>
          <w:color w:val="000000" w:themeColor="text1"/>
          <w:sz w:val="24"/>
          <w:szCs w:val="24"/>
          <w:lang w:val="nl-NL"/>
        </w:rPr>
        <w:t>op</w:t>
      </w:r>
      <w:r w:rsidR="00170664" w:rsidRPr="000553AB">
        <w:rPr>
          <w:rFonts w:ascii="Times New Roman" w:hAnsi="Times New Roman" w:cs="Times New Roman"/>
          <w:color w:val="000000" w:themeColor="text1"/>
          <w:sz w:val="24"/>
          <w:szCs w:val="24"/>
          <w:lang w:val="nl-NL"/>
        </w:rPr>
        <w:t xml:space="preserve"> precaire woonvormen, zoals anti-kraak of verhuur onder de leegstandswet. Andersom is gekend dat een precaire woonsituatie psychische en fysieke klachten kan veroorzaken en zo weer een slechtere uitgangspositie op de arbeidsmarkt tot gevolg kan hebben</w:t>
      </w:r>
      <w:r w:rsidR="00022968" w:rsidRPr="000553AB">
        <w:rPr>
          <w:rFonts w:ascii="Times New Roman" w:hAnsi="Times New Roman" w:cs="Times New Roman"/>
          <w:color w:val="000000" w:themeColor="text1"/>
          <w:sz w:val="24"/>
          <w:szCs w:val="24"/>
          <w:lang w:val="nl-NL"/>
        </w:rPr>
        <w:t>, zodat er een vicieuze cirkel kan ontstaan van onzeker wonen en onzeker werk</w:t>
      </w:r>
      <w:r w:rsidR="00170664" w:rsidRPr="000553AB">
        <w:rPr>
          <w:rFonts w:ascii="Times New Roman" w:hAnsi="Times New Roman" w:cs="Times New Roman"/>
          <w:color w:val="000000" w:themeColor="text1"/>
          <w:sz w:val="24"/>
          <w:szCs w:val="24"/>
          <w:lang w:val="nl-NL"/>
        </w:rPr>
        <w:t>.</w:t>
      </w:r>
      <w:r w:rsidR="00022968" w:rsidRPr="000553AB">
        <w:rPr>
          <w:rStyle w:val="FootnoteReference"/>
          <w:rFonts w:ascii="Times New Roman" w:hAnsi="Times New Roman" w:cs="Times New Roman"/>
          <w:color w:val="000000" w:themeColor="text1"/>
          <w:sz w:val="24"/>
          <w:szCs w:val="24"/>
          <w:lang w:val="nl-NL"/>
        </w:rPr>
        <w:footnoteReference w:id="44"/>
      </w:r>
      <w:r w:rsidR="00F458D3" w:rsidRPr="000553AB">
        <w:rPr>
          <w:rFonts w:ascii="Times New Roman" w:hAnsi="Times New Roman" w:cs="Times New Roman"/>
          <w:color w:val="000000" w:themeColor="text1"/>
          <w:sz w:val="24"/>
          <w:szCs w:val="24"/>
          <w:lang w:val="nl-NL"/>
        </w:rPr>
        <w:br/>
        <w:t xml:space="preserve"> </w:t>
      </w:r>
      <w:r w:rsidR="00F458D3" w:rsidRPr="000553AB">
        <w:rPr>
          <w:rFonts w:ascii="Times New Roman" w:hAnsi="Times New Roman" w:cs="Times New Roman"/>
          <w:color w:val="000000" w:themeColor="text1"/>
          <w:sz w:val="24"/>
          <w:szCs w:val="24"/>
          <w:lang w:val="nl-NL"/>
        </w:rPr>
        <w:tab/>
        <w:t xml:space="preserve">Er is wel een conditie die kunstenaars en cultuurwerkers onderscheidt van de andere precaire beroepsgroepen en </w:t>
      </w:r>
      <w:r w:rsidR="00F17A02" w:rsidRPr="000553AB">
        <w:rPr>
          <w:rFonts w:ascii="Times New Roman" w:hAnsi="Times New Roman" w:cs="Times New Roman"/>
          <w:color w:val="000000" w:themeColor="text1"/>
          <w:sz w:val="24"/>
          <w:szCs w:val="24"/>
          <w:lang w:val="nl-NL"/>
        </w:rPr>
        <w:t xml:space="preserve">die </w:t>
      </w:r>
      <w:r w:rsidR="00F458D3" w:rsidRPr="000553AB">
        <w:rPr>
          <w:rFonts w:ascii="Times New Roman" w:hAnsi="Times New Roman" w:cs="Times New Roman"/>
          <w:color w:val="000000" w:themeColor="text1"/>
          <w:sz w:val="24"/>
          <w:szCs w:val="24"/>
          <w:lang w:val="nl-NL"/>
        </w:rPr>
        <w:t xml:space="preserve">wel degelijk </w:t>
      </w:r>
      <w:r w:rsidR="00F17A02" w:rsidRPr="000553AB">
        <w:rPr>
          <w:rFonts w:ascii="Times New Roman" w:hAnsi="Times New Roman" w:cs="Times New Roman"/>
          <w:color w:val="000000" w:themeColor="text1"/>
          <w:sz w:val="24"/>
          <w:szCs w:val="24"/>
          <w:lang w:val="nl-NL"/>
        </w:rPr>
        <w:t xml:space="preserve">impact heeft op het atelierbeleid en de bredere ruimtevraag van kunstenaars, </w:t>
      </w:r>
      <w:r w:rsidR="00F458D3" w:rsidRPr="000553AB">
        <w:rPr>
          <w:rFonts w:ascii="Times New Roman" w:hAnsi="Times New Roman" w:cs="Times New Roman"/>
          <w:color w:val="000000" w:themeColor="text1"/>
          <w:sz w:val="24"/>
          <w:szCs w:val="24"/>
          <w:lang w:val="nl-NL"/>
        </w:rPr>
        <w:t>namelijk</w:t>
      </w:r>
      <w:r w:rsidR="00F17A02" w:rsidRPr="000553AB">
        <w:rPr>
          <w:rFonts w:ascii="Times New Roman" w:hAnsi="Times New Roman" w:cs="Times New Roman"/>
          <w:color w:val="000000" w:themeColor="text1"/>
          <w:sz w:val="24"/>
          <w:szCs w:val="24"/>
          <w:lang w:val="nl-NL"/>
        </w:rPr>
        <w:t xml:space="preserve"> de internationalisering van het kunstenveld. </w:t>
      </w:r>
      <w:r w:rsidR="00BA3A11" w:rsidRPr="000553AB">
        <w:rPr>
          <w:rFonts w:ascii="Times New Roman" w:hAnsi="Times New Roman" w:cs="Times New Roman"/>
          <w:color w:val="000000" w:themeColor="text1"/>
          <w:sz w:val="24"/>
          <w:szCs w:val="24"/>
          <w:lang w:val="nl-NL"/>
        </w:rPr>
        <w:t xml:space="preserve">De </w:t>
      </w:r>
      <w:proofErr w:type="spellStart"/>
      <w:r w:rsidR="00BA3A11" w:rsidRPr="000553AB">
        <w:rPr>
          <w:rFonts w:ascii="Times New Roman" w:hAnsi="Times New Roman" w:cs="Times New Roman"/>
          <w:color w:val="000000" w:themeColor="text1"/>
          <w:sz w:val="24"/>
          <w:szCs w:val="24"/>
          <w:lang w:val="nl-NL"/>
        </w:rPr>
        <w:t>Massiac</w:t>
      </w:r>
      <w:proofErr w:type="spellEnd"/>
      <w:r w:rsidR="00BA3A11" w:rsidRPr="000553AB">
        <w:rPr>
          <w:rFonts w:ascii="Times New Roman" w:hAnsi="Times New Roman" w:cs="Times New Roman"/>
          <w:color w:val="000000" w:themeColor="text1"/>
          <w:sz w:val="24"/>
          <w:szCs w:val="24"/>
          <w:lang w:val="nl-NL"/>
        </w:rPr>
        <w:t xml:space="preserve"> en Van Velsen constate</w:t>
      </w:r>
      <w:r w:rsidR="00B47CBC">
        <w:rPr>
          <w:rFonts w:ascii="Times New Roman" w:hAnsi="Times New Roman" w:cs="Times New Roman"/>
          <w:color w:val="000000" w:themeColor="text1"/>
          <w:sz w:val="24"/>
          <w:szCs w:val="24"/>
          <w:lang w:val="nl-NL"/>
        </w:rPr>
        <w:t>e</w:t>
      </w:r>
      <w:r w:rsidR="00BA3A11" w:rsidRPr="000553AB">
        <w:rPr>
          <w:rFonts w:ascii="Times New Roman" w:hAnsi="Times New Roman" w:cs="Times New Roman"/>
          <w:color w:val="000000" w:themeColor="text1"/>
          <w:sz w:val="24"/>
          <w:szCs w:val="24"/>
          <w:lang w:val="nl-NL"/>
        </w:rPr>
        <w:t>r</w:t>
      </w:r>
      <w:r w:rsidR="00B47CBC">
        <w:rPr>
          <w:rFonts w:ascii="Times New Roman" w:hAnsi="Times New Roman" w:cs="Times New Roman"/>
          <w:color w:val="000000" w:themeColor="text1"/>
          <w:sz w:val="24"/>
          <w:szCs w:val="24"/>
          <w:lang w:val="nl-NL"/>
        </w:rPr>
        <w:t>d</w:t>
      </w:r>
      <w:r w:rsidR="00BA3A11" w:rsidRPr="000553AB">
        <w:rPr>
          <w:rFonts w:ascii="Times New Roman" w:hAnsi="Times New Roman" w:cs="Times New Roman"/>
          <w:color w:val="000000" w:themeColor="text1"/>
          <w:sz w:val="24"/>
          <w:szCs w:val="24"/>
          <w:lang w:val="nl-NL"/>
        </w:rPr>
        <w:t xml:space="preserve">en een </w:t>
      </w:r>
      <w:r w:rsidR="00500379">
        <w:rPr>
          <w:rFonts w:ascii="Times New Roman" w:hAnsi="Times New Roman" w:cs="Times New Roman"/>
          <w:color w:val="000000" w:themeColor="text1"/>
          <w:sz w:val="24"/>
          <w:szCs w:val="24"/>
          <w:lang w:val="nl-NL"/>
        </w:rPr>
        <w:t>‘</w:t>
      </w:r>
      <w:r w:rsidR="00BA3A11" w:rsidRPr="000553AB">
        <w:rPr>
          <w:rFonts w:ascii="Times New Roman" w:hAnsi="Times New Roman" w:cs="Times New Roman"/>
          <w:color w:val="000000" w:themeColor="text1"/>
          <w:sz w:val="24"/>
          <w:szCs w:val="24"/>
          <w:lang w:val="nl-NL"/>
        </w:rPr>
        <w:t>hoge mate van ‘verhuis-willigheid’</w:t>
      </w:r>
      <w:r w:rsidR="00500379">
        <w:rPr>
          <w:rFonts w:ascii="Times New Roman" w:hAnsi="Times New Roman" w:cs="Times New Roman"/>
          <w:color w:val="000000" w:themeColor="text1"/>
          <w:sz w:val="24"/>
          <w:szCs w:val="24"/>
          <w:lang w:val="nl-NL"/>
        </w:rPr>
        <w:t>’</w:t>
      </w:r>
      <w:r w:rsidR="00BA3A11" w:rsidRPr="000553AB">
        <w:rPr>
          <w:rFonts w:ascii="Times New Roman" w:hAnsi="Times New Roman" w:cs="Times New Roman"/>
          <w:color w:val="000000" w:themeColor="text1"/>
          <w:sz w:val="24"/>
          <w:szCs w:val="24"/>
          <w:lang w:val="nl-NL"/>
        </w:rPr>
        <w:t xml:space="preserve"> onder kunstenaars die het gevolg is van de internationale mobiliteit die in het kunstenveld gewoon is. </w:t>
      </w:r>
      <w:r w:rsidR="00F458D3" w:rsidRPr="000553AB">
        <w:rPr>
          <w:rFonts w:ascii="Times New Roman" w:hAnsi="Times New Roman" w:cs="Times New Roman"/>
          <w:color w:val="000000" w:themeColor="text1"/>
          <w:sz w:val="24"/>
          <w:szCs w:val="24"/>
          <w:lang w:val="nl-NL"/>
        </w:rPr>
        <w:t>K</w:t>
      </w:r>
      <w:r w:rsidR="00F17A02" w:rsidRPr="000553AB">
        <w:rPr>
          <w:rFonts w:ascii="Times New Roman" w:hAnsi="Times New Roman" w:cs="Times New Roman"/>
          <w:color w:val="000000" w:themeColor="text1"/>
          <w:sz w:val="24"/>
          <w:szCs w:val="24"/>
          <w:lang w:val="nl-NL"/>
        </w:rPr>
        <w:t>unsthogescholen</w:t>
      </w:r>
      <w:r w:rsidR="00F458D3" w:rsidRPr="000553AB">
        <w:rPr>
          <w:rFonts w:ascii="Times New Roman" w:hAnsi="Times New Roman" w:cs="Times New Roman"/>
          <w:color w:val="000000" w:themeColor="text1"/>
          <w:sz w:val="24"/>
          <w:szCs w:val="24"/>
          <w:lang w:val="nl-NL"/>
        </w:rPr>
        <w:t>,</w:t>
      </w:r>
      <w:r w:rsidR="00F17A02" w:rsidRPr="000553AB">
        <w:rPr>
          <w:rFonts w:ascii="Times New Roman" w:hAnsi="Times New Roman" w:cs="Times New Roman"/>
          <w:color w:val="000000" w:themeColor="text1"/>
          <w:sz w:val="24"/>
          <w:szCs w:val="24"/>
          <w:lang w:val="nl-NL"/>
        </w:rPr>
        <w:t xml:space="preserve"> </w:t>
      </w:r>
      <w:r w:rsidR="00F17A02" w:rsidRPr="000553AB">
        <w:rPr>
          <w:rFonts w:ascii="Times New Roman" w:hAnsi="Times New Roman" w:cs="Times New Roman"/>
          <w:i/>
          <w:iCs/>
          <w:color w:val="000000" w:themeColor="text1"/>
          <w:sz w:val="24"/>
          <w:szCs w:val="24"/>
          <w:lang w:val="nl-NL"/>
        </w:rPr>
        <w:t>post-</w:t>
      </w:r>
      <w:proofErr w:type="spellStart"/>
      <w:r w:rsidR="00F17A02" w:rsidRPr="000553AB">
        <w:rPr>
          <w:rFonts w:ascii="Times New Roman" w:hAnsi="Times New Roman" w:cs="Times New Roman"/>
          <w:i/>
          <w:iCs/>
          <w:color w:val="000000" w:themeColor="text1"/>
          <w:sz w:val="24"/>
          <w:szCs w:val="24"/>
          <w:lang w:val="nl-NL"/>
        </w:rPr>
        <w:t>graduate</w:t>
      </w:r>
      <w:proofErr w:type="spellEnd"/>
      <w:r w:rsidR="00F17A02" w:rsidRPr="000553AB">
        <w:rPr>
          <w:rFonts w:ascii="Times New Roman" w:hAnsi="Times New Roman" w:cs="Times New Roman"/>
          <w:color w:val="000000" w:themeColor="text1"/>
          <w:sz w:val="24"/>
          <w:szCs w:val="24"/>
          <w:lang w:val="nl-NL"/>
        </w:rPr>
        <w:t xml:space="preserve"> opleidingen </w:t>
      </w:r>
      <w:r w:rsidR="00F458D3" w:rsidRPr="000553AB">
        <w:rPr>
          <w:rFonts w:ascii="Times New Roman" w:hAnsi="Times New Roman" w:cs="Times New Roman"/>
          <w:color w:val="000000" w:themeColor="text1"/>
          <w:sz w:val="24"/>
          <w:szCs w:val="24"/>
          <w:lang w:val="nl-NL"/>
        </w:rPr>
        <w:t>en kunstinstellingen maken deel uit van een internationaal netwerk dat zeker in de Global North fijnmazig is. H</w:t>
      </w:r>
      <w:r w:rsidR="00F17A02" w:rsidRPr="000553AB">
        <w:rPr>
          <w:rFonts w:ascii="Times New Roman" w:hAnsi="Times New Roman" w:cs="Times New Roman"/>
          <w:color w:val="000000" w:themeColor="text1"/>
          <w:sz w:val="24"/>
          <w:szCs w:val="24"/>
          <w:lang w:val="nl-NL"/>
        </w:rPr>
        <w:t xml:space="preserve">et onderwijs </w:t>
      </w:r>
      <w:r w:rsidR="00F458D3" w:rsidRPr="000553AB">
        <w:rPr>
          <w:rFonts w:ascii="Times New Roman" w:hAnsi="Times New Roman" w:cs="Times New Roman"/>
          <w:color w:val="000000" w:themeColor="text1"/>
          <w:sz w:val="24"/>
          <w:szCs w:val="24"/>
          <w:lang w:val="nl-NL"/>
        </w:rPr>
        <w:t xml:space="preserve">wordt </w:t>
      </w:r>
      <w:r w:rsidR="00F17A02" w:rsidRPr="000553AB">
        <w:rPr>
          <w:rFonts w:ascii="Times New Roman" w:hAnsi="Times New Roman" w:cs="Times New Roman"/>
          <w:color w:val="000000" w:themeColor="text1"/>
          <w:sz w:val="24"/>
          <w:szCs w:val="24"/>
          <w:lang w:val="nl-NL"/>
        </w:rPr>
        <w:t xml:space="preserve">in </w:t>
      </w:r>
      <w:r w:rsidR="00F458D3" w:rsidRPr="000553AB">
        <w:rPr>
          <w:rFonts w:ascii="Times New Roman" w:hAnsi="Times New Roman" w:cs="Times New Roman"/>
          <w:color w:val="000000" w:themeColor="text1"/>
          <w:sz w:val="24"/>
          <w:szCs w:val="24"/>
          <w:lang w:val="nl-NL"/>
        </w:rPr>
        <w:t xml:space="preserve">toenemende mate in </w:t>
      </w:r>
      <w:r w:rsidR="00F17A02" w:rsidRPr="000553AB">
        <w:rPr>
          <w:rFonts w:ascii="Times New Roman" w:hAnsi="Times New Roman" w:cs="Times New Roman"/>
          <w:color w:val="000000" w:themeColor="text1"/>
          <w:sz w:val="24"/>
          <w:szCs w:val="24"/>
          <w:lang w:val="nl-NL"/>
        </w:rPr>
        <w:t xml:space="preserve">het Engels gegeven en ook de staf en het netwerk </w:t>
      </w:r>
      <w:r w:rsidR="00F458D3" w:rsidRPr="000553AB">
        <w:rPr>
          <w:rFonts w:ascii="Times New Roman" w:hAnsi="Times New Roman" w:cs="Times New Roman"/>
          <w:color w:val="000000" w:themeColor="text1"/>
          <w:sz w:val="24"/>
          <w:szCs w:val="24"/>
          <w:lang w:val="nl-NL"/>
        </w:rPr>
        <w:t xml:space="preserve">van onderwijsinstellingen </w:t>
      </w:r>
      <w:r w:rsidR="00BA3A11" w:rsidRPr="000553AB">
        <w:rPr>
          <w:rFonts w:ascii="Times New Roman" w:hAnsi="Times New Roman" w:cs="Times New Roman"/>
          <w:color w:val="000000" w:themeColor="text1"/>
          <w:sz w:val="24"/>
          <w:szCs w:val="24"/>
          <w:lang w:val="nl-NL"/>
        </w:rPr>
        <w:t>is niet meer per definitie aan regionale of nationale grenzen gebonden.</w:t>
      </w:r>
      <w:r w:rsidR="00F17A02" w:rsidRPr="000553AB">
        <w:rPr>
          <w:rFonts w:ascii="Times New Roman" w:hAnsi="Times New Roman" w:cs="Times New Roman"/>
          <w:color w:val="000000" w:themeColor="text1"/>
          <w:sz w:val="24"/>
          <w:szCs w:val="24"/>
          <w:lang w:val="nl-NL"/>
        </w:rPr>
        <w:t xml:space="preserve"> </w:t>
      </w:r>
      <w:r w:rsidR="00BA3A11" w:rsidRPr="000553AB">
        <w:rPr>
          <w:rFonts w:ascii="Times New Roman" w:hAnsi="Times New Roman" w:cs="Times New Roman"/>
          <w:color w:val="000000" w:themeColor="text1"/>
          <w:sz w:val="24"/>
          <w:szCs w:val="24"/>
          <w:lang w:val="nl-NL"/>
        </w:rPr>
        <w:t>P</w:t>
      </w:r>
      <w:r w:rsidR="00F17A02" w:rsidRPr="000553AB">
        <w:rPr>
          <w:rFonts w:ascii="Times New Roman" w:hAnsi="Times New Roman" w:cs="Times New Roman"/>
          <w:color w:val="000000" w:themeColor="text1"/>
          <w:sz w:val="24"/>
          <w:szCs w:val="24"/>
          <w:lang w:val="nl-NL"/>
        </w:rPr>
        <w:t xml:space="preserve">resentatie-instellingen </w:t>
      </w:r>
      <w:r w:rsidR="00BA3A11" w:rsidRPr="000553AB">
        <w:rPr>
          <w:rFonts w:ascii="Times New Roman" w:hAnsi="Times New Roman" w:cs="Times New Roman"/>
          <w:color w:val="000000" w:themeColor="text1"/>
          <w:sz w:val="24"/>
          <w:szCs w:val="24"/>
          <w:lang w:val="nl-NL"/>
        </w:rPr>
        <w:t xml:space="preserve">proberen </w:t>
      </w:r>
      <w:r w:rsidR="00F17A02" w:rsidRPr="000553AB">
        <w:rPr>
          <w:rFonts w:ascii="Times New Roman" w:hAnsi="Times New Roman" w:cs="Times New Roman"/>
          <w:color w:val="000000" w:themeColor="text1"/>
          <w:sz w:val="24"/>
          <w:szCs w:val="24"/>
          <w:lang w:val="nl-NL"/>
        </w:rPr>
        <w:t>een internationaal aansprekend programma ontwikkelen</w:t>
      </w:r>
      <w:r w:rsidR="00BA3A11" w:rsidRPr="000553AB">
        <w:rPr>
          <w:rFonts w:ascii="Times New Roman" w:hAnsi="Times New Roman" w:cs="Times New Roman"/>
          <w:color w:val="000000" w:themeColor="text1"/>
          <w:sz w:val="24"/>
          <w:szCs w:val="24"/>
          <w:lang w:val="nl-NL"/>
        </w:rPr>
        <w:t>. R</w:t>
      </w:r>
      <w:r w:rsidR="00F17A02" w:rsidRPr="000553AB">
        <w:rPr>
          <w:rFonts w:ascii="Times New Roman" w:hAnsi="Times New Roman" w:cs="Times New Roman"/>
          <w:color w:val="000000" w:themeColor="text1"/>
          <w:sz w:val="24"/>
          <w:szCs w:val="24"/>
          <w:lang w:val="nl-NL"/>
        </w:rPr>
        <w:t>esidenties</w:t>
      </w:r>
      <w:r w:rsidR="00BA3A11" w:rsidRPr="000553AB">
        <w:rPr>
          <w:rFonts w:ascii="Times New Roman" w:hAnsi="Times New Roman" w:cs="Times New Roman"/>
          <w:color w:val="000000" w:themeColor="text1"/>
          <w:sz w:val="24"/>
          <w:szCs w:val="24"/>
          <w:lang w:val="nl-NL"/>
        </w:rPr>
        <w:t xml:space="preserve"> zijn in</w:t>
      </w:r>
      <w:r w:rsidR="00F17A02" w:rsidRPr="000553AB">
        <w:rPr>
          <w:rFonts w:ascii="Times New Roman" w:hAnsi="Times New Roman" w:cs="Times New Roman"/>
          <w:color w:val="000000" w:themeColor="text1"/>
          <w:sz w:val="24"/>
          <w:szCs w:val="24"/>
          <w:lang w:val="nl-NL"/>
        </w:rPr>
        <w:t xml:space="preserve"> de laatste twee decennia sterk in aantal toegenomen en krijgen </w:t>
      </w:r>
      <w:r w:rsidR="00BA3A11" w:rsidRPr="000553AB">
        <w:rPr>
          <w:rFonts w:ascii="Times New Roman" w:hAnsi="Times New Roman" w:cs="Times New Roman"/>
          <w:color w:val="000000" w:themeColor="text1"/>
          <w:sz w:val="24"/>
          <w:szCs w:val="24"/>
          <w:lang w:val="nl-NL"/>
        </w:rPr>
        <w:t xml:space="preserve">een steeds meer belangrijke rol </w:t>
      </w:r>
      <w:r w:rsidR="00F17A02" w:rsidRPr="000553AB">
        <w:rPr>
          <w:rFonts w:ascii="Times New Roman" w:hAnsi="Times New Roman" w:cs="Times New Roman"/>
          <w:color w:val="000000" w:themeColor="text1"/>
          <w:sz w:val="24"/>
          <w:szCs w:val="24"/>
          <w:lang w:val="nl-NL"/>
        </w:rPr>
        <w:t xml:space="preserve">als </w:t>
      </w:r>
      <w:r w:rsidR="00500379">
        <w:rPr>
          <w:rFonts w:ascii="Times New Roman" w:hAnsi="Times New Roman" w:cs="Times New Roman"/>
          <w:color w:val="000000" w:themeColor="text1"/>
          <w:sz w:val="24"/>
          <w:szCs w:val="24"/>
          <w:lang w:val="nl-NL"/>
        </w:rPr>
        <w:t>‘</w:t>
      </w:r>
      <w:r w:rsidR="00F17A02" w:rsidRPr="000553AB">
        <w:rPr>
          <w:rFonts w:ascii="Times New Roman" w:hAnsi="Times New Roman" w:cs="Times New Roman"/>
          <w:color w:val="000000" w:themeColor="text1"/>
          <w:sz w:val="24"/>
          <w:szCs w:val="24"/>
          <w:lang w:val="nl-NL"/>
        </w:rPr>
        <w:t xml:space="preserve">sites </w:t>
      </w:r>
      <w:proofErr w:type="spellStart"/>
      <w:r w:rsidR="00F17A02" w:rsidRPr="000553AB">
        <w:rPr>
          <w:rFonts w:ascii="Times New Roman" w:hAnsi="Times New Roman" w:cs="Times New Roman"/>
          <w:color w:val="000000" w:themeColor="text1"/>
          <w:sz w:val="24"/>
          <w:szCs w:val="24"/>
          <w:lang w:val="nl-NL"/>
        </w:rPr>
        <w:t>where</w:t>
      </w:r>
      <w:proofErr w:type="spellEnd"/>
      <w:r w:rsidR="00F17A02" w:rsidRPr="000553AB">
        <w:rPr>
          <w:rFonts w:ascii="Times New Roman" w:hAnsi="Times New Roman" w:cs="Times New Roman"/>
          <w:color w:val="000000" w:themeColor="text1"/>
          <w:sz w:val="24"/>
          <w:szCs w:val="24"/>
          <w:lang w:val="nl-NL"/>
        </w:rPr>
        <w:t xml:space="preserve"> </w:t>
      </w:r>
      <w:proofErr w:type="spellStart"/>
      <w:r w:rsidR="00F17A02" w:rsidRPr="000553AB">
        <w:rPr>
          <w:rFonts w:ascii="Times New Roman" w:hAnsi="Times New Roman" w:cs="Times New Roman"/>
          <w:color w:val="000000" w:themeColor="text1"/>
          <w:sz w:val="24"/>
          <w:szCs w:val="24"/>
          <w:lang w:val="nl-NL"/>
        </w:rPr>
        <w:t>mobility</w:t>
      </w:r>
      <w:proofErr w:type="spellEnd"/>
      <w:r w:rsidR="00F17A02" w:rsidRPr="000553AB">
        <w:rPr>
          <w:rFonts w:ascii="Times New Roman" w:hAnsi="Times New Roman" w:cs="Times New Roman"/>
          <w:color w:val="000000" w:themeColor="text1"/>
          <w:sz w:val="24"/>
          <w:szCs w:val="24"/>
          <w:lang w:val="nl-NL"/>
        </w:rPr>
        <w:t xml:space="preserve"> </w:t>
      </w:r>
      <w:proofErr w:type="spellStart"/>
      <w:r w:rsidR="00F17A02" w:rsidRPr="000553AB">
        <w:rPr>
          <w:rFonts w:ascii="Times New Roman" w:hAnsi="Times New Roman" w:cs="Times New Roman"/>
          <w:color w:val="000000" w:themeColor="text1"/>
          <w:sz w:val="24"/>
          <w:szCs w:val="24"/>
          <w:lang w:val="nl-NL"/>
        </w:rPr>
        <w:t>and</w:t>
      </w:r>
      <w:proofErr w:type="spellEnd"/>
      <w:r w:rsidR="00F17A02" w:rsidRPr="000553AB">
        <w:rPr>
          <w:rFonts w:ascii="Times New Roman" w:hAnsi="Times New Roman" w:cs="Times New Roman"/>
          <w:color w:val="000000" w:themeColor="text1"/>
          <w:sz w:val="24"/>
          <w:szCs w:val="24"/>
          <w:lang w:val="nl-NL"/>
        </w:rPr>
        <w:t xml:space="preserve"> displacement are </w:t>
      </w:r>
      <w:proofErr w:type="spellStart"/>
      <w:r w:rsidR="00F17A02" w:rsidRPr="000553AB">
        <w:rPr>
          <w:rFonts w:ascii="Times New Roman" w:hAnsi="Times New Roman" w:cs="Times New Roman"/>
          <w:color w:val="000000" w:themeColor="text1"/>
          <w:sz w:val="24"/>
          <w:szCs w:val="24"/>
          <w:lang w:val="nl-NL"/>
        </w:rPr>
        <w:t>employed</w:t>
      </w:r>
      <w:proofErr w:type="spellEnd"/>
      <w:r w:rsidR="00F17A02" w:rsidRPr="000553AB">
        <w:rPr>
          <w:rFonts w:ascii="Times New Roman" w:hAnsi="Times New Roman" w:cs="Times New Roman"/>
          <w:color w:val="000000" w:themeColor="text1"/>
          <w:sz w:val="24"/>
          <w:szCs w:val="24"/>
          <w:lang w:val="nl-NL"/>
        </w:rPr>
        <w:t xml:space="preserve"> as </w:t>
      </w:r>
      <w:proofErr w:type="spellStart"/>
      <w:r w:rsidR="00F17A02" w:rsidRPr="000553AB">
        <w:rPr>
          <w:rFonts w:ascii="Times New Roman" w:hAnsi="Times New Roman" w:cs="Times New Roman"/>
          <w:color w:val="000000" w:themeColor="text1"/>
          <w:sz w:val="24"/>
          <w:szCs w:val="24"/>
          <w:lang w:val="nl-NL"/>
        </w:rPr>
        <w:t>conditions</w:t>
      </w:r>
      <w:proofErr w:type="spellEnd"/>
      <w:r w:rsidR="00F17A02" w:rsidRPr="000553AB">
        <w:rPr>
          <w:rFonts w:ascii="Times New Roman" w:hAnsi="Times New Roman" w:cs="Times New Roman"/>
          <w:color w:val="000000" w:themeColor="text1"/>
          <w:sz w:val="24"/>
          <w:szCs w:val="24"/>
          <w:lang w:val="nl-NL"/>
        </w:rPr>
        <w:t xml:space="preserve"> </w:t>
      </w:r>
      <w:proofErr w:type="spellStart"/>
      <w:r w:rsidR="00F17A02" w:rsidRPr="000553AB">
        <w:rPr>
          <w:rFonts w:ascii="Times New Roman" w:hAnsi="Times New Roman" w:cs="Times New Roman"/>
          <w:color w:val="000000" w:themeColor="text1"/>
          <w:sz w:val="24"/>
          <w:szCs w:val="24"/>
          <w:lang w:val="nl-NL"/>
        </w:rPr>
        <w:t>for</w:t>
      </w:r>
      <w:proofErr w:type="spellEnd"/>
      <w:r w:rsidR="00F17A02" w:rsidRPr="000553AB">
        <w:rPr>
          <w:rFonts w:ascii="Times New Roman" w:hAnsi="Times New Roman" w:cs="Times New Roman"/>
          <w:color w:val="000000" w:themeColor="text1"/>
          <w:sz w:val="24"/>
          <w:szCs w:val="24"/>
          <w:lang w:val="nl-NL"/>
        </w:rPr>
        <w:t xml:space="preserve"> </w:t>
      </w:r>
      <w:proofErr w:type="spellStart"/>
      <w:r w:rsidR="00F17A02" w:rsidRPr="000553AB">
        <w:rPr>
          <w:rFonts w:ascii="Times New Roman" w:hAnsi="Times New Roman" w:cs="Times New Roman"/>
          <w:color w:val="000000" w:themeColor="text1"/>
          <w:sz w:val="24"/>
          <w:szCs w:val="24"/>
          <w:lang w:val="nl-NL"/>
        </w:rPr>
        <w:t>nurturing</w:t>
      </w:r>
      <w:proofErr w:type="spellEnd"/>
      <w:r w:rsidR="00F17A02" w:rsidRPr="000553AB">
        <w:rPr>
          <w:rFonts w:ascii="Times New Roman" w:hAnsi="Times New Roman" w:cs="Times New Roman"/>
          <w:color w:val="000000" w:themeColor="text1"/>
          <w:sz w:val="24"/>
          <w:szCs w:val="24"/>
          <w:lang w:val="nl-NL"/>
        </w:rPr>
        <w:t xml:space="preserve"> </w:t>
      </w:r>
      <w:proofErr w:type="spellStart"/>
      <w:r w:rsidR="00F17A02" w:rsidRPr="000553AB">
        <w:rPr>
          <w:rFonts w:ascii="Times New Roman" w:hAnsi="Times New Roman" w:cs="Times New Roman"/>
          <w:color w:val="000000" w:themeColor="text1"/>
          <w:sz w:val="24"/>
          <w:szCs w:val="24"/>
          <w:lang w:val="nl-NL"/>
        </w:rPr>
        <w:t>artistic</w:t>
      </w:r>
      <w:proofErr w:type="spellEnd"/>
      <w:r w:rsidR="00F17A02" w:rsidRPr="000553AB">
        <w:rPr>
          <w:rFonts w:ascii="Times New Roman" w:hAnsi="Times New Roman" w:cs="Times New Roman"/>
          <w:color w:val="000000" w:themeColor="text1"/>
          <w:sz w:val="24"/>
          <w:szCs w:val="24"/>
          <w:lang w:val="nl-NL"/>
        </w:rPr>
        <w:t xml:space="preserve"> </w:t>
      </w:r>
      <w:proofErr w:type="spellStart"/>
      <w:r w:rsidR="00F17A02" w:rsidRPr="000553AB">
        <w:rPr>
          <w:rFonts w:ascii="Times New Roman" w:hAnsi="Times New Roman" w:cs="Times New Roman"/>
          <w:color w:val="000000" w:themeColor="text1"/>
          <w:sz w:val="24"/>
          <w:szCs w:val="24"/>
          <w:lang w:val="nl-NL"/>
        </w:rPr>
        <w:t>productivity</w:t>
      </w:r>
      <w:proofErr w:type="spellEnd"/>
      <w:r w:rsidR="00500379">
        <w:rPr>
          <w:rFonts w:ascii="Times New Roman" w:hAnsi="Times New Roman" w:cs="Times New Roman"/>
          <w:color w:val="000000" w:themeColor="text1"/>
          <w:sz w:val="24"/>
          <w:szCs w:val="24"/>
          <w:lang w:val="nl-NL"/>
        </w:rPr>
        <w:t>’</w:t>
      </w:r>
      <w:r w:rsidR="00F17A02" w:rsidRPr="000553AB">
        <w:rPr>
          <w:rFonts w:ascii="Times New Roman" w:hAnsi="Times New Roman" w:cs="Times New Roman"/>
          <w:color w:val="000000" w:themeColor="text1"/>
          <w:sz w:val="24"/>
          <w:szCs w:val="24"/>
          <w:lang w:val="nl-NL"/>
        </w:rPr>
        <w:t>.</w:t>
      </w:r>
      <w:r w:rsidR="00BD6DC9" w:rsidRPr="000553AB">
        <w:rPr>
          <w:rStyle w:val="FootnoteReference"/>
          <w:rFonts w:ascii="Times New Roman" w:hAnsi="Times New Roman" w:cs="Times New Roman"/>
          <w:color w:val="000000" w:themeColor="text1"/>
          <w:sz w:val="24"/>
          <w:szCs w:val="24"/>
          <w:lang w:val="nl-NL"/>
        </w:rPr>
        <w:footnoteReference w:id="45"/>
      </w:r>
      <w:r w:rsidR="00F17A02" w:rsidRPr="000553AB">
        <w:rPr>
          <w:rFonts w:ascii="Times New Roman" w:hAnsi="Times New Roman" w:cs="Times New Roman"/>
          <w:color w:val="000000" w:themeColor="text1"/>
          <w:sz w:val="24"/>
          <w:szCs w:val="24"/>
          <w:lang w:val="nl-NL"/>
        </w:rPr>
        <w:t xml:space="preserve"> </w:t>
      </w:r>
      <w:r w:rsidR="00211E9A" w:rsidRPr="000553AB">
        <w:rPr>
          <w:rFonts w:ascii="Times New Roman" w:hAnsi="Times New Roman" w:cs="Times New Roman"/>
          <w:color w:val="000000" w:themeColor="text1"/>
          <w:sz w:val="24"/>
          <w:szCs w:val="24"/>
          <w:lang w:val="nl-NL"/>
        </w:rPr>
        <w:br/>
      </w:r>
      <w:r w:rsidR="00BA3A11" w:rsidRPr="000553AB">
        <w:rPr>
          <w:rFonts w:ascii="Times New Roman" w:hAnsi="Times New Roman" w:cs="Times New Roman"/>
          <w:color w:val="000000" w:themeColor="text1"/>
          <w:sz w:val="24"/>
          <w:szCs w:val="24"/>
          <w:lang w:val="nl-NL"/>
        </w:rPr>
        <w:lastRenderedPageBreak/>
        <w:tab/>
      </w:r>
      <w:r w:rsidR="00F17A02" w:rsidRPr="000553AB">
        <w:rPr>
          <w:rFonts w:ascii="Times New Roman" w:hAnsi="Times New Roman" w:cs="Times New Roman"/>
          <w:color w:val="000000" w:themeColor="text1"/>
          <w:sz w:val="24"/>
          <w:szCs w:val="24"/>
          <w:lang w:val="nl-NL"/>
        </w:rPr>
        <w:t xml:space="preserve">Daaraan wil ik toevoegen dat die mobiliteit op gespannen voet staat met het sociale huurstelsel in Nederland, dat via een wachtlijsten-systeem is ingericht om plaatsgebondenheid en lange-termijn-planning te belonen. Internationale kunststudenten en grensoverschrijdend opererende kunstenaars die per direct betaalbare woonruimte in een bepaalde plaats zoeken, kunnen maar moeilijk en mondjesmaat door het sociale huurstelsel geaccommodeerd worden, en zijn daarom in de praktijk vaak aangewezen op het informele circuit van bevriende kunstenaars of instituties of op de schimmige parallelle woningmarkt van anti-kraak, onderhuur, internetverhuur en vakantieverhuur. </w:t>
      </w:r>
      <w:r w:rsidR="00BD6DC9" w:rsidRPr="000553AB">
        <w:rPr>
          <w:rFonts w:ascii="Times New Roman" w:hAnsi="Times New Roman" w:cs="Times New Roman"/>
          <w:color w:val="000000" w:themeColor="text1"/>
          <w:sz w:val="24"/>
          <w:szCs w:val="24"/>
          <w:lang w:val="nl-NL"/>
        </w:rPr>
        <w:t>Ik ken</w:t>
      </w:r>
      <w:r w:rsidR="00F17A02" w:rsidRPr="000553AB">
        <w:rPr>
          <w:rFonts w:ascii="Times New Roman" w:hAnsi="Times New Roman" w:cs="Times New Roman"/>
          <w:color w:val="000000" w:themeColor="text1"/>
          <w:sz w:val="24"/>
          <w:szCs w:val="24"/>
          <w:lang w:val="nl-NL"/>
        </w:rPr>
        <w:t xml:space="preserve"> verschillende </w:t>
      </w:r>
      <w:r w:rsidR="00BD6DC9" w:rsidRPr="000553AB">
        <w:rPr>
          <w:rFonts w:ascii="Times New Roman" w:hAnsi="Times New Roman" w:cs="Times New Roman"/>
          <w:color w:val="000000" w:themeColor="text1"/>
          <w:sz w:val="24"/>
          <w:szCs w:val="24"/>
          <w:lang w:val="nl-NL"/>
        </w:rPr>
        <w:t xml:space="preserve">recente voorbeelden van </w:t>
      </w:r>
      <w:r w:rsidR="00F17A02" w:rsidRPr="000553AB">
        <w:rPr>
          <w:rFonts w:ascii="Times New Roman" w:hAnsi="Times New Roman" w:cs="Times New Roman"/>
          <w:color w:val="000000" w:themeColor="text1"/>
          <w:sz w:val="24"/>
          <w:szCs w:val="24"/>
          <w:lang w:val="nl-NL"/>
        </w:rPr>
        <w:t xml:space="preserve">kunstenaars </w:t>
      </w:r>
      <w:r w:rsidR="00801C3A" w:rsidRPr="000553AB">
        <w:rPr>
          <w:rFonts w:ascii="Times New Roman" w:hAnsi="Times New Roman" w:cs="Times New Roman"/>
          <w:color w:val="000000" w:themeColor="text1"/>
          <w:sz w:val="24"/>
          <w:szCs w:val="24"/>
          <w:lang w:val="nl-NL"/>
        </w:rPr>
        <w:t xml:space="preserve">en cultuurwerkers </w:t>
      </w:r>
      <w:r w:rsidR="00F17A02" w:rsidRPr="000553AB">
        <w:rPr>
          <w:rFonts w:ascii="Times New Roman" w:hAnsi="Times New Roman" w:cs="Times New Roman"/>
          <w:color w:val="000000" w:themeColor="text1"/>
          <w:sz w:val="24"/>
          <w:szCs w:val="24"/>
          <w:lang w:val="nl-NL"/>
        </w:rPr>
        <w:t xml:space="preserve">die werk maken over hun eigen precaire woonsituatie. De uitzichtloze zoektocht van een internationale kunststudent in Nederland naar betaalbare, niet-precaire woonruimte is door </w:t>
      </w:r>
      <w:bookmarkStart w:id="14" w:name="_Hlk79518206"/>
      <w:proofErr w:type="spellStart"/>
      <w:r w:rsidR="00F17A02" w:rsidRPr="000553AB">
        <w:rPr>
          <w:rFonts w:ascii="Times New Roman" w:hAnsi="Times New Roman" w:cs="Times New Roman"/>
          <w:color w:val="000000" w:themeColor="text1"/>
          <w:sz w:val="24"/>
          <w:szCs w:val="24"/>
          <w:lang w:val="nl-NL"/>
        </w:rPr>
        <w:t>Lyubov</w:t>
      </w:r>
      <w:proofErr w:type="spellEnd"/>
      <w:r w:rsidR="00F17A02" w:rsidRPr="000553AB">
        <w:rPr>
          <w:rFonts w:ascii="Times New Roman" w:hAnsi="Times New Roman" w:cs="Times New Roman"/>
          <w:color w:val="000000" w:themeColor="text1"/>
          <w:sz w:val="24"/>
          <w:szCs w:val="24"/>
          <w:lang w:val="nl-NL"/>
        </w:rPr>
        <w:t xml:space="preserve"> </w:t>
      </w:r>
      <w:proofErr w:type="spellStart"/>
      <w:r w:rsidR="00F17A02" w:rsidRPr="000553AB">
        <w:rPr>
          <w:rFonts w:ascii="Times New Roman" w:hAnsi="Times New Roman" w:cs="Times New Roman"/>
          <w:color w:val="000000" w:themeColor="text1"/>
          <w:sz w:val="24"/>
          <w:szCs w:val="24"/>
          <w:lang w:val="nl-NL"/>
        </w:rPr>
        <w:t>Matyunina</w:t>
      </w:r>
      <w:proofErr w:type="spellEnd"/>
      <w:r w:rsidR="00F17A02" w:rsidRPr="000553AB">
        <w:rPr>
          <w:rFonts w:ascii="Times New Roman" w:hAnsi="Times New Roman" w:cs="Times New Roman"/>
          <w:color w:val="000000" w:themeColor="text1"/>
          <w:sz w:val="24"/>
          <w:szCs w:val="24"/>
          <w:lang w:val="nl-NL"/>
        </w:rPr>
        <w:t xml:space="preserve"> </w:t>
      </w:r>
      <w:bookmarkEnd w:id="14"/>
      <w:r w:rsidR="00F17A02" w:rsidRPr="000553AB">
        <w:rPr>
          <w:rFonts w:ascii="Times New Roman" w:hAnsi="Times New Roman" w:cs="Times New Roman"/>
          <w:color w:val="000000" w:themeColor="text1"/>
          <w:sz w:val="24"/>
          <w:szCs w:val="24"/>
          <w:lang w:val="nl-NL"/>
        </w:rPr>
        <w:t xml:space="preserve">op hilarische wijze verbeeld in de driedelige film </w:t>
      </w:r>
      <w:bookmarkStart w:id="15" w:name="_Hlk79518123"/>
      <w:r w:rsidR="00F17A02" w:rsidRPr="000553AB">
        <w:rPr>
          <w:rFonts w:ascii="Times New Roman" w:hAnsi="Times New Roman" w:cs="Times New Roman"/>
          <w:i/>
          <w:iCs/>
          <w:color w:val="000000" w:themeColor="text1"/>
          <w:sz w:val="24"/>
          <w:szCs w:val="24"/>
          <w:lang w:val="nl-NL"/>
        </w:rPr>
        <w:t xml:space="preserve">I </w:t>
      </w:r>
      <w:proofErr w:type="spellStart"/>
      <w:r w:rsidR="00F17A02" w:rsidRPr="000553AB">
        <w:rPr>
          <w:rFonts w:ascii="Times New Roman" w:hAnsi="Times New Roman" w:cs="Times New Roman"/>
          <w:i/>
          <w:iCs/>
          <w:color w:val="000000" w:themeColor="text1"/>
          <w:sz w:val="24"/>
          <w:szCs w:val="24"/>
          <w:lang w:val="nl-NL"/>
        </w:rPr>
        <w:t>am</w:t>
      </w:r>
      <w:proofErr w:type="spellEnd"/>
      <w:r w:rsidR="00F17A02" w:rsidRPr="000553AB">
        <w:rPr>
          <w:rFonts w:ascii="Times New Roman" w:hAnsi="Times New Roman" w:cs="Times New Roman"/>
          <w:i/>
          <w:iCs/>
          <w:color w:val="000000" w:themeColor="text1"/>
          <w:sz w:val="24"/>
          <w:szCs w:val="24"/>
          <w:lang w:val="nl-NL"/>
        </w:rPr>
        <w:t xml:space="preserve"> a tool of </w:t>
      </w:r>
      <w:proofErr w:type="spellStart"/>
      <w:r w:rsidR="00F17A02" w:rsidRPr="000553AB">
        <w:rPr>
          <w:rFonts w:ascii="Times New Roman" w:hAnsi="Times New Roman" w:cs="Times New Roman"/>
          <w:i/>
          <w:iCs/>
          <w:color w:val="000000" w:themeColor="text1"/>
          <w:sz w:val="24"/>
          <w:szCs w:val="24"/>
          <w:lang w:val="nl-NL"/>
        </w:rPr>
        <w:t>gentrification</w:t>
      </w:r>
      <w:bookmarkEnd w:id="15"/>
      <w:proofErr w:type="spellEnd"/>
      <w:r w:rsidR="00F17A02" w:rsidRPr="000553AB">
        <w:rPr>
          <w:rFonts w:ascii="Times New Roman" w:hAnsi="Times New Roman" w:cs="Times New Roman"/>
          <w:color w:val="000000" w:themeColor="text1"/>
          <w:sz w:val="24"/>
          <w:szCs w:val="24"/>
          <w:lang w:val="nl-NL"/>
        </w:rPr>
        <w:t>.</w:t>
      </w:r>
      <w:r w:rsidR="00AD68D4" w:rsidRPr="000553AB">
        <w:rPr>
          <w:rStyle w:val="FootnoteReference"/>
          <w:rFonts w:ascii="Times New Roman" w:hAnsi="Times New Roman" w:cs="Times New Roman"/>
          <w:color w:val="000000" w:themeColor="text1"/>
          <w:sz w:val="24"/>
          <w:szCs w:val="24"/>
          <w:lang w:val="nl-NL"/>
        </w:rPr>
        <w:footnoteReference w:id="46"/>
      </w:r>
      <w:r w:rsidR="00F17A02" w:rsidRPr="000553AB">
        <w:rPr>
          <w:rFonts w:ascii="Times New Roman" w:hAnsi="Times New Roman" w:cs="Times New Roman"/>
          <w:color w:val="000000" w:themeColor="text1"/>
          <w:sz w:val="24"/>
          <w:szCs w:val="24"/>
          <w:lang w:val="nl-NL"/>
        </w:rPr>
        <w:t xml:space="preserve"> </w:t>
      </w:r>
      <w:proofErr w:type="spellStart"/>
      <w:r w:rsidR="00F17A02" w:rsidRPr="000553AB">
        <w:rPr>
          <w:rFonts w:ascii="Times New Roman" w:hAnsi="Times New Roman" w:cs="Times New Roman"/>
          <w:color w:val="000000" w:themeColor="text1"/>
          <w:sz w:val="24"/>
          <w:szCs w:val="24"/>
          <w:lang w:val="nl-NL"/>
        </w:rPr>
        <w:t>Ehsan</w:t>
      </w:r>
      <w:proofErr w:type="spellEnd"/>
      <w:r w:rsidR="00F17A02" w:rsidRPr="000553AB">
        <w:rPr>
          <w:rFonts w:ascii="Times New Roman" w:hAnsi="Times New Roman" w:cs="Times New Roman"/>
          <w:color w:val="000000" w:themeColor="text1"/>
          <w:sz w:val="24"/>
          <w:szCs w:val="24"/>
          <w:lang w:val="nl-NL"/>
        </w:rPr>
        <w:t xml:space="preserve"> </w:t>
      </w:r>
      <w:proofErr w:type="spellStart"/>
      <w:r w:rsidR="00F17A02" w:rsidRPr="000553AB">
        <w:rPr>
          <w:rFonts w:ascii="Times New Roman" w:hAnsi="Times New Roman" w:cs="Times New Roman"/>
          <w:color w:val="000000" w:themeColor="text1"/>
          <w:sz w:val="24"/>
          <w:szCs w:val="24"/>
          <w:lang w:val="nl-NL"/>
        </w:rPr>
        <w:t>Fardjadniya</w:t>
      </w:r>
      <w:proofErr w:type="spellEnd"/>
      <w:r w:rsidR="00F17A02" w:rsidRPr="000553AB">
        <w:rPr>
          <w:rFonts w:ascii="Times New Roman" w:hAnsi="Times New Roman" w:cs="Times New Roman"/>
          <w:color w:val="000000" w:themeColor="text1"/>
          <w:sz w:val="24"/>
          <w:szCs w:val="24"/>
          <w:lang w:val="nl-NL"/>
        </w:rPr>
        <w:t xml:space="preserve"> documenteerde in een serie </w:t>
      </w:r>
      <w:proofErr w:type="spellStart"/>
      <w:r w:rsidR="00F17A02" w:rsidRPr="000553AB">
        <w:rPr>
          <w:rFonts w:ascii="Times New Roman" w:hAnsi="Times New Roman" w:cs="Times New Roman"/>
          <w:color w:val="000000" w:themeColor="text1"/>
          <w:sz w:val="24"/>
          <w:szCs w:val="24"/>
          <w:lang w:val="nl-NL"/>
        </w:rPr>
        <w:t>Youtube</w:t>
      </w:r>
      <w:proofErr w:type="spellEnd"/>
      <w:r w:rsidR="00F17A02" w:rsidRPr="000553AB">
        <w:rPr>
          <w:rFonts w:ascii="Times New Roman" w:hAnsi="Times New Roman" w:cs="Times New Roman"/>
          <w:color w:val="000000" w:themeColor="text1"/>
          <w:sz w:val="24"/>
          <w:szCs w:val="24"/>
          <w:lang w:val="nl-NL"/>
        </w:rPr>
        <w:t>-vlogs zijn strijd om te voorkomen dat hij tijdens de coronacrisis uit zijn tijdelijke woning gezet zou worden.</w:t>
      </w:r>
      <w:r w:rsidR="00AD68D4" w:rsidRPr="000553AB">
        <w:rPr>
          <w:rFonts w:ascii="Times New Roman" w:hAnsi="Times New Roman" w:cs="Times New Roman"/>
          <w:color w:val="000000" w:themeColor="text1"/>
          <w:sz w:val="24"/>
          <w:szCs w:val="24"/>
          <w:lang w:val="nl-NL"/>
        </w:rPr>
        <w:t xml:space="preserve"> Tegelijk gebruikte hij het medium om de nog penibele</w:t>
      </w:r>
      <w:r w:rsidR="00B47CBC">
        <w:rPr>
          <w:rFonts w:ascii="Times New Roman" w:hAnsi="Times New Roman" w:cs="Times New Roman"/>
          <w:color w:val="000000" w:themeColor="text1"/>
          <w:sz w:val="24"/>
          <w:szCs w:val="24"/>
          <w:lang w:val="nl-NL"/>
        </w:rPr>
        <w:t>re</w:t>
      </w:r>
      <w:r w:rsidR="00AD68D4" w:rsidRPr="000553AB">
        <w:rPr>
          <w:rFonts w:ascii="Times New Roman" w:hAnsi="Times New Roman" w:cs="Times New Roman"/>
          <w:color w:val="000000" w:themeColor="text1"/>
          <w:sz w:val="24"/>
          <w:szCs w:val="24"/>
          <w:lang w:val="nl-NL"/>
        </w:rPr>
        <w:t xml:space="preserve"> woonsituatie van </w:t>
      </w:r>
      <w:proofErr w:type="spellStart"/>
      <w:r w:rsidR="00AD68D4" w:rsidRPr="000553AB">
        <w:rPr>
          <w:rFonts w:ascii="Times New Roman" w:hAnsi="Times New Roman" w:cs="Times New Roman"/>
          <w:color w:val="000000" w:themeColor="text1"/>
          <w:sz w:val="24"/>
          <w:szCs w:val="24"/>
          <w:lang w:val="nl-NL"/>
        </w:rPr>
        <w:t>ongedocumenteerde</w:t>
      </w:r>
      <w:proofErr w:type="spellEnd"/>
      <w:r w:rsidR="00AD68D4" w:rsidRPr="000553AB">
        <w:rPr>
          <w:rFonts w:ascii="Times New Roman" w:hAnsi="Times New Roman" w:cs="Times New Roman"/>
          <w:color w:val="000000" w:themeColor="text1"/>
          <w:sz w:val="24"/>
          <w:szCs w:val="24"/>
          <w:lang w:val="nl-NL"/>
        </w:rPr>
        <w:t xml:space="preserve"> migranten in Amsterdam aan te kaarten.</w:t>
      </w:r>
      <w:r w:rsidR="00345EF1" w:rsidRPr="000553AB">
        <w:rPr>
          <w:rStyle w:val="FootnoteReference"/>
          <w:rFonts w:ascii="Times New Roman" w:hAnsi="Times New Roman" w:cs="Times New Roman"/>
          <w:color w:val="000000" w:themeColor="text1"/>
          <w:sz w:val="24"/>
          <w:szCs w:val="24"/>
        </w:rPr>
        <w:footnoteReference w:id="47"/>
      </w:r>
      <w:r w:rsidR="00F17A02" w:rsidRPr="000553AB">
        <w:rPr>
          <w:rFonts w:ascii="Times New Roman" w:hAnsi="Times New Roman" w:cs="Times New Roman"/>
          <w:color w:val="000000" w:themeColor="text1"/>
          <w:sz w:val="24"/>
          <w:szCs w:val="24"/>
          <w:lang w:val="nl-NL"/>
        </w:rPr>
        <w:t xml:space="preserve"> </w:t>
      </w:r>
      <w:r w:rsidR="00F7402E" w:rsidRPr="000553AB">
        <w:rPr>
          <w:rFonts w:ascii="Times New Roman" w:hAnsi="Times New Roman" w:cs="Times New Roman"/>
          <w:color w:val="000000" w:themeColor="text1"/>
          <w:sz w:val="24"/>
          <w:szCs w:val="24"/>
          <w:lang w:val="nl-NL"/>
        </w:rPr>
        <w:t xml:space="preserve">Ontwerper </w:t>
      </w:r>
      <w:proofErr w:type="spellStart"/>
      <w:r w:rsidR="00F7402E" w:rsidRPr="000553AB">
        <w:rPr>
          <w:rFonts w:ascii="Times New Roman" w:hAnsi="Times New Roman" w:cs="Times New Roman"/>
          <w:color w:val="000000" w:themeColor="text1"/>
          <w:sz w:val="24"/>
          <w:szCs w:val="24"/>
          <w:lang w:val="nl-NL"/>
        </w:rPr>
        <w:t>Dhiren</w:t>
      </w:r>
      <w:proofErr w:type="spellEnd"/>
      <w:r w:rsidR="00F7402E" w:rsidRPr="000553AB">
        <w:rPr>
          <w:rFonts w:ascii="Times New Roman" w:hAnsi="Times New Roman" w:cs="Times New Roman"/>
          <w:color w:val="000000" w:themeColor="text1"/>
          <w:sz w:val="24"/>
          <w:szCs w:val="24"/>
          <w:lang w:val="nl-NL"/>
        </w:rPr>
        <w:t xml:space="preserve"> </w:t>
      </w:r>
      <w:proofErr w:type="spellStart"/>
      <w:r w:rsidR="00F7402E" w:rsidRPr="000553AB">
        <w:rPr>
          <w:rFonts w:ascii="Times New Roman" w:hAnsi="Times New Roman" w:cs="Times New Roman"/>
          <w:color w:val="000000" w:themeColor="text1"/>
          <w:sz w:val="24"/>
          <w:szCs w:val="24"/>
          <w:lang w:val="nl-NL"/>
        </w:rPr>
        <w:t>Rao</w:t>
      </w:r>
      <w:proofErr w:type="spellEnd"/>
      <w:r w:rsidR="00F7402E" w:rsidRPr="000553AB">
        <w:rPr>
          <w:rFonts w:ascii="Times New Roman" w:hAnsi="Times New Roman" w:cs="Times New Roman"/>
          <w:color w:val="000000" w:themeColor="text1"/>
          <w:sz w:val="24"/>
          <w:szCs w:val="24"/>
          <w:lang w:val="nl-NL"/>
        </w:rPr>
        <w:t xml:space="preserve"> studeerde in 2022 af bij Product Design </w:t>
      </w:r>
      <w:proofErr w:type="spellStart"/>
      <w:r w:rsidR="00F7402E" w:rsidRPr="000553AB">
        <w:rPr>
          <w:rFonts w:ascii="Times New Roman" w:hAnsi="Times New Roman" w:cs="Times New Roman"/>
          <w:color w:val="000000" w:themeColor="text1"/>
          <w:sz w:val="24"/>
          <w:szCs w:val="24"/>
          <w:lang w:val="nl-NL"/>
        </w:rPr>
        <w:t>Art</w:t>
      </w:r>
      <w:r w:rsidR="00C35B6E" w:rsidRPr="000553AB">
        <w:rPr>
          <w:rFonts w:ascii="Times New Roman" w:hAnsi="Times New Roman" w:cs="Times New Roman"/>
          <w:color w:val="000000" w:themeColor="text1"/>
          <w:sz w:val="24"/>
          <w:szCs w:val="24"/>
          <w:lang w:val="nl-NL"/>
        </w:rPr>
        <w:t>EZ</w:t>
      </w:r>
      <w:proofErr w:type="spellEnd"/>
      <w:r w:rsidR="00F7402E" w:rsidRPr="000553AB">
        <w:rPr>
          <w:rFonts w:ascii="Times New Roman" w:hAnsi="Times New Roman" w:cs="Times New Roman"/>
          <w:color w:val="000000" w:themeColor="text1"/>
          <w:sz w:val="24"/>
          <w:szCs w:val="24"/>
          <w:lang w:val="nl-NL"/>
        </w:rPr>
        <w:t xml:space="preserve"> met het project ‘THIS IS MY HOME’, een bouwpakket voor een </w:t>
      </w:r>
      <w:r w:rsidR="00C35B6E" w:rsidRPr="000553AB">
        <w:rPr>
          <w:rFonts w:ascii="Times New Roman" w:hAnsi="Times New Roman" w:cs="Times New Roman"/>
          <w:color w:val="000000" w:themeColor="text1"/>
          <w:sz w:val="24"/>
          <w:szCs w:val="24"/>
          <w:lang w:val="nl-NL"/>
        </w:rPr>
        <w:t>uitklapbare parasitaire woon</w:t>
      </w:r>
      <w:r w:rsidR="00F7402E" w:rsidRPr="000553AB">
        <w:rPr>
          <w:rFonts w:ascii="Times New Roman" w:hAnsi="Times New Roman" w:cs="Times New Roman"/>
          <w:color w:val="000000" w:themeColor="text1"/>
          <w:sz w:val="24"/>
          <w:szCs w:val="24"/>
          <w:lang w:val="nl-NL"/>
        </w:rPr>
        <w:t>cabine</w:t>
      </w:r>
      <w:r w:rsidR="00C35B6E" w:rsidRPr="000553AB">
        <w:rPr>
          <w:rFonts w:ascii="Times New Roman" w:hAnsi="Times New Roman" w:cs="Times New Roman"/>
          <w:color w:val="000000" w:themeColor="text1"/>
          <w:sz w:val="24"/>
          <w:szCs w:val="24"/>
          <w:lang w:val="nl-NL"/>
        </w:rPr>
        <w:t xml:space="preserve"> die in de gangen van de academiegebouwen geplaatst konden worden,</w:t>
      </w:r>
      <w:r w:rsidR="00F7402E" w:rsidRPr="000553AB">
        <w:rPr>
          <w:rFonts w:ascii="Times New Roman" w:hAnsi="Times New Roman" w:cs="Times New Roman"/>
          <w:color w:val="000000" w:themeColor="text1"/>
          <w:sz w:val="24"/>
          <w:szCs w:val="24"/>
          <w:lang w:val="nl-NL"/>
        </w:rPr>
        <w:t xml:space="preserve"> </w:t>
      </w:r>
      <w:r w:rsidR="00500379">
        <w:rPr>
          <w:rFonts w:ascii="Times New Roman" w:hAnsi="Times New Roman" w:cs="Times New Roman"/>
          <w:color w:val="000000" w:themeColor="text1"/>
          <w:sz w:val="24"/>
          <w:szCs w:val="24"/>
          <w:lang w:val="nl-NL"/>
        </w:rPr>
        <w:t>‘</w:t>
      </w:r>
      <w:r w:rsidR="00F7402E" w:rsidRPr="000553AB">
        <w:rPr>
          <w:rFonts w:ascii="Times New Roman" w:hAnsi="Times New Roman" w:cs="Times New Roman"/>
          <w:color w:val="000000" w:themeColor="text1"/>
          <w:sz w:val="24"/>
          <w:szCs w:val="24"/>
          <w:lang w:val="nl-NL"/>
        </w:rPr>
        <w:t xml:space="preserve">als kortetermijnoplossing </w:t>
      </w:r>
      <w:r w:rsidR="00C35B6E" w:rsidRPr="000553AB">
        <w:rPr>
          <w:rFonts w:ascii="Times New Roman" w:hAnsi="Times New Roman" w:cs="Times New Roman"/>
          <w:color w:val="000000" w:themeColor="text1"/>
          <w:sz w:val="24"/>
          <w:szCs w:val="24"/>
          <w:lang w:val="nl-NL"/>
        </w:rPr>
        <w:t xml:space="preserve">voor internationale studenten </w:t>
      </w:r>
      <w:r w:rsidR="00F7402E" w:rsidRPr="000553AB">
        <w:rPr>
          <w:rFonts w:ascii="Times New Roman" w:hAnsi="Times New Roman" w:cs="Times New Roman"/>
          <w:color w:val="000000" w:themeColor="text1"/>
          <w:sz w:val="24"/>
          <w:szCs w:val="24"/>
          <w:lang w:val="nl-NL"/>
        </w:rPr>
        <w:t>om te overleven op kunstacademies</w:t>
      </w:r>
      <w:r w:rsidR="00500379">
        <w:rPr>
          <w:rFonts w:ascii="Times New Roman" w:hAnsi="Times New Roman" w:cs="Times New Roman"/>
          <w:color w:val="000000" w:themeColor="text1"/>
          <w:sz w:val="24"/>
          <w:szCs w:val="24"/>
          <w:lang w:val="nl-NL"/>
        </w:rPr>
        <w:t>’</w:t>
      </w:r>
      <w:r w:rsidR="00F7402E" w:rsidRPr="000553AB">
        <w:rPr>
          <w:rFonts w:ascii="Times New Roman" w:hAnsi="Times New Roman" w:cs="Times New Roman"/>
          <w:color w:val="000000" w:themeColor="text1"/>
          <w:sz w:val="24"/>
          <w:szCs w:val="24"/>
          <w:lang w:val="nl-NL"/>
        </w:rPr>
        <w:t>.</w:t>
      </w:r>
      <w:r w:rsidR="00F7402E" w:rsidRPr="000553AB">
        <w:rPr>
          <w:rStyle w:val="FootnoteReference"/>
          <w:rFonts w:ascii="Times New Roman" w:hAnsi="Times New Roman" w:cs="Times New Roman"/>
          <w:color w:val="000000" w:themeColor="text1"/>
          <w:sz w:val="24"/>
          <w:szCs w:val="24"/>
          <w:lang w:val="nl-NL"/>
        </w:rPr>
        <w:footnoteReference w:id="48"/>
      </w:r>
      <w:r w:rsidR="00F17A02" w:rsidRPr="000553AB">
        <w:rPr>
          <w:rFonts w:ascii="Times New Roman" w:hAnsi="Times New Roman" w:cs="Times New Roman"/>
          <w:color w:val="000000" w:themeColor="text1"/>
          <w:sz w:val="24"/>
          <w:szCs w:val="24"/>
          <w:lang w:val="nl-NL"/>
        </w:rPr>
        <w:t xml:space="preserve"> </w:t>
      </w:r>
      <w:r w:rsidR="00F17A02" w:rsidRPr="000553AB">
        <w:rPr>
          <w:rFonts w:ascii="Times New Roman" w:hAnsi="Times New Roman" w:cs="Times New Roman"/>
          <w:color w:val="000000" w:themeColor="text1"/>
          <w:sz w:val="24"/>
          <w:szCs w:val="24"/>
          <w:lang w:val="nl-NL"/>
        </w:rPr>
        <w:br/>
      </w:r>
      <w:r w:rsidR="00860F92" w:rsidRPr="000553AB">
        <w:rPr>
          <w:rFonts w:ascii="Times New Roman" w:hAnsi="Times New Roman" w:cs="Times New Roman"/>
          <w:color w:val="000000" w:themeColor="text1"/>
          <w:sz w:val="24"/>
          <w:szCs w:val="24"/>
          <w:lang w:val="nl-NL"/>
        </w:rPr>
        <w:t xml:space="preserve"> </w:t>
      </w:r>
      <w:r w:rsidR="00860F92" w:rsidRPr="000553AB">
        <w:rPr>
          <w:rFonts w:ascii="Times New Roman" w:hAnsi="Times New Roman" w:cs="Times New Roman"/>
          <w:color w:val="000000" w:themeColor="text1"/>
          <w:sz w:val="24"/>
          <w:szCs w:val="24"/>
          <w:lang w:val="nl-NL"/>
        </w:rPr>
        <w:tab/>
      </w:r>
      <w:r w:rsidR="00F17A02" w:rsidRPr="000553AB">
        <w:rPr>
          <w:rFonts w:ascii="Times New Roman" w:hAnsi="Times New Roman" w:cs="Times New Roman"/>
          <w:color w:val="000000" w:themeColor="text1"/>
          <w:sz w:val="24"/>
          <w:szCs w:val="24"/>
          <w:lang w:val="nl-NL"/>
        </w:rPr>
        <w:t xml:space="preserve">Niet alleen op de woningmarkt, maar ook in de ateliervoorziening ontstaan uitdagingen door internationalisering. Gemeentebesturen en atelierorganisaties worstelen met de vraag hoe ze de ateliervoorraad toegankelijk kunnen maken of houden voor instromers, zonder dat het tot verdringing leidt van de ‘zittende’ kunstenaarspopulatie. In Amsterdam slaagt men er in elk geval niet in om deze evenwichtsoefening tot een bevredigend einde te brengen. Om ateliers vrij te spelen voor internationaal talent en de ‘doorstroming’ te bevorderen, werkt men daar </w:t>
      </w:r>
      <w:r w:rsidR="001B0C3D" w:rsidRPr="000553AB">
        <w:rPr>
          <w:rFonts w:ascii="Times New Roman" w:hAnsi="Times New Roman" w:cs="Times New Roman"/>
          <w:color w:val="000000" w:themeColor="text1"/>
          <w:sz w:val="24"/>
          <w:szCs w:val="24"/>
          <w:lang w:val="nl-NL"/>
        </w:rPr>
        <w:t xml:space="preserve">zoals eerder gesteld </w:t>
      </w:r>
      <w:r w:rsidR="00F17A02" w:rsidRPr="000553AB">
        <w:rPr>
          <w:rFonts w:ascii="Times New Roman" w:hAnsi="Times New Roman" w:cs="Times New Roman"/>
          <w:color w:val="000000" w:themeColor="text1"/>
          <w:sz w:val="24"/>
          <w:szCs w:val="24"/>
          <w:lang w:val="nl-NL"/>
        </w:rPr>
        <w:t>met leeftijdsgebonden, kortlopende ateliercontracten van twee keer vijf jaar, waardoor het voor oudere kunstenaars en kunstenaars die een afwijkend professioneel parcours afleggen nog moeilijker wordt om een atelier te bemachtigen of zelfs te behouden.</w:t>
      </w:r>
      <w:r w:rsidR="00E819AF" w:rsidRPr="000553AB">
        <w:rPr>
          <w:rStyle w:val="FootnoteReference"/>
          <w:rFonts w:ascii="Times New Roman" w:hAnsi="Times New Roman" w:cs="Times New Roman"/>
          <w:color w:val="000000" w:themeColor="text1"/>
          <w:sz w:val="24"/>
          <w:szCs w:val="24"/>
          <w:lang w:val="nl-NL"/>
        </w:rPr>
        <w:footnoteReference w:id="49"/>
      </w:r>
      <w:r w:rsidR="00F17A02" w:rsidRPr="000553AB">
        <w:rPr>
          <w:rFonts w:ascii="Times New Roman" w:hAnsi="Times New Roman" w:cs="Times New Roman"/>
          <w:color w:val="000000" w:themeColor="text1"/>
          <w:sz w:val="24"/>
          <w:szCs w:val="24"/>
          <w:lang w:val="nl-NL"/>
        </w:rPr>
        <w:br/>
      </w:r>
      <w:r w:rsidR="00B30574" w:rsidRPr="000553AB">
        <w:rPr>
          <w:rFonts w:ascii="Times New Roman" w:hAnsi="Times New Roman" w:cs="Times New Roman"/>
          <w:color w:val="000000" w:themeColor="text1"/>
          <w:sz w:val="24"/>
          <w:szCs w:val="24"/>
          <w:lang w:val="nl-NL"/>
        </w:rPr>
        <w:t xml:space="preserve"> </w:t>
      </w:r>
      <w:r w:rsidR="00B30574" w:rsidRPr="000553AB">
        <w:rPr>
          <w:rFonts w:ascii="Times New Roman" w:hAnsi="Times New Roman" w:cs="Times New Roman"/>
          <w:color w:val="000000" w:themeColor="text1"/>
          <w:sz w:val="24"/>
          <w:szCs w:val="24"/>
          <w:lang w:val="nl-NL"/>
        </w:rPr>
        <w:tab/>
      </w:r>
      <w:r w:rsidR="00F17A02" w:rsidRPr="000553AB">
        <w:rPr>
          <w:rFonts w:ascii="Times New Roman" w:hAnsi="Times New Roman" w:cs="Times New Roman"/>
          <w:color w:val="000000" w:themeColor="text1"/>
          <w:sz w:val="24"/>
          <w:szCs w:val="24"/>
          <w:lang w:val="nl-NL"/>
        </w:rPr>
        <w:t xml:space="preserve">De voortschrijdende internationalisering van het kunstenveld zorgt niet alleen voor praktische belemmeringen in de voorziening van woon- en werkruimtes. </w:t>
      </w:r>
      <w:r w:rsidR="00426255">
        <w:rPr>
          <w:rFonts w:ascii="Times New Roman" w:hAnsi="Times New Roman" w:cs="Times New Roman"/>
          <w:color w:val="000000" w:themeColor="text1"/>
          <w:sz w:val="24"/>
          <w:szCs w:val="24"/>
          <w:lang w:val="nl-NL"/>
        </w:rPr>
        <w:t xml:space="preserve">Er gaat nog steeds </w:t>
      </w:r>
      <w:r w:rsidR="00426255">
        <w:rPr>
          <w:rFonts w:ascii="Times New Roman" w:hAnsi="Times New Roman" w:cs="Times New Roman"/>
          <w:color w:val="000000" w:themeColor="text1"/>
          <w:sz w:val="24"/>
          <w:szCs w:val="24"/>
          <w:lang w:val="nl-NL"/>
        </w:rPr>
        <w:lastRenderedPageBreak/>
        <w:t>een zekere betovering uit van de</w:t>
      </w:r>
      <w:r w:rsidR="002A1807" w:rsidRPr="000553AB">
        <w:rPr>
          <w:rFonts w:ascii="Times New Roman" w:hAnsi="Times New Roman" w:cs="Times New Roman"/>
          <w:color w:val="000000" w:themeColor="text1"/>
          <w:sz w:val="24"/>
          <w:szCs w:val="24"/>
          <w:lang w:val="nl-NL"/>
        </w:rPr>
        <w:t xml:space="preserve"> levensstijl van de </w:t>
      </w:r>
      <w:r w:rsidR="00500379">
        <w:rPr>
          <w:rFonts w:ascii="Times New Roman" w:hAnsi="Times New Roman" w:cs="Times New Roman"/>
          <w:color w:val="000000" w:themeColor="text1"/>
          <w:sz w:val="24"/>
          <w:szCs w:val="24"/>
          <w:lang w:val="nl-NL"/>
        </w:rPr>
        <w:t>‘</w:t>
      </w:r>
      <w:proofErr w:type="spellStart"/>
      <w:r w:rsidR="002A1807" w:rsidRPr="000553AB">
        <w:rPr>
          <w:rFonts w:ascii="Times New Roman" w:hAnsi="Times New Roman" w:cs="Times New Roman"/>
          <w:color w:val="000000" w:themeColor="text1"/>
          <w:sz w:val="24"/>
          <w:szCs w:val="24"/>
          <w:lang w:val="nl-NL"/>
        </w:rPr>
        <w:t>poverty</w:t>
      </w:r>
      <w:proofErr w:type="spellEnd"/>
      <w:r w:rsidR="002A1807" w:rsidRPr="000553AB">
        <w:rPr>
          <w:rFonts w:ascii="Times New Roman" w:hAnsi="Times New Roman" w:cs="Times New Roman"/>
          <w:color w:val="000000" w:themeColor="text1"/>
          <w:sz w:val="24"/>
          <w:szCs w:val="24"/>
          <w:lang w:val="nl-NL"/>
        </w:rPr>
        <w:t xml:space="preserve"> jetset</w:t>
      </w:r>
      <w:r w:rsidR="00500379">
        <w:rPr>
          <w:rFonts w:ascii="Times New Roman" w:hAnsi="Times New Roman" w:cs="Times New Roman"/>
          <w:color w:val="000000" w:themeColor="text1"/>
          <w:sz w:val="24"/>
          <w:szCs w:val="24"/>
          <w:lang w:val="nl-NL"/>
        </w:rPr>
        <w:t>’</w:t>
      </w:r>
      <w:r w:rsidR="002A1807" w:rsidRPr="000553AB">
        <w:rPr>
          <w:rFonts w:ascii="Times New Roman" w:hAnsi="Times New Roman" w:cs="Times New Roman"/>
          <w:color w:val="000000" w:themeColor="text1"/>
          <w:sz w:val="24"/>
          <w:szCs w:val="24"/>
          <w:lang w:val="nl-NL"/>
        </w:rPr>
        <w:t xml:space="preserve"> (vooruitbetaalde vliegtickets, vluchtige verhoudingen en culturele wortelloosheid)</w:t>
      </w:r>
      <w:r w:rsidR="00426255">
        <w:rPr>
          <w:rFonts w:ascii="Times New Roman" w:hAnsi="Times New Roman" w:cs="Times New Roman"/>
          <w:color w:val="000000" w:themeColor="text1"/>
          <w:sz w:val="24"/>
          <w:szCs w:val="24"/>
          <w:lang w:val="nl-NL"/>
        </w:rPr>
        <w:t>.</w:t>
      </w:r>
      <w:r w:rsidR="002A1807" w:rsidRPr="000553AB">
        <w:rPr>
          <w:rStyle w:val="FootnoteReference"/>
          <w:rFonts w:ascii="Times New Roman" w:hAnsi="Times New Roman" w:cs="Times New Roman"/>
          <w:color w:val="000000" w:themeColor="text1"/>
          <w:sz w:val="24"/>
          <w:szCs w:val="24"/>
          <w:lang w:val="nl-NL"/>
        </w:rPr>
        <w:footnoteReference w:id="50"/>
      </w:r>
      <w:r w:rsidR="002A1807" w:rsidRPr="000553AB">
        <w:rPr>
          <w:rFonts w:ascii="Times New Roman" w:hAnsi="Times New Roman" w:cs="Times New Roman"/>
          <w:color w:val="000000" w:themeColor="text1"/>
          <w:sz w:val="24"/>
          <w:szCs w:val="24"/>
          <w:lang w:val="nl-NL"/>
        </w:rPr>
        <w:t xml:space="preserve"> Maar er </w:t>
      </w:r>
      <w:r w:rsidR="00426255">
        <w:rPr>
          <w:rFonts w:ascii="Times New Roman" w:hAnsi="Times New Roman" w:cs="Times New Roman"/>
          <w:color w:val="000000" w:themeColor="text1"/>
          <w:sz w:val="24"/>
          <w:szCs w:val="24"/>
          <w:lang w:val="nl-NL"/>
        </w:rPr>
        <w:t>worden ook</w:t>
      </w:r>
      <w:r w:rsidR="00426255" w:rsidRPr="000553AB">
        <w:rPr>
          <w:rFonts w:ascii="Times New Roman" w:hAnsi="Times New Roman" w:cs="Times New Roman"/>
          <w:color w:val="000000" w:themeColor="text1"/>
          <w:sz w:val="24"/>
          <w:szCs w:val="24"/>
          <w:lang w:val="nl-NL"/>
        </w:rPr>
        <w:t xml:space="preserve"> </w:t>
      </w:r>
      <w:r w:rsidR="00F17A02" w:rsidRPr="000553AB">
        <w:rPr>
          <w:rFonts w:ascii="Times New Roman" w:hAnsi="Times New Roman" w:cs="Times New Roman"/>
          <w:color w:val="000000" w:themeColor="text1"/>
          <w:sz w:val="24"/>
          <w:szCs w:val="24"/>
          <w:lang w:val="nl-NL"/>
        </w:rPr>
        <w:t xml:space="preserve">vraagtekens </w:t>
      </w:r>
      <w:r w:rsidR="002A1807" w:rsidRPr="000553AB">
        <w:rPr>
          <w:rFonts w:ascii="Times New Roman" w:hAnsi="Times New Roman" w:cs="Times New Roman"/>
          <w:color w:val="000000" w:themeColor="text1"/>
          <w:sz w:val="24"/>
          <w:szCs w:val="24"/>
          <w:lang w:val="nl-NL"/>
        </w:rPr>
        <w:t xml:space="preserve">worden </w:t>
      </w:r>
      <w:r w:rsidR="00F17A02" w:rsidRPr="000553AB">
        <w:rPr>
          <w:rFonts w:ascii="Times New Roman" w:hAnsi="Times New Roman" w:cs="Times New Roman"/>
          <w:color w:val="000000" w:themeColor="text1"/>
          <w:sz w:val="24"/>
          <w:szCs w:val="24"/>
          <w:lang w:val="nl-NL"/>
        </w:rPr>
        <w:t xml:space="preserve">geplaatst – </w:t>
      </w:r>
      <w:r w:rsidR="00426255">
        <w:rPr>
          <w:rFonts w:ascii="Times New Roman" w:hAnsi="Times New Roman" w:cs="Times New Roman"/>
          <w:color w:val="000000" w:themeColor="text1"/>
          <w:sz w:val="24"/>
          <w:szCs w:val="24"/>
          <w:lang w:val="nl-NL"/>
        </w:rPr>
        <w:t>onder andere</w:t>
      </w:r>
      <w:r w:rsidR="00426255" w:rsidRPr="000553AB">
        <w:rPr>
          <w:rFonts w:ascii="Times New Roman" w:hAnsi="Times New Roman" w:cs="Times New Roman"/>
          <w:color w:val="000000" w:themeColor="text1"/>
          <w:sz w:val="24"/>
          <w:szCs w:val="24"/>
          <w:lang w:val="nl-NL"/>
        </w:rPr>
        <w:t xml:space="preserve"> </w:t>
      </w:r>
      <w:r w:rsidR="00F17A02" w:rsidRPr="000553AB">
        <w:rPr>
          <w:rFonts w:ascii="Times New Roman" w:hAnsi="Times New Roman" w:cs="Times New Roman"/>
          <w:color w:val="000000" w:themeColor="text1"/>
          <w:sz w:val="24"/>
          <w:szCs w:val="24"/>
          <w:lang w:val="nl-NL"/>
        </w:rPr>
        <w:t xml:space="preserve">door grensoverschrijdend opererende kunstenaars en curatoren – bij de manier waarop internationale mobiliteit in het veld een norm is geworden die stilzwijgend en kritiekloos aanvaard is. </w:t>
      </w:r>
      <w:r w:rsidR="002A1807" w:rsidRPr="000553AB">
        <w:rPr>
          <w:rFonts w:ascii="Times New Roman" w:hAnsi="Times New Roman" w:cs="Times New Roman"/>
          <w:color w:val="000000" w:themeColor="text1"/>
          <w:sz w:val="24"/>
          <w:szCs w:val="24"/>
          <w:lang w:val="nl-NL"/>
        </w:rPr>
        <w:t>I</w:t>
      </w:r>
      <w:r w:rsidR="00F17A02" w:rsidRPr="000553AB">
        <w:rPr>
          <w:rFonts w:ascii="Times New Roman" w:hAnsi="Times New Roman" w:cs="Times New Roman"/>
          <w:color w:val="000000" w:themeColor="text1"/>
          <w:sz w:val="24"/>
          <w:szCs w:val="24"/>
          <w:lang w:val="nl-NL"/>
        </w:rPr>
        <w:t xml:space="preserve">n de publicatie </w:t>
      </w:r>
      <w:r w:rsidR="00F17A02" w:rsidRPr="000553AB">
        <w:rPr>
          <w:rFonts w:ascii="Times New Roman" w:hAnsi="Times New Roman" w:cs="Times New Roman"/>
          <w:i/>
          <w:iCs/>
          <w:color w:val="000000" w:themeColor="text1"/>
          <w:sz w:val="24"/>
          <w:szCs w:val="24"/>
          <w:lang w:val="nl-NL"/>
        </w:rPr>
        <w:t>(Re)</w:t>
      </w:r>
      <w:proofErr w:type="spellStart"/>
      <w:r w:rsidR="00F17A02" w:rsidRPr="000553AB">
        <w:rPr>
          <w:rFonts w:ascii="Times New Roman" w:hAnsi="Times New Roman" w:cs="Times New Roman"/>
          <w:i/>
          <w:iCs/>
          <w:color w:val="000000" w:themeColor="text1"/>
          <w:sz w:val="24"/>
          <w:szCs w:val="24"/>
          <w:lang w:val="nl-NL"/>
        </w:rPr>
        <w:t>Framing</w:t>
      </w:r>
      <w:proofErr w:type="spellEnd"/>
      <w:r w:rsidR="00F17A02" w:rsidRPr="000553AB">
        <w:rPr>
          <w:rFonts w:ascii="Times New Roman" w:hAnsi="Times New Roman" w:cs="Times New Roman"/>
          <w:i/>
          <w:iCs/>
          <w:color w:val="000000" w:themeColor="text1"/>
          <w:sz w:val="24"/>
          <w:szCs w:val="24"/>
          <w:lang w:val="nl-NL"/>
        </w:rPr>
        <w:t xml:space="preserve"> </w:t>
      </w:r>
      <w:proofErr w:type="spellStart"/>
      <w:r w:rsidR="00F17A02" w:rsidRPr="000553AB">
        <w:rPr>
          <w:rFonts w:ascii="Times New Roman" w:hAnsi="Times New Roman" w:cs="Times New Roman"/>
          <w:i/>
          <w:iCs/>
          <w:color w:val="000000" w:themeColor="text1"/>
          <w:sz w:val="24"/>
          <w:szCs w:val="24"/>
          <w:lang w:val="nl-NL"/>
        </w:rPr>
        <w:t>the</w:t>
      </w:r>
      <w:proofErr w:type="spellEnd"/>
      <w:r w:rsidR="00F17A02" w:rsidRPr="000553AB">
        <w:rPr>
          <w:rFonts w:ascii="Times New Roman" w:hAnsi="Times New Roman" w:cs="Times New Roman"/>
          <w:i/>
          <w:iCs/>
          <w:color w:val="000000" w:themeColor="text1"/>
          <w:sz w:val="24"/>
          <w:szCs w:val="24"/>
          <w:lang w:val="nl-NL"/>
        </w:rPr>
        <w:t xml:space="preserve"> International</w:t>
      </w:r>
      <w:r w:rsidR="00F17A02" w:rsidRPr="000553AB">
        <w:rPr>
          <w:rFonts w:ascii="Times New Roman" w:hAnsi="Times New Roman" w:cs="Times New Roman"/>
          <w:color w:val="000000" w:themeColor="text1"/>
          <w:sz w:val="24"/>
          <w:szCs w:val="24"/>
          <w:lang w:val="nl-NL"/>
        </w:rPr>
        <w:t xml:space="preserve"> (2018) stelt Joris Janssens </w:t>
      </w:r>
      <w:r w:rsidR="001B0C3D" w:rsidRPr="000553AB">
        <w:rPr>
          <w:rFonts w:ascii="Times New Roman" w:hAnsi="Times New Roman" w:cs="Times New Roman"/>
          <w:color w:val="000000" w:themeColor="text1"/>
          <w:sz w:val="24"/>
          <w:szCs w:val="24"/>
          <w:lang w:val="nl-NL"/>
        </w:rPr>
        <w:t xml:space="preserve">van het Vlaamse kenniscentrum Kunstenpunt </w:t>
      </w:r>
      <w:r w:rsidR="00F17A02" w:rsidRPr="000553AB">
        <w:rPr>
          <w:rFonts w:ascii="Times New Roman" w:hAnsi="Times New Roman" w:cs="Times New Roman"/>
          <w:color w:val="000000" w:themeColor="text1"/>
          <w:sz w:val="24"/>
          <w:szCs w:val="24"/>
          <w:lang w:val="nl-NL"/>
        </w:rPr>
        <w:t>vast dat de ‘tijd van onschuld’ met betrekking tot internationalisering voorbij is.</w:t>
      </w:r>
      <w:r w:rsidR="00C35B6E" w:rsidRPr="000553AB">
        <w:rPr>
          <w:rStyle w:val="FootnoteReference"/>
          <w:rFonts w:ascii="Times New Roman" w:hAnsi="Times New Roman" w:cs="Times New Roman"/>
          <w:color w:val="000000" w:themeColor="text1"/>
          <w:sz w:val="24"/>
          <w:szCs w:val="24"/>
          <w:lang w:val="nl-NL"/>
        </w:rPr>
        <w:footnoteReference w:id="51"/>
      </w:r>
      <w:r w:rsidR="00F17A02" w:rsidRPr="000553AB">
        <w:rPr>
          <w:rFonts w:ascii="Times New Roman" w:hAnsi="Times New Roman" w:cs="Times New Roman"/>
          <w:color w:val="000000" w:themeColor="text1"/>
          <w:sz w:val="24"/>
          <w:szCs w:val="24"/>
          <w:lang w:val="nl-NL"/>
        </w:rPr>
        <w:t xml:space="preserve"> Allereerst omdat de grote ecologische belasting van internationale mobiliteit en in het bijzonder vliegverkeer steeds moeilijker te negeren is. Maar ook omdat ‘meer’ internationale verplaatsingen en samenwerkingen niet per se gelijkstaat aan ‘betere’ internationale verplaatsingen en samenwerkingen. Daarbij steekt de internationaliseringsdrang fel af tegen de achtergrond van de ‘vlucht inwaarts’ die zich momenteel in veel landen afspeelt, en die zichtbaar wordt in een verhit migratiediscours, economisch protectionisme en de opkomst van populisme en nationalisme. En tot slot wordt vastgesteld dat toegang tot de ‘transnationale ruimte’ voor productie en presentatie onevenredig is verdeeld, zodat internationalisering in zijn meest negatieve vorm alleen maar bestaande verschillen in economisch en symbolisch kapitaal verder verdiept.</w:t>
      </w:r>
      <w:r w:rsidR="00C35B6E" w:rsidRPr="000553AB">
        <w:rPr>
          <w:rStyle w:val="FootnoteReference"/>
          <w:rFonts w:ascii="Times New Roman" w:hAnsi="Times New Roman" w:cs="Times New Roman"/>
          <w:color w:val="000000" w:themeColor="text1"/>
          <w:sz w:val="24"/>
          <w:szCs w:val="24"/>
          <w:lang w:val="nl-NL"/>
        </w:rPr>
        <w:footnoteReference w:id="52"/>
      </w:r>
      <w:r w:rsidR="00F17A02" w:rsidRPr="000553AB">
        <w:rPr>
          <w:rFonts w:ascii="Times New Roman" w:hAnsi="Times New Roman" w:cs="Times New Roman"/>
          <w:color w:val="000000" w:themeColor="text1"/>
          <w:sz w:val="24"/>
          <w:szCs w:val="24"/>
          <w:lang w:val="nl-NL"/>
        </w:rPr>
        <w:br/>
      </w:r>
      <w:r w:rsidR="00860F92" w:rsidRPr="000553AB">
        <w:rPr>
          <w:rFonts w:ascii="Times New Roman" w:hAnsi="Times New Roman" w:cs="Times New Roman"/>
          <w:color w:val="000000" w:themeColor="text1"/>
          <w:sz w:val="24"/>
          <w:szCs w:val="24"/>
          <w:lang w:val="nl-NL"/>
        </w:rPr>
        <w:t xml:space="preserve"> </w:t>
      </w:r>
      <w:r w:rsidR="00860F92" w:rsidRPr="000553AB">
        <w:rPr>
          <w:rFonts w:ascii="Times New Roman" w:hAnsi="Times New Roman" w:cs="Times New Roman"/>
          <w:color w:val="000000" w:themeColor="text1"/>
          <w:sz w:val="24"/>
          <w:szCs w:val="24"/>
          <w:lang w:val="nl-NL"/>
        </w:rPr>
        <w:tab/>
      </w:r>
      <w:r w:rsidR="00F17A02" w:rsidRPr="000553AB">
        <w:rPr>
          <w:rFonts w:ascii="Times New Roman" w:hAnsi="Times New Roman" w:cs="Times New Roman"/>
          <w:color w:val="000000" w:themeColor="text1"/>
          <w:sz w:val="24"/>
          <w:szCs w:val="24"/>
          <w:lang w:val="nl-NL"/>
        </w:rPr>
        <w:t xml:space="preserve">Volgens </w:t>
      </w:r>
      <w:r w:rsidR="00C779EC" w:rsidRPr="000553AB">
        <w:rPr>
          <w:rFonts w:ascii="Times New Roman" w:hAnsi="Times New Roman" w:cs="Times New Roman"/>
          <w:color w:val="000000" w:themeColor="text1"/>
          <w:sz w:val="24"/>
          <w:szCs w:val="24"/>
          <w:lang w:val="nl-NL"/>
        </w:rPr>
        <w:t xml:space="preserve">onderzoeker </w:t>
      </w:r>
      <w:r w:rsidR="00F17A02" w:rsidRPr="000553AB">
        <w:rPr>
          <w:rFonts w:ascii="Times New Roman" w:hAnsi="Times New Roman" w:cs="Times New Roman"/>
          <w:color w:val="000000" w:themeColor="text1"/>
          <w:sz w:val="24"/>
          <w:szCs w:val="24"/>
          <w:lang w:val="nl-NL"/>
        </w:rPr>
        <w:t xml:space="preserve">Errol Boon wordt internationalisering van het kunstenveld vaak gelegitimeerd vanuit kosmopolitisch denken: interculturele uitwisseling leidt tot beter wederzijds begrip en een scherper inzicht in de relativiteit van de in de eigen cultuur vigerende normen- en waardenpatronen. In de praktijk echter, stelt Boon, uit die internationalisering zich vaak in een soort nomadische onthechting van precaire kunstenaars die van plek naar plek zweven:  </w:t>
      </w:r>
    </w:p>
    <w:p w14:paraId="3F05849E" w14:textId="335E63FB" w:rsidR="00F17A02" w:rsidRPr="000553AB" w:rsidRDefault="00F17A02" w:rsidP="003D033F">
      <w:pPr>
        <w:pStyle w:val="Quote"/>
      </w:pPr>
      <w:r w:rsidRPr="000553AB">
        <w:t>This is a widespread phenomenon that we can interpret as a form of alienation from (the notion of) one’s home: instead of a place where you live, one’s home transforms into a hub from where you work, becoming ‘a changing network of relations’, as one interviewee defined the word home.</w:t>
      </w:r>
      <w:r w:rsidR="007E1EA0" w:rsidRPr="000553AB">
        <w:rPr>
          <w:rStyle w:val="FootnoteReference"/>
          <w:color w:val="000000" w:themeColor="text1"/>
        </w:rPr>
        <w:footnoteReference w:id="53"/>
      </w:r>
      <w:r w:rsidRPr="000553AB">
        <w:t xml:space="preserve"> </w:t>
      </w:r>
    </w:p>
    <w:p w14:paraId="4B861914" w14:textId="375B1D02" w:rsidR="00C921D6" w:rsidRPr="000553AB" w:rsidRDefault="00F17A02" w:rsidP="0076382D">
      <w:pPr>
        <w:pStyle w:val="NormalWeb"/>
        <w:spacing w:after="0" w:line="360" w:lineRule="auto"/>
      </w:pPr>
      <w:r w:rsidRPr="000553AB">
        <w:rPr>
          <w:color w:val="000000" w:themeColor="text1"/>
        </w:rPr>
        <w:lastRenderedPageBreak/>
        <w:t>Ook bij gastateliers en residen</w:t>
      </w:r>
      <w:r w:rsidR="00BA3A11" w:rsidRPr="000553AB">
        <w:rPr>
          <w:color w:val="000000" w:themeColor="text1"/>
        </w:rPr>
        <w:t>t</w:t>
      </w:r>
      <w:r w:rsidRPr="000553AB">
        <w:rPr>
          <w:color w:val="000000" w:themeColor="text1"/>
        </w:rPr>
        <w:t xml:space="preserve">ies speelt de vraag van toegankelijkheid, zij het op een meer impliciete manier. </w:t>
      </w:r>
      <w:r w:rsidR="00426255">
        <w:rPr>
          <w:color w:val="000000" w:themeColor="text1"/>
        </w:rPr>
        <w:t>Denkers als</w:t>
      </w:r>
      <w:r w:rsidRPr="000553AB">
        <w:rPr>
          <w:color w:val="000000" w:themeColor="text1"/>
        </w:rPr>
        <w:t xml:space="preserve"> </w:t>
      </w:r>
      <w:proofErr w:type="spellStart"/>
      <w:r w:rsidRPr="000553AB">
        <w:rPr>
          <w:color w:val="000000" w:themeColor="text1"/>
        </w:rPr>
        <w:t>larose</w:t>
      </w:r>
      <w:proofErr w:type="spellEnd"/>
      <w:r w:rsidRPr="000553AB">
        <w:rPr>
          <w:color w:val="000000" w:themeColor="text1"/>
        </w:rPr>
        <w:t xml:space="preserve"> s. </w:t>
      </w:r>
      <w:proofErr w:type="spellStart"/>
      <w:r w:rsidRPr="000553AB">
        <w:rPr>
          <w:color w:val="000000" w:themeColor="text1"/>
        </w:rPr>
        <w:t>larose</w:t>
      </w:r>
      <w:proofErr w:type="spellEnd"/>
      <w:r w:rsidRPr="000553AB">
        <w:rPr>
          <w:color w:val="000000" w:themeColor="text1"/>
        </w:rPr>
        <w:t xml:space="preserve">, Pascal Gielen en </w:t>
      </w:r>
      <w:bookmarkStart w:id="16" w:name="_Hlk78542951"/>
      <w:proofErr w:type="spellStart"/>
      <w:r w:rsidRPr="000553AB">
        <w:rPr>
          <w:color w:val="000000" w:themeColor="text1"/>
        </w:rPr>
        <w:t>Hito</w:t>
      </w:r>
      <w:proofErr w:type="spellEnd"/>
      <w:r w:rsidRPr="000553AB">
        <w:rPr>
          <w:color w:val="000000" w:themeColor="text1"/>
        </w:rPr>
        <w:t xml:space="preserve"> </w:t>
      </w:r>
      <w:proofErr w:type="spellStart"/>
      <w:r w:rsidRPr="000553AB">
        <w:rPr>
          <w:color w:val="000000" w:themeColor="text1"/>
        </w:rPr>
        <w:t>Steyerl</w:t>
      </w:r>
      <w:proofErr w:type="spellEnd"/>
      <w:r w:rsidRPr="000553AB">
        <w:rPr>
          <w:color w:val="000000" w:themeColor="text1"/>
        </w:rPr>
        <w:t xml:space="preserve"> </w:t>
      </w:r>
      <w:bookmarkEnd w:id="16"/>
      <w:r w:rsidRPr="000553AB">
        <w:rPr>
          <w:color w:val="000000" w:themeColor="text1"/>
        </w:rPr>
        <w:t xml:space="preserve">hebben erop gewezen dat door internationalisering in de kunsten eigenschappen </w:t>
      </w:r>
      <w:r w:rsidR="00426255">
        <w:rPr>
          <w:color w:val="000000" w:themeColor="text1"/>
        </w:rPr>
        <w:t>als m</w:t>
      </w:r>
      <w:r w:rsidR="00426255" w:rsidRPr="000553AB">
        <w:rPr>
          <w:color w:val="000000" w:themeColor="text1"/>
        </w:rPr>
        <w:t xml:space="preserve">obiliteit, productiviteit en flexibiliteit </w:t>
      </w:r>
      <w:r w:rsidRPr="000553AB">
        <w:rPr>
          <w:color w:val="000000" w:themeColor="text1"/>
        </w:rPr>
        <w:t>worden beloond</w:t>
      </w:r>
      <w:r w:rsidR="00426255">
        <w:rPr>
          <w:color w:val="000000" w:themeColor="text1"/>
        </w:rPr>
        <w:t>.</w:t>
      </w:r>
      <w:r w:rsidRPr="000553AB">
        <w:rPr>
          <w:color w:val="000000" w:themeColor="text1"/>
        </w:rPr>
        <w:t xml:space="preserve"> Immobiliteit en inflexibiliteit</w:t>
      </w:r>
      <w:r w:rsidR="00426255">
        <w:rPr>
          <w:color w:val="000000" w:themeColor="text1"/>
        </w:rPr>
        <w:t>, daarentegen,</w:t>
      </w:r>
      <w:r w:rsidRPr="000553AB">
        <w:rPr>
          <w:color w:val="000000" w:themeColor="text1"/>
        </w:rPr>
        <w:t xml:space="preserve"> worden bestraft.</w:t>
      </w:r>
      <w:r w:rsidR="00C779EC" w:rsidRPr="000553AB">
        <w:rPr>
          <w:rStyle w:val="FootnoteReference"/>
          <w:color w:val="000000" w:themeColor="text1"/>
        </w:rPr>
        <w:footnoteReference w:id="54"/>
      </w:r>
      <w:r w:rsidRPr="000553AB">
        <w:rPr>
          <w:color w:val="000000" w:themeColor="text1"/>
        </w:rPr>
        <w:t xml:space="preserve"> Onderzoeker Annelies Van </w:t>
      </w:r>
      <w:proofErr w:type="spellStart"/>
      <w:r w:rsidRPr="000553AB">
        <w:rPr>
          <w:color w:val="000000" w:themeColor="text1"/>
        </w:rPr>
        <w:t>Assche</w:t>
      </w:r>
      <w:proofErr w:type="spellEnd"/>
      <w:r w:rsidRPr="000553AB">
        <w:rPr>
          <w:color w:val="000000" w:themeColor="text1"/>
        </w:rPr>
        <w:t xml:space="preserve">, die bestaansonzekerheid onder dansers in internationale circuits onderzocht, spreekt van een levensstijl van ‘uit je koffer leven’ – een levensstijl die vanzelfsprekend andere levenskeuzen en scenario’s uitsluit, zoals het krijgen van een kind of het op je nemen van mantelzorg </w:t>
      </w:r>
      <w:r w:rsidR="00426255">
        <w:rPr>
          <w:color w:val="000000" w:themeColor="text1"/>
        </w:rPr>
        <w:t>van</w:t>
      </w:r>
      <w:r w:rsidR="00426255" w:rsidRPr="000553AB">
        <w:rPr>
          <w:color w:val="000000" w:themeColor="text1"/>
        </w:rPr>
        <w:t xml:space="preserve"> </w:t>
      </w:r>
      <w:r w:rsidRPr="000553AB">
        <w:rPr>
          <w:color w:val="000000" w:themeColor="text1"/>
        </w:rPr>
        <w:t>een vriend of familielid.</w:t>
      </w:r>
      <w:r w:rsidR="0020336A" w:rsidRPr="000553AB">
        <w:rPr>
          <w:rStyle w:val="FootnoteReference"/>
          <w:color w:val="000000" w:themeColor="text1"/>
        </w:rPr>
        <w:footnoteReference w:id="55"/>
      </w:r>
      <w:r w:rsidRPr="000553AB">
        <w:rPr>
          <w:color w:val="000000" w:themeColor="text1"/>
        </w:rPr>
        <w:t xml:space="preserve"> Ook kunstenaars die van een bijbaan afhankelijk zijn die niet gepauzeerd kan worden, kunstenaars met handicap en kunstenaars die afkomstig zijn</w:t>
      </w:r>
      <w:r w:rsidR="00426255">
        <w:rPr>
          <w:color w:val="000000" w:themeColor="text1"/>
        </w:rPr>
        <w:t xml:space="preserve"> uit</w:t>
      </w:r>
      <w:r w:rsidRPr="000553AB">
        <w:rPr>
          <w:color w:val="000000" w:themeColor="text1"/>
        </w:rPr>
        <w:t xml:space="preserve"> landen zonder openbare of particuliere financieringsinfrastructuur kunnen maar beperkt profiteren van de internationalisering van het kunstenveld.</w:t>
      </w:r>
      <w:r w:rsidR="007E1EA0" w:rsidRPr="000553AB">
        <w:rPr>
          <w:rStyle w:val="FootnoteReference"/>
          <w:color w:val="000000" w:themeColor="text1"/>
        </w:rPr>
        <w:footnoteReference w:id="56"/>
      </w:r>
      <w:r w:rsidRPr="000553AB">
        <w:rPr>
          <w:color w:val="000000" w:themeColor="text1"/>
        </w:rPr>
        <w:t xml:space="preserve"> </w:t>
      </w:r>
      <w:r w:rsidRPr="000553AB">
        <w:rPr>
          <w:color w:val="000000" w:themeColor="text1"/>
        </w:rPr>
        <w:br/>
      </w:r>
      <w:r w:rsidR="00BA3A11" w:rsidRPr="000553AB">
        <w:rPr>
          <w:color w:val="000000" w:themeColor="text1"/>
        </w:rPr>
        <w:t xml:space="preserve"> </w:t>
      </w:r>
      <w:r w:rsidR="00BA3A11" w:rsidRPr="000553AB">
        <w:rPr>
          <w:color w:val="000000" w:themeColor="text1"/>
        </w:rPr>
        <w:tab/>
      </w:r>
      <w:r w:rsidR="00E205C4" w:rsidRPr="000553AB">
        <w:rPr>
          <w:color w:val="000000" w:themeColor="text1"/>
        </w:rPr>
        <w:t>De nomadische levensstijl die in de creatieve sector (en vooral in de beeldende</w:t>
      </w:r>
      <w:r w:rsidR="000A3826">
        <w:rPr>
          <w:color w:val="000000" w:themeColor="text1"/>
        </w:rPr>
        <w:t xml:space="preserve"> kunst</w:t>
      </w:r>
      <w:r w:rsidR="00E205C4" w:rsidRPr="000553AB">
        <w:rPr>
          <w:color w:val="000000" w:themeColor="text1"/>
        </w:rPr>
        <w:t xml:space="preserve"> en </w:t>
      </w:r>
      <w:r w:rsidR="000A3826">
        <w:rPr>
          <w:color w:val="000000" w:themeColor="text1"/>
        </w:rPr>
        <w:t>podium</w:t>
      </w:r>
      <w:r w:rsidR="00E205C4" w:rsidRPr="000553AB">
        <w:rPr>
          <w:color w:val="000000" w:themeColor="text1"/>
        </w:rPr>
        <w:t>kunsten) de norm is geworden, hangt samen met hoe creatieve arbeid georganiseerd is. Sinds de jaren 1990 is het ‘project’ de geijkte vorm voor culturele en creatieve productie.</w:t>
      </w:r>
      <w:r w:rsidR="007E1EA0" w:rsidRPr="000553AB">
        <w:rPr>
          <w:rStyle w:val="FootnoteReference"/>
          <w:color w:val="000000" w:themeColor="text1"/>
        </w:rPr>
        <w:footnoteReference w:id="57"/>
      </w:r>
      <w:r w:rsidR="00E205C4" w:rsidRPr="000553AB">
        <w:rPr>
          <w:color w:val="000000" w:themeColor="text1"/>
        </w:rPr>
        <w:t xml:space="preserve"> Het project is dan een verzamelnaam voor tijdelijke samenwerkingsverbanden die vaak op locatie plaatsvinden, en die in de regel gefinancierd worden met een al even tijdelijke ‘projectsubsidie’. Projectwerk verhoogt de collectieve productiviteit en creativiteit voor de duur van het project; tegelijk is er tijdens het project vaak al een vorm van onthechting gaande, omdat het volgende project nog </w:t>
      </w:r>
      <w:r w:rsidR="00483499" w:rsidRPr="000553AB">
        <w:rPr>
          <w:color w:val="000000" w:themeColor="text1"/>
        </w:rPr>
        <w:t xml:space="preserve">gevonden of </w:t>
      </w:r>
      <w:r w:rsidR="00E205C4" w:rsidRPr="000553AB">
        <w:rPr>
          <w:color w:val="000000" w:themeColor="text1"/>
        </w:rPr>
        <w:t xml:space="preserve">vastgelegd moet worden. </w:t>
      </w:r>
      <w:r w:rsidR="00483499" w:rsidRPr="000553AB">
        <w:rPr>
          <w:color w:val="000000" w:themeColor="text1"/>
        </w:rPr>
        <w:t xml:space="preserve">De socioloog Pascal Gielen stelt in dit verband: </w:t>
      </w:r>
      <w:r w:rsidR="00500379">
        <w:rPr>
          <w:color w:val="000000" w:themeColor="text1"/>
        </w:rPr>
        <w:t>‘</w:t>
      </w:r>
      <w:r w:rsidR="00483499" w:rsidRPr="000553AB">
        <w:rPr>
          <w:color w:val="000000" w:themeColor="text1"/>
        </w:rPr>
        <w:t xml:space="preserve">[W]ie van project naar project springt, begrijpt dat deze manier van werken op termijn intellectuele en lichamelijke roofbouw pleegt. </w:t>
      </w:r>
      <w:r w:rsidR="00483499" w:rsidRPr="000553AB">
        <w:rPr>
          <w:i/>
          <w:iCs/>
          <w:color w:val="000000" w:themeColor="text1"/>
        </w:rPr>
        <w:t xml:space="preserve">The project </w:t>
      </w:r>
      <w:proofErr w:type="spellStart"/>
      <w:r w:rsidR="00483499" w:rsidRPr="000553AB">
        <w:rPr>
          <w:i/>
          <w:iCs/>
          <w:color w:val="000000" w:themeColor="text1"/>
        </w:rPr>
        <w:t>squeezes</w:t>
      </w:r>
      <w:proofErr w:type="spellEnd"/>
      <w:r w:rsidR="00483499" w:rsidRPr="000553AB">
        <w:rPr>
          <w:i/>
          <w:iCs/>
          <w:color w:val="000000" w:themeColor="text1"/>
        </w:rPr>
        <w:t xml:space="preserve"> </w:t>
      </w:r>
      <w:proofErr w:type="spellStart"/>
      <w:r w:rsidR="00483499" w:rsidRPr="000553AB">
        <w:rPr>
          <w:i/>
          <w:iCs/>
          <w:color w:val="000000" w:themeColor="text1"/>
        </w:rPr>
        <w:t>you</w:t>
      </w:r>
      <w:proofErr w:type="spellEnd"/>
      <w:r w:rsidR="00483499" w:rsidRPr="000553AB">
        <w:rPr>
          <w:i/>
          <w:iCs/>
          <w:color w:val="000000" w:themeColor="text1"/>
        </w:rPr>
        <w:t xml:space="preserve"> out</w:t>
      </w:r>
      <w:r w:rsidR="00500379">
        <w:rPr>
          <w:color w:val="000000" w:themeColor="text1"/>
        </w:rPr>
        <w:t>’</w:t>
      </w:r>
      <w:r w:rsidR="00483499" w:rsidRPr="000553AB">
        <w:rPr>
          <w:color w:val="000000" w:themeColor="text1"/>
        </w:rPr>
        <w:t>.</w:t>
      </w:r>
      <w:r w:rsidR="0020336A" w:rsidRPr="000553AB">
        <w:rPr>
          <w:rStyle w:val="FootnoteReference"/>
          <w:color w:val="000000" w:themeColor="text1"/>
        </w:rPr>
        <w:footnoteReference w:id="58"/>
      </w:r>
      <w:r w:rsidR="00483499" w:rsidRPr="000553AB">
        <w:rPr>
          <w:color w:val="000000" w:themeColor="text1"/>
        </w:rPr>
        <w:t xml:space="preserve"> </w:t>
      </w:r>
      <w:r w:rsidR="00E205C4" w:rsidRPr="000553AB">
        <w:rPr>
          <w:color w:val="000000" w:themeColor="text1"/>
        </w:rPr>
        <w:t xml:space="preserve">Deze vorm van werken – nomadisch, flexibel, projectmatig, onregelmatig – is </w:t>
      </w:r>
      <w:r w:rsidR="00122A6B">
        <w:rPr>
          <w:color w:val="000000" w:themeColor="text1"/>
        </w:rPr>
        <w:t xml:space="preserve">vergaand genormaliseerd in de </w:t>
      </w:r>
      <w:r w:rsidR="00E205C4" w:rsidRPr="000553AB">
        <w:rPr>
          <w:color w:val="000000" w:themeColor="text1"/>
        </w:rPr>
        <w:t>kunsten</w:t>
      </w:r>
      <w:r w:rsidR="00122A6B">
        <w:rPr>
          <w:color w:val="000000" w:themeColor="text1"/>
        </w:rPr>
        <w:t>, maar wint ook in andere sectoren terrein; denk aan maaltijdbezorgers en taxichauffeurs. V</w:t>
      </w:r>
      <w:r w:rsidR="00122A6B" w:rsidRPr="000553AB">
        <w:rPr>
          <w:color w:val="000000" w:themeColor="text1"/>
        </w:rPr>
        <w:t>oor steeds grotere delen van de arbeidspopulatie is onregelmatig werk en inkomen eerder regel dan uitzondering</w:t>
      </w:r>
      <w:r w:rsidR="00122A6B">
        <w:rPr>
          <w:color w:val="000000" w:themeColor="text1"/>
        </w:rPr>
        <w:t>. Gielen</w:t>
      </w:r>
      <w:r w:rsidR="00122A6B" w:rsidRPr="000553AB">
        <w:rPr>
          <w:color w:val="000000" w:themeColor="text1"/>
        </w:rPr>
        <w:t xml:space="preserve"> </w:t>
      </w:r>
      <w:r w:rsidR="00483499" w:rsidRPr="000553AB">
        <w:rPr>
          <w:color w:val="000000" w:themeColor="text1"/>
        </w:rPr>
        <w:t>en andere</w:t>
      </w:r>
      <w:r w:rsidR="00E205C4" w:rsidRPr="000553AB">
        <w:rPr>
          <w:color w:val="000000" w:themeColor="text1"/>
        </w:rPr>
        <w:t xml:space="preserve"> sociologen</w:t>
      </w:r>
      <w:r w:rsidR="00122A6B">
        <w:rPr>
          <w:color w:val="000000" w:themeColor="text1"/>
        </w:rPr>
        <w:t xml:space="preserve"> zien</w:t>
      </w:r>
      <w:r w:rsidR="00E205C4" w:rsidRPr="000553AB">
        <w:rPr>
          <w:color w:val="000000" w:themeColor="text1"/>
        </w:rPr>
        <w:t xml:space="preserve"> in de kunstenaar</w:t>
      </w:r>
      <w:r w:rsidR="00122A6B">
        <w:rPr>
          <w:color w:val="000000" w:themeColor="text1"/>
        </w:rPr>
        <w:t xml:space="preserve"> daarom</w:t>
      </w:r>
      <w:r w:rsidR="00E205C4" w:rsidRPr="000553AB">
        <w:rPr>
          <w:color w:val="000000" w:themeColor="text1"/>
        </w:rPr>
        <w:t xml:space="preserve"> </w:t>
      </w:r>
      <w:r w:rsidR="00500379">
        <w:rPr>
          <w:color w:val="000000" w:themeColor="text1"/>
        </w:rPr>
        <w:t>‘</w:t>
      </w:r>
      <w:r w:rsidR="00E205C4" w:rsidRPr="000553AB">
        <w:rPr>
          <w:color w:val="000000" w:themeColor="text1"/>
        </w:rPr>
        <w:t>een spilfiguur in de neoliberale transformatie van arbeidsverhoudingen</w:t>
      </w:r>
      <w:r w:rsidR="00500379">
        <w:rPr>
          <w:color w:val="000000" w:themeColor="text1"/>
        </w:rPr>
        <w:t>’</w:t>
      </w:r>
      <w:r w:rsidR="00E205C4" w:rsidRPr="000553AB">
        <w:rPr>
          <w:color w:val="000000" w:themeColor="text1"/>
        </w:rPr>
        <w:t>.</w:t>
      </w:r>
      <w:r w:rsidR="0020336A" w:rsidRPr="000553AB">
        <w:rPr>
          <w:rStyle w:val="FootnoteReference"/>
          <w:color w:val="000000" w:themeColor="text1"/>
        </w:rPr>
        <w:footnoteReference w:id="59"/>
      </w:r>
      <w:r w:rsidR="00E205C4" w:rsidRPr="000553AB">
        <w:rPr>
          <w:color w:val="000000" w:themeColor="text1"/>
        </w:rPr>
        <w:br/>
      </w:r>
      <w:r w:rsidR="00955070" w:rsidRPr="000553AB">
        <w:rPr>
          <w:color w:val="000000" w:themeColor="text1"/>
        </w:rPr>
        <w:lastRenderedPageBreak/>
        <w:t xml:space="preserve"> </w:t>
      </w:r>
      <w:r w:rsidR="00955070" w:rsidRPr="000553AB">
        <w:rPr>
          <w:color w:val="000000" w:themeColor="text1"/>
        </w:rPr>
        <w:tab/>
      </w:r>
      <w:r w:rsidRPr="000553AB">
        <w:rPr>
          <w:color w:val="000000" w:themeColor="text1"/>
        </w:rPr>
        <w:t xml:space="preserve">Het is een bekende paradox dat de professionalisering van de kunsten niet per definitie tot een meer op de hoofdzaak – namelijk kunstproductie – gerichte kunstenaarspraktijk leidt, maar juist tot gevolg heeft dat randzaken een steeds groter tijdsaandeel vragen: </w:t>
      </w:r>
      <w:r w:rsidR="00500379">
        <w:rPr>
          <w:color w:val="000000" w:themeColor="text1"/>
        </w:rPr>
        <w:t>‘</w:t>
      </w:r>
      <w:r w:rsidRPr="000553AB">
        <w:rPr>
          <w:color w:val="000000" w:themeColor="text1"/>
        </w:rPr>
        <w:t>Meer en meer organisaties richten zich op de ondersteuning van kunstenaars en hun projecten – denk aan atelierwerkingen, kunstenaarsresidenties, labs, werkplaatsen en alternatieve managementbureaus – maar toch blijven artiesten aangeven steeds meer tijd en energie te moeten investeren in productie, netwerken, administratie en coördinatie</w:t>
      </w:r>
      <w:r w:rsidR="00500379">
        <w:rPr>
          <w:color w:val="000000" w:themeColor="text1"/>
        </w:rPr>
        <w:t>’</w:t>
      </w:r>
      <w:r w:rsidRPr="000553AB">
        <w:rPr>
          <w:color w:val="000000" w:themeColor="text1"/>
        </w:rPr>
        <w:t xml:space="preserve">, wordt gesteld in een Vlaamse publicatie over de positie van de kunstenaar in het hedendaagse kunstenveld. Het </w:t>
      </w:r>
      <w:r w:rsidR="00500379">
        <w:rPr>
          <w:color w:val="000000" w:themeColor="text1"/>
        </w:rPr>
        <w:t>‘</w:t>
      </w:r>
      <w:r w:rsidRPr="000553AB">
        <w:rPr>
          <w:color w:val="000000" w:themeColor="text1"/>
        </w:rPr>
        <w:t>vrijwaren van tijd en mentale ruimte</w:t>
      </w:r>
      <w:r w:rsidR="00500379">
        <w:rPr>
          <w:color w:val="000000" w:themeColor="text1"/>
        </w:rPr>
        <w:t>’</w:t>
      </w:r>
      <w:r w:rsidRPr="000553AB">
        <w:rPr>
          <w:color w:val="000000" w:themeColor="text1"/>
        </w:rPr>
        <w:t xml:space="preserve"> in het </w:t>
      </w:r>
      <w:r w:rsidR="00500379">
        <w:rPr>
          <w:color w:val="000000" w:themeColor="text1"/>
        </w:rPr>
        <w:t>‘</w:t>
      </w:r>
      <w:r w:rsidRPr="000553AB">
        <w:rPr>
          <w:color w:val="000000" w:themeColor="text1"/>
        </w:rPr>
        <w:t>web van activiteiten en engagementen</w:t>
      </w:r>
      <w:r w:rsidR="00500379">
        <w:rPr>
          <w:color w:val="000000" w:themeColor="text1"/>
        </w:rPr>
        <w:t>’</w:t>
      </w:r>
      <w:r w:rsidRPr="000553AB">
        <w:rPr>
          <w:color w:val="000000" w:themeColor="text1"/>
        </w:rPr>
        <w:t xml:space="preserve"> wordt in het boek aangewezen als een van de grootste uitdagingen voor beeldend kunstenaars en podiumkunstenaars.</w:t>
      </w:r>
      <w:r w:rsidR="0020336A" w:rsidRPr="000553AB">
        <w:rPr>
          <w:rStyle w:val="FootnoteReference"/>
          <w:color w:val="000000" w:themeColor="text1"/>
        </w:rPr>
        <w:footnoteReference w:id="60"/>
      </w:r>
      <w:r w:rsidRPr="000553AB">
        <w:rPr>
          <w:color w:val="000000" w:themeColor="text1"/>
        </w:rPr>
        <w:t xml:space="preserve"> </w:t>
      </w:r>
      <w:r w:rsidRPr="000553AB">
        <w:rPr>
          <w:color w:val="000000" w:themeColor="text1"/>
        </w:rPr>
        <w:br/>
      </w:r>
      <w:r w:rsidR="00955070" w:rsidRPr="000553AB">
        <w:rPr>
          <w:color w:val="000000" w:themeColor="text1"/>
        </w:rPr>
        <w:t xml:space="preserve"> </w:t>
      </w:r>
      <w:r w:rsidR="00955070" w:rsidRPr="000553AB">
        <w:rPr>
          <w:color w:val="000000" w:themeColor="text1"/>
        </w:rPr>
        <w:tab/>
      </w:r>
      <w:r w:rsidRPr="000553AB">
        <w:rPr>
          <w:color w:val="000000" w:themeColor="text1"/>
        </w:rPr>
        <w:t xml:space="preserve">Hier benaderen we Gielens ruime definitie van </w:t>
      </w:r>
      <w:proofErr w:type="spellStart"/>
      <w:r w:rsidRPr="000553AB">
        <w:rPr>
          <w:color w:val="000000" w:themeColor="text1"/>
        </w:rPr>
        <w:t>precariteit</w:t>
      </w:r>
      <w:proofErr w:type="spellEnd"/>
      <w:r w:rsidRPr="000553AB">
        <w:rPr>
          <w:color w:val="000000" w:themeColor="text1"/>
        </w:rPr>
        <w:t xml:space="preserve"> als professionele onzekerheid die voortkomt uit de inperking van autonomie en het interen op de mentale reserves. Het kunstatelier is, zoals gesuggereerd in het inleidende essay, zelden nog een plek die exclusief gewijd is kunst</w:t>
      </w:r>
      <w:r w:rsidRPr="000553AB">
        <w:rPr>
          <w:i/>
          <w:iCs/>
          <w:color w:val="000000" w:themeColor="text1"/>
        </w:rPr>
        <w:t>productie</w:t>
      </w:r>
      <w:r w:rsidRPr="000553AB">
        <w:rPr>
          <w:color w:val="000000" w:themeColor="text1"/>
        </w:rPr>
        <w:t>.</w:t>
      </w:r>
      <w:r w:rsidR="002759D3" w:rsidRPr="000553AB">
        <w:rPr>
          <w:rStyle w:val="FootnoteReference"/>
          <w:color w:val="000000" w:themeColor="text1"/>
        </w:rPr>
        <w:footnoteReference w:id="61"/>
      </w:r>
      <w:r w:rsidRPr="000553AB">
        <w:rPr>
          <w:color w:val="000000" w:themeColor="text1"/>
        </w:rPr>
        <w:t xml:space="preserve"> Dat neemt niet weg dat het atelier – als een gecodeerde plek die verschilt van </w:t>
      </w:r>
      <w:r w:rsidR="00122A6B">
        <w:rPr>
          <w:color w:val="000000" w:themeColor="text1"/>
        </w:rPr>
        <w:t>huiselijke</w:t>
      </w:r>
      <w:r w:rsidR="00122A6B" w:rsidRPr="000553AB">
        <w:rPr>
          <w:color w:val="000000" w:themeColor="text1"/>
        </w:rPr>
        <w:t xml:space="preserve"> </w:t>
      </w:r>
      <w:r w:rsidRPr="000553AB">
        <w:rPr>
          <w:color w:val="000000" w:themeColor="text1"/>
        </w:rPr>
        <w:t xml:space="preserve">en civiele ruimtes – wel een belangrijke isolerende of dempende rol kan hebben in een tijd dat het </w:t>
      </w:r>
      <w:r w:rsidR="00500379">
        <w:rPr>
          <w:color w:val="000000" w:themeColor="text1"/>
        </w:rPr>
        <w:t>‘</w:t>
      </w:r>
      <w:r w:rsidRPr="000553AB">
        <w:rPr>
          <w:color w:val="000000" w:themeColor="text1"/>
        </w:rPr>
        <w:t>vrijwaren van tijd en mentale ruimte</w:t>
      </w:r>
      <w:r w:rsidR="00500379">
        <w:rPr>
          <w:color w:val="000000" w:themeColor="text1"/>
        </w:rPr>
        <w:t>’</w:t>
      </w:r>
      <w:r w:rsidRPr="000553AB">
        <w:rPr>
          <w:color w:val="000000" w:themeColor="text1"/>
        </w:rPr>
        <w:t xml:space="preserve"> een belangrijke opgave is in het </w:t>
      </w:r>
      <w:r w:rsidR="00500379">
        <w:rPr>
          <w:color w:val="000000" w:themeColor="text1"/>
        </w:rPr>
        <w:t>‘</w:t>
      </w:r>
      <w:r w:rsidRPr="000553AB">
        <w:rPr>
          <w:color w:val="000000" w:themeColor="text1"/>
        </w:rPr>
        <w:t>web van activiteiten en engagementen</w:t>
      </w:r>
      <w:r w:rsidR="00500379">
        <w:rPr>
          <w:color w:val="000000" w:themeColor="text1"/>
        </w:rPr>
        <w:t>’</w:t>
      </w:r>
      <w:r w:rsidRPr="000553AB">
        <w:rPr>
          <w:color w:val="000000" w:themeColor="text1"/>
        </w:rPr>
        <w:t xml:space="preserve">. Die capsule-functie verklaart wellicht de aanhoudende aantrekkelijkheid van het atelier, ook voor ‘post-studio’-praktijken in tijden van </w:t>
      </w:r>
      <w:r w:rsidR="00122A6B">
        <w:rPr>
          <w:color w:val="000000" w:themeColor="text1"/>
        </w:rPr>
        <w:t>mondi</w:t>
      </w:r>
      <w:r w:rsidR="00122A6B" w:rsidRPr="000553AB">
        <w:rPr>
          <w:color w:val="000000" w:themeColor="text1"/>
        </w:rPr>
        <w:t>alisering</w:t>
      </w:r>
      <w:r w:rsidRPr="000553AB">
        <w:rPr>
          <w:color w:val="000000" w:themeColor="text1"/>
        </w:rPr>
        <w:t xml:space="preserve">, suggereert Maaike </w:t>
      </w:r>
      <w:proofErr w:type="spellStart"/>
      <w:r w:rsidRPr="000553AB">
        <w:rPr>
          <w:color w:val="000000" w:themeColor="text1"/>
        </w:rPr>
        <w:t>Lauwaert</w:t>
      </w:r>
      <w:proofErr w:type="spellEnd"/>
      <w:r w:rsidRPr="000553AB">
        <w:rPr>
          <w:color w:val="000000" w:themeColor="text1"/>
        </w:rPr>
        <w:t xml:space="preserve">: </w:t>
      </w:r>
      <w:r w:rsidR="00500379">
        <w:rPr>
          <w:color w:val="000000" w:themeColor="text1"/>
        </w:rPr>
        <w:t>‘</w:t>
      </w:r>
      <w:r w:rsidRPr="000553AB">
        <w:rPr>
          <w:color w:val="000000" w:themeColor="text1"/>
        </w:rPr>
        <w:t xml:space="preserve">The </w:t>
      </w:r>
      <w:proofErr w:type="spellStart"/>
      <w:r w:rsidRPr="000553AB">
        <w:rPr>
          <w:color w:val="000000" w:themeColor="text1"/>
        </w:rPr>
        <w:t>current</w:t>
      </w:r>
      <w:proofErr w:type="spellEnd"/>
      <w:r w:rsidRPr="000553AB">
        <w:rPr>
          <w:color w:val="000000" w:themeColor="text1"/>
        </w:rPr>
        <w:t xml:space="preserve"> revival or re-</w:t>
      </w:r>
      <w:proofErr w:type="spellStart"/>
      <w:r w:rsidRPr="000553AB">
        <w:rPr>
          <w:color w:val="000000" w:themeColor="text1"/>
        </w:rPr>
        <w:t>valuation</w:t>
      </w:r>
      <w:proofErr w:type="spellEnd"/>
      <w:r w:rsidRPr="000553AB">
        <w:rPr>
          <w:color w:val="000000" w:themeColor="text1"/>
        </w:rPr>
        <w:t xml:space="preserve"> of </w:t>
      </w:r>
      <w:proofErr w:type="spellStart"/>
      <w:r w:rsidRPr="000553AB">
        <w:rPr>
          <w:color w:val="000000" w:themeColor="text1"/>
        </w:rPr>
        <w:t>the</w:t>
      </w:r>
      <w:proofErr w:type="spellEnd"/>
      <w:r w:rsidRPr="000553AB">
        <w:rPr>
          <w:color w:val="000000" w:themeColor="text1"/>
        </w:rPr>
        <w:t xml:space="preserve"> personal studio as a </w:t>
      </w:r>
      <w:proofErr w:type="spellStart"/>
      <w:r w:rsidRPr="000553AB">
        <w:rPr>
          <w:color w:val="000000" w:themeColor="text1"/>
        </w:rPr>
        <w:t>physical</w:t>
      </w:r>
      <w:proofErr w:type="spellEnd"/>
      <w:r w:rsidRPr="000553AB">
        <w:rPr>
          <w:color w:val="000000" w:themeColor="text1"/>
        </w:rPr>
        <w:t xml:space="preserve"> </w:t>
      </w:r>
      <w:proofErr w:type="spellStart"/>
      <w:r w:rsidRPr="000553AB">
        <w:rPr>
          <w:color w:val="000000" w:themeColor="text1"/>
        </w:rPr>
        <w:t>and</w:t>
      </w:r>
      <w:proofErr w:type="spellEnd"/>
      <w:r w:rsidRPr="000553AB">
        <w:rPr>
          <w:color w:val="000000" w:themeColor="text1"/>
        </w:rPr>
        <w:t xml:space="preserve"> constant private space has </w:t>
      </w:r>
      <w:proofErr w:type="spellStart"/>
      <w:r w:rsidRPr="000553AB">
        <w:rPr>
          <w:color w:val="000000" w:themeColor="text1"/>
        </w:rPr>
        <w:t>to</w:t>
      </w:r>
      <w:proofErr w:type="spellEnd"/>
      <w:r w:rsidRPr="000553AB">
        <w:rPr>
          <w:color w:val="000000" w:themeColor="text1"/>
        </w:rPr>
        <w:t xml:space="preserve"> </w:t>
      </w:r>
      <w:proofErr w:type="spellStart"/>
      <w:r w:rsidRPr="000553AB">
        <w:rPr>
          <w:color w:val="000000" w:themeColor="text1"/>
        </w:rPr>
        <w:t>be</w:t>
      </w:r>
      <w:proofErr w:type="spellEnd"/>
      <w:r w:rsidRPr="000553AB">
        <w:rPr>
          <w:color w:val="000000" w:themeColor="text1"/>
        </w:rPr>
        <w:t xml:space="preserve"> </w:t>
      </w:r>
      <w:proofErr w:type="spellStart"/>
      <w:r w:rsidRPr="000553AB">
        <w:rPr>
          <w:color w:val="000000" w:themeColor="text1"/>
        </w:rPr>
        <w:t>read</w:t>
      </w:r>
      <w:proofErr w:type="spellEnd"/>
      <w:r w:rsidRPr="000553AB">
        <w:rPr>
          <w:color w:val="000000" w:themeColor="text1"/>
        </w:rPr>
        <w:t xml:space="preserve"> in light of </w:t>
      </w:r>
      <w:proofErr w:type="spellStart"/>
      <w:r w:rsidRPr="000553AB">
        <w:rPr>
          <w:color w:val="000000" w:themeColor="text1"/>
        </w:rPr>
        <w:t>an</w:t>
      </w:r>
      <w:proofErr w:type="spellEnd"/>
      <w:r w:rsidRPr="000553AB">
        <w:rPr>
          <w:color w:val="000000" w:themeColor="text1"/>
        </w:rPr>
        <w:t xml:space="preserve"> era </w:t>
      </w:r>
      <w:proofErr w:type="spellStart"/>
      <w:r w:rsidRPr="000553AB">
        <w:rPr>
          <w:color w:val="000000" w:themeColor="text1"/>
        </w:rPr>
        <w:t>dominated</w:t>
      </w:r>
      <w:proofErr w:type="spellEnd"/>
      <w:r w:rsidRPr="000553AB">
        <w:rPr>
          <w:color w:val="000000" w:themeColor="text1"/>
        </w:rPr>
        <w:t xml:space="preserve"> </w:t>
      </w:r>
      <w:proofErr w:type="spellStart"/>
      <w:r w:rsidRPr="000553AB">
        <w:rPr>
          <w:color w:val="000000" w:themeColor="text1"/>
        </w:rPr>
        <w:t>by</w:t>
      </w:r>
      <w:proofErr w:type="spellEnd"/>
      <w:r w:rsidRPr="000553AB">
        <w:rPr>
          <w:color w:val="000000" w:themeColor="text1"/>
        </w:rPr>
        <w:t xml:space="preserve"> </w:t>
      </w:r>
      <w:proofErr w:type="spellStart"/>
      <w:r w:rsidRPr="000553AB">
        <w:rPr>
          <w:color w:val="000000" w:themeColor="text1"/>
        </w:rPr>
        <w:t>globalisation</w:t>
      </w:r>
      <w:proofErr w:type="spellEnd"/>
      <w:r w:rsidRPr="000553AB">
        <w:rPr>
          <w:color w:val="000000" w:themeColor="text1"/>
        </w:rPr>
        <w:t xml:space="preserve">, </w:t>
      </w:r>
      <w:proofErr w:type="spellStart"/>
      <w:r w:rsidRPr="000553AB">
        <w:rPr>
          <w:color w:val="000000" w:themeColor="text1"/>
        </w:rPr>
        <w:t>hypermobility</w:t>
      </w:r>
      <w:proofErr w:type="spellEnd"/>
      <w:r w:rsidRPr="000553AB">
        <w:rPr>
          <w:color w:val="000000" w:themeColor="text1"/>
        </w:rPr>
        <w:t xml:space="preserve"> </w:t>
      </w:r>
      <w:proofErr w:type="spellStart"/>
      <w:r w:rsidRPr="000553AB">
        <w:rPr>
          <w:color w:val="000000" w:themeColor="text1"/>
        </w:rPr>
        <w:t>and</w:t>
      </w:r>
      <w:proofErr w:type="spellEnd"/>
      <w:r w:rsidRPr="000553AB">
        <w:rPr>
          <w:color w:val="000000" w:themeColor="text1"/>
        </w:rPr>
        <w:t xml:space="preserve"> </w:t>
      </w:r>
      <w:proofErr w:type="spellStart"/>
      <w:r w:rsidRPr="000553AB">
        <w:rPr>
          <w:color w:val="000000" w:themeColor="text1"/>
        </w:rPr>
        <w:t>an</w:t>
      </w:r>
      <w:proofErr w:type="spellEnd"/>
      <w:r w:rsidRPr="000553AB">
        <w:rPr>
          <w:color w:val="000000" w:themeColor="text1"/>
        </w:rPr>
        <w:t xml:space="preserve"> </w:t>
      </w:r>
      <w:proofErr w:type="spellStart"/>
      <w:r w:rsidRPr="000553AB">
        <w:rPr>
          <w:color w:val="000000" w:themeColor="text1"/>
        </w:rPr>
        <w:t>excess</w:t>
      </w:r>
      <w:proofErr w:type="spellEnd"/>
      <w:r w:rsidRPr="000553AB">
        <w:rPr>
          <w:color w:val="000000" w:themeColor="text1"/>
        </w:rPr>
        <w:t xml:space="preserve"> of information</w:t>
      </w:r>
      <w:r w:rsidR="00500379">
        <w:rPr>
          <w:color w:val="000000" w:themeColor="text1"/>
        </w:rPr>
        <w:t>’</w:t>
      </w:r>
      <w:r w:rsidRPr="000553AB">
        <w:rPr>
          <w:color w:val="000000" w:themeColor="text1"/>
        </w:rPr>
        <w:t>.</w:t>
      </w:r>
      <w:r w:rsidR="0020336A" w:rsidRPr="000553AB">
        <w:rPr>
          <w:rStyle w:val="FootnoteReference"/>
          <w:color w:val="000000" w:themeColor="text1"/>
        </w:rPr>
        <w:footnoteReference w:id="62"/>
      </w:r>
      <w:r w:rsidR="00A1735D" w:rsidRPr="000553AB">
        <w:rPr>
          <w:color w:val="000000" w:themeColor="text1"/>
        </w:rPr>
        <w:br/>
      </w:r>
      <w:r w:rsidR="006D5798" w:rsidRPr="000553AB">
        <w:rPr>
          <w:color w:val="000000" w:themeColor="text1"/>
        </w:rPr>
        <w:tab/>
      </w:r>
      <w:r w:rsidR="006D5798" w:rsidRPr="00B0283E">
        <w:rPr>
          <w:color w:val="000000" w:themeColor="text1"/>
        </w:rPr>
        <w:t xml:space="preserve">Laten we terugkeren bij de vraag waarmee we begonnen: </w:t>
      </w:r>
      <w:r w:rsidR="00437FD5" w:rsidRPr="00B0283E">
        <w:rPr>
          <w:color w:val="000000" w:themeColor="text1"/>
        </w:rPr>
        <w:t>voor wie is atelierbeleid</w:t>
      </w:r>
      <w:r w:rsidR="006D5798" w:rsidRPr="00B0283E">
        <w:rPr>
          <w:color w:val="000000" w:themeColor="text1"/>
        </w:rPr>
        <w:t xml:space="preserve"> eigenlijk</w:t>
      </w:r>
      <w:r w:rsidR="00437FD5" w:rsidRPr="00B0283E">
        <w:rPr>
          <w:color w:val="000000" w:themeColor="text1"/>
        </w:rPr>
        <w:t xml:space="preserve">? </w:t>
      </w:r>
      <w:r w:rsidR="00122A6B">
        <w:rPr>
          <w:color w:val="000000" w:themeColor="text1"/>
        </w:rPr>
        <w:t>Eerder</w:t>
      </w:r>
      <w:r w:rsidR="00B725ED" w:rsidRPr="00B0283E">
        <w:rPr>
          <w:color w:val="000000" w:themeColor="text1"/>
        </w:rPr>
        <w:t xml:space="preserve"> constateerden we dat er tegenwoordig een gewerkt wordt in een grote variëteit aan media, werkwijzen en thema’s en dat een succesvol atelierbeleid daarom een grote pluriformiteit aan praktijken moet kunnen bedienen.</w:t>
      </w:r>
      <w:r w:rsidR="005625FC" w:rsidRPr="00B0283E">
        <w:rPr>
          <w:color w:val="000000" w:themeColor="text1"/>
        </w:rPr>
        <w:t xml:space="preserve"> </w:t>
      </w:r>
      <w:r w:rsidR="00122A6B">
        <w:rPr>
          <w:color w:val="000000" w:themeColor="text1"/>
        </w:rPr>
        <w:t xml:space="preserve">Toch zijn er </w:t>
      </w:r>
      <w:r w:rsidR="005625FC" w:rsidRPr="00B0283E">
        <w:rPr>
          <w:color w:val="000000" w:themeColor="text1"/>
        </w:rPr>
        <w:t xml:space="preserve">ook overeenkomsten die van de bonte stoet kunstenaars en cultuurwerkers een duidelijke groep maken. Zij verdienen een inkomen uit een </w:t>
      </w:r>
      <w:r w:rsidR="00F940CD" w:rsidRPr="00B0283E">
        <w:t xml:space="preserve">palet van </w:t>
      </w:r>
      <w:r w:rsidR="005625FC" w:rsidRPr="00B0283E">
        <w:t>werkzaamheden</w:t>
      </w:r>
      <w:r w:rsidR="00F940CD" w:rsidRPr="00B0283E">
        <w:t xml:space="preserve"> en </w:t>
      </w:r>
      <w:r w:rsidR="005625FC" w:rsidRPr="00B0283E">
        <w:t>zijn gewend aan</w:t>
      </w:r>
      <w:r w:rsidR="00F940CD" w:rsidRPr="00B0283E">
        <w:t xml:space="preserve"> onzekere arbeidsrelaties</w:t>
      </w:r>
      <w:r w:rsidR="005625FC" w:rsidRPr="00B0283E">
        <w:t xml:space="preserve">. Voor een deel van hen is </w:t>
      </w:r>
      <w:r w:rsidR="00F940CD" w:rsidRPr="00B0283E">
        <w:t>een on</w:t>
      </w:r>
      <w:r w:rsidR="005625FC" w:rsidRPr="00B0283E">
        <w:t>vast</w:t>
      </w:r>
      <w:r w:rsidR="00F940CD" w:rsidRPr="00B0283E">
        <w:t xml:space="preserve">e woonsituatie normaal. </w:t>
      </w:r>
      <w:r w:rsidR="005625FC" w:rsidRPr="00B0283E">
        <w:t xml:space="preserve">En in een leven dat wordt gekenmerkt door beweging, onregelmatigheid en onzekerheid kan het atelier als een rustpunt fungeren. In plaats van een type kunstenaarspraktijk te bevoordelen en andere </w:t>
      </w:r>
      <w:r w:rsidR="005625FC" w:rsidRPr="00B0283E">
        <w:lastRenderedPageBreak/>
        <w:t>praktijken te benadelen, zou atelierbeleid deze sociaaleconomische groepskenmerken</w:t>
      </w:r>
      <w:r w:rsidR="00B80776" w:rsidRPr="00B0283E">
        <w:t xml:space="preserve"> in acht moeten nemen</w:t>
      </w:r>
      <w:r w:rsidR="005625FC" w:rsidRPr="00B0283E">
        <w:t xml:space="preserve">. </w:t>
      </w:r>
      <w:r w:rsidR="00F940CD" w:rsidRPr="00B0283E">
        <w:rPr>
          <w:color w:val="000000" w:themeColor="text1"/>
        </w:rPr>
        <w:t xml:space="preserve">Een atelierbeleid dat </w:t>
      </w:r>
      <w:r w:rsidR="005625FC" w:rsidRPr="00B0283E">
        <w:rPr>
          <w:color w:val="000000" w:themeColor="text1"/>
        </w:rPr>
        <w:t>drijft</w:t>
      </w:r>
      <w:r w:rsidR="00F940CD" w:rsidRPr="00B0283E">
        <w:rPr>
          <w:color w:val="000000" w:themeColor="text1"/>
        </w:rPr>
        <w:t xml:space="preserve"> op </w:t>
      </w:r>
      <w:r w:rsidR="005625FC" w:rsidRPr="00B0283E">
        <w:rPr>
          <w:color w:val="000000" w:themeColor="text1"/>
        </w:rPr>
        <w:t xml:space="preserve">de begrippen </w:t>
      </w:r>
      <w:r w:rsidR="00F940CD" w:rsidRPr="00B0283E">
        <w:rPr>
          <w:color w:val="000000" w:themeColor="text1"/>
        </w:rPr>
        <w:t xml:space="preserve">doorstroming en tijdelijkheid kan huurders verder in de </w:t>
      </w:r>
      <w:proofErr w:type="spellStart"/>
      <w:r w:rsidR="00F940CD" w:rsidRPr="00B0283E">
        <w:rPr>
          <w:color w:val="000000" w:themeColor="text1"/>
        </w:rPr>
        <w:t>precariteit</w:t>
      </w:r>
      <w:proofErr w:type="spellEnd"/>
      <w:r w:rsidR="00F940CD" w:rsidRPr="00B0283E">
        <w:rPr>
          <w:color w:val="000000" w:themeColor="text1"/>
        </w:rPr>
        <w:t xml:space="preserve"> drijven. Maar een robuuste ateliervoorziening kan ook de stabiliteit bieden die huurders instaat stelt om aan lange termijnplanning te doen, een duurzame praktijk uit te bouwen en zo stapsgewijs de </w:t>
      </w:r>
      <w:proofErr w:type="spellStart"/>
      <w:r w:rsidR="00F940CD" w:rsidRPr="00B0283E">
        <w:rPr>
          <w:color w:val="000000" w:themeColor="text1"/>
        </w:rPr>
        <w:t>precariteit</w:t>
      </w:r>
      <w:proofErr w:type="spellEnd"/>
      <w:r w:rsidR="00F940CD" w:rsidRPr="00B0283E">
        <w:rPr>
          <w:color w:val="000000" w:themeColor="text1"/>
        </w:rPr>
        <w:t xml:space="preserve"> te ontstijgen.</w:t>
      </w:r>
    </w:p>
    <w:p w14:paraId="3C5AA9CD" w14:textId="68E3234F" w:rsidR="00F17A02" w:rsidRPr="000553AB" w:rsidRDefault="00F17A02" w:rsidP="0076382D">
      <w:pPr>
        <w:spacing w:line="360" w:lineRule="auto"/>
        <w:rPr>
          <w:rFonts w:ascii="Times New Roman" w:hAnsi="Times New Roman" w:cs="Times New Roman"/>
          <w:sz w:val="24"/>
          <w:szCs w:val="24"/>
          <w:lang w:val="nl-NL"/>
        </w:rPr>
      </w:pPr>
      <w:r w:rsidRPr="000553AB">
        <w:rPr>
          <w:rFonts w:ascii="Times New Roman" w:hAnsi="Times New Roman" w:cs="Times New Roman"/>
          <w:color w:val="000000" w:themeColor="text1"/>
          <w:sz w:val="24"/>
          <w:szCs w:val="24"/>
          <w:lang w:val="nl-NL"/>
        </w:rPr>
        <w:br w:type="page"/>
      </w:r>
    </w:p>
    <w:p w14:paraId="7D310060" w14:textId="5D4C0658" w:rsidR="00F17A02" w:rsidRPr="000553AB" w:rsidRDefault="001B5745" w:rsidP="003D033F">
      <w:pPr>
        <w:pStyle w:val="Heading1"/>
        <w:rPr>
          <w:lang w:val="nl-NL"/>
        </w:rPr>
      </w:pPr>
      <w:r w:rsidRPr="000553AB">
        <w:rPr>
          <w:lang w:val="nl-NL"/>
        </w:rPr>
        <w:lastRenderedPageBreak/>
        <w:t xml:space="preserve">3. </w:t>
      </w:r>
      <w:bookmarkStart w:id="18" w:name="_Hlk167821574"/>
      <w:r w:rsidR="003C2BC4">
        <w:rPr>
          <w:lang w:val="nl-NL"/>
        </w:rPr>
        <w:t>Centrum en periferie: Een kleine geografie van het ateliervraagstuk</w:t>
      </w:r>
      <w:bookmarkEnd w:id="18"/>
      <w:r w:rsidR="009405C2" w:rsidRPr="000553AB">
        <w:rPr>
          <w:lang w:val="nl-NL"/>
        </w:rPr>
        <w:t xml:space="preserve"> </w:t>
      </w:r>
    </w:p>
    <w:p w14:paraId="1BA50FD8" w14:textId="2DFD0AA5" w:rsidR="0042676D" w:rsidRPr="000553AB" w:rsidRDefault="00D64215" w:rsidP="0076382D">
      <w:pPr>
        <w:spacing w:line="360" w:lineRule="auto"/>
        <w:rPr>
          <w:rFonts w:ascii="Times New Roman" w:hAnsi="Times New Roman" w:cs="Times New Roman"/>
          <w:sz w:val="24"/>
          <w:szCs w:val="24"/>
          <w:lang w:val="nl-NL"/>
        </w:rPr>
      </w:pPr>
      <w:r w:rsidRPr="00B0283E">
        <w:rPr>
          <w:rFonts w:ascii="Times New Roman" w:hAnsi="Times New Roman" w:cs="Times New Roman"/>
          <w:color w:val="000000" w:themeColor="text1"/>
          <w:sz w:val="24"/>
          <w:szCs w:val="24"/>
          <w:lang w:val="nl-NL"/>
        </w:rPr>
        <w:t>Op welke plekken is</w:t>
      </w:r>
      <w:r w:rsidR="00F52C76" w:rsidRPr="00B0283E">
        <w:rPr>
          <w:rFonts w:ascii="Times New Roman" w:hAnsi="Times New Roman" w:cs="Times New Roman"/>
          <w:color w:val="000000" w:themeColor="text1"/>
          <w:sz w:val="24"/>
          <w:szCs w:val="24"/>
          <w:lang w:val="nl-NL"/>
        </w:rPr>
        <w:t xml:space="preserve"> de nood </w:t>
      </w:r>
      <w:r w:rsidR="00A86A99">
        <w:rPr>
          <w:rFonts w:ascii="Times New Roman" w:hAnsi="Times New Roman" w:cs="Times New Roman"/>
          <w:color w:val="000000" w:themeColor="text1"/>
          <w:sz w:val="24"/>
          <w:szCs w:val="24"/>
          <w:lang w:val="nl-NL"/>
        </w:rPr>
        <w:t xml:space="preserve">aan ateliers </w:t>
      </w:r>
      <w:r w:rsidR="00F52C76" w:rsidRPr="00B0283E">
        <w:rPr>
          <w:rFonts w:ascii="Times New Roman" w:hAnsi="Times New Roman" w:cs="Times New Roman"/>
          <w:color w:val="000000" w:themeColor="text1"/>
          <w:sz w:val="24"/>
          <w:szCs w:val="24"/>
          <w:lang w:val="nl-NL"/>
        </w:rPr>
        <w:t>hoog</w:t>
      </w:r>
      <w:r w:rsidRPr="00B0283E">
        <w:rPr>
          <w:rFonts w:ascii="Times New Roman" w:hAnsi="Times New Roman" w:cs="Times New Roman"/>
          <w:color w:val="000000" w:themeColor="text1"/>
          <w:sz w:val="24"/>
          <w:szCs w:val="24"/>
          <w:lang w:val="nl-NL"/>
        </w:rPr>
        <w:t xml:space="preserve"> en waarom daar</w:t>
      </w:r>
      <w:r w:rsidR="00F52C76" w:rsidRPr="00B0283E">
        <w:rPr>
          <w:rFonts w:ascii="Times New Roman" w:hAnsi="Times New Roman" w:cs="Times New Roman"/>
          <w:color w:val="000000" w:themeColor="text1"/>
          <w:sz w:val="24"/>
          <w:szCs w:val="24"/>
          <w:lang w:val="nl-NL"/>
        </w:rPr>
        <w:t xml:space="preserve">? </w:t>
      </w:r>
      <w:r w:rsidR="00A86A99">
        <w:rPr>
          <w:rFonts w:ascii="Times New Roman" w:hAnsi="Times New Roman" w:cs="Times New Roman"/>
          <w:color w:val="000000" w:themeColor="text1"/>
          <w:sz w:val="24"/>
          <w:szCs w:val="24"/>
          <w:lang w:val="nl-NL"/>
        </w:rPr>
        <w:t>I</w:t>
      </w:r>
      <w:r w:rsidR="00F52C76" w:rsidRPr="00B0283E">
        <w:rPr>
          <w:rFonts w:ascii="Times New Roman" w:hAnsi="Times New Roman" w:cs="Times New Roman"/>
          <w:color w:val="000000" w:themeColor="text1"/>
          <w:sz w:val="24"/>
          <w:szCs w:val="24"/>
          <w:lang w:val="nl-NL"/>
        </w:rPr>
        <w:t>s ateliertekort een</w:t>
      </w:r>
      <w:r w:rsidR="00A86A99">
        <w:rPr>
          <w:rFonts w:ascii="Times New Roman" w:hAnsi="Times New Roman" w:cs="Times New Roman"/>
          <w:color w:val="000000" w:themeColor="text1"/>
          <w:sz w:val="24"/>
          <w:szCs w:val="24"/>
          <w:lang w:val="nl-NL"/>
        </w:rPr>
        <w:t xml:space="preserve"> typisch</w:t>
      </w:r>
      <w:r w:rsidR="00F52C76" w:rsidRPr="00B0283E">
        <w:rPr>
          <w:rFonts w:ascii="Times New Roman" w:hAnsi="Times New Roman" w:cs="Times New Roman"/>
          <w:color w:val="000000" w:themeColor="text1"/>
          <w:sz w:val="24"/>
          <w:szCs w:val="24"/>
          <w:lang w:val="nl-NL"/>
        </w:rPr>
        <w:t xml:space="preserve"> grootstedelijk probleem</w:t>
      </w:r>
      <w:r w:rsidR="00A86A99">
        <w:rPr>
          <w:rFonts w:ascii="Times New Roman" w:hAnsi="Times New Roman" w:cs="Times New Roman"/>
          <w:color w:val="000000" w:themeColor="text1"/>
          <w:sz w:val="24"/>
          <w:szCs w:val="24"/>
          <w:lang w:val="nl-NL"/>
        </w:rPr>
        <w:t>, of speelt het breder</w:t>
      </w:r>
      <w:r w:rsidR="00F52C76" w:rsidRPr="00B0283E">
        <w:rPr>
          <w:rFonts w:ascii="Times New Roman" w:hAnsi="Times New Roman" w:cs="Times New Roman"/>
          <w:color w:val="000000" w:themeColor="text1"/>
          <w:sz w:val="24"/>
          <w:szCs w:val="24"/>
          <w:lang w:val="nl-NL"/>
        </w:rPr>
        <w:t>?</w:t>
      </w:r>
      <w:r w:rsidR="003E16F2" w:rsidRPr="000553AB">
        <w:rPr>
          <w:rFonts w:ascii="Times New Roman" w:hAnsi="Times New Roman" w:cs="Times New Roman"/>
          <w:color w:val="000000" w:themeColor="text1"/>
          <w:sz w:val="24"/>
          <w:szCs w:val="24"/>
          <w:lang w:val="nl-NL"/>
        </w:rPr>
        <w:t xml:space="preserve"> </w:t>
      </w:r>
      <w:r w:rsidR="00A86A99" w:rsidRPr="00B0283E">
        <w:rPr>
          <w:rFonts w:ascii="Times New Roman" w:hAnsi="Times New Roman" w:cs="Times New Roman"/>
          <w:color w:val="000000" w:themeColor="text1"/>
          <w:sz w:val="24"/>
          <w:szCs w:val="24"/>
          <w:lang w:val="nl-NL"/>
        </w:rPr>
        <w:t xml:space="preserve">In dit korte hoofdstuk verzamel ik inzichten uit lokale beleidsanalyses en krantenartikelen uit Nederland (en in mindere mate België) om een beeld te </w:t>
      </w:r>
      <w:r w:rsidR="00A86A99">
        <w:rPr>
          <w:rFonts w:ascii="Times New Roman" w:hAnsi="Times New Roman" w:cs="Times New Roman"/>
          <w:color w:val="000000" w:themeColor="text1"/>
          <w:sz w:val="24"/>
          <w:szCs w:val="24"/>
          <w:lang w:val="nl-NL"/>
        </w:rPr>
        <w:t>schetsen</w:t>
      </w:r>
      <w:r w:rsidR="00A86A99" w:rsidRPr="00B0283E">
        <w:rPr>
          <w:rFonts w:ascii="Times New Roman" w:hAnsi="Times New Roman" w:cs="Times New Roman"/>
          <w:color w:val="000000" w:themeColor="text1"/>
          <w:sz w:val="24"/>
          <w:szCs w:val="24"/>
          <w:lang w:val="nl-NL"/>
        </w:rPr>
        <w:t xml:space="preserve"> van de geografie van het ateliervraagstuk.</w:t>
      </w:r>
      <w:r w:rsidR="00F52C76" w:rsidRPr="000553AB">
        <w:rPr>
          <w:rFonts w:ascii="Times New Roman" w:hAnsi="Times New Roman" w:cs="Times New Roman"/>
          <w:color w:val="000000" w:themeColor="text1"/>
          <w:sz w:val="24"/>
          <w:szCs w:val="24"/>
          <w:lang w:val="nl-NL"/>
        </w:rPr>
        <w:br/>
        <w:t xml:space="preserve"> </w:t>
      </w:r>
      <w:r w:rsidR="00F52C76" w:rsidRPr="000553AB">
        <w:rPr>
          <w:rFonts w:ascii="Times New Roman" w:hAnsi="Times New Roman" w:cs="Times New Roman"/>
          <w:color w:val="000000" w:themeColor="text1"/>
          <w:sz w:val="24"/>
          <w:szCs w:val="24"/>
          <w:lang w:val="nl-NL"/>
        </w:rPr>
        <w:tab/>
      </w:r>
      <w:r w:rsidR="00C921D6" w:rsidRPr="000553AB">
        <w:rPr>
          <w:rFonts w:ascii="Times New Roman" w:hAnsi="Times New Roman" w:cs="Times New Roman"/>
          <w:color w:val="000000" w:themeColor="text1"/>
          <w:sz w:val="24"/>
          <w:szCs w:val="24"/>
          <w:lang w:val="nl-NL"/>
        </w:rPr>
        <w:t xml:space="preserve">Allereerst is het goed om vast te stellen dat er niet één dominante vorm van atelierbeleid bestaat in Nederland. </w:t>
      </w:r>
      <w:r w:rsidR="00682659" w:rsidRPr="000553AB">
        <w:rPr>
          <w:rFonts w:ascii="Times New Roman" w:hAnsi="Times New Roman" w:cs="Times New Roman"/>
          <w:color w:val="000000" w:themeColor="text1"/>
          <w:sz w:val="24"/>
          <w:szCs w:val="24"/>
          <w:lang w:val="nl-NL"/>
        </w:rPr>
        <w:t>Nederland</w:t>
      </w:r>
      <w:r w:rsidR="003A39BA" w:rsidRPr="000553AB">
        <w:rPr>
          <w:rFonts w:ascii="Times New Roman" w:hAnsi="Times New Roman" w:cs="Times New Roman"/>
          <w:color w:val="000000" w:themeColor="text1"/>
          <w:sz w:val="24"/>
          <w:szCs w:val="24"/>
          <w:lang w:val="nl-NL"/>
        </w:rPr>
        <w:t xml:space="preserve"> is</w:t>
      </w:r>
      <w:r w:rsidR="00682659" w:rsidRPr="000553AB">
        <w:rPr>
          <w:rFonts w:ascii="Times New Roman" w:hAnsi="Times New Roman" w:cs="Times New Roman"/>
          <w:color w:val="000000" w:themeColor="text1"/>
          <w:sz w:val="24"/>
          <w:szCs w:val="24"/>
          <w:lang w:val="nl-NL"/>
        </w:rPr>
        <w:t xml:space="preserve"> een </w:t>
      </w:r>
      <w:proofErr w:type="spellStart"/>
      <w:r w:rsidR="00682659" w:rsidRPr="000553AB">
        <w:rPr>
          <w:rFonts w:ascii="Times New Roman" w:hAnsi="Times New Roman" w:cs="Times New Roman"/>
          <w:color w:val="000000" w:themeColor="text1"/>
          <w:sz w:val="24"/>
          <w:szCs w:val="24"/>
          <w:lang w:val="nl-NL"/>
        </w:rPr>
        <w:t>veelstromenland</w:t>
      </w:r>
      <w:proofErr w:type="spellEnd"/>
      <w:r w:rsidR="00682659" w:rsidRPr="000553AB">
        <w:rPr>
          <w:rFonts w:ascii="Times New Roman" w:hAnsi="Times New Roman" w:cs="Times New Roman"/>
          <w:color w:val="000000" w:themeColor="text1"/>
          <w:sz w:val="24"/>
          <w:szCs w:val="24"/>
          <w:lang w:val="nl-NL"/>
        </w:rPr>
        <w:t xml:space="preserve"> van ateliervoorzieningen en -modellen. Weliswaar voeren alle grote </w:t>
      </w:r>
      <w:r w:rsidR="001B5745" w:rsidRPr="000553AB">
        <w:rPr>
          <w:rFonts w:ascii="Times New Roman" w:hAnsi="Times New Roman" w:cs="Times New Roman"/>
          <w:color w:val="000000" w:themeColor="text1"/>
          <w:sz w:val="24"/>
          <w:szCs w:val="24"/>
          <w:lang w:val="nl-NL"/>
        </w:rPr>
        <w:t xml:space="preserve">en veel middelgrote </w:t>
      </w:r>
      <w:r w:rsidR="00682659" w:rsidRPr="000553AB">
        <w:rPr>
          <w:rFonts w:ascii="Times New Roman" w:hAnsi="Times New Roman" w:cs="Times New Roman"/>
          <w:color w:val="000000" w:themeColor="text1"/>
          <w:sz w:val="24"/>
          <w:szCs w:val="24"/>
          <w:lang w:val="nl-NL"/>
        </w:rPr>
        <w:t>steden in Nederland atelierbeleid, maar daar wordt op zeer verschillende manieren invulling aan gegeven. Het ontstaan van verschillende lokale werkingsmodellen heeft geresulteerd in grote onderlinge verschillen op zowat alle niveaus: het relatieve aantal beschikbare ateliers, de exploitatieduur, de gemiddelde of maximale vierkante-meterprijs, het type huurcontract waarmee wordt gewerkt, de toewijzing, regie, de mogelijkheid tot huurdersinspraak, bestuurlijke verantwoordelijkheid</w:t>
      </w:r>
      <w:r w:rsidR="00A86A99">
        <w:rPr>
          <w:rFonts w:ascii="Times New Roman" w:hAnsi="Times New Roman" w:cs="Times New Roman"/>
          <w:color w:val="000000" w:themeColor="text1"/>
          <w:sz w:val="24"/>
          <w:szCs w:val="24"/>
          <w:lang w:val="nl-NL"/>
        </w:rPr>
        <w:t>,</w:t>
      </w:r>
      <w:r w:rsidR="00682659" w:rsidRPr="000553AB">
        <w:rPr>
          <w:rFonts w:ascii="Times New Roman" w:hAnsi="Times New Roman" w:cs="Times New Roman"/>
          <w:color w:val="000000" w:themeColor="text1"/>
          <w:sz w:val="24"/>
          <w:szCs w:val="24"/>
          <w:lang w:val="nl-NL"/>
        </w:rPr>
        <w:t xml:space="preserve"> enzovoort.</w:t>
      </w:r>
      <w:r w:rsidR="00682659" w:rsidRPr="000553AB">
        <w:rPr>
          <w:rStyle w:val="FootnoteReference"/>
          <w:rFonts w:ascii="Times New Roman" w:hAnsi="Times New Roman" w:cs="Times New Roman"/>
          <w:color w:val="000000" w:themeColor="text1"/>
          <w:sz w:val="24"/>
          <w:szCs w:val="24"/>
          <w:lang w:val="nl-NL"/>
        </w:rPr>
        <w:footnoteReference w:id="63"/>
      </w:r>
      <w:r w:rsidR="00682659" w:rsidRPr="000553AB">
        <w:rPr>
          <w:rFonts w:ascii="Times New Roman" w:hAnsi="Times New Roman" w:cs="Times New Roman"/>
          <w:color w:val="000000" w:themeColor="text1"/>
          <w:sz w:val="24"/>
          <w:szCs w:val="24"/>
          <w:lang w:val="nl-NL"/>
        </w:rPr>
        <w:t xml:space="preserve"> </w:t>
      </w:r>
      <w:r w:rsidR="00B516F9" w:rsidRPr="000553AB">
        <w:rPr>
          <w:rFonts w:ascii="Times New Roman" w:hAnsi="Times New Roman" w:cs="Times New Roman"/>
          <w:color w:val="000000" w:themeColor="text1"/>
          <w:sz w:val="24"/>
          <w:szCs w:val="24"/>
          <w:lang w:val="nl-NL"/>
        </w:rPr>
        <w:t>Ook de partijen die het aanbod van ateliers creëren of reguleren verschilt per plaats. Er zijn natuurlijk</w:t>
      </w:r>
      <w:r w:rsidR="00F17A02" w:rsidRPr="000553AB">
        <w:rPr>
          <w:rFonts w:ascii="Times New Roman" w:hAnsi="Times New Roman" w:cs="Times New Roman"/>
          <w:color w:val="000000" w:themeColor="text1"/>
          <w:sz w:val="24"/>
          <w:szCs w:val="24"/>
          <w:lang w:val="nl-NL"/>
        </w:rPr>
        <w:t xml:space="preserve"> eigenaren (zowel publiek als privaat), </w:t>
      </w:r>
      <w:r w:rsidR="00B516F9" w:rsidRPr="000553AB">
        <w:rPr>
          <w:rFonts w:ascii="Times New Roman" w:hAnsi="Times New Roman" w:cs="Times New Roman"/>
          <w:color w:val="000000" w:themeColor="text1"/>
          <w:sz w:val="24"/>
          <w:szCs w:val="24"/>
          <w:lang w:val="nl-NL"/>
        </w:rPr>
        <w:t xml:space="preserve">maar ook </w:t>
      </w:r>
      <w:r w:rsidR="00F17A02" w:rsidRPr="000553AB">
        <w:rPr>
          <w:rFonts w:ascii="Times New Roman" w:hAnsi="Times New Roman" w:cs="Times New Roman"/>
          <w:color w:val="000000" w:themeColor="text1"/>
          <w:sz w:val="24"/>
          <w:szCs w:val="24"/>
          <w:lang w:val="nl-NL"/>
        </w:rPr>
        <w:t>beheerders, ontwikkelaars, bemiddelaars</w:t>
      </w:r>
      <w:r w:rsidR="00B516F9" w:rsidRPr="000553AB">
        <w:rPr>
          <w:rFonts w:ascii="Times New Roman" w:hAnsi="Times New Roman" w:cs="Times New Roman"/>
          <w:color w:val="000000" w:themeColor="text1"/>
          <w:sz w:val="24"/>
          <w:szCs w:val="24"/>
          <w:lang w:val="nl-NL"/>
        </w:rPr>
        <w:t>, broedplaats</w:t>
      </w:r>
      <w:r w:rsidR="00F17A02" w:rsidRPr="000553AB">
        <w:rPr>
          <w:rFonts w:ascii="Times New Roman" w:hAnsi="Times New Roman" w:cs="Times New Roman"/>
          <w:color w:val="000000" w:themeColor="text1"/>
          <w:sz w:val="24"/>
          <w:szCs w:val="24"/>
          <w:lang w:val="nl-NL"/>
        </w:rPr>
        <w:t>makelaars</w:t>
      </w:r>
      <w:r w:rsidR="00B516F9" w:rsidRPr="000553AB">
        <w:rPr>
          <w:rFonts w:ascii="Times New Roman" w:hAnsi="Times New Roman" w:cs="Times New Roman"/>
          <w:color w:val="000000" w:themeColor="text1"/>
          <w:sz w:val="24"/>
          <w:szCs w:val="24"/>
          <w:lang w:val="nl-NL"/>
        </w:rPr>
        <w:t>, anti-kraak-verhuurders</w:t>
      </w:r>
      <w:r w:rsidR="00F17A02" w:rsidRPr="000553AB">
        <w:rPr>
          <w:rFonts w:ascii="Times New Roman" w:hAnsi="Times New Roman" w:cs="Times New Roman"/>
          <w:color w:val="000000" w:themeColor="text1"/>
          <w:sz w:val="24"/>
          <w:szCs w:val="24"/>
          <w:lang w:val="nl-NL"/>
        </w:rPr>
        <w:t xml:space="preserve"> </w:t>
      </w:r>
      <w:r w:rsidR="00B516F9" w:rsidRPr="000553AB">
        <w:rPr>
          <w:rFonts w:ascii="Times New Roman" w:hAnsi="Times New Roman" w:cs="Times New Roman"/>
          <w:color w:val="000000" w:themeColor="text1"/>
          <w:sz w:val="24"/>
          <w:szCs w:val="24"/>
          <w:lang w:val="nl-NL"/>
        </w:rPr>
        <w:t xml:space="preserve">enzovoort. </w:t>
      </w:r>
      <w:r w:rsidR="003A39BA" w:rsidRPr="000553AB">
        <w:rPr>
          <w:rFonts w:ascii="Times New Roman" w:hAnsi="Times New Roman" w:cs="Times New Roman"/>
          <w:color w:val="000000" w:themeColor="text1"/>
          <w:sz w:val="24"/>
          <w:szCs w:val="24"/>
          <w:lang w:val="nl-NL"/>
        </w:rPr>
        <w:t>D</w:t>
      </w:r>
      <w:r w:rsidR="00B516F9" w:rsidRPr="000553AB">
        <w:rPr>
          <w:rFonts w:ascii="Times New Roman" w:hAnsi="Times New Roman" w:cs="Times New Roman"/>
          <w:color w:val="000000" w:themeColor="text1"/>
          <w:sz w:val="24"/>
          <w:szCs w:val="24"/>
          <w:lang w:val="nl-NL"/>
        </w:rPr>
        <w:t xml:space="preserve">e ervaring </w:t>
      </w:r>
      <w:r w:rsidR="001B5745" w:rsidRPr="000553AB">
        <w:rPr>
          <w:rFonts w:ascii="Times New Roman" w:hAnsi="Times New Roman" w:cs="Times New Roman"/>
          <w:color w:val="000000" w:themeColor="text1"/>
          <w:sz w:val="24"/>
          <w:szCs w:val="24"/>
          <w:lang w:val="nl-NL"/>
        </w:rPr>
        <w:t>van een</w:t>
      </w:r>
      <w:r w:rsidR="00B516F9" w:rsidRPr="000553AB">
        <w:rPr>
          <w:rFonts w:ascii="Times New Roman" w:hAnsi="Times New Roman" w:cs="Times New Roman"/>
          <w:color w:val="000000" w:themeColor="text1"/>
          <w:sz w:val="24"/>
          <w:szCs w:val="24"/>
          <w:lang w:val="nl-NL"/>
        </w:rPr>
        <w:t xml:space="preserve"> atelier</w:t>
      </w:r>
      <w:r w:rsidR="001B5745" w:rsidRPr="000553AB">
        <w:rPr>
          <w:rFonts w:ascii="Times New Roman" w:hAnsi="Times New Roman" w:cs="Times New Roman"/>
          <w:color w:val="000000" w:themeColor="text1"/>
          <w:sz w:val="24"/>
          <w:szCs w:val="24"/>
          <w:lang w:val="nl-NL"/>
        </w:rPr>
        <w:t>zoek</w:t>
      </w:r>
      <w:r w:rsidR="00B516F9" w:rsidRPr="000553AB">
        <w:rPr>
          <w:rFonts w:ascii="Times New Roman" w:hAnsi="Times New Roman" w:cs="Times New Roman"/>
          <w:color w:val="000000" w:themeColor="text1"/>
          <w:sz w:val="24"/>
          <w:szCs w:val="24"/>
          <w:lang w:val="nl-NL"/>
        </w:rPr>
        <w:t xml:space="preserve">er in </w:t>
      </w:r>
      <w:r w:rsidR="001B5745" w:rsidRPr="000553AB">
        <w:rPr>
          <w:rFonts w:ascii="Times New Roman" w:hAnsi="Times New Roman" w:cs="Times New Roman"/>
          <w:color w:val="000000" w:themeColor="text1"/>
          <w:sz w:val="24"/>
          <w:szCs w:val="24"/>
          <w:lang w:val="nl-NL"/>
        </w:rPr>
        <w:t>Eindhoven</w:t>
      </w:r>
      <w:r w:rsidR="00B516F9" w:rsidRPr="000553AB">
        <w:rPr>
          <w:rFonts w:ascii="Times New Roman" w:hAnsi="Times New Roman" w:cs="Times New Roman"/>
          <w:color w:val="000000" w:themeColor="text1"/>
          <w:sz w:val="24"/>
          <w:szCs w:val="24"/>
          <w:lang w:val="nl-NL"/>
        </w:rPr>
        <w:t xml:space="preserve"> kan sterk verschillen van een huurder in Rotterdam, </w:t>
      </w:r>
      <w:r w:rsidR="001B5745" w:rsidRPr="000553AB">
        <w:rPr>
          <w:rFonts w:ascii="Times New Roman" w:hAnsi="Times New Roman" w:cs="Times New Roman"/>
          <w:color w:val="000000" w:themeColor="text1"/>
          <w:sz w:val="24"/>
          <w:szCs w:val="24"/>
          <w:lang w:val="nl-NL"/>
        </w:rPr>
        <w:t>Deventer</w:t>
      </w:r>
      <w:r w:rsidR="00B516F9" w:rsidRPr="000553AB">
        <w:rPr>
          <w:rFonts w:ascii="Times New Roman" w:hAnsi="Times New Roman" w:cs="Times New Roman"/>
          <w:color w:val="000000" w:themeColor="text1"/>
          <w:sz w:val="24"/>
          <w:szCs w:val="24"/>
          <w:lang w:val="nl-NL"/>
        </w:rPr>
        <w:t xml:space="preserve"> of Groningen.   </w:t>
      </w:r>
      <w:r w:rsidR="00B516F9" w:rsidRPr="000553AB">
        <w:rPr>
          <w:rFonts w:ascii="Times New Roman" w:hAnsi="Times New Roman" w:cs="Times New Roman"/>
          <w:color w:val="000000" w:themeColor="text1"/>
          <w:sz w:val="24"/>
          <w:szCs w:val="24"/>
          <w:lang w:val="nl-NL"/>
        </w:rPr>
        <w:br/>
      </w:r>
      <w:r w:rsidR="001B5745" w:rsidRPr="000553AB">
        <w:rPr>
          <w:rFonts w:ascii="Times New Roman" w:hAnsi="Times New Roman" w:cs="Times New Roman"/>
          <w:color w:val="000000" w:themeColor="text1"/>
          <w:sz w:val="24"/>
          <w:szCs w:val="24"/>
          <w:lang w:val="nl-NL"/>
        </w:rPr>
        <w:t xml:space="preserve"> </w:t>
      </w:r>
      <w:r w:rsidR="001B5745" w:rsidRPr="000553AB">
        <w:rPr>
          <w:rFonts w:ascii="Times New Roman" w:hAnsi="Times New Roman" w:cs="Times New Roman"/>
          <w:color w:val="000000" w:themeColor="text1"/>
          <w:sz w:val="24"/>
          <w:szCs w:val="24"/>
          <w:lang w:val="nl-NL"/>
        </w:rPr>
        <w:tab/>
      </w:r>
      <w:r w:rsidR="009405C2" w:rsidRPr="000553AB">
        <w:rPr>
          <w:rFonts w:ascii="Times New Roman" w:hAnsi="Times New Roman" w:cs="Times New Roman"/>
          <w:color w:val="000000" w:themeColor="text1"/>
          <w:sz w:val="24"/>
          <w:szCs w:val="24"/>
          <w:lang w:val="nl-NL"/>
        </w:rPr>
        <w:t>L</w:t>
      </w:r>
      <w:r w:rsidR="001B5745" w:rsidRPr="000553AB">
        <w:rPr>
          <w:rFonts w:ascii="Times New Roman" w:hAnsi="Times New Roman" w:cs="Times New Roman"/>
          <w:color w:val="000000" w:themeColor="text1"/>
          <w:sz w:val="24"/>
          <w:szCs w:val="24"/>
          <w:lang w:val="nl-NL"/>
        </w:rPr>
        <w:t xml:space="preserve">okale verschillen </w:t>
      </w:r>
      <w:r w:rsidR="009405C2" w:rsidRPr="000553AB">
        <w:rPr>
          <w:rFonts w:ascii="Times New Roman" w:hAnsi="Times New Roman" w:cs="Times New Roman"/>
          <w:color w:val="000000" w:themeColor="text1"/>
          <w:sz w:val="24"/>
          <w:szCs w:val="24"/>
          <w:lang w:val="nl-NL"/>
        </w:rPr>
        <w:t xml:space="preserve">verbloemen echter dat atelierontwikkeling </w:t>
      </w:r>
      <w:r w:rsidR="00A86A99">
        <w:rPr>
          <w:rFonts w:ascii="Times New Roman" w:hAnsi="Times New Roman" w:cs="Times New Roman"/>
          <w:color w:val="000000" w:themeColor="text1"/>
          <w:sz w:val="24"/>
          <w:szCs w:val="24"/>
          <w:lang w:val="nl-NL"/>
        </w:rPr>
        <w:t xml:space="preserve">vrijwel </w:t>
      </w:r>
      <w:r w:rsidR="009405C2" w:rsidRPr="000553AB">
        <w:rPr>
          <w:rFonts w:ascii="Times New Roman" w:hAnsi="Times New Roman" w:cs="Times New Roman"/>
          <w:color w:val="000000" w:themeColor="text1"/>
          <w:sz w:val="24"/>
          <w:szCs w:val="24"/>
          <w:lang w:val="nl-NL"/>
        </w:rPr>
        <w:t xml:space="preserve">overal op hetzelfde </w:t>
      </w:r>
      <w:r w:rsidR="00F17A02" w:rsidRPr="000553AB">
        <w:rPr>
          <w:rFonts w:ascii="Times New Roman" w:hAnsi="Times New Roman" w:cs="Times New Roman"/>
          <w:color w:val="000000" w:themeColor="text1"/>
          <w:sz w:val="24"/>
          <w:szCs w:val="24"/>
          <w:lang w:val="nl-NL"/>
        </w:rPr>
        <w:t xml:space="preserve">knelpunt </w:t>
      </w:r>
      <w:r w:rsidR="009405C2" w:rsidRPr="000553AB">
        <w:rPr>
          <w:rFonts w:ascii="Times New Roman" w:hAnsi="Times New Roman" w:cs="Times New Roman"/>
          <w:color w:val="000000" w:themeColor="text1"/>
          <w:sz w:val="24"/>
          <w:szCs w:val="24"/>
          <w:lang w:val="nl-NL"/>
        </w:rPr>
        <w:t>stuit. I</w:t>
      </w:r>
      <w:r w:rsidR="00F17A02" w:rsidRPr="000553AB">
        <w:rPr>
          <w:rFonts w:ascii="Times New Roman" w:hAnsi="Times New Roman" w:cs="Times New Roman"/>
          <w:color w:val="000000" w:themeColor="text1"/>
          <w:sz w:val="24"/>
          <w:szCs w:val="24"/>
          <w:lang w:val="nl-NL"/>
        </w:rPr>
        <w:t xml:space="preserve">n de meeste Nederlandse steden </w:t>
      </w:r>
      <w:r w:rsidR="009405C2" w:rsidRPr="000553AB">
        <w:rPr>
          <w:rFonts w:ascii="Times New Roman" w:hAnsi="Times New Roman" w:cs="Times New Roman"/>
          <w:color w:val="000000" w:themeColor="text1"/>
          <w:sz w:val="24"/>
          <w:szCs w:val="24"/>
          <w:lang w:val="nl-NL"/>
        </w:rPr>
        <w:t xml:space="preserve">geldt </w:t>
      </w:r>
      <w:r w:rsidR="00F17A02" w:rsidRPr="000553AB">
        <w:rPr>
          <w:rFonts w:ascii="Times New Roman" w:hAnsi="Times New Roman" w:cs="Times New Roman"/>
          <w:color w:val="000000" w:themeColor="text1"/>
          <w:sz w:val="24"/>
          <w:szCs w:val="24"/>
          <w:lang w:val="nl-NL"/>
        </w:rPr>
        <w:t xml:space="preserve">dat de vraag naar atelierruimte of creatieve werkruimte het aanbod overstijgt. In </w:t>
      </w:r>
      <w:r w:rsidR="00032520" w:rsidRPr="000553AB">
        <w:rPr>
          <w:rFonts w:ascii="Times New Roman" w:hAnsi="Times New Roman" w:cs="Times New Roman"/>
          <w:color w:val="000000" w:themeColor="text1"/>
          <w:sz w:val="24"/>
          <w:szCs w:val="24"/>
          <w:lang w:val="nl-NL"/>
        </w:rPr>
        <w:t>het afgelopen decennium</w:t>
      </w:r>
      <w:r w:rsidR="00F17A02" w:rsidRPr="000553AB">
        <w:rPr>
          <w:rFonts w:ascii="Times New Roman" w:hAnsi="Times New Roman" w:cs="Times New Roman"/>
          <w:color w:val="000000" w:themeColor="text1"/>
          <w:sz w:val="24"/>
          <w:szCs w:val="24"/>
          <w:lang w:val="nl-NL"/>
        </w:rPr>
        <w:t xml:space="preserve"> hebben verschillende gemeenten en atelierbeheerders hun atelierbeleid laten doorlichten.</w:t>
      </w:r>
      <w:r w:rsidR="003E16F2" w:rsidRPr="000553AB">
        <w:rPr>
          <w:rFonts w:ascii="Times New Roman" w:hAnsi="Times New Roman" w:cs="Times New Roman"/>
          <w:color w:val="000000" w:themeColor="text1"/>
          <w:sz w:val="24"/>
          <w:szCs w:val="24"/>
          <w:lang w:val="nl-NL"/>
        </w:rPr>
        <w:t xml:space="preserve"> Dat gebeurde onder andere in Rotterdam, Den Haag, Utrecht en Arnhem.</w:t>
      </w:r>
      <w:r w:rsidR="00F17A02" w:rsidRPr="000553AB">
        <w:rPr>
          <w:rFonts w:ascii="Times New Roman" w:hAnsi="Times New Roman" w:cs="Times New Roman"/>
          <w:color w:val="000000" w:themeColor="text1"/>
          <w:sz w:val="24"/>
          <w:szCs w:val="24"/>
          <w:lang w:val="nl-NL"/>
        </w:rPr>
        <w:t xml:space="preserve"> Uit deze lokale analyses komt steeds ongeveer dezelfde diagnose naar voren: de vraag naar ateliers </w:t>
      </w:r>
      <w:r w:rsidR="006B5A02" w:rsidRPr="000553AB">
        <w:rPr>
          <w:rFonts w:ascii="Times New Roman" w:hAnsi="Times New Roman" w:cs="Times New Roman"/>
          <w:color w:val="000000" w:themeColor="text1"/>
          <w:sz w:val="24"/>
          <w:szCs w:val="24"/>
          <w:lang w:val="nl-NL"/>
        </w:rPr>
        <w:t>groeit</w:t>
      </w:r>
      <w:r w:rsidR="00F17A02" w:rsidRPr="000553AB">
        <w:rPr>
          <w:rFonts w:ascii="Times New Roman" w:hAnsi="Times New Roman" w:cs="Times New Roman"/>
          <w:color w:val="000000" w:themeColor="text1"/>
          <w:sz w:val="24"/>
          <w:szCs w:val="24"/>
          <w:lang w:val="nl-NL"/>
        </w:rPr>
        <w:t>, maar de wachtlijsten worden langer omdat het aanbod niet meegroeit of zelfs slinkt. Daardoor ontstaat een ‘mismatch’ tussen de ruimtevraag en het ruimteaanbod.</w:t>
      </w:r>
      <w:r w:rsidR="009405C2" w:rsidRPr="000553AB">
        <w:rPr>
          <w:rStyle w:val="FootnoteReference"/>
          <w:rFonts w:ascii="Times New Roman" w:hAnsi="Times New Roman" w:cs="Times New Roman"/>
          <w:color w:val="000000" w:themeColor="text1"/>
          <w:sz w:val="24"/>
          <w:szCs w:val="24"/>
          <w:lang w:val="nl-NL"/>
        </w:rPr>
        <w:footnoteReference w:id="64"/>
      </w:r>
      <w:r w:rsidR="00F17A02" w:rsidRPr="000553AB">
        <w:rPr>
          <w:rFonts w:ascii="Times New Roman" w:hAnsi="Times New Roman" w:cs="Times New Roman"/>
          <w:color w:val="000000" w:themeColor="text1"/>
          <w:sz w:val="24"/>
          <w:szCs w:val="24"/>
          <w:lang w:val="nl-NL"/>
        </w:rPr>
        <w:t xml:space="preserve"> </w:t>
      </w:r>
      <w:r w:rsidR="00F17A02" w:rsidRPr="000553AB">
        <w:rPr>
          <w:rFonts w:ascii="Times New Roman" w:hAnsi="Times New Roman" w:cs="Times New Roman"/>
          <w:color w:val="000000" w:themeColor="text1"/>
          <w:sz w:val="24"/>
          <w:szCs w:val="24"/>
          <w:lang w:val="nl-NL"/>
        </w:rPr>
        <w:br/>
      </w:r>
      <w:r w:rsidR="00262DF2" w:rsidRPr="000553AB">
        <w:rPr>
          <w:rFonts w:ascii="Times New Roman" w:hAnsi="Times New Roman" w:cs="Times New Roman"/>
          <w:color w:val="000000" w:themeColor="text1"/>
          <w:sz w:val="24"/>
          <w:szCs w:val="24"/>
          <w:lang w:val="nl-NL"/>
        </w:rPr>
        <w:t xml:space="preserve"> </w:t>
      </w:r>
      <w:r w:rsidR="00262DF2" w:rsidRPr="000553AB">
        <w:rPr>
          <w:rFonts w:ascii="Times New Roman" w:hAnsi="Times New Roman" w:cs="Times New Roman"/>
          <w:color w:val="000000" w:themeColor="text1"/>
          <w:sz w:val="24"/>
          <w:szCs w:val="24"/>
          <w:lang w:val="nl-NL"/>
        </w:rPr>
        <w:tab/>
      </w:r>
      <w:r w:rsidR="00F17A02" w:rsidRPr="000553AB">
        <w:rPr>
          <w:rFonts w:ascii="Times New Roman" w:hAnsi="Times New Roman" w:cs="Times New Roman"/>
          <w:color w:val="000000" w:themeColor="text1"/>
          <w:sz w:val="24"/>
          <w:szCs w:val="24"/>
          <w:lang w:val="nl-NL"/>
        </w:rPr>
        <w:t>De</w:t>
      </w:r>
      <w:r w:rsidR="003A39BA" w:rsidRPr="000553AB">
        <w:rPr>
          <w:rFonts w:ascii="Times New Roman" w:hAnsi="Times New Roman" w:cs="Times New Roman"/>
          <w:color w:val="000000" w:themeColor="text1"/>
          <w:sz w:val="24"/>
          <w:szCs w:val="24"/>
          <w:lang w:val="nl-NL"/>
        </w:rPr>
        <w:t>ze</w:t>
      </w:r>
      <w:r w:rsidR="00F17A02" w:rsidRPr="000553AB">
        <w:rPr>
          <w:rFonts w:ascii="Times New Roman" w:hAnsi="Times New Roman" w:cs="Times New Roman"/>
          <w:color w:val="000000" w:themeColor="text1"/>
          <w:sz w:val="24"/>
          <w:szCs w:val="24"/>
          <w:lang w:val="nl-NL"/>
        </w:rPr>
        <w:t xml:space="preserve"> ‘mismatch’ wordt vooral geassocieerd met de grote steden die traditioneel al een sterke ateliervraag kennen, omdat er een robuuste culturele infrastructuur aanwezig is van sleutelinstellingen en -voorzieningen zoals een kunstacademie, presentatie-instellingen en werk- en netwerkmogelijkheden. In een Brusselse enquête onder kunstenaars</w:t>
      </w:r>
      <w:r w:rsidR="006D2B40" w:rsidRPr="000553AB">
        <w:rPr>
          <w:rFonts w:ascii="Times New Roman" w:hAnsi="Times New Roman" w:cs="Times New Roman"/>
          <w:color w:val="000000" w:themeColor="text1"/>
          <w:sz w:val="24"/>
          <w:szCs w:val="24"/>
          <w:lang w:val="nl-NL"/>
        </w:rPr>
        <w:t xml:space="preserve"> uit 2020</w:t>
      </w:r>
      <w:r w:rsidR="00F17A02" w:rsidRPr="000553AB">
        <w:rPr>
          <w:rFonts w:ascii="Times New Roman" w:hAnsi="Times New Roman" w:cs="Times New Roman"/>
          <w:color w:val="000000" w:themeColor="text1"/>
          <w:sz w:val="24"/>
          <w:szCs w:val="24"/>
          <w:lang w:val="nl-NL"/>
        </w:rPr>
        <w:t xml:space="preserve"> blijkt </w:t>
      </w:r>
      <w:r w:rsidR="00F17A02" w:rsidRPr="000553AB">
        <w:rPr>
          <w:rFonts w:ascii="Times New Roman" w:hAnsi="Times New Roman" w:cs="Times New Roman"/>
          <w:color w:val="000000" w:themeColor="text1"/>
          <w:sz w:val="24"/>
          <w:szCs w:val="24"/>
          <w:lang w:val="nl-NL"/>
        </w:rPr>
        <w:lastRenderedPageBreak/>
        <w:t xml:space="preserve">dat men naast een geschikte ruimte in de stad ook een </w:t>
      </w:r>
      <w:r w:rsidR="00500379">
        <w:rPr>
          <w:rFonts w:ascii="Times New Roman" w:hAnsi="Times New Roman" w:cs="Times New Roman"/>
          <w:color w:val="000000" w:themeColor="text1"/>
          <w:sz w:val="24"/>
          <w:szCs w:val="24"/>
          <w:lang w:val="nl-NL"/>
        </w:rPr>
        <w:t>‘</w:t>
      </w:r>
      <w:r w:rsidR="00F17A02" w:rsidRPr="000553AB">
        <w:rPr>
          <w:rFonts w:ascii="Times New Roman" w:hAnsi="Times New Roman" w:cs="Times New Roman"/>
          <w:color w:val="000000" w:themeColor="text1"/>
          <w:sz w:val="24"/>
          <w:szCs w:val="24"/>
          <w:lang w:val="nl-NL"/>
        </w:rPr>
        <w:t>ondersteunende</w:t>
      </w:r>
      <w:r w:rsidR="00E020E6" w:rsidRPr="000553AB">
        <w:rPr>
          <w:rFonts w:ascii="Times New Roman" w:hAnsi="Times New Roman" w:cs="Times New Roman"/>
          <w:color w:val="000000" w:themeColor="text1"/>
          <w:sz w:val="24"/>
          <w:szCs w:val="24"/>
          <w:lang w:val="nl-NL"/>
        </w:rPr>
        <w:t xml:space="preserve"> </w:t>
      </w:r>
      <w:r w:rsidR="00F17A02" w:rsidRPr="000553AB">
        <w:rPr>
          <w:rFonts w:ascii="Times New Roman" w:hAnsi="Times New Roman" w:cs="Times New Roman"/>
          <w:color w:val="000000" w:themeColor="text1"/>
          <w:sz w:val="24"/>
          <w:szCs w:val="24"/>
          <w:lang w:val="nl-NL"/>
        </w:rPr>
        <w:t>dynamiek</w:t>
      </w:r>
      <w:r w:rsidR="00500379">
        <w:rPr>
          <w:rFonts w:ascii="Times New Roman" w:hAnsi="Times New Roman" w:cs="Times New Roman"/>
          <w:color w:val="000000" w:themeColor="text1"/>
          <w:sz w:val="24"/>
          <w:szCs w:val="24"/>
          <w:lang w:val="nl-NL"/>
        </w:rPr>
        <w:t>’</w:t>
      </w:r>
      <w:r w:rsidR="00F17A02" w:rsidRPr="000553AB">
        <w:rPr>
          <w:rFonts w:ascii="Times New Roman" w:hAnsi="Times New Roman" w:cs="Times New Roman"/>
          <w:color w:val="000000" w:themeColor="text1"/>
          <w:sz w:val="24"/>
          <w:szCs w:val="24"/>
          <w:lang w:val="nl-NL"/>
        </w:rPr>
        <w:t xml:space="preserve"> zoekt. Het gaat dan om een </w:t>
      </w:r>
      <w:r w:rsidR="00500379">
        <w:rPr>
          <w:rFonts w:ascii="Times New Roman" w:hAnsi="Times New Roman" w:cs="Times New Roman"/>
          <w:color w:val="000000" w:themeColor="text1"/>
          <w:sz w:val="24"/>
          <w:szCs w:val="24"/>
          <w:lang w:val="nl-NL"/>
        </w:rPr>
        <w:t>‘</w:t>
      </w:r>
      <w:r w:rsidR="00F17A02" w:rsidRPr="000553AB">
        <w:rPr>
          <w:rFonts w:ascii="Times New Roman" w:hAnsi="Times New Roman" w:cs="Times New Roman"/>
          <w:color w:val="000000" w:themeColor="text1"/>
          <w:sz w:val="24"/>
          <w:szCs w:val="24"/>
          <w:lang w:val="nl-NL"/>
        </w:rPr>
        <w:t xml:space="preserve">selectieomgeving (bestaande uit </w:t>
      </w:r>
      <w:proofErr w:type="spellStart"/>
      <w:r w:rsidR="00F17A02" w:rsidRPr="000553AB">
        <w:rPr>
          <w:rFonts w:ascii="Times New Roman" w:hAnsi="Times New Roman" w:cs="Times New Roman"/>
          <w:color w:val="000000" w:themeColor="text1"/>
          <w:sz w:val="24"/>
          <w:szCs w:val="24"/>
          <w:lang w:val="nl-NL"/>
        </w:rPr>
        <w:t>peers</w:t>
      </w:r>
      <w:proofErr w:type="spellEnd"/>
      <w:r w:rsidR="00F17A02" w:rsidRPr="000553AB">
        <w:rPr>
          <w:rFonts w:ascii="Times New Roman" w:hAnsi="Times New Roman" w:cs="Times New Roman"/>
          <w:color w:val="000000" w:themeColor="text1"/>
          <w:sz w:val="24"/>
          <w:szCs w:val="24"/>
          <w:lang w:val="nl-NL"/>
        </w:rPr>
        <w:t>, curatoren en opinieleiders op lokaal of internationaal niveau)</w:t>
      </w:r>
      <w:r w:rsidR="00500379">
        <w:rPr>
          <w:rFonts w:ascii="Times New Roman" w:hAnsi="Times New Roman" w:cs="Times New Roman"/>
          <w:color w:val="000000" w:themeColor="text1"/>
          <w:sz w:val="24"/>
          <w:szCs w:val="24"/>
          <w:lang w:val="nl-NL"/>
        </w:rPr>
        <w:t>’</w:t>
      </w:r>
      <w:r w:rsidR="00F17A02" w:rsidRPr="000553AB">
        <w:rPr>
          <w:rFonts w:ascii="Times New Roman" w:hAnsi="Times New Roman" w:cs="Times New Roman"/>
          <w:color w:val="000000" w:themeColor="text1"/>
          <w:sz w:val="24"/>
          <w:szCs w:val="24"/>
          <w:lang w:val="nl-NL"/>
        </w:rPr>
        <w:t xml:space="preserve"> die vooral voor jonge kunstenaars belangrijk blijkt </w:t>
      </w:r>
      <w:bookmarkStart w:id="20" w:name="_Hlk79518920"/>
      <w:r w:rsidR="00500379">
        <w:rPr>
          <w:rFonts w:ascii="Times New Roman" w:hAnsi="Times New Roman" w:cs="Times New Roman"/>
          <w:color w:val="000000" w:themeColor="text1"/>
          <w:sz w:val="24"/>
          <w:szCs w:val="24"/>
          <w:lang w:val="nl-NL"/>
        </w:rPr>
        <w:t>‘</w:t>
      </w:r>
      <w:r w:rsidR="00F17A02" w:rsidRPr="000553AB">
        <w:rPr>
          <w:rFonts w:ascii="Times New Roman" w:hAnsi="Times New Roman" w:cs="Times New Roman"/>
          <w:color w:val="000000" w:themeColor="text1"/>
          <w:sz w:val="24"/>
          <w:szCs w:val="24"/>
          <w:lang w:val="nl-NL"/>
        </w:rPr>
        <w:t>voor het genereren van zichtbaarheid en legitimiteit en voor verdere groeimogelijkheden</w:t>
      </w:r>
      <w:r w:rsidR="00500379">
        <w:rPr>
          <w:rFonts w:ascii="Times New Roman" w:hAnsi="Times New Roman" w:cs="Times New Roman"/>
          <w:color w:val="000000" w:themeColor="text1"/>
          <w:sz w:val="24"/>
          <w:szCs w:val="24"/>
          <w:lang w:val="nl-NL"/>
        </w:rPr>
        <w:t>’</w:t>
      </w:r>
      <w:r w:rsidR="00F17A02" w:rsidRPr="000553AB">
        <w:rPr>
          <w:rFonts w:ascii="Times New Roman" w:hAnsi="Times New Roman" w:cs="Times New Roman"/>
          <w:color w:val="000000" w:themeColor="text1"/>
          <w:sz w:val="24"/>
          <w:szCs w:val="24"/>
          <w:lang w:val="nl-NL"/>
        </w:rPr>
        <w:t>.</w:t>
      </w:r>
      <w:r w:rsidR="009405C2" w:rsidRPr="000553AB">
        <w:rPr>
          <w:rStyle w:val="FootnoteReference"/>
          <w:rFonts w:ascii="Times New Roman" w:hAnsi="Times New Roman" w:cs="Times New Roman"/>
          <w:color w:val="000000" w:themeColor="text1"/>
          <w:sz w:val="24"/>
          <w:szCs w:val="24"/>
          <w:lang w:val="nl-NL"/>
        </w:rPr>
        <w:footnoteReference w:id="65"/>
      </w:r>
      <w:r w:rsidR="00F17A02" w:rsidRPr="000553AB">
        <w:rPr>
          <w:rFonts w:ascii="Times New Roman" w:hAnsi="Times New Roman" w:cs="Times New Roman"/>
          <w:color w:val="000000" w:themeColor="text1"/>
          <w:sz w:val="24"/>
          <w:szCs w:val="24"/>
          <w:lang w:val="nl-NL"/>
        </w:rPr>
        <w:t xml:space="preserve"> </w:t>
      </w:r>
      <w:bookmarkEnd w:id="20"/>
      <w:r w:rsidR="00F17A02" w:rsidRPr="000553AB">
        <w:rPr>
          <w:rFonts w:ascii="Times New Roman" w:hAnsi="Times New Roman" w:cs="Times New Roman"/>
          <w:color w:val="000000" w:themeColor="text1"/>
          <w:sz w:val="24"/>
          <w:szCs w:val="24"/>
          <w:lang w:val="nl-NL"/>
        </w:rPr>
        <w:t>Die selectieomgeving is vooral aanwezig in de grote steden, die daarom een belangrijke aantrekkingskracht blijven houden. In Amsterdam zoeken jaarlijks bijna 1700 kunstenaars een plek. Dat is bijna net zoveel als het totale aantal ateliers in de stad, inclusief atelierwoningen.</w:t>
      </w:r>
      <w:r w:rsidR="009405C2" w:rsidRPr="000553AB">
        <w:rPr>
          <w:rStyle w:val="FootnoteReference"/>
          <w:rFonts w:ascii="Times New Roman" w:hAnsi="Times New Roman" w:cs="Times New Roman"/>
          <w:color w:val="000000" w:themeColor="text1"/>
          <w:sz w:val="24"/>
          <w:szCs w:val="24"/>
          <w:lang w:val="nl-NL"/>
        </w:rPr>
        <w:footnoteReference w:id="66"/>
      </w:r>
      <w:r w:rsidR="00F17A02" w:rsidRPr="000553AB">
        <w:rPr>
          <w:rFonts w:ascii="Times New Roman" w:hAnsi="Times New Roman" w:cs="Times New Roman"/>
          <w:color w:val="000000" w:themeColor="text1"/>
          <w:sz w:val="24"/>
          <w:szCs w:val="24"/>
          <w:lang w:val="nl-NL"/>
        </w:rPr>
        <w:t xml:space="preserve"> </w:t>
      </w:r>
      <w:r w:rsidR="00CD1B0B" w:rsidRPr="000553AB">
        <w:rPr>
          <w:rFonts w:ascii="Times New Roman" w:hAnsi="Times New Roman" w:cs="Times New Roman"/>
          <w:color w:val="000000" w:themeColor="text1"/>
          <w:sz w:val="24"/>
          <w:szCs w:val="24"/>
          <w:lang w:val="nl-NL"/>
        </w:rPr>
        <w:br/>
      </w:r>
      <w:r w:rsidR="00262DF2" w:rsidRPr="000553AB">
        <w:rPr>
          <w:rFonts w:ascii="Times New Roman" w:hAnsi="Times New Roman" w:cs="Times New Roman"/>
          <w:color w:val="000000" w:themeColor="text1"/>
          <w:sz w:val="24"/>
          <w:szCs w:val="24"/>
          <w:lang w:val="nl-NL"/>
        </w:rPr>
        <w:t xml:space="preserve"> </w:t>
      </w:r>
      <w:r w:rsidR="00262DF2" w:rsidRPr="000553AB">
        <w:rPr>
          <w:rFonts w:ascii="Times New Roman" w:hAnsi="Times New Roman" w:cs="Times New Roman"/>
          <w:color w:val="000000" w:themeColor="text1"/>
          <w:sz w:val="24"/>
          <w:szCs w:val="24"/>
          <w:lang w:val="nl-NL"/>
        </w:rPr>
        <w:tab/>
      </w:r>
      <w:r w:rsidR="00A86A99">
        <w:rPr>
          <w:rFonts w:ascii="Times New Roman" w:hAnsi="Times New Roman" w:cs="Times New Roman"/>
          <w:color w:val="000000" w:themeColor="text1"/>
          <w:sz w:val="24"/>
          <w:szCs w:val="24"/>
          <w:lang w:val="nl-NL"/>
        </w:rPr>
        <w:t xml:space="preserve">Eerder </w:t>
      </w:r>
      <w:r w:rsidR="002540B1" w:rsidRPr="000553AB">
        <w:rPr>
          <w:rFonts w:ascii="Times New Roman" w:hAnsi="Times New Roman" w:cs="Times New Roman"/>
          <w:color w:val="000000" w:themeColor="text1"/>
          <w:sz w:val="24"/>
          <w:szCs w:val="24"/>
          <w:lang w:val="nl-NL"/>
        </w:rPr>
        <w:t xml:space="preserve">stipte ik al aan dat atelierbeleid </w:t>
      </w:r>
      <w:r w:rsidR="00F52C76" w:rsidRPr="000553AB">
        <w:rPr>
          <w:rFonts w:ascii="Times New Roman" w:hAnsi="Times New Roman" w:cs="Times New Roman"/>
          <w:color w:val="000000" w:themeColor="text1"/>
          <w:sz w:val="24"/>
          <w:szCs w:val="24"/>
          <w:lang w:val="nl-NL"/>
        </w:rPr>
        <w:t xml:space="preserve">steeds </w:t>
      </w:r>
      <w:r w:rsidR="002540B1" w:rsidRPr="000553AB">
        <w:rPr>
          <w:rFonts w:ascii="Times New Roman" w:hAnsi="Times New Roman" w:cs="Times New Roman"/>
          <w:color w:val="000000" w:themeColor="text1"/>
          <w:sz w:val="24"/>
          <w:szCs w:val="24"/>
          <w:lang w:val="nl-NL"/>
        </w:rPr>
        <w:t>vak</w:t>
      </w:r>
      <w:r w:rsidR="00F52C76" w:rsidRPr="000553AB">
        <w:rPr>
          <w:rFonts w:ascii="Times New Roman" w:hAnsi="Times New Roman" w:cs="Times New Roman"/>
          <w:color w:val="000000" w:themeColor="text1"/>
          <w:sz w:val="24"/>
          <w:szCs w:val="24"/>
          <w:lang w:val="nl-NL"/>
        </w:rPr>
        <w:t>er</w:t>
      </w:r>
      <w:r w:rsidR="002540B1" w:rsidRPr="000553AB">
        <w:rPr>
          <w:rFonts w:ascii="Times New Roman" w:hAnsi="Times New Roman" w:cs="Times New Roman"/>
          <w:color w:val="000000" w:themeColor="text1"/>
          <w:sz w:val="24"/>
          <w:szCs w:val="24"/>
          <w:lang w:val="nl-NL"/>
        </w:rPr>
        <w:t xml:space="preserve"> wordt </w:t>
      </w:r>
      <w:r w:rsidR="00F52C76" w:rsidRPr="000553AB">
        <w:rPr>
          <w:rFonts w:ascii="Times New Roman" w:hAnsi="Times New Roman" w:cs="Times New Roman"/>
          <w:color w:val="000000" w:themeColor="text1"/>
          <w:sz w:val="24"/>
          <w:szCs w:val="24"/>
          <w:lang w:val="nl-NL"/>
        </w:rPr>
        <w:t xml:space="preserve">gekoppeld aan gebiedsontwikkeling of zelfs wordt </w:t>
      </w:r>
      <w:r w:rsidR="002540B1" w:rsidRPr="000553AB">
        <w:rPr>
          <w:rFonts w:ascii="Times New Roman" w:hAnsi="Times New Roman" w:cs="Times New Roman"/>
          <w:color w:val="000000" w:themeColor="text1"/>
          <w:sz w:val="24"/>
          <w:szCs w:val="24"/>
          <w:lang w:val="nl-NL"/>
        </w:rPr>
        <w:t>ingezet om gentrificatie te stimuleren, met alle problemen van dien.</w:t>
      </w:r>
      <w:r w:rsidR="001436AA" w:rsidRPr="000553AB">
        <w:rPr>
          <w:rFonts w:ascii="Times New Roman" w:hAnsi="Times New Roman" w:cs="Times New Roman"/>
          <w:color w:val="000000" w:themeColor="text1"/>
          <w:sz w:val="24"/>
          <w:szCs w:val="24"/>
          <w:lang w:val="nl-NL"/>
        </w:rPr>
        <w:t xml:space="preserve"> </w:t>
      </w:r>
      <w:r w:rsidR="002540B1" w:rsidRPr="000553AB">
        <w:rPr>
          <w:rFonts w:ascii="Times New Roman" w:hAnsi="Times New Roman" w:cs="Times New Roman"/>
          <w:color w:val="000000" w:themeColor="text1"/>
          <w:sz w:val="24"/>
          <w:szCs w:val="24"/>
          <w:lang w:val="nl-NL"/>
        </w:rPr>
        <w:t xml:space="preserve">Met deze trend gaat een </w:t>
      </w:r>
      <w:r w:rsidR="00CD1B0B" w:rsidRPr="000553AB">
        <w:rPr>
          <w:rFonts w:ascii="Times New Roman" w:hAnsi="Times New Roman" w:cs="Times New Roman"/>
          <w:color w:val="000000" w:themeColor="text1"/>
          <w:sz w:val="24"/>
          <w:szCs w:val="24"/>
          <w:lang w:val="nl-NL"/>
        </w:rPr>
        <w:t xml:space="preserve">geografische verschuiving </w:t>
      </w:r>
      <w:r w:rsidR="002540B1" w:rsidRPr="000553AB">
        <w:rPr>
          <w:rFonts w:ascii="Times New Roman" w:hAnsi="Times New Roman" w:cs="Times New Roman"/>
          <w:color w:val="000000" w:themeColor="text1"/>
          <w:sz w:val="24"/>
          <w:szCs w:val="24"/>
          <w:lang w:val="nl-NL"/>
        </w:rPr>
        <w:t xml:space="preserve">gepaard </w:t>
      </w:r>
      <w:r w:rsidR="001436AA" w:rsidRPr="000553AB">
        <w:rPr>
          <w:rFonts w:ascii="Times New Roman" w:hAnsi="Times New Roman" w:cs="Times New Roman"/>
          <w:color w:val="000000" w:themeColor="text1"/>
          <w:sz w:val="24"/>
          <w:szCs w:val="24"/>
          <w:lang w:val="nl-NL"/>
        </w:rPr>
        <w:t xml:space="preserve">van presentatieplekken en creatieve werkruimtes </w:t>
      </w:r>
      <w:r w:rsidR="00CD1B0B" w:rsidRPr="000553AB">
        <w:rPr>
          <w:rFonts w:ascii="Times New Roman" w:hAnsi="Times New Roman" w:cs="Times New Roman"/>
          <w:color w:val="000000" w:themeColor="text1"/>
          <w:sz w:val="24"/>
          <w:szCs w:val="24"/>
          <w:lang w:val="nl-NL"/>
        </w:rPr>
        <w:t>van het centrum naar de buitenwijken en de stadsrand. In sommige gevallen heeft deze verschuiving een ideologische grond: instellingen en kunstinitiatieven worden gestimuleerd om ‘de (nieuwe) wijken’ in te gaan, om allianties te sluiten met lokale en kleinschalige cultuurinitiatieven, met als doel om kunst en cultuur toegankelijker te maken voor bredere lagen van de samenleving.</w:t>
      </w:r>
      <w:r w:rsidR="00F52C76" w:rsidRPr="000553AB">
        <w:rPr>
          <w:rStyle w:val="FootnoteReference"/>
          <w:rFonts w:ascii="Times New Roman" w:hAnsi="Times New Roman" w:cs="Times New Roman"/>
          <w:color w:val="000000" w:themeColor="text1"/>
          <w:sz w:val="24"/>
          <w:szCs w:val="24"/>
          <w:lang w:val="nl-NL"/>
        </w:rPr>
        <w:footnoteReference w:id="67"/>
      </w:r>
      <w:r w:rsidR="00CD1B0B" w:rsidRPr="000553AB">
        <w:rPr>
          <w:rFonts w:ascii="Times New Roman" w:hAnsi="Times New Roman" w:cs="Times New Roman"/>
          <w:color w:val="000000" w:themeColor="text1"/>
          <w:sz w:val="24"/>
          <w:szCs w:val="24"/>
          <w:lang w:val="nl-NL"/>
        </w:rPr>
        <w:t xml:space="preserve"> In sommige gevallen is de verschuiving pragmatisch ingegeven: in het centrum is simpelweg de ruimte meer schaars en duurder. In weer andere gevallen is er een duidelijke gentrificatiedimensie. Een broedplaats, ateliergebouw of satelliet van een gerenommeerde instelling in een </w:t>
      </w:r>
      <w:r w:rsidR="00A86A99">
        <w:rPr>
          <w:rFonts w:ascii="Times New Roman" w:hAnsi="Times New Roman" w:cs="Times New Roman"/>
          <w:color w:val="000000" w:themeColor="text1"/>
          <w:sz w:val="24"/>
          <w:szCs w:val="24"/>
          <w:lang w:val="nl-NL"/>
        </w:rPr>
        <w:t>(</w:t>
      </w:r>
      <w:r w:rsidR="00CD1B0B" w:rsidRPr="000553AB">
        <w:rPr>
          <w:rFonts w:ascii="Times New Roman" w:hAnsi="Times New Roman" w:cs="Times New Roman"/>
          <w:color w:val="000000" w:themeColor="text1"/>
          <w:sz w:val="24"/>
          <w:szCs w:val="24"/>
          <w:lang w:val="nl-NL"/>
        </w:rPr>
        <w:t>her</w:t>
      </w:r>
      <w:r w:rsidR="00A86A99">
        <w:rPr>
          <w:rFonts w:ascii="Times New Roman" w:hAnsi="Times New Roman" w:cs="Times New Roman"/>
          <w:color w:val="000000" w:themeColor="text1"/>
          <w:sz w:val="24"/>
          <w:szCs w:val="24"/>
          <w:lang w:val="nl-NL"/>
        </w:rPr>
        <w:t>)</w:t>
      </w:r>
      <w:r w:rsidR="00CD1B0B" w:rsidRPr="000553AB">
        <w:rPr>
          <w:rFonts w:ascii="Times New Roman" w:hAnsi="Times New Roman" w:cs="Times New Roman"/>
          <w:color w:val="000000" w:themeColor="text1"/>
          <w:sz w:val="24"/>
          <w:szCs w:val="24"/>
          <w:lang w:val="nl-NL"/>
        </w:rPr>
        <w:t>ontwikkelingsgebied is in dat geval vooral bedoeld als een lokeend voor nieuwe inkomensgroepen of investeerders.</w:t>
      </w:r>
      <w:r w:rsidR="006C7AF9" w:rsidRPr="000553AB">
        <w:rPr>
          <w:rStyle w:val="FootnoteReference"/>
          <w:rFonts w:ascii="Times New Roman" w:hAnsi="Times New Roman" w:cs="Times New Roman"/>
          <w:color w:val="000000" w:themeColor="text1"/>
          <w:sz w:val="24"/>
          <w:szCs w:val="24"/>
          <w:lang w:val="nl-NL"/>
        </w:rPr>
        <w:footnoteReference w:id="68"/>
      </w:r>
      <w:r w:rsidR="00CD1B0B" w:rsidRPr="000553AB">
        <w:rPr>
          <w:rFonts w:ascii="Times New Roman" w:hAnsi="Times New Roman" w:cs="Times New Roman"/>
          <w:color w:val="000000" w:themeColor="text1"/>
          <w:sz w:val="24"/>
          <w:szCs w:val="24"/>
          <w:lang w:val="nl-NL"/>
        </w:rPr>
        <w:t xml:space="preserve"> </w:t>
      </w:r>
      <w:r w:rsidR="00134FFF" w:rsidRPr="000553AB">
        <w:rPr>
          <w:rFonts w:ascii="Times New Roman" w:hAnsi="Times New Roman" w:cs="Times New Roman"/>
          <w:color w:val="000000" w:themeColor="text1"/>
          <w:sz w:val="24"/>
          <w:szCs w:val="24"/>
          <w:lang w:val="nl-NL"/>
        </w:rPr>
        <w:t>Vaak</w:t>
      </w:r>
      <w:r w:rsidR="00CD1B0B" w:rsidRPr="000553AB">
        <w:rPr>
          <w:rFonts w:ascii="Times New Roman" w:hAnsi="Times New Roman" w:cs="Times New Roman"/>
          <w:color w:val="000000" w:themeColor="text1"/>
          <w:sz w:val="24"/>
          <w:szCs w:val="24"/>
          <w:lang w:val="nl-NL"/>
        </w:rPr>
        <w:t xml:space="preserve"> is er sprake van een </w:t>
      </w:r>
      <w:r w:rsidR="00134FFF" w:rsidRPr="000553AB">
        <w:rPr>
          <w:rFonts w:ascii="Times New Roman" w:hAnsi="Times New Roman" w:cs="Times New Roman"/>
          <w:color w:val="000000" w:themeColor="text1"/>
          <w:sz w:val="24"/>
          <w:szCs w:val="24"/>
          <w:lang w:val="nl-NL"/>
        </w:rPr>
        <w:t>moeilijk te ontwarren</w:t>
      </w:r>
      <w:r w:rsidR="00CD1B0B" w:rsidRPr="000553AB">
        <w:rPr>
          <w:rFonts w:ascii="Times New Roman" w:hAnsi="Times New Roman" w:cs="Times New Roman"/>
          <w:color w:val="000000" w:themeColor="text1"/>
          <w:sz w:val="24"/>
          <w:szCs w:val="24"/>
          <w:lang w:val="nl-NL"/>
        </w:rPr>
        <w:t xml:space="preserve"> mix van goede bedoelingen, </w:t>
      </w:r>
      <w:r w:rsidR="00D71550" w:rsidRPr="000553AB">
        <w:rPr>
          <w:rFonts w:ascii="Times New Roman" w:hAnsi="Times New Roman" w:cs="Times New Roman"/>
          <w:color w:val="000000" w:themeColor="text1"/>
          <w:sz w:val="24"/>
          <w:szCs w:val="24"/>
          <w:lang w:val="nl-NL"/>
        </w:rPr>
        <w:t xml:space="preserve">opportunisme </w:t>
      </w:r>
      <w:r w:rsidR="00CD1B0B" w:rsidRPr="000553AB">
        <w:rPr>
          <w:rFonts w:ascii="Times New Roman" w:hAnsi="Times New Roman" w:cs="Times New Roman"/>
          <w:color w:val="000000" w:themeColor="text1"/>
          <w:sz w:val="24"/>
          <w:szCs w:val="24"/>
          <w:lang w:val="nl-NL"/>
        </w:rPr>
        <w:t>en gentrificatie-bevorderend beleid.</w:t>
      </w:r>
      <w:r w:rsidR="001436AA" w:rsidRPr="000553AB">
        <w:rPr>
          <w:rFonts w:ascii="Times New Roman" w:hAnsi="Times New Roman" w:cs="Times New Roman"/>
          <w:color w:val="000000" w:themeColor="text1"/>
          <w:sz w:val="24"/>
          <w:szCs w:val="24"/>
          <w:lang w:val="nl-NL"/>
        </w:rPr>
        <w:t xml:space="preserve"> De kritiek op deze ontwikkeling neemt overigens ook toe. Som</w:t>
      </w:r>
      <w:r w:rsidR="00134FFF" w:rsidRPr="000553AB">
        <w:rPr>
          <w:rFonts w:ascii="Times New Roman" w:hAnsi="Times New Roman" w:cs="Times New Roman"/>
          <w:color w:val="000000" w:themeColor="text1"/>
          <w:sz w:val="24"/>
          <w:szCs w:val="24"/>
          <w:lang w:val="nl-NL"/>
        </w:rPr>
        <w:t>migen wijzen</w:t>
      </w:r>
      <w:r w:rsidR="001436AA" w:rsidRPr="000553AB">
        <w:rPr>
          <w:rFonts w:ascii="Times New Roman" w:hAnsi="Times New Roman" w:cs="Times New Roman"/>
          <w:color w:val="000000" w:themeColor="text1"/>
          <w:sz w:val="24"/>
          <w:szCs w:val="24"/>
          <w:lang w:val="nl-NL"/>
        </w:rPr>
        <w:t xml:space="preserve"> op de </w:t>
      </w:r>
      <w:r w:rsidR="00134FFF" w:rsidRPr="000553AB">
        <w:rPr>
          <w:rFonts w:ascii="Times New Roman" w:hAnsi="Times New Roman" w:cs="Times New Roman"/>
          <w:color w:val="000000" w:themeColor="text1"/>
          <w:sz w:val="24"/>
          <w:szCs w:val="24"/>
          <w:lang w:val="nl-NL"/>
        </w:rPr>
        <w:t xml:space="preserve">verarming van het centrum-stedelijke culturele milieu ten gevolge van de beweging naar buiten; anderen maken bezwaar tegen de verdringing van buurtinitiatieven op de vestigingslocaties van deze </w:t>
      </w:r>
      <w:r w:rsidR="00500379">
        <w:rPr>
          <w:rFonts w:ascii="Times New Roman" w:hAnsi="Times New Roman" w:cs="Times New Roman"/>
          <w:color w:val="000000" w:themeColor="text1"/>
          <w:sz w:val="24"/>
          <w:szCs w:val="24"/>
          <w:lang w:val="nl-NL"/>
        </w:rPr>
        <w:t>‘</w:t>
      </w:r>
      <w:r w:rsidR="00134FFF" w:rsidRPr="000553AB">
        <w:rPr>
          <w:rFonts w:ascii="Times New Roman" w:hAnsi="Times New Roman" w:cs="Times New Roman"/>
          <w:color w:val="000000" w:themeColor="text1"/>
          <w:sz w:val="24"/>
          <w:szCs w:val="24"/>
          <w:lang w:val="nl-NL"/>
        </w:rPr>
        <w:t>gentrificatiemachines</w:t>
      </w:r>
      <w:r w:rsidR="00500379">
        <w:rPr>
          <w:rFonts w:ascii="Times New Roman" w:hAnsi="Times New Roman" w:cs="Times New Roman"/>
          <w:color w:val="000000" w:themeColor="text1"/>
          <w:sz w:val="24"/>
          <w:szCs w:val="24"/>
          <w:lang w:val="nl-NL"/>
        </w:rPr>
        <w:t>’</w:t>
      </w:r>
      <w:r w:rsidR="00134FFF" w:rsidRPr="000553AB">
        <w:rPr>
          <w:rFonts w:ascii="Times New Roman" w:hAnsi="Times New Roman" w:cs="Times New Roman"/>
          <w:color w:val="000000" w:themeColor="text1"/>
          <w:sz w:val="24"/>
          <w:szCs w:val="24"/>
          <w:lang w:val="nl-NL"/>
        </w:rPr>
        <w:t>.</w:t>
      </w:r>
      <w:r w:rsidR="009405C2" w:rsidRPr="000553AB">
        <w:rPr>
          <w:rStyle w:val="FootnoteReference"/>
          <w:rFonts w:ascii="Times New Roman" w:hAnsi="Times New Roman" w:cs="Times New Roman"/>
          <w:color w:val="000000" w:themeColor="text1"/>
          <w:sz w:val="24"/>
          <w:szCs w:val="24"/>
          <w:lang w:val="nl-NL"/>
        </w:rPr>
        <w:footnoteReference w:id="69"/>
      </w:r>
      <w:r w:rsidR="00682659" w:rsidRPr="000553AB">
        <w:rPr>
          <w:rFonts w:ascii="Times New Roman" w:hAnsi="Times New Roman" w:cs="Times New Roman"/>
          <w:color w:val="000000" w:themeColor="text1"/>
          <w:sz w:val="24"/>
          <w:szCs w:val="24"/>
          <w:lang w:val="nl-NL"/>
        </w:rPr>
        <w:br/>
        <w:t xml:space="preserve"> </w:t>
      </w:r>
      <w:r w:rsidR="00682659" w:rsidRPr="000553AB">
        <w:rPr>
          <w:rFonts w:ascii="Times New Roman" w:hAnsi="Times New Roman" w:cs="Times New Roman"/>
          <w:color w:val="000000" w:themeColor="text1"/>
          <w:sz w:val="24"/>
          <w:szCs w:val="24"/>
          <w:lang w:val="nl-NL"/>
        </w:rPr>
        <w:tab/>
      </w:r>
      <w:r w:rsidR="00D71550" w:rsidRPr="000553AB">
        <w:rPr>
          <w:rFonts w:ascii="Times New Roman" w:hAnsi="Times New Roman" w:cs="Times New Roman"/>
          <w:color w:val="000000" w:themeColor="text1"/>
          <w:sz w:val="24"/>
          <w:szCs w:val="24"/>
          <w:lang w:val="nl-NL"/>
        </w:rPr>
        <w:t>Toch i</w:t>
      </w:r>
      <w:r w:rsidR="00134FFF" w:rsidRPr="000553AB">
        <w:rPr>
          <w:rFonts w:ascii="Times New Roman" w:hAnsi="Times New Roman" w:cs="Times New Roman"/>
          <w:color w:val="000000" w:themeColor="text1"/>
          <w:sz w:val="24"/>
          <w:szCs w:val="24"/>
          <w:lang w:val="nl-NL"/>
        </w:rPr>
        <w:t>s het ateliervraagstuk</w:t>
      </w:r>
      <w:r w:rsidR="00D71550" w:rsidRPr="000553AB">
        <w:rPr>
          <w:rFonts w:ascii="Times New Roman" w:hAnsi="Times New Roman" w:cs="Times New Roman"/>
          <w:color w:val="000000" w:themeColor="text1"/>
          <w:sz w:val="24"/>
          <w:szCs w:val="24"/>
          <w:lang w:val="nl-NL"/>
        </w:rPr>
        <w:t xml:space="preserve"> niet enkel</w:t>
      </w:r>
      <w:r w:rsidR="00134FFF" w:rsidRPr="000553AB">
        <w:rPr>
          <w:rFonts w:ascii="Times New Roman" w:hAnsi="Times New Roman" w:cs="Times New Roman"/>
          <w:color w:val="000000" w:themeColor="text1"/>
          <w:sz w:val="24"/>
          <w:szCs w:val="24"/>
          <w:lang w:val="nl-NL"/>
        </w:rPr>
        <w:t xml:space="preserve"> een grootstedelijk probleem</w:t>
      </w:r>
      <w:r w:rsidR="00D71550" w:rsidRPr="000553AB">
        <w:rPr>
          <w:rFonts w:ascii="Times New Roman" w:hAnsi="Times New Roman" w:cs="Times New Roman"/>
          <w:color w:val="000000" w:themeColor="text1"/>
          <w:sz w:val="24"/>
          <w:szCs w:val="24"/>
          <w:lang w:val="nl-NL"/>
        </w:rPr>
        <w:t>.</w:t>
      </w:r>
      <w:r w:rsidR="00134FFF" w:rsidRPr="000553AB">
        <w:rPr>
          <w:rFonts w:ascii="Times New Roman" w:hAnsi="Times New Roman" w:cs="Times New Roman"/>
          <w:color w:val="000000" w:themeColor="text1"/>
          <w:sz w:val="24"/>
          <w:szCs w:val="24"/>
          <w:lang w:val="nl-NL"/>
        </w:rPr>
        <w:t xml:space="preserve"> </w:t>
      </w:r>
      <w:r w:rsidR="00F17A02" w:rsidRPr="000553AB">
        <w:rPr>
          <w:rFonts w:ascii="Times New Roman" w:hAnsi="Times New Roman" w:cs="Times New Roman"/>
          <w:color w:val="000000" w:themeColor="text1"/>
          <w:sz w:val="24"/>
          <w:szCs w:val="24"/>
          <w:lang w:val="nl-NL"/>
        </w:rPr>
        <w:t>Uit de lokale atelierbeleidsanalyses komt een complex</w:t>
      </w:r>
      <w:r w:rsidR="00D71550" w:rsidRPr="000553AB">
        <w:rPr>
          <w:rFonts w:ascii="Times New Roman" w:hAnsi="Times New Roman" w:cs="Times New Roman"/>
          <w:color w:val="000000" w:themeColor="text1"/>
          <w:sz w:val="24"/>
          <w:szCs w:val="24"/>
          <w:lang w:val="nl-NL"/>
        </w:rPr>
        <w:t>er</w:t>
      </w:r>
      <w:r w:rsidR="00F17A02" w:rsidRPr="000553AB">
        <w:rPr>
          <w:rFonts w:ascii="Times New Roman" w:hAnsi="Times New Roman" w:cs="Times New Roman"/>
          <w:color w:val="000000" w:themeColor="text1"/>
          <w:sz w:val="24"/>
          <w:szCs w:val="24"/>
          <w:lang w:val="nl-NL"/>
        </w:rPr>
        <w:t xml:space="preserve"> beeld naar voren. Ook middelgrote en kleine steden en regiocentra buiten de Randstad zien zich in toenemende mate genoodzaakt om een atelierbeleid te (her)formuleren om het aanbod op te schroeven. </w:t>
      </w:r>
      <w:bookmarkStart w:id="21" w:name="_Hlk79518963"/>
      <w:r w:rsidR="00F17A02" w:rsidRPr="000553AB">
        <w:rPr>
          <w:rFonts w:ascii="Times New Roman" w:hAnsi="Times New Roman" w:cs="Times New Roman"/>
          <w:color w:val="000000" w:themeColor="text1"/>
          <w:sz w:val="24"/>
          <w:szCs w:val="24"/>
          <w:lang w:val="nl-NL"/>
        </w:rPr>
        <w:t xml:space="preserve">Lokale kranten schrijven over de atelierproblematiek in bijvoorbeeld Assen, het Groningse ommeland en het dorp </w:t>
      </w:r>
      <w:r w:rsidR="00F17A02" w:rsidRPr="000553AB">
        <w:rPr>
          <w:rFonts w:ascii="Times New Roman" w:hAnsi="Times New Roman" w:cs="Times New Roman"/>
          <w:color w:val="000000" w:themeColor="text1"/>
          <w:sz w:val="24"/>
          <w:szCs w:val="24"/>
          <w:lang w:val="nl-NL"/>
        </w:rPr>
        <w:lastRenderedPageBreak/>
        <w:t>Driebergen</w:t>
      </w:r>
      <w:bookmarkEnd w:id="21"/>
      <w:r w:rsidR="00F17A02" w:rsidRPr="000553AB">
        <w:rPr>
          <w:rFonts w:ascii="Times New Roman" w:hAnsi="Times New Roman" w:cs="Times New Roman"/>
          <w:color w:val="000000" w:themeColor="text1"/>
          <w:sz w:val="24"/>
          <w:szCs w:val="24"/>
          <w:lang w:val="nl-NL"/>
        </w:rPr>
        <w:t>.</w:t>
      </w:r>
      <w:r w:rsidR="009405C2" w:rsidRPr="000553AB">
        <w:rPr>
          <w:rStyle w:val="FootnoteReference"/>
          <w:rFonts w:ascii="Times New Roman" w:hAnsi="Times New Roman" w:cs="Times New Roman"/>
          <w:color w:val="000000" w:themeColor="text1"/>
          <w:sz w:val="24"/>
          <w:szCs w:val="24"/>
          <w:lang w:val="nl-NL"/>
        </w:rPr>
        <w:footnoteReference w:id="70"/>
      </w:r>
      <w:r w:rsidR="00F17A02" w:rsidRPr="000553AB">
        <w:rPr>
          <w:rFonts w:ascii="Times New Roman" w:hAnsi="Times New Roman" w:cs="Times New Roman"/>
          <w:color w:val="000000" w:themeColor="text1"/>
          <w:sz w:val="24"/>
          <w:szCs w:val="24"/>
          <w:lang w:val="nl-NL"/>
        </w:rPr>
        <w:t xml:space="preserve"> </w:t>
      </w:r>
      <w:r w:rsidR="002417A6" w:rsidRPr="000553AB">
        <w:rPr>
          <w:rFonts w:ascii="Times New Roman" w:hAnsi="Times New Roman" w:cs="Times New Roman"/>
          <w:color w:val="000000" w:themeColor="text1"/>
          <w:sz w:val="24"/>
          <w:szCs w:val="24"/>
          <w:lang w:val="nl-NL"/>
        </w:rPr>
        <w:t xml:space="preserve">Atelierhuurders in </w:t>
      </w:r>
      <w:r w:rsidR="002417A6" w:rsidRPr="000553AB">
        <w:rPr>
          <w:rFonts w:ascii="Times New Roman" w:hAnsi="Times New Roman" w:cs="Times New Roman"/>
          <w:color w:val="000000" w:themeColor="text1"/>
          <w:sz w:val="24"/>
          <w:szCs w:val="24"/>
          <w:shd w:val="clear" w:color="auto" w:fill="FFFFFF"/>
          <w:lang w:val="nl-NL"/>
        </w:rPr>
        <w:t xml:space="preserve">Maastricht, Tilburg, Arnhem en Eindhoven agendeerden voorbeelden van slecht beleid en slecht beheer in lokale publicaties. In plaatsen zoals Groningen en Zaanstad werden manifesten geschreven door huurders en kunstenaarsorganisaties. En in Deventer greep een kunstenaar een residentie aan om zijn eigen atelierzoektocht ten toon te stellen </w:t>
      </w:r>
      <w:r w:rsidR="000A3826">
        <w:rPr>
          <w:rFonts w:ascii="Times New Roman" w:hAnsi="Times New Roman" w:cs="Times New Roman"/>
          <w:color w:val="000000" w:themeColor="text1"/>
          <w:sz w:val="24"/>
          <w:szCs w:val="24"/>
          <w:shd w:val="clear" w:color="auto" w:fill="FFFFFF"/>
          <w:lang w:val="nl-NL"/>
        </w:rPr>
        <w:t>–</w:t>
      </w:r>
      <w:r w:rsidR="007772BC">
        <w:rPr>
          <w:rFonts w:ascii="Times New Roman" w:hAnsi="Times New Roman" w:cs="Times New Roman"/>
          <w:color w:val="000000" w:themeColor="text1"/>
          <w:sz w:val="24"/>
          <w:szCs w:val="24"/>
          <w:shd w:val="clear" w:color="auto" w:fill="FFFFFF"/>
          <w:lang w:val="nl-NL"/>
        </w:rPr>
        <w:t xml:space="preserve"> een</w:t>
      </w:r>
      <w:r w:rsidR="000A3826">
        <w:rPr>
          <w:rFonts w:ascii="Times New Roman" w:hAnsi="Times New Roman" w:cs="Times New Roman"/>
          <w:color w:val="000000" w:themeColor="text1"/>
          <w:sz w:val="24"/>
          <w:szCs w:val="24"/>
          <w:shd w:val="clear" w:color="auto" w:fill="FFFFFF"/>
          <w:lang w:val="nl-NL"/>
        </w:rPr>
        <w:t xml:space="preserve"> </w:t>
      </w:r>
      <w:r w:rsidR="002417A6" w:rsidRPr="000553AB">
        <w:rPr>
          <w:rFonts w:ascii="Times New Roman" w:hAnsi="Times New Roman" w:cs="Times New Roman"/>
          <w:color w:val="000000" w:themeColor="text1"/>
          <w:sz w:val="24"/>
          <w:szCs w:val="24"/>
          <w:shd w:val="clear" w:color="auto" w:fill="FFFFFF"/>
          <w:lang w:val="nl-NL"/>
        </w:rPr>
        <w:t xml:space="preserve">voorbeeld </w:t>
      </w:r>
      <w:r w:rsidR="007772BC">
        <w:rPr>
          <w:rFonts w:ascii="Times New Roman" w:hAnsi="Times New Roman" w:cs="Times New Roman"/>
          <w:color w:val="000000" w:themeColor="text1"/>
          <w:sz w:val="24"/>
          <w:szCs w:val="24"/>
          <w:shd w:val="clear" w:color="auto" w:fill="FFFFFF"/>
          <w:lang w:val="nl-NL"/>
        </w:rPr>
        <w:t>dat ik later uitgebreider bespreek</w:t>
      </w:r>
      <w:r w:rsidR="002417A6" w:rsidRPr="000553AB">
        <w:rPr>
          <w:rFonts w:ascii="Times New Roman" w:hAnsi="Times New Roman" w:cs="Times New Roman"/>
          <w:color w:val="000000" w:themeColor="text1"/>
          <w:sz w:val="24"/>
          <w:szCs w:val="24"/>
          <w:shd w:val="clear" w:color="auto" w:fill="FFFFFF"/>
          <w:lang w:val="nl-NL"/>
        </w:rPr>
        <w:t>.</w:t>
      </w:r>
      <w:r w:rsidR="000A3826">
        <w:rPr>
          <w:rFonts w:ascii="Times New Roman" w:hAnsi="Times New Roman" w:cs="Times New Roman"/>
          <w:color w:val="000000" w:themeColor="text1"/>
          <w:sz w:val="24"/>
          <w:szCs w:val="24"/>
          <w:shd w:val="clear" w:color="auto" w:fill="FFFFFF"/>
          <w:lang w:val="nl-NL"/>
        </w:rPr>
        <w:br/>
      </w:r>
      <w:r w:rsidR="000A3826">
        <w:rPr>
          <w:rFonts w:ascii="Times New Roman" w:hAnsi="Times New Roman" w:cs="Times New Roman"/>
          <w:color w:val="000000" w:themeColor="text1"/>
          <w:sz w:val="24"/>
          <w:szCs w:val="24"/>
          <w:shd w:val="clear" w:color="auto" w:fill="FFFFFF"/>
          <w:lang w:val="nl-NL"/>
        </w:rPr>
        <w:tab/>
      </w:r>
      <w:r w:rsidR="002417A6" w:rsidRPr="000553AB">
        <w:rPr>
          <w:rFonts w:ascii="Times New Roman" w:hAnsi="Times New Roman" w:cs="Times New Roman"/>
          <w:color w:val="000000" w:themeColor="text1"/>
          <w:sz w:val="24"/>
          <w:szCs w:val="24"/>
          <w:shd w:val="clear" w:color="auto" w:fill="FFFFFF"/>
          <w:lang w:val="nl-NL"/>
        </w:rPr>
        <w:t>Veelzeggend is dat ook het atelierbeleid in de vier grote steden zich steeds meer op het buitengebied richt.</w:t>
      </w:r>
      <w:r w:rsidR="007772BC">
        <w:rPr>
          <w:rFonts w:ascii="Times New Roman" w:hAnsi="Times New Roman" w:cs="Times New Roman"/>
          <w:color w:val="000000" w:themeColor="text1"/>
          <w:sz w:val="24"/>
          <w:szCs w:val="24"/>
          <w:lang w:val="nl-NL"/>
        </w:rPr>
        <w:t xml:space="preserve"> </w:t>
      </w:r>
      <w:r w:rsidR="00F17A02" w:rsidRPr="000553AB">
        <w:rPr>
          <w:rFonts w:ascii="Times New Roman" w:hAnsi="Times New Roman" w:cs="Times New Roman"/>
          <w:color w:val="000000" w:themeColor="text1"/>
          <w:sz w:val="24"/>
          <w:szCs w:val="24"/>
          <w:lang w:val="nl-NL"/>
        </w:rPr>
        <w:t xml:space="preserve">In een rapport </w:t>
      </w:r>
      <w:r w:rsidR="002852FB" w:rsidRPr="000553AB">
        <w:rPr>
          <w:rFonts w:ascii="Times New Roman" w:hAnsi="Times New Roman" w:cs="Times New Roman"/>
          <w:color w:val="000000" w:themeColor="text1"/>
          <w:sz w:val="24"/>
          <w:szCs w:val="24"/>
          <w:lang w:val="nl-NL"/>
        </w:rPr>
        <w:t xml:space="preserve">naar kansen voor huisvesting van </w:t>
      </w:r>
      <w:r w:rsidR="002417A6" w:rsidRPr="000553AB">
        <w:rPr>
          <w:rFonts w:ascii="Times New Roman" w:hAnsi="Times New Roman" w:cs="Times New Roman"/>
          <w:color w:val="000000" w:themeColor="text1"/>
          <w:sz w:val="24"/>
          <w:szCs w:val="24"/>
          <w:lang w:val="nl-NL"/>
        </w:rPr>
        <w:t xml:space="preserve">Utrechtse </w:t>
      </w:r>
      <w:r w:rsidR="002852FB" w:rsidRPr="000553AB">
        <w:rPr>
          <w:rFonts w:ascii="Times New Roman" w:hAnsi="Times New Roman" w:cs="Times New Roman"/>
          <w:color w:val="000000" w:themeColor="text1"/>
          <w:sz w:val="24"/>
          <w:szCs w:val="24"/>
          <w:lang w:val="nl-NL"/>
        </w:rPr>
        <w:t>creatieve makers wordt gekeken naar de stedelijke regio in plaats van naar de stad zelf.</w:t>
      </w:r>
      <w:r w:rsidR="009405C2" w:rsidRPr="000553AB">
        <w:rPr>
          <w:rStyle w:val="FootnoteReference"/>
          <w:rFonts w:ascii="Times New Roman" w:hAnsi="Times New Roman" w:cs="Times New Roman"/>
          <w:color w:val="000000" w:themeColor="text1"/>
          <w:sz w:val="24"/>
          <w:szCs w:val="24"/>
          <w:lang w:val="nl-NL"/>
        </w:rPr>
        <w:footnoteReference w:id="71"/>
      </w:r>
      <w:r w:rsidR="002852FB" w:rsidRPr="000553AB">
        <w:rPr>
          <w:rFonts w:ascii="Times New Roman" w:hAnsi="Times New Roman" w:cs="Times New Roman"/>
          <w:color w:val="000000" w:themeColor="text1"/>
          <w:sz w:val="24"/>
          <w:szCs w:val="24"/>
          <w:lang w:val="nl-NL"/>
        </w:rPr>
        <w:t xml:space="preserve"> Rond Amsterdam lijkt er</w:t>
      </w:r>
      <w:r w:rsidR="00F17A02" w:rsidRPr="000553AB">
        <w:rPr>
          <w:rFonts w:ascii="Times New Roman" w:hAnsi="Times New Roman" w:cs="Times New Roman"/>
          <w:color w:val="000000" w:themeColor="text1"/>
          <w:sz w:val="24"/>
          <w:szCs w:val="24"/>
          <w:lang w:val="nl-NL"/>
        </w:rPr>
        <w:t xml:space="preserve"> </w:t>
      </w:r>
      <w:r w:rsidR="002852FB" w:rsidRPr="000553AB">
        <w:rPr>
          <w:rFonts w:ascii="Times New Roman" w:hAnsi="Times New Roman" w:cs="Times New Roman"/>
          <w:color w:val="000000" w:themeColor="text1"/>
          <w:sz w:val="24"/>
          <w:szCs w:val="24"/>
          <w:lang w:val="nl-NL"/>
        </w:rPr>
        <w:t>een soortgelijke aandachtverschuiving van de stad naar de regio</w:t>
      </w:r>
      <w:r w:rsidR="000B7453" w:rsidRPr="000553AB">
        <w:rPr>
          <w:rFonts w:ascii="Times New Roman" w:hAnsi="Times New Roman" w:cs="Times New Roman"/>
          <w:color w:val="000000" w:themeColor="text1"/>
          <w:sz w:val="24"/>
          <w:szCs w:val="24"/>
          <w:lang w:val="nl-NL"/>
        </w:rPr>
        <w:t xml:space="preserve">. </w:t>
      </w:r>
      <w:r w:rsidR="006C7AF9" w:rsidRPr="000553AB">
        <w:rPr>
          <w:rFonts w:ascii="Times New Roman" w:hAnsi="Times New Roman" w:cs="Times New Roman"/>
          <w:color w:val="000000" w:themeColor="text1"/>
          <w:sz w:val="24"/>
          <w:szCs w:val="24"/>
          <w:lang w:val="nl-NL"/>
        </w:rPr>
        <w:t xml:space="preserve">De Zaanstad wordt langzamerhand een culturele uiterwaarde van Amsterdam. </w:t>
      </w:r>
      <w:r w:rsidR="00CF6F65" w:rsidRPr="000553AB">
        <w:rPr>
          <w:rFonts w:ascii="Times New Roman" w:hAnsi="Times New Roman" w:cs="Times New Roman"/>
          <w:color w:val="000000" w:themeColor="text1"/>
          <w:sz w:val="24"/>
          <w:szCs w:val="24"/>
          <w:lang w:val="nl-NL"/>
        </w:rPr>
        <w:t>Er openden in de laatste jaren verschillende broedplaatsen en h</w:t>
      </w:r>
      <w:r w:rsidR="00DC5A8B" w:rsidRPr="000553AB">
        <w:rPr>
          <w:rFonts w:ascii="Times New Roman" w:hAnsi="Times New Roman" w:cs="Times New Roman"/>
          <w:color w:val="000000" w:themeColor="text1"/>
          <w:sz w:val="24"/>
          <w:szCs w:val="24"/>
          <w:lang w:val="nl-NL"/>
        </w:rPr>
        <w:t>et Hembrugterrein, een voormalig centrum van de munitie-industrie, nam de rol over van de NDSM-werf als troetelrafelrand met een mix van commerciële en culturele voorzieningen.</w:t>
      </w:r>
      <w:r w:rsidR="00CF6F65" w:rsidRPr="000553AB">
        <w:rPr>
          <w:rStyle w:val="FootnoteReference"/>
          <w:rFonts w:ascii="Times New Roman" w:hAnsi="Times New Roman" w:cs="Times New Roman"/>
          <w:color w:val="000000" w:themeColor="text1"/>
          <w:sz w:val="24"/>
          <w:szCs w:val="24"/>
          <w:lang w:val="nl-NL"/>
        </w:rPr>
        <w:footnoteReference w:id="72"/>
      </w:r>
      <w:r w:rsidR="00590EC0" w:rsidRPr="000553AB">
        <w:rPr>
          <w:rFonts w:ascii="Times New Roman" w:hAnsi="Times New Roman" w:cs="Times New Roman"/>
          <w:color w:val="000000" w:themeColor="text1"/>
          <w:sz w:val="24"/>
          <w:szCs w:val="24"/>
          <w:lang w:val="nl-NL"/>
        </w:rPr>
        <w:t xml:space="preserve"> </w:t>
      </w:r>
      <w:r w:rsidR="00F17A02" w:rsidRPr="000553AB">
        <w:rPr>
          <w:rFonts w:ascii="Times New Roman" w:hAnsi="Times New Roman" w:cs="Times New Roman"/>
          <w:color w:val="000000" w:themeColor="text1"/>
          <w:sz w:val="24"/>
          <w:szCs w:val="24"/>
          <w:lang w:val="nl-NL"/>
        </w:rPr>
        <w:t xml:space="preserve">Kortom: het ateliervraagstuk lijkt zich te ontwikkelen van een specifiek grootstedelijk probleem naar een punt van zorg voor een </w:t>
      </w:r>
      <w:r w:rsidR="00262DF2" w:rsidRPr="000553AB">
        <w:rPr>
          <w:rFonts w:ascii="Times New Roman" w:hAnsi="Times New Roman" w:cs="Times New Roman"/>
          <w:color w:val="000000" w:themeColor="text1"/>
          <w:sz w:val="24"/>
          <w:szCs w:val="24"/>
          <w:lang w:val="nl-NL"/>
        </w:rPr>
        <w:t>waaier</w:t>
      </w:r>
      <w:r w:rsidR="00F17A02" w:rsidRPr="000553AB">
        <w:rPr>
          <w:rFonts w:ascii="Times New Roman" w:hAnsi="Times New Roman" w:cs="Times New Roman"/>
          <w:color w:val="000000" w:themeColor="text1"/>
          <w:sz w:val="24"/>
          <w:szCs w:val="24"/>
          <w:lang w:val="nl-NL"/>
        </w:rPr>
        <w:t xml:space="preserve"> aan gemeenten. </w:t>
      </w:r>
      <w:r w:rsidR="00F17A02" w:rsidRPr="000553AB">
        <w:rPr>
          <w:rFonts w:ascii="Times New Roman" w:hAnsi="Times New Roman" w:cs="Times New Roman"/>
          <w:color w:val="000000" w:themeColor="text1"/>
          <w:sz w:val="24"/>
          <w:szCs w:val="24"/>
          <w:lang w:val="nl-NL"/>
        </w:rPr>
        <w:br/>
      </w:r>
      <w:r w:rsidR="00262DF2" w:rsidRPr="000553AB">
        <w:rPr>
          <w:rFonts w:ascii="Times New Roman" w:hAnsi="Times New Roman" w:cs="Times New Roman"/>
          <w:color w:val="000000" w:themeColor="text1"/>
          <w:sz w:val="24"/>
          <w:szCs w:val="24"/>
          <w:lang w:val="nl-NL"/>
        </w:rPr>
        <w:t xml:space="preserve"> </w:t>
      </w:r>
      <w:r w:rsidR="00262DF2" w:rsidRPr="000553AB">
        <w:rPr>
          <w:rFonts w:ascii="Times New Roman" w:hAnsi="Times New Roman" w:cs="Times New Roman"/>
          <w:color w:val="000000" w:themeColor="text1"/>
          <w:sz w:val="24"/>
          <w:szCs w:val="24"/>
          <w:lang w:val="nl-NL"/>
        </w:rPr>
        <w:tab/>
        <w:t>D</w:t>
      </w:r>
      <w:r w:rsidR="00F17A02" w:rsidRPr="000553AB">
        <w:rPr>
          <w:rFonts w:ascii="Times New Roman" w:hAnsi="Times New Roman" w:cs="Times New Roman"/>
          <w:color w:val="000000" w:themeColor="text1"/>
          <w:sz w:val="24"/>
          <w:szCs w:val="24"/>
          <w:lang w:val="nl-NL"/>
        </w:rPr>
        <w:t>eze ontwikkeling laat zien dat de vraag naar ateliers niet exclusief afhangt van de lokale aanwezigheid van een sterke cultureel-professionele infrastructuur. Voor een belangrijk deel volgt de vraag bredere demografische ontwikkelingen die ook zichtbaar zijn op de woningmarkt. Op de woningmarkt is het duidelijk dat de vier grote steden in trek blijven, maar dat</w:t>
      </w:r>
      <w:r w:rsidR="00CF6F65" w:rsidRPr="000553AB">
        <w:rPr>
          <w:rFonts w:ascii="Times New Roman" w:hAnsi="Times New Roman" w:cs="Times New Roman"/>
          <w:color w:val="000000" w:themeColor="text1"/>
          <w:sz w:val="24"/>
          <w:szCs w:val="24"/>
          <w:lang w:val="nl-NL"/>
        </w:rPr>
        <w:t xml:space="preserve"> als keerzijde van</w:t>
      </w:r>
      <w:r w:rsidR="00F17A02" w:rsidRPr="000553AB">
        <w:rPr>
          <w:rFonts w:ascii="Times New Roman" w:hAnsi="Times New Roman" w:cs="Times New Roman"/>
          <w:color w:val="000000" w:themeColor="text1"/>
          <w:sz w:val="24"/>
          <w:szCs w:val="24"/>
          <w:lang w:val="nl-NL"/>
        </w:rPr>
        <w:t xml:space="preserve"> het ‘succes’ </w:t>
      </w:r>
      <w:r w:rsidR="00CF6F65" w:rsidRPr="000553AB">
        <w:rPr>
          <w:rFonts w:ascii="Times New Roman" w:hAnsi="Times New Roman" w:cs="Times New Roman"/>
          <w:color w:val="000000" w:themeColor="text1"/>
          <w:sz w:val="24"/>
          <w:szCs w:val="24"/>
          <w:lang w:val="nl-NL"/>
        </w:rPr>
        <w:t>er ook een tegendynamiek ontstaat</w:t>
      </w:r>
      <w:r w:rsidR="00F17A02" w:rsidRPr="000553AB">
        <w:rPr>
          <w:rFonts w:ascii="Times New Roman" w:hAnsi="Times New Roman" w:cs="Times New Roman"/>
          <w:color w:val="000000" w:themeColor="text1"/>
          <w:sz w:val="24"/>
          <w:szCs w:val="24"/>
          <w:lang w:val="nl-NL"/>
        </w:rPr>
        <w:t xml:space="preserve">. Jonge gezinnen, middeninkomens en precaire werkers vertrekken uit deze dure steden, of kiezen bij voorbaat voor een andere vestigingsplaats. Dat creëert elders een waterbedeffect. </w:t>
      </w:r>
      <w:r w:rsidR="00AC27DC" w:rsidRPr="000553AB">
        <w:rPr>
          <w:rFonts w:ascii="Times New Roman" w:hAnsi="Times New Roman" w:cs="Times New Roman"/>
          <w:color w:val="000000" w:themeColor="text1"/>
          <w:sz w:val="24"/>
          <w:szCs w:val="24"/>
          <w:lang w:val="nl-NL"/>
        </w:rPr>
        <w:t xml:space="preserve">Door de </w:t>
      </w:r>
      <w:proofErr w:type="spellStart"/>
      <w:r w:rsidR="00AC27DC" w:rsidRPr="000553AB">
        <w:rPr>
          <w:rFonts w:ascii="Times New Roman" w:hAnsi="Times New Roman" w:cs="Times New Roman"/>
          <w:i/>
          <w:iCs/>
          <w:color w:val="000000" w:themeColor="text1"/>
          <w:sz w:val="24"/>
          <w:szCs w:val="24"/>
          <w:lang w:val="nl-NL"/>
        </w:rPr>
        <w:t>spill</w:t>
      </w:r>
      <w:proofErr w:type="spellEnd"/>
      <w:r w:rsidR="00AC27DC" w:rsidRPr="000553AB">
        <w:rPr>
          <w:rFonts w:ascii="Times New Roman" w:hAnsi="Times New Roman" w:cs="Times New Roman"/>
          <w:i/>
          <w:iCs/>
          <w:color w:val="000000" w:themeColor="text1"/>
          <w:sz w:val="24"/>
          <w:szCs w:val="24"/>
          <w:lang w:val="nl-NL"/>
        </w:rPr>
        <w:t>-over</w:t>
      </w:r>
      <w:r w:rsidR="00AC27DC" w:rsidRPr="000553AB">
        <w:rPr>
          <w:rFonts w:ascii="Times New Roman" w:hAnsi="Times New Roman" w:cs="Times New Roman"/>
          <w:color w:val="000000" w:themeColor="text1"/>
          <w:sz w:val="24"/>
          <w:szCs w:val="24"/>
          <w:lang w:val="nl-NL"/>
        </w:rPr>
        <w:t xml:space="preserve"> van de steeds duurder wordende Randstad stijgen ook in </w:t>
      </w:r>
      <w:r w:rsidR="00F17A02" w:rsidRPr="000553AB">
        <w:rPr>
          <w:rFonts w:ascii="Times New Roman" w:hAnsi="Times New Roman" w:cs="Times New Roman"/>
          <w:color w:val="000000" w:themeColor="text1"/>
          <w:sz w:val="24"/>
          <w:szCs w:val="24"/>
          <w:lang w:val="nl-NL"/>
        </w:rPr>
        <w:t xml:space="preserve">steden </w:t>
      </w:r>
      <w:r w:rsidR="00AC27DC" w:rsidRPr="000553AB">
        <w:rPr>
          <w:rFonts w:ascii="Times New Roman" w:hAnsi="Times New Roman" w:cs="Times New Roman"/>
          <w:color w:val="000000" w:themeColor="text1"/>
          <w:sz w:val="24"/>
          <w:szCs w:val="24"/>
          <w:lang w:val="nl-NL"/>
        </w:rPr>
        <w:t>elders in het land</w:t>
      </w:r>
      <w:r w:rsidR="00F17A02" w:rsidRPr="000553AB">
        <w:rPr>
          <w:rFonts w:ascii="Times New Roman" w:hAnsi="Times New Roman" w:cs="Times New Roman"/>
          <w:color w:val="000000" w:themeColor="text1"/>
          <w:sz w:val="24"/>
          <w:szCs w:val="24"/>
          <w:lang w:val="nl-NL"/>
        </w:rPr>
        <w:t xml:space="preserve"> de woningprijzen snel. </w:t>
      </w:r>
      <w:r w:rsidR="00F17A02" w:rsidRPr="000553AB">
        <w:rPr>
          <w:rFonts w:ascii="Times New Roman" w:hAnsi="Times New Roman" w:cs="Times New Roman"/>
          <w:color w:val="000000" w:themeColor="text1"/>
          <w:sz w:val="24"/>
          <w:szCs w:val="24"/>
          <w:lang w:val="nl-NL"/>
        </w:rPr>
        <w:br/>
      </w:r>
      <w:r w:rsidR="00262DF2" w:rsidRPr="000553AB">
        <w:rPr>
          <w:rFonts w:ascii="Times New Roman" w:hAnsi="Times New Roman" w:cs="Times New Roman"/>
          <w:color w:val="000000" w:themeColor="text1"/>
          <w:sz w:val="24"/>
          <w:szCs w:val="24"/>
          <w:lang w:val="nl-NL"/>
        </w:rPr>
        <w:t xml:space="preserve"> </w:t>
      </w:r>
      <w:r w:rsidR="00262DF2" w:rsidRPr="000553AB">
        <w:rPr>
          <w:rFonts w:ascii="Times New Roman" w:hAnsi="Times New Roman" w:cs="Times New Roman"/>
          <w:color w:val="000000" w:themeColor="text1"/>
          <w:sz w:val="24"/>
          <w:szCs w:val="24"/>
          <w:lang w:val="nl-NL"/>
        </w:rPr>
        <w:tab/>
      </w:r>
      <w:r w:rsidR="00F17A02" w:rsidRPr="000553AB">
        <w:rPr>
          <w:rFonts w:ascii="Times New Roman" w:hAnsi="Times New Roman" w:cs="Times New Roman"/>
          <w:color w:val="000000" w:themeColor="text1"/>
          <w:sz w:val="24"/>
          <w:szCs w:val="24"/>
          <w:lang w:val="nl-NL"/>
        </w:rPr>
        <w:t xml:space="preserve">Dat het ateliervraagstuk gekoppeld is aan bredere demografische trends is bijvoorbeeld zichtbaar in Arnhem. Daar bestond al een grote atelierbehoefte (door de aanwezigheid van de kunstacademie </w:t>
      </w:r>
      <w:proofErr w:type="spellStart"/>
      <w:r w:rsidR="00F17A02" w:rsidRPr="000553AB">
        <w:rPr>
          <w:rFonts w:ascii="Times New Roman" w:hAnsi="Times New Roman" w:cs="Times New Roman"/>
          <w:color w:val="000000" w:themeColor="text1"/>
          <w:sz w:val="24"/>
          <w:szCs w:val="24"/>
          <w:lang w:val="nl-NL"/>
        </w:rPr>
        <w:t>ArtEZ</w:t>
      </w:r>
      <w:proofErr w:type="spellEnd"/>
      <w:r w:rsidR="00F17A02" w:rsidRPr="000553AB">
        <w:rPr>
          <w:rFonts w:ascii="Times New Roman" w:hAnsi="Times New Roman" w:cs="Times New Roman"/>
          <w:color w:val="000000" w:themeColor="text1"/>
          <w:sz w:val="24"/>
          <w:szCs w:val="24"/>
          <w:lang w:val="nl-NL"/>
        </w:rPr>
        <w:t xml:space="preserve"> en </w:t>
      </w:r>
      <w:r w:rsidR="000B7453" w:rsidRPr="000553AB">
        <w:rPr>
          <w:rFonts w:ascii="Times New Roman" w:hAnsi="Times New Roman" w:cs="Times New Roman"/>
          <w:color w:val="000000" w:themeColor="text1"/>
          <w:sz w:val="24"/>
          <w:szCs w:val="24"/>
          <w:lang w:val="nl-NL"/>
        </w:rPr>
        <w:t xml:space="preserve">het inmiddels nomadische </w:t>
      </w:r>
      <w:r w:rsidR="00F17A02" w:rsidRPr="000553AB">
        <w:rPr>
          <w:rFonts w:ascii="Times New Roman" w:hAnsi="Times New Roman" w:cs="Times New Roman"/>
          <w:color w:val="000000" w:themeColor="text1"/>
          <w:sz w:val="24"/>
          <w:szCs w:val="24"/>
          <w:lang w:val="nl-NL"/>
        </w:rPr>
        <w:t>Dutch</w:t>
      </w:r>
      <w:r w:rsidR="000B7453" w:rsidRPr="000553AB">
        <w:rPr>
          <w:rFonts w:ascii="Times New Roman" w:hAnsi="Times New Roman" w:cs="Times New Roman"/>
          <w:color w:val="000000" w:themeColor="text1"/>
          <w:sz w:val="24"/>
          <w:szCs w:val="24"/>
          <w:lang w:val="nl-NL"/>
        </w:rPr>
        <w:t xml:space="preserve"> </w:t>
      </w:r>
      <w:r w:rsidR="00F17A02" w:rsidRPr="000553AB">
        <w:rPr>
          <w:rFonts w:ascii="Times New Roman" w:hAnsi="Times New Roman" w:cs="Times New Roman"/>
          <w:color w:val="000000" w:themeColor="text1"/>
          <w:sz w:val="24"/>
          <w:szCs w:val="24"/>
          <w:lang w:val="nl-NL"/>
        </w:rPr>
        <w:t>Art</w:t>
      </w:r>
      <w:r w:rsidR="000B7453" w:rsidRPr="000553AB">
        <w:rPr>
          <w:rFonts w:ascii="Times New Roman" w:hAnsi="Times New Roman" w:cs="Times New Roman"/>
          <w:color w:val="000000" w:themeColor="text1"/>
          <w:sz w:val="24"/>
          <w:szCs w:val="24"/>
          <w:lang w:val="nl-NL"/>
        </w:rPr>
        <w:t xml:space="preserve"> </w:t>
      </w:r>
      <w:proofErr w:type="spellStart"/>
      <w:r w:rsidR="00F17A02" w:rsidRPr="000553AB">
        <w:rPr>
          <w:rFonts w:ascii="Times New Roman" w:hAnsi="Times New Roman" w:cs="Times New Roman"/>
          <w:color w:val="000000" w:themeColor="text1"/>
          <w:sz w:val="24"/>
          <w:szCs w:val="24"/>
          <w:lang w:val="nl-NL"/>
        </w:rPr>
        <w:t>Inst</w:t>
      </w:r>
      <w:r w:rsidR="000B7453" w:rsidRPr="000553AB">
        <w:rPr>
          <w:rFonts w:ascii="Times New Roman" w:hAnsi="Times New Roman" w:cs="Times New Roman"/>
          <w:color w:val="000000" w:themeColor="text1"/>
          <w:sz w:val="24"/>
          <w:szCs w:val="24"/>
          <w:lang w:val="nl-NL"/>
        </w:rPr>
        <w:t>it</w:t>
      </w:r>
      <w:r w:rsidR="00F17A02" w:rsidRPr="000553AB">
        <w:rPr>
          <w:rFonts w:ascii="Times New Roman" w:hAnsi="Times New Roman" w:cs="Times New Roman"/>
          <w:color w:val="000000" w:themeColor="text1"/>
          <w:sz w:val="24"/>
          <w:szCs w:val="24"/>
          <w:lang w:val="nl-NL"/>
        </w:rPr>
        <w:t>ute</w:t>
      </w:r>
      <w:proofErr w:type="spellEnd"/>
      <w:r w:rsidR="00F17A02" w:rsidRPr="000553AB">
        <w:rPr>
          <w:rFonts w:ascii="Times New Roman" w:hAnsi="Times New Roman" w:cs="Times New Roman"/>
          <w:color w:val="000000" w:themeColor="text1"/>
          <w:sz w:val="24"/>
          <w:szCs w:val="24"/>
          <w:lang w:val="nl-NL"/>
        </w:rPr>
        <w:t xml:space="preserve">), maar kwam de bestaande voorraad extra onder druk te staan door de instroom van kunstenaars, creatieve </w:t>
      </w:r>
      <w:r w:rsidR="00F17A02" w:rsidRPr="000553AB">
        <w:rPr>
          <w:rFonts w:ascii="Times New Roman" w:hAnsi="Times New Roman" w:cs="Times New Roman"/>
          <w:color w:val="000000" w:themeColor="text1"/>
          <w:sz w:val="24"/>
          <w:szCs w:val="24"/>
          <w:lang w:val="nl-NL"/>
        </w:rPr>
        <w:lastRenderedPageBreak/>
        <w:t xml:space="preserve">ondernemers en cultuurwerkers vanuit andere delen van het land, de Randstad in het bijzonder. De culturele en creatieve sector in Arnhem is in </w:t>
      </w:r>
      <w:r w:rsidR="00262DF2" w:rsidRPr="000553AB">
        <w:rPr>
          <w:rFonts w:ascii="Times New Roman" w:hAnsi="Times New Roman" w:cs="Times New Roman"/>
          <w:color w:val="000000" w:themeColor="text1"/>
          <w:sz w:val="24"/>
          <w:szCs w:val="24"/>
          <w:lang w:val="nl-NL"/>
        </w:rPr>
        <w:t>ruim een decennium</w:t>
      </w:r>
      <w:r w:rsidR="00F17A02" w:rsidRPr="000553AB">
        <w:rPr>
          <w:rFonts w:ascii="Times New Roman" w:hAnsi="Times New Roman" w:cs="Times New Roman"/>
          <w:color w:val="000000" w:themeColor="text1"/>
          <w:sz w:val="24"/>
          <w:szCs w:val="24"/>
          <w:lang w:val="nl-NL"/>
        </w:rPr>
        <w:t xml:space="preserve"> met </w:t>
      </w:r>
      <w:r w:rsidR="00262DF2" w:rsidRPr="000553AB">
        <w:rPr>
          <w:rFonts w:ascii="Times New Roman" w:hAnsi="Times New Roman" w:cs="Times New Roman"/>
          <w:color w:val="000000" w:themeColor="text1"/>
          <w:sz w:val="24"/>
          <w:szCs w:val="24"/>
          <w:lang w:val="nl-NL"/>
        </w:rPr>
        <w:t xml:space="preserve">in ieder geval </w:t>
      </w:r>
      <w:r w:rsidR="00F17A02" w:rsidRPr="000553AB">
        <w:rPr>
          <w:rFonts w:ascii="Times New Roman" w:hAnsi="Times New Roman" w:cs="Times New Roman"/>
          <w:color w:val="000000" w:themeColor="text1"/>
          <w:sz w:val="24"/>
          <w:szCs w:val="24"/>
          <w:lang w:val="nl-NL"/>
        </w:rPr>
        <w:t xml:space="preserve">30 procent gegroeid, blijkt uit een recent onderzoek van Bureau Buiten in opdracht van de gemeente </w:t>
      </w:r>
      <w:r w:rsidR="00A61259">
        <w:rPr>
          <w:rFonts w:ascii="Times New Roman" w:hAnsi="Times New Roman" w:cs="Times New Roman"/>
          <w:color w:val="000000" w:themeColor="text1"/>
          <w:sz w:val="24"/>
          <w:szCs w:val="24"/>
          <w:lang w:val="nl-NL"/>
        </w:rPr>
        <w:t xml:space="preserve">uit 2019. </w:t>
      </w:r>
      <w:r w:rsidR="00F17A02" w:rsidRPr="000553AB">
        <w:rPr>
          <w:rFonts w:ascii="Times New Roman" w:hAnsi="Times New Roman" w:cs="Times New Roman"/>
          <w:color w:val="000000" w:themeColor="text1"/>
          <w:sz w:val="24"/>
          <w:szCs w:val="24"/>
          <w:lang w:val="nl-NL"/>
        </w:rPr>
        <w:t xml:space="preserve">Op basis daarvan gaat het onderzoeksbureau uit van ongeveer 70.000 </w:t>
      </w:r>
      <w:r w:rsidR="00A61259">
        <w:rPr>
          <w:rFonts w:ascii="Times New Roman" w:hAnsi="Times New Roman" w:cs="Times New Roman"/>
          <w:color w:val="000000" w:themeColor="text1"/>
          <w:sz w:val="24"/>
          <w:szCs w:val="24"/>
          <w:lang w:val="nl-NL"/>
        </w:rPr>
        <w:t>vierkante meter</w:t>
      </w:r>
      <w:r w:rsidR="00A61259" w:rsidRPr="000553AB">
        <w:rPr>
          <w:rFonts w:ascii="Times New Roman" w:hAnsi="Times New Roman" w:cs="Times New Roman"/>
          <w:color w:val="000000" w:themeColor="text1"/>
          <w:sz w:val="24"/>
          <w:szCs w:val="24"/>
          <w:lang w:val="nl-NL"/>
        </w:rPr>
        <w:t xml:space="preserve"> </w:t>
      </w:r>
      <w:r w:rsidR="00F17A02" w:rsidRPr="000553AB">
        <w:rPr>
          <w:rFonts w:ascii="Times New Roman" w:hAnsi="Times New Roman" w:cs="Times New Roman"/>
          <w:color w:val="000000" w:themeColor="text1"/>
          <w:sz w:val="24"/>
          <w:szCs w:val="24"/>
          <w:lang w:val="nl-NL"/>
        </w:rPr>
        <w:t xml:space="preserve">totale ruimtebehoefte. Tegenover de groei van de ateliervraag staat echter een verwachte afname van het aanbod, van 66.000 </w:t>
      </w:r>
      <w:r w:rsidR="00A61259">
        <w:rPr>
          <w:rFonts w:ascii="Times New Roman" w:hAnsi="Times New Roman" w:cs="Times New Roman"/>
          <w:color w:val="000000" w:themeColor="text1"/>
          <w:sz w:val="24"/>
          <w:szCs w:val="24"/>
          <w:lang w:val="nl-NL"/>
        </w:rPr>
        <w:t>vierkante meter</w:t>
      </w:r>
      <w:r w:rsidR="00A61259" w:rsidRPr="000553AB">
        <w:rPr>
          <w:rFonts w:ascii="Times New Roman" w:hAnsi="Times New Roman" w:cs="Times New Roman"/>
          <w:color w:val="000000" w:themeColor="text1"/>
          <w:sz w:val="24"/>
          <w:szCs w:val="24"/>
          <w:lang w:val="nl-NL"/>
        </w:rPr>
        <w:t xml:space="preserve"> </w:t>
      </w:r>
      <w:r w:rsidR="00F17A02" w:rsidRPr="000553AB">
        <w:rPr>
          <w:rFonts w:ascii="Times New Roman" w:hAnsi="Times New Roman" w:cs="Times New Roman"/>
          <w:color w:val="000000" w:themeColor="text1"/>
          <w:sz w:val="24"/>
          <w:szCs w:val="24"/>
          <w:lang w:val="nl-NL"/>
        </w:rPr>
        <w:t xml:space="preserve">creatieve werkruimte in 2018 naar 54.500 in 2024. </w:t>
      </w:r>
      <w:r w:rsidR="00F17A02" w:rsidRPr="000553AB">
        <w:rPr>
          <w:rFonts w:ascii="Times New Roman" w:hAnsi="Times New Roman" w:cs="Times New Roman"/>
          <w:color w:val="000000" w:themeColor="text1"/>
          <w:sz w:val="24"/>
          <w:szCs w:val="24"/>
          <w:lang w:val="nl-NL"/>
        </w:rPr>
        <w:br/>
      </w:r>
      <w:r w:rsidR="00262DF2" w:rsidRPr="000553AB">
        <w:rPr>
          <w:rFonts w:ascii="Times New Roman" w:hAnsi="Times New Roman" w:cs="Times New Roman"/>
          <w:color w:val="000000" w:themeColor="text1"/>
          <w:sz w:val="24"/>
          <w:szCs w:val="24"/>
          <w:lang w:val="nl-NL"/>
        </w:rPr>
        <w:t xml:space="preserve"> </w:t>
      </w:r>
      <w:r w:rsidR="00262DF2" w:rsidRPr="000553AB">
        <w:rPr>
          <w:rFonts w:ascii="Times New Roman" w:hAnsi="Times New Roman" w:cs="Times New Roman"/>
          <w:color w:val="000000" w:themeColor="text1"/>
          <w:sz w:val="24"/>
          <w:szCs w:val="24"/>
          <w:lang w:val="nl-NL"/>
        </w:rPr>
        <w:tab/>
      </w:r>
      <w:r w:rsidR="00F17A02" w:rsidRPr="000553AB">
        <w:rPr>
          <w:rFonts w:ascii="Times New Roman" w:hAnsi="Times New Roman" w:cs="Times New Roman"/>
          <w:color w:val="000000" w:themeColor="text1"/>
          <w:sz w:val="24"/>
          <w:szCs w:val="24"/>
          <w:lang w:val="nl-NL"/>
        </w:rPr>
        <w:t xml:space="preserve">In steden als Rotterdam, Den Haag en Amsterdam wordt het atelierbeleid vaak gelegitimeerd met het argument dat kunstenaars en </w:t>
      </w:r>
      <w:proofErr w:type="spellStart"/>
      <w:r w:rsidR="00F17A02" w:rsidRPr="000553AB">
        <w:rPr>
          <w:rFonts w:ascii="Times New Roman" w:hAnsi="Times New Roman" w:cs="Times New Roman"/>
          <w:color w:val="000000" w:themeColor="text1"/>
          <w:sz w:val="24"/>
          <w:szCs w:val="24"/>
          <w:lang w:val="nl-NL"/>
        </w:rPr>
        <w:t>creatieven</w:t>
      </w:r>
      <w:proofErr w:type="spellEnd"/>
      <w:r w:rsidR="00F17A02" w:rsidRPr="000553AB">
        <w:rPr>
          <w:rFonts w:ascii="Times New Roman" w:hAnsi="Times New Roman" w:cs="Times New Roman"/>
          <w:color w:val="000000" w:themeColor="text1"/>
          <w:sz w:val="24"/>
          <w:szCs w:val="24"/>
          <w:lang w:val="nl-NL"/>
        </w:rPr>
        <w:t xml:space="preserve"> anders massaal uitwijken naar buitenlandse grote steden zoals Berlijn of Keulen, Brussel of Antwerpen</w:t>
      </w:r>
      <w:r w:rsidR="00CF6F65" w:rsidRPr="000553AB">
        <w:rPr>
          <w:rFonts w:ascii="Times New Roman" w:hAnsi="Times New Roman" w:cs="Times New Roman"/>
          <w:color w:val="000000" w:themeColor="text1"/>
          <w:sz w:val="24"/>
          <w:szCs w:val="24"/>
          <w:lang w:val="nl-NL"/>
        </w:rPr>
        <w:t>, Athene of Warschau</w:t>
      </w:r>
      <w:r w:rsidR="00F17A02" w:rsidRPr="000553AB">
        <w:rPr>
          <w:rFonts w:ascii="Times New Roman" w:hAnsi="Times New Roman" w:cs="Times New Roman"/>
          <w:color w:val="000000" w:themeColor="text1"/>
          <w:sz w:val="24"/>
          <w:szCs w:val="24"/>
          <w:lang w:val="nl-NL"/>
        </w:rPr>
        <w:t xml:space="preserve">. </w:t>
      </w:r>
      <w:r w:rsidR="00CF6F65" w:rsidRPr="000553AB">
        <w:rPr>
          <w:rFonts w:ascii="Times New Roman" w:hAnsi="Times New Roman" w:cs="Times New Roman"/>
          <w:color w:val="000000" w:themeColor="text1"/>
          <w:sz w:val="24"/>
          <w:szCs w:val="24"/>
          <w:lang w:val="nl-NL"/>
        </w:rPr>
        <w:t xml:space="preserve">(Hetzelfde argument is overigens in die steden hoorbaar.) </w:t>
      </w:r>
      <w:r w:rsidR="00F17A02" w:rsidRPr="000553AB">
        <w:rPr>
          <w:rFonts w:ascii="Times New Roman" w:hAnsi="Times New Roman" w:cs="Times New Roman"/>
          <w:color w:val="000000" w:themeColor="text1"/>
          <w:sz w:val="24"/>
          <w:szCs w:val="24"/>
          <w:lang w:val="nl-NL"/>
        </w:rPr>
        <w:t>Ongetwijfeld is er sprake van een relatief hoge graad van internationale verhuisbereidheid bij deze groepen</w:t>
      </w:r>
      <w:r w:rsidR="00CF6F65" w:rsidRPr="000553AB">
        <w:rPr>
          <w:rFonts w:ascii="Times New Roman" w:hAnsi="Times New Roman" w:cs="Times New Roman"/>
          <w:color w:val="000000" w:themeColor="text1"/>
          <w:sz w:val="24"/>
          <w:szCs w:val="24"/>
          <w:lang w:val="nl-NL"/>
        </w:rPr>
        <w:t>.</w:t>
      </w:r>
      <w:r w:rsidR="00F17A02" w:rsidRPr="000553AB">
        <w:rPr>
          <w:rFonts w:ascii="Times New Roman" w:hAnsi="Times New Roman" w:cs="Times New Roman"/>
          <w:color w:val="000000" w:themeColor="text1"/>
          <w:sz w:val="24"/>
          <w:szCs w:val="24"/>
          <w:lang w:val="nl-NL"/>
        </w:rPr>
        <w:t xml:space="preserve"> </w:t>
      </w:r>
      <w:r w:rsidR="00CF6F65" w:rsidRPr="000553AB">
        <w:rPr>
          <w:rFonts w:ascii="Times New Roman" w:hAnsi="Times New Roman" w:cs="Times New Roman"/>
          <w:color w:val="000000" w:themeColor="text1"/>
          <w:sz w:val="24"/>
          <w:szCs w:val="24"/>
          <w:lang w:val="nl-NL"/>
        </w:rPr>
        <w:t>M</w:t>
      </w:r>
      <w:r w:rsidR="00F17A02" w:rsidRPr="000553AB">
        <w:rPr>
          <w:rFonts w:ascii="Times New Roman" w:hAnsi="Times New Roman" w:cs="Times New Roman"/>
          <w:color w:val="000000" w:themeColor="text1"/>
          <w:sz w:val="24"/>
          <w:szCs w:val="24"/>
          <w:lang w:val="nl-NL"/>
        </w:rPr>
        <w:t>aar de binnenlandse verhuisdynamiek mag niet over het hoofd worden gezien. Arnhem is een illustratief voorbeeld van hoe de aanzwellende populariteit van een stad zorgt voor een groeiende ateliervraag en tegelijk een afname van het aanbod tot gevolg kan hebben. De woningbouwopgave is in Arnhem zo pregnant dat er bij de herbestemming van gebouwen en herontwikkeling van stedelijke ruimtes vooral</w:t>
      </w:r>
      <w:r w:rsidR="006B5A02" w:rsidRPr="000553AB">
        <w:rPr>
          <w:rFonts w:ascii="Times New Roman" w:hAnsi="Times New Roman" w:cs="Times New Roman"/>
          <w:color w:val="000000" w:themeColor="text1"/>
          <w:sz w:val="24"/>
          <w:szCs w:val="24"/>
          <w:lang w:val="nl-NL"/>
        </w:rPr>
        <w:t xml:space="preserve"> wordt</w:t>
      </w:r>
      <w:r w:rsidR="00F17A02" w:rsidRPr="000553AB">
        <w:rPr>
          <w:rFonts w:ascii="Times New Roman" w:hAnsi="Times New Roman" w:cs="Times New Roman"/>
          <w:color w:val="000000" w:themeColor="text1"/>
          <w:sz w:val="24"/>
          <w:szCs w:val="24"/>
          <w:lang w:val="nl-NL"/>
        </w:rPr>
        <w:t xml:space="preserve"> gekeken naar hoe er een zo hoog mogelijk </w:t>
      </w:r>
      <w:r w:rsidR="00A61259">
        <w:rPr>
          <w:rFonts w:ascii="Times New Roman" w:hAnsi="Times New Roman" w:cs="Times New Roman"/>
          <w:color w:val="000000" w:themeColor="text1"/>
          <w:sz w:val="24"/>
          <w:szCs w:val="24"/>
          <w:lang w:val="nl-NL"/>
        </w:rPr>
        <w:t xml:space="preserve">aantal </w:t>
      </w:r>
      <w:r w:rsidR="00F17A02" w:rsidRPr="000553AB">
        <w:rPr>
          <w:rFonts w:ascii="Times New Roman" w:hAnsi="Times New Roman" w:cs="Times New Roman"/>
          <w:color w:val="000000" w:themeColor="text1"/>
          <w:sz w:val="24"/>
          <w:szCs w:val="24"/>
          <w:lang w:val="nl-NL"/>
        </w:rPr>
        <w:t xml:space="preserve">vierkante meters woonruimte gecreëerd kan worden. Leegstaande schoolgebouwen worden tot appartementencomplex verbouwd, terwijl ze tien jaar geleden misschien tot ateliercomplex </w:t>
      </w:r>
      <w:r w:rsidR="00A61259">
        <w:rPr>
          <w:rFonts w:ascii="Times New Roman" w:hAnsi="Times New Roman" w:cs="Times New Roman"/>
          <w:color w:val="000000" w:themeColor="text1"/>
          <w:sz w:val="24"/>
          <w:szCs w:val="24"/>
          <w:lang w:val="nl-NL"/>
        </w:rPr>
        <w:t>zouden zijn</w:t>
      </w:r>
      <w:r w:rsidR="00A61259" w:rsidRPr="000553AB">
        <w:rPr>
          <w:rFonts w:ascii="Times New Roman" w:hAnsi="Times New Roman" w:cs="Times New Roman"/>
          <w:color w:val="000000" w:themeColor="text1"/>
          <w:sz w:val="24"/>
          <w:szCs w:val="24"/>
          <w:lang w:val="nl-NL"/>
        </w:rPr>
        <w:t xml:space="preserve"> </w:t>
      </w:r>
      <w:proofErr w:type="spellStart"/>
      <w:r w:rsidR="00F17A02" w:rsidRPr="000553AB">
        <w:rPr>
          <w:rFonts w:ascii="Times New Roman" w:hAnsi="Times New Roman" w:cs="Times New Roman"/>
          <w:color w:val="000000" w:themeColor="text1"/>
          <w:sz w:val="24"/>
          <w:szCs w:val="24"/>
          <w:lang w:val="nl-NL"/>
        </w:rPr>
        <w:t>herbestemd</w:t>
      </w:r>
      <w:proofErr w:type="spellEnd"/>
      <w:r w:rsidR="00F17A02" w:rsidRPr="000553AB">
        <w:rPr>
          <w:rFonts w:ascii="Times New Roman" w:hAnsi="Times New Roman" w:cs="Times New Roman"/>
          <w:color w:val="000000" w:themeColor="text1"/>
          <w:sz w:val="24"/>
          <w:szCs w:val="24"/>
          <w:lang w:val="nl-NL"/>
        </w:rPr>
        <w:t>. En door de kortere ‘tussentijd’ in herontwikkelingstrajecten is er bovendien steeds minder tijdelijke atelierruimte beschikbaar. De vraag naar atelierruimte stijgt dus parallel aan de groeiende populariteit van de stad, maar de beschikbaar</w:t>
      </w:r>
      <w:r w:rsidR="00377239" w:rsidRPr="000553AB">
        <w:rPr>
          <w:rFonts w:ascii="Times New Roman" w:hAnsi="Times New Roman" w:cs="Times New Roman"/>
          <w:color w:val="000000" w:themeColor="text1"/>
          <w:sz w:val="24"/>
          <w:szCs w:val="24"/>
          <w:lang w:val="nl-NL"/>
        </w:rPr>
        <w:t>heid</w:t>
      </w:r>
      <w:r w:rsidR="00F17A02" w:rsidRPr="000553AB">
        <w:rPr>
          <w:rFonts w:ascii="Times New Roman" w:hAnsi="Times New Roman" w:cs="Times New Roman"/>
          <w:color w:val="000000" w:themeColor="text1"/>
          <w:sz w:val="24"/>
          <w:szCs w:val="24"/>
          <w:lang w:val="nl-NL"/>
        </w:rPr>
        <w:t xml:space="preserve"> van atelierruimte daalt ten gevolge van die groeiende populariteit.</w:t>
      </w:r>
      <w:r w:rsidR="007935BE" w:rsidRPr="000553AB">
        <w:rPr>
          <w:rFonts w:ascii="Times New Roman" w:hAnsi="Times New Roman" w:cs="Times New Roman"/>
          <w:color w:val="000000" w:themeColor="text1"/>
          <w:sz w:val="24"/>
          <w:szCs w:val="24"/>
          <w:lang w:val="nl-NL"/>
        </w:rPr>
        <w:br/>
        <w:t xml:space="preserve"> </w:t>
      </w:r>
      <w:r w:rsidR="007935BE" w:rsidRPr="000553AB">
        <w:rPr>
          <w:rFonts w:ascii="Times New Roman" w:hAnsi="Times New Roman" w:cs="Times New Roman"/>
          <w:color w:val="000000" w:themeColor="text1"/>
          <w:sz w:val="24"/>
          <w:szCs w:val="24"/>
          <w:lang w:val="nl-NL"/>
        </w:rPr>
        <w:tab/>
      </w:r>
      <w:r w:rsidR="00C4650F" w:rsidRPr="00B0283E">
        <w:rPr>
          <w:rFonts w:ascii="Times New Roman" w:hAnsi="Times New Roman" w:cs="Times New Roman"/>
          <w:sz w:val="24"/>
          <w:szCs w:val="24"/>
          <w:lang w:val="nl-NL"/>
        </w:rPr>
        <w:t>Het</w:t>
      </w:r>
      <w:r w:rsidR="00CF6F65" w:rsidRPr="00B0283E">
        <w:rPr>
          <w:rFonts w:ascii="Times New Roman" w:hAnsi="Times New Roman" w:cs="Times New Roman"/>
          <w:sz w:val="24"/>
          <w:szCs w:val="24"/>
          <w:lang w:val="nl-NL"/>
        </w:rPr>
        <w:t xml:space="preserve"> ateliervraagstuk </w:t>
      </w:r>
      <w:r w:rsidR="00C4650F" w:rsidRPr="00B0283E">
        <w:rPr>
          <w:rFonts w:ascii="Times New Roman" w:hAnsi="Times New Roman" w:cs="Times New Roman"/>
          <w:sz w:val="24"/>
          <w:szCs w:val="24"/>
          <w:lang w:val="nl-NL"/>
        </w:rPr>
        <w:t xml:space="preserve">ontwikkelt zich </w:t>
      </w:r>
      <w:r w:rsidR="00CF6F65" w:rsidRPr="00B0283E">
        <w:rPr>
          <w:rFonts w:ascii="Times New Roman" w:hAnsi="Times New Roman" w:cs="Times New Roman"/>
          <w:sz w:val="24"/>
          <w:szCs w:val="24"/>
          <w:lang w:val="nl-NL"/>
        </w:rPr>
        <w:t xml:space="preserve">van een specifiek grootstedelijk probleem naar een punt van zorg voor een grote variëteit aan plaatsen, waaronder ook kleinere gemeenten in stedelijke regio’s en regiocentra buiten de Randstad. </w:t>
      </w:r>
      <w:r w:rsidR="00C4650F" w:rsidRPr="00B0283E">
        <w:rPr>
          <w:rFonts w:ascii="Times New Roman" w:hAnsi="Times New Roman" w:cs="Times New Roman"/>
          <w:sz w:val="24"/>
          <w:szCs w:val="24"/>
          <w:lang w:val="nl-NL"/>
        </w:rPr>
        <w:t>Maar op die</w:t>
      </w:r>
      <w:r w:rsidR="00BF27B3" w:rsidRPr="00B0283E">
        <w:rPr>
          <w:rFonts w:ascii="Times New Roman" w:hAnsi="Times New Roman" w:cs="Times New Roman"/>
          <w:sz w:val="24"/>
          <w:szCs w:val="24"/>
          <w:lang w:val="nl-NL"/>
        </w:rPr>
        <w:t xml:space="preserve"> verschillende plaatsen manifesteert het zich op verschillende manieren. </w:t>
      </w:r>
      <w:r w:rsidR="00C4650F" w:rsidRPr="00B0283E">
        <w:rPr>
          <w:rFonts w:ascii="Times New Roman" w:hAnsi="Times New Roman" w:cs="Times New Roman"/>
          <w:sz w:val="24"/>
          <w:szCs w:val="24"/>
          <w:lang w:val="nl-NL"/>
        </w:rPr>
        <w:t>E</w:t>
      </w:r>
      <w:r w:rsidR="00AF2F63" w:rsidRPr="00B0283E">
        <w:rPr>
          <w:rFonts w:ascii="Times New Roman" w:hAnsi="Times New Roman" w:cs="Times New Roman"/>
          <w:sz w:val="24"/>
          <w:szCs w:val="24"/>
          <w:lang w:val="nl-NL"/>
        </w:rPr>
        <w:t xml:space="preserve">en </w:t>
      </w:r>
      <w:r w:rsidR="006443FF" w:rsidRPr="00B0283E">
        <w:rPr>
          <w:rFonts w:ascii="Times New Roman" w:hAnsi="Times New Roman" w:cs="Times New Roman"/>
          <w:sz w:val="24"/>
          <w:szCs w:val="24"/>
          <w:lang w:val="nl-NL"/>
        </w:rPr>
        <w:t xml:space="preserve">belangrijke </w:t>
      </w:r>
      <w:r w:rsidR="00BF27B3" w:rsidRPr="00B0283E">
        <w:rPr>
          <w:rFonts w:ascii="Times New Roman" w:hAnsi="Times New Roman" w:cs="Times New Roman"/>
          <w:sz w:val="24"/>
          <w:szCs w:val="24"/>
          <w:lang w:val="nl-NL"/>
        </w:rPr>
        <w:t>beleids</w:t>
      </w:r>
      <w:r w:rsidR="00AF2F63" w:rsidRPr="00B0283E">
        <w:rPr>
          <w:rFonts w:ascii="Times New Roman" w:hAnsi="Times New Roman" w:cs="Times New Roman"/>
          <w:sz w:val="24"/>
          <w:szCs w:val="24"/>
          <w:lang w:val="nl-NL"/>
        </w:rPr>
        <w:t xml:space="preserve">matige overweging </w:t>
      </w:r>
      <w:r w:rsidR="00C4650F" w:rsidRPr="00B0283E">
        <w:rPr>
          <w:rFonts w:ascii="Times New Roman" w:hAnsi="Times New Roman" w:cs="Times New Roman"/>
          <w:sz w:val="24"/>
          <w:szCs w:val="24"/>
          <w:lang w:val="nl-NL"/>
        </w:rPr>
        <w:t xml:space="preserve">in de grote en middelgrote steden is </w:t>
      </w:r>
      <w:r w:rsidR="00C4650F" w:rsidRPr="00B0283E">
        <w:rPr>
          <w:rFonts w:ascii="Times New Roman" w:hAnsi="Times New Roman" w:cs="Times New Roman"/>
          <w:i/>
          <w:iCs/>
          <w:sz w:val="24"/>
          <w:szCs w:val="24"/>
          <w:lang w:val="nl-NL"/>
        </w:rPr>
        <w:t>waar</w:t>
      </w:r>
      <w:r w:rsidR="00BF27B3" w:rsidRPr="00B0283E">
        <w:rPr>
          <w:rFonts w:ascii="Times New Roman" w:hAnsi="Times New Roman" w:cs="Times New Roman"/>
          <w:sz w:val="24"/>
          <w:szCs w:val="24"/>
          <w:lang w:val="nl-NL"/>
        </w:rPr>
        <w:t xml:space="preserve"> </w:t>
      </w:r>
      <w:r w:rsidR="00BF27B3" w:rsidRPr="00B0283E">
        <w:rPr>
          <w:rFonts w:ascii="Times New Roman" w:hAnsi="Times New Roman" w:cs="Times New Roman"/>
          <w:color w:val="000000" w:themeColor="text1"/>
          <w:sz w:val="24"/>
          <w:szCs w:val="24"/>
          <w:lang w:val="nl-NL"/>
        </w:rPr>
        <w:t xml:space="preserve">de beschikbare energie en middelen </w:t>
      </w:r>
      <w:r w:rsidR="00C4650F" w:rsidRPr="00B0283E">
        <w:rPr>
          <w:rFonts w:ascii="Times New Roman" w:hAnsi="Times New Roman" w:cs="Times New Roman"/>
          <w:color w:val="000000" w:themeColor="text1"/>
          <w:sz w:val="24"/>
          <w:szCs w:val="24"/>
          <w:lang w:val="nl-NL"/>
        </w:rPr>
        <w:t xml:space="preserve">worden aangewend. Wordt er </w:t>
      </w:r>
      <w:r w:rsidR="00497560" w:rsidRPr="00B0283E">
        <w:rPr>
          <w:rFonts w:ascii="Times New Roman" w:hAnsi="Times New Roman" w:cs="Times New Roman"/>
          <w:color w:val="000000" w:themeColor="text1"/>
          <w:sz w:val="24"/>
          <w:szCs w:val="24"/>
          <w:lang w:val="nl-NL"/>
        </w:rPr>
        <w:t xml:space="preserve">ingezet </w:t>
      </w:r>
      <w:r w:rsidR="00C4650F" w:rsidRPr="00B0283E">
        <w:rPr>
          <w:rFonts w:ascii="Times New Roman" w:hAnsi="Times New Roman" w:cs="Times New Roman"/>
          <w:color w:val="000000" w:themeColor="text1"/>
          <w:sz w:val="24"/>
          <w:szCs w:val="24"/>
          <w:lang w:val="nl-NL"/>
        </w:rPr>
        <w:t xml:space="preserve">centraal gelegen ateliergebouwen, broedplaatsen en project </w:t>
      </w:r>
      <w:proofErr w:type="spellStart"/>
      <w:r w:rsidR="00C4650F" w:rsidRPr="00B0283E">
        <w:rPr>
          <w:rFonts w:ascii="Times New Roman" w:hAnsi="Times New Roman" w:cs="Times New Roman"/>
          <w:color w:val="000000" w:themeColor="text1"/>
          <w:sz w:val="24"/>
          <w:szCs w:val="24"/>
          <w:lang w:val="nl-NL"/>
        </w:rPr>
        <w:t>spaces</w:t>
      </w:r>
      <w:proofErr w:type="spellEnd"/>
      <w:r w:rsidR="00C4650F" w:rsidRPr="00B0283E">
        <w:rPr>
          <w:rFonts w:ascii="Times New Roman" w:hAnsi="Times New Roman" w:cs="Times New Roman"/>
          <w:color w:val="000000" w:themeColor="text1"/>
          <w:sz w:val="24"/>
          <w:szCs w:val="24"/>
          <w:lang w:val="nl-NL"/>
        </w:rPr>
        <w:t xml:space="preserve"> om de </w:t>
      </w:r>
      <w:r w:rsidR="00497560" w:rsidRPr="00B0283E">
        <w:rPr>
          <w:rFonts w:ascii="Times New Roman" w:hAnsi="Times New Roman" w:cs="Times New Roman"/>
          <w:color w:val="000000" w:themeColor="text1"/>
          <w:sz w:val="24"/>
          <w:szCs w:val="24"/>
          <w:lang w:val="nl-NL"/>
        </w:rPr>
        <w:t>verdere mummificering van het centrum tegen te gaan</w:t>
      </w:r>
      <w:r w:rsidR="00C4650F" w:rsidRPr="00B0283E">
        <w:rPr>
          <w:rFonts w:ascii="Times New Roman" w:hAnsi="Times New Roman" w:cs="Times New Roman"/>
          <w:color w:val="000000" w:themeColor="text1"/>
          <w:sz w:val="24"/>
          <w:szCs w:val="24"/>
          <w:lang w:val="nl-NL"/>
        </w:rPr>
        <w:t>?</w:t>
      </w:r>
      <w:r w:rsidR="00497560" w:rsidRPr="00B0283E">
        <w:rPr>
          <w:rFonts w:ascii="Times New Roman" w:hAnsi="Times New Roman" w:cs="Times New Roman"/>
          <w:color w:val="000000" w:themeColor="text1"/>
          <w:sz w:val="24"/>
          <w:szCs w:val="24"/>
          <w:lang w:val="nl-NL"/>
        </w:rPr>
        <w:t xml:space="preserve"> </w:t>
      </w:r>
      <w:r w:rsidR="00C4650F" w:rsidRPr="00B0283E">
        <w:rPr>
          <w:rFonts w:ascii="Times New Roman" w:hAnsi="Times New Roman" w:cs="Times New Roman"/>
          <w:color w:val="000000" w:themeColor="text1"/>
          <w:sz w:val="24"/>
          <w:szCs w:val="24"/>
          <w:lang w:val="nl-NL"/>
        </w:rPr>
        <w:t>O</w:t>
      </w:r>
      <w:r w:rsidR="00BF27B3" w:rsidRPr="00B0283E">
        <w:rPr>
          <w:rFonts w:ascii="Times New Roman" w:hAnsi="Times New Roman" w:cs="Times New Roman"/>
          <w:color w:val="000000" w:themeColor="text1"/>
          <w:sz w:val="24"/>
          <w:szCs w:val="24"/>
          <w:lang w:val="nl-NL"/>
        </w:rPr>
        <w:t xml:space="preserve">f </w:t>
      </w:r>
      <w:r w:rsidR="00C4650F" w:rsidRPr="00B0283E">
        <w:rPr>
          <w:rFonts w:ascii="Times New Roman" w:hAnsi="Times New Roman" w:cs="Times New Roman"/>
          <w:color w:val="000000" w:themeColor="text1"/>
          <w:sz w:val="24"/>
          <w:szCs w:val="24"/>
          <w:lang w:val="nl-NL"/>
        </w:rPr>
        <w:t>is het beter om te investeren</w:t>
      </w:r>
      <w:r w:rsidR="00BF27B3" w:rsidRPr="00B0283E">
        <w:rPr>
          <w:rFonts w:ascii="Times New Roman" w:hAnsi="Times New Roman" w:cs="Times New Roman"/>
          <w:color w:val="000000" w:themeColor="text1"/>
          <w:sz w:val="24"/>
          <w:szCs w:val="24"/>
          <w:lang w:val="nl-NL"/>
        </w:rPr>
        <w:t xml:space="preserve"> op meer perifere plekken waar de prijzen wellicht lager liggen en er meer gebouwen beschikbaar zijn? </w:t>
      </w:r>
      <w:r w:rsidR="00BF27B3" w:rsidRPr="00B0283E">
        <w:rPr>
          <w:rFonts w:ascii="Times New Roman" w:hAnsi="Times New Roman" w:cs="Times New Roman"/>
          <w:sz w:val="24"/>
          <w:szCs w:val="24"/>
          <w:lang w:val="nl-NL"/>
        </w:rPr>
        <w:t xml:space="preserve">In kleine plaatsen </w:t>
      </w:r>
      <w:r w:rsidR="00C4650F" w:rsidRPr="00B0283E">
        <w:rPr>
          <w:rFonts w:ascii="Times New Roman" w:hAnsi="Times New Roman" w:cs="Times New Roman"/>
          <w:sz w:val="24"/>
          <w:szCs w:val="24"/>
          <w:lang w:val="nl-NL"/>
        </w:rPr>
        <w:t xml:space="preserve">is </w:t>
      </w:r>
      <w:r w:rsidR="0042676D" w:rsidRPr="00B0283E">
        <w:rPr>
          <w:rFonts w:ascii="Times New Roman" w:hAnsi="Times New Roman" w:cs="Times New Roman"/>
          <w:sz w:val="24"/>
          <w:szCs w:val="24"/>
          <w:lang w:val="nl-NL"/>
        </w:rPr>
        <w:t>het meer pionieren. V</w:t>
      </w:r>
      <w:r w:rsidR="00C4650F" w:rsidRPr="00B0283E">
        <w:rPr>
          <w:rFonts w:ascii="Times New Roman" w:hAnsi="Times New Roman" w:cs="Times New Roman"/>
          <w:sz w:val="24"/>
          <w:szCs w:val="24"/>
          <w:lang w:val="nl-NL"/>
        </w:rPr>
        <w:t>an een formeel atelierbeleid</w:t>
      </w:r>
      <w:r w:rsidR="0042676D" w:rsidRPr="00B0283E">
        <w:rPr>
          <w:rFonts w:ascii="Times New Roman" w:hAnsi="Times New Roman" w:cs="Times New Roman"/>
          <w:sz w:val="24"/>
          <w:szCs w:val="24"/>
          <w:lang w:val="nl-NL"/>
        </w:rPr>
        <w:t xml:space="preserve"> is vaak geen sprake</w:t>
      </w:r>
      <w:r w:rsidR="00C4650F" w:rsidRPr="00B0283E">
        <w:rPr>
          <w:rFonts w:ascii="Times New Roman" w:hAnsi="Times New Roman" w:cs="Times New Roman"/>
          <w:sz w:val="24"/>
          <w:szCs w:val="24"/>
          <w:lang w:val="nl-NL"/>
        </w:rPr>
        <w:t>. H</w:t>
      </w:r>
      <w:r w:rsidR="00BF27B3" w:rsidRPr="00B0283E">
        <w:rPr>
          <w:rFonts w:ascii="Times New Roman" w:hAnsi="Times New Roman" w:cs="Times New Roman"/>
          <w:sz w:val="24"/>
          <w:szCs w:val="24"/>
          <w:lang w:val="nl-NL"/>
        </w:rPr>
        <w:t xml:space="preserve">et ateliertekort </w:t>
      </w:r>
      <w:r w:rsidR="00C4650F" w:rsidRPr="00B0283E">
        <w:rPr>
          <w:rFonts w:ascii="Times New Roman" w:hAnsi="Times New Roman" w:cs="Times New Roman"/>
          <w:sz w:val="24"/>
          <w:szCs w:val="24"/>
          <w:lang w:val="nl-NL"/>
        </w:rPr>
        <w:t xml:space="preserve">komt daar </w:t>
      </w:r>
      <w:r w:rsidR="00BF27B3" w:rsidRPr="00B0283E">
        <w:rPr>
          <w:rFonts w:ascii="Times New Roman" w:hAnsi="Times New Roman" w:cs="Times New Roman"/>
          <w:sz w:val="24"/>
          <w:szCs w:val="24"/>
          <w:lang w:val="nl-NL"/>
        </w:rPr>
        <w:t>pas in beeld als het door de lokale kunstenaarspopulatie wordt geagendeerd.</w:t>
      </w:r>
      <w:r w:rsidR="0042676D" w:rsidRPr="00B0283E">
        <w:rPr>
          <w:rFonts w:ascii="Times New Roman" w:hAnsi="Times New Roman" w:cs="Times New Roman"/>
          <w:sz w:val="24"/>
          <w:szCs w:val="24"/>
          <w:lang w:val="nl-NL"/>
        </w:rPr>
        <w:t xml:space="preserve"> </w:t>
      </w:r>
      <w:r w:rsidR="0025045F" w:rsidRPr="00B0283E">
        <w:rPr>
          <w:rFonts w:ascii="Times New Roman" w:hAnsi="Times New Roman" w:cs="Times New Roman"/>
          <w:sz w:val="24"/>
          <w:szCs w:val="24"/>
          <w:lang w:val="nl-NL"/>
        </w:rPr>
        <w:t>(Dat er ook op die ‘</w:t>
      </w:r>
      <w:proofErr w:type="spellStart"/>
      <w:r w:rsidR="0025045F" w:rsidRPr="00B0283E">
        <w:rPr>
          <w:rFonts w:ascii="Times New Roman" w:hAnsi="Times New Roman" w:cs="Times New Roman"/>
          <w:sz w:val="24"/>
          <w:szCs w:val="24"/>
          <w:lang w:val="nl-NL"/>
        </w:rPr>
        <w:t>beleidsloze</w:t>
      </w:r>
      <w:proofErr w:type="spellEnd"/>
      <w:r w:rsidR="0025045F" w:rsidRPr="00B0283E">
        <w:rPr>
          <w:rFonts w:ascii="Times New Roman" w:hAnsi="Times New Roman" w:cs="Times New Roman"/>
          <w:sz w:val="24"/>
          <w:szCs w:val="24"/>
          <w:lang w:val="nl-NL"/>
        </w:rPr>
        <w:t>’ plekken veel mogelijk i</w:t>
      </w:r>
      <w:r w:rsidR="005F6426" w:rsidRPr="00B0283E">
        <w:rPr>
          <w:rFonts w:ascii="Times New Roman" w:hAnsi="Times New Roman" w:cs="Times New Roman"/>
          <w:sz w:val="24"/>
          <w:szCs w:val="24"/>
          <w:lang w:val="nl-NL"/>
        </w:rPr>
        <w:t>s,</w:t>
      </w:r>
      <w:r w:rsidR="0025045F" w:rsidRPr="00B0283E">
        <w:rPr>
          <w:rFonts w:ascii="Times New Roman" w:hAnsi="Times New Roman" w:cs="Times New Roman"/>
          <w:sz w:val="24"/>
          <w:szCs w:val="24"/>
          <w:lang w:val="nl-NL"/>
        </w:rPr>
        <w:t xml:space="preserve"> bewijst De </w:t>
      </w:r>
      <w:proofErr w:type="spellStart"/>
      <w:r w:rsidR="0025045F" w:rsidRPr="00B0283E">
        <w:rPr>
          <w:rFonts w:ascii="Times New Roman" w:hAnsi="Times New Roman" w:cs="Times New Roman"/>
          <w:sz w:val="24"/>
          <w:szCs w:val="24"/>
          <w:lang w:val="nl-NL"/>
        </w:rPr>
        <w:t>CultuurHoek</w:t>
      </w:r>
      <w:proofErr w:type="spellEnd"/>
      <w:r w:rsidR="0025045F" w:rsidRPr="00B0283E">
        <w:rPr>
          <w:rFonts w:ascii="Times New Roman" w:hAnsi="Times New Roman" w:cs="Times New Roman"/>
          <w:sz w:val="24"/>
          <w:szCs w:val="24"/>
          <w:lang w:val="nl-NL"/>
        </w:rPr>
        <w:t xml:space="preserve"> in Driebergen, een voorbeeld dat nog uitvoerig ter </w:t>
      </w:r>
      <w:r w:rsidR="0025045F" w:rsidRPr="00B0283E">
        <w:rPr>
          <w:rFonts w:ascii="Times New Roman" w:hAnsi="Times New Roman" w:cs="Times New Roman"/>
          <w:sz w:val="24"/>
          <w:szCs w:val="24"/>
          <w:lang w:val="nl-NL"/>
        </w:rPr>
        <w:lastRenderedPageBreak/>
        <w:t xml:space="preserve">sprake komt.) </w:t>
      </w:r>
      <w:r w:rsidR="0042676D" w:rsidRPr="00B0283E">
        <w:rPr>
          <w:rFonts w:ascii="Times New Roman" w:hAnsi="Times New Roman" w:cs="Times New Roman"/>
          <w:sz w:val="24"/>
          <w:szCs w:val="24"/>
          <w:lang w:val="nl-NL"/>
        </w:rPr>
        <w:br/>
        <w:t xml:space="preserve"> </w:t>
      </w:r>
      <w:r w:rsidR="0042676D" w:rsidRPr="00B0283E">
        <w:rPr>
          <w:rFonts w:ascii="Times New Roman" w:hAnsi="Times New Roman" w:cs="Times New Roman"/>
          <w:sz w:val="24"/>
          <w:szCs w:val="24"/>
          <w:lang w:val="nl-NL"/>
        </w:rPr>
        <w:tab/>
        <w:t xml:space="preserve">De basisuitdaging is wel hetzelfde in grote steden en kleine plaatsen: Hoe ontwikkel je volume in een tijd dat betaalbare ruimte schaars is? In de volgende hoofdstukken behandel ik </w:t>
      </w:r>
      <w:r w:rsidR="0041729B" w:rsidRPr="00B0283E">
        <w:rPr>
          <w:rFonts w:ascii="Times New Roman" w:hAnsi="Times New Roman" w:cs="Times New Roman"/>
          <w:sz w:val="24"/>
          <w:szCs w:val="24"/>
          <w:lang w:val="nl-NL"/>
        </w:rPr>
        <w:t>enkele</w:t>
      </w:r>
      <w:r w:rsidR="0042676D" w:rsidRPr="00B0283E">
        <w:rPr>
          <w:rFonts w:ascii="Times New Roman" w:hAnsi="Times New Roman" w:cs="Times New Roman"/>
          <w:sz w:val="24"/>
          <w:szCs w:val="24"/>
          <w:lang w:val="nl-NL"/>
        </w:rPr>
        <w:t xml:space="preserve"> </w:t>
      </w:r>
      <w:r w:rsidR="005F6426" w:rsidRPr="00B0283E">
        <w:rPr>
          <w:rFonts w:ascii="Times New Roman" w:hAnsi="Times New Roman" w:cs="Times New Roman"/>
          <w:sz w:val="24"/>
          <w:szCs w:val="24"/>
          <w:lang w:val="nl-NL"/>
        </w:rPr>
        <w:t xml:space="preserve">vigerende reacties – </w:t>
      </w:r>
      <w:r w:rsidR="00A61259">
        <w:rPr>
          <w:rFonts w:ascii="Times New Roman" w:hAnsi="Times New Roman" w:cs="Times New Roman"/>
          <w:sz w:val="24"/>
          <w:szCs w:val="24"/>
          <w:lang w:val="nl-NL"/>
        </w:rPr>
        <w:t>echte</w:t>
      </w:r>
      <w:r w:rsidR="005F6426" w:rsidRPr="00B0283E">
        <w:rPr>
          <w:rFonts w:ascii="Times New Roman" w:hAnsi="Times New Roman" w:cs="Times New Roman"/>
          <w:sz w:val="24"/>
          <w:szCs w:val="24"/>
          <w:lang w:val="nl-NL"/>
        </w:rPr>
        <w:t xml:space="preserve"> </w:t>
      </w:r>
      <w:r w:rsidR="00A61259">
        <w:rPr>
          <w:rFonts w:ascii="Times New Roman" w:hAnsi="Times New Roman" w:cs="Times New Roman"/>
          <w:sz w:val="24"/>
          <w:szCs w:val="24"/>
          <w:lang w:val="nl-NL"/>
        </w:rPr>
        <w:t>‘</w:t>
      </w:r>
      <w:r w:rsidR="0042676D" w:rsidRPr="00B0283E">
        <w:rPr>
          <w:rFonts w:ascii="Times New Roman" w:hAnsi="Times New Roman" w:cs="Times New Roman"/>
          <w:sz w:val="24"/>
          <w:szCs w:val="24"/>
          <w:lang w:val="nl-NL"/>
        </w:rPr>
        <w:t>antwoorden</w:t>
      </w:r>
      <w:r w:rsidR="00A61259">
        <w:rPr>
          <w:rFonts w:ascii="Times New Roman" w:hAnsi="Times New Roman" w:cs="Times New Roman"/>
          <w:sz w:val="24"/>
          <w:szCs w:val="24"/>
          <w:lang w:val="nl-NL"/>
        </w:rPr>
        <w:t>’</w:t>
      </w:r>
      <w:r w:rsidR="0042676D" w:rsidRPr="00B0283E">
        <w:rPr>
          <w:rFonts w:ascii="Times New Roman" w:hAnsi="Times New Roman" w:cs="Times New Roman"/>
          <w:sz w:val="24"/>
          <w:szCs w:val="24"/>
          <w:lang w:val="nl-NL"/>
        </w:rPr>
        <w:t xml:space="preserve"> </w:t>
      </w:r>
      <w:r w:rsidR="00A61259">
        <w:rPr>
          <w:rFonts w:ascii="Times New Roman" w:hAnsi="Times New Roman" w:cs="Times New Roman"/>
          <w:sz w:val="24"/>
          <w:szCs w:val="24"/>
          <w:lang w:val="nl-NL"/>
        </w:rPr>
        <w:t>zijn het niet</w:t>
      </w:r>
      <w:r w:rsidR="005F6426" w:rsidRPr="00B0283E">
        <w:rPr>
          <w:rFonts w:ascii="Times New Roman" w:hAnsi="Times New Roman" w:cs="Times New Roman"/>
          <w:sz w:val="24"/>
          <w:szCs w:val="24"/>
          <w:lang w:val="nl-NL"/>
        </w:rPr>
        <w:t xml:space="preserve"> – </w:t>
      </w:r>
      <w:r w:rsidR="0042676D" w:rsidRPr="00B0283E">
        <w:rPr>
          <w:rFonts w:ascii="Times New Roman" w:hAnsi="Times New Roman" w:cs="Times New Roman"/>
          <w:sz w:val="24"/>
          <w:szCs w:val="24"/>
          <w:lang w:val="nl-NL"/>
        </w:rPr>
        <w:t>op</w:t>
      </w:r>
      <w:r w:rsidR="005F6426" w:rsidRPr="00B0283E">
        <w:rPr>
          <w:rFonts w:ascii="Times New Roman" w:hAnsi="Times New Roman" w:cs="Times New Roman"/>
          <w:sz w:val="24"/>
          <w:szCs w:val="24"/>
          <w:lang w:val="nl-NL"/>
        </w:rPr>
        <w:t xml:space="preserve"> </w:t>
      </w:r>
      <w:r w:rsidR="0042676D" w:rsidRPr="00B0283E">
        <w:rPr>
          <w:rFonts w:ascii="Times New Roman" w:hAnsi="Times New Roman" w:cs="Times New Roman"/>
          <w:sz w:val="24"/>
          <w:szCs w:val="24"/>
          <w:lang w:val="nl-NL"/>
        </w:rPr>
        <w:t xml:space="preserve">die vraag. </w:t>
      </w:r>
      <w:r w:rsidR="00A61259">
        <w:rPr>
          <w:rFonts w:ascii="Times New Roman" w:hAnsi="Times New Roman" w:cs="Times New Roman"/>
          <w:sz w:val="24"/>
          <w:szCs w:val="24"/>
          <w:lang w:val="nl-NL"/>
        </w:rPr>
        <w:t>Te beginnen met</w:t>
      </w:r>
      <w:r w:rsidR="00A5624E" w:rsidRPr="00B0283E">
        <w:rPr>
          <w:rFonts w:ascii="Times New Roman" w:hAnsi="Times New Roman" w:cs="Times New Roman"/>
          <w:sz w:val="24"/>
          <w:szCs w:val="24"/>
          <w:lang w:val="nl-NL"/>
        </w:rPr>
        <w:t xml:space="preserve"> de meest gangbare</w:t>
      </w:r>
      <w:r w:rsidR="00A61259">
        <w:rPr>
          <w:rFonts w:ascii="Times New Roman" w:hAnsi="Times New Roman" w:cs="Times New Roman"/>
          <w:sz w:val="24"/>
          <w:szCs w:val="24"/>
          <w:lang w:val="nl-NL"/>
        </w:rPr>
        <w:t xml:space="preserve"> maar, </w:t>
      </w:r>
      <w:r w:rsidR="00A5624E" w:rsidRPr="00B0283E">
        <w:rPr>
          <w:rFonts w:ascii="Times New Roman" w:hAnsi="Times New Roman" w:cs="Times New Roman"/>
          <w:sz w:val="24"/>
          <w:szCs w:val="24"/>
          <w:lang w:val="nl-NL"/>
        </w:rPr>
        <w:t>in mijn ogen</w:t>
      </w:r>
      <w:r w:rsidR="00A61259">
        <w:rPr>
          <w:rFonts w:ascii="Times New Roman" w:hAnsi="Times New Roman" w:cs="Times New Roman"/>
          <w:sz w:val="24"/>
          <w:szCs w:val="24"/>
          <w:lang w:val="nl-NL"/>
        </w:rPr>
        <w:t>,</w:t>
      </w:r>
      <w:r w:rsidR="00A5624E" w:rsidRPr="00B0283E">
        <w:rPr>
          <w:rFonts w:ascii="Times New Roman" w:hAnsi="Times New Roman" w:cs="Times New Roman"/>
          <w:sz w:val="24"/>
          <w:szCs w:val="24"/>
          <w:lang w:val="nl-NL"/>
        </w:rPr>
        <w:t xml:space="preserve"> minst heilzame reactie op het volumeprobleem</w:t>
      </w:r>
      <w:r w:rsidR="00A61259">
        <w:rPr>
          <w:rFonts w:ascii="Times New Roman" w:hAnsi="Times New Roman" w:cs="Times New Roman"/>
          <w:sz w:val="24"/>
          <w:szCs w:val="24"/>
          <w:lang w:val="nl-NL"/>
        </w:rPr>
        <w:t xml:space="preserve">: </w:t>
      </w:r>
      <w:r w:rsidR="00A5624E" w:rsidRPr="00B0283E">
        <w:rPr>
          <w:rFonts w:ascii="Times New Roman" w:hAnsi="Times New Roman" w:cs="Times New Roman"/>
          <w:sz w:val="24"/>
          <w:szCs w:val="24"/>
          <w:lang w:val="nl-NL"/>
        </w:rPr>
        <w:t>vol in te zetten</w:t>
      </w:r>
      <w:r w:rsidR="0042676D" w:rsidRPr="00B0283E">
        <w:rPr>
          <w:rFonts w:ascii="Times New Roman" w:hAnsi="Times New Roman" w:cs="Times New Roman"/>
          <w:sz w:val="24"/>
          <w:szCs w:val="24"/>
          <w:lang w:val="nl-NL"/>
        </w:rPr>
        <w:t xml:space="preserve"> op tijdelijkheid.</w:t>
      </w:r>
      <w:r w:rsidR="0042676D" w:rsidRPr="000553AB">
        <w:rPr>
          <w:rFonts w:ascii="Times New Roman" w:hAnsi="Times New Roman" w:cs="Times New Roman"/>
          <w:sz w:val="24"/>
          <w:szCs w:val="24"/>
          <w:lang w:val="nl-NL"/>
        </w:rPr>
        <w:t xml:space="preserve"> </w:t>
      </w:r>
    </w:p>
    <w:p w14:paraId="55376FD8" w14:textId="1064B576" w:rsidR="00CF6F65" w:rsidRPr="000553AB" w:rsidRDefault="00CF6F65" w:rsidP="0076382D">
      <w:pPr>
        <w:spacing w:line="360" w:lineRule="auto"/>
        <w:rPr>
          <w:rFonts w:ascii="Times New Roman" w:hAnsi="Times New Roman" w:cs="Times New Roman"/>
          <w:color w:val="000000" w:themeColor="text1"/>
          <w:sz w:val="24"/>
          <w:szCs w:val="24"/>
          <w:lang w:val="nl-NL"/>
        </w:rPr>
      </w:pPr>
      <w:r w:rsidRPr="000553AB">
        <w:rPr>
          <w:rFonts w:ascii="Times New Roman" w:hAnsi="Times New Roman" w:cs="Times New Roman"/>
          <w:sz w:val="24"/>
          <w:szCs w:val="24"/>
          <w:lang w:val="nl-NL"/>
        </w:rPr>
        <w:t xml:space="preserve">  </w:t>
      </w:r>
    </w:p>
    <w:p w14:paraId="72987088" w14:textId="77777777" w:rsidR="00E020E6" w:rsidRPr="000553AB" w:rsidRDefault="00E020E6" w:rsidP="0076382D">
      <w:pPr>
        <w:spacing w:line="360" w:lineRule="auto"/>
        <w:rPr>
          <w:rFonts w:ascii="Times New Roman" w:hAnsi="Times New Roman" w:cs="Times New Roman"/>
          <w:color w:val="000000" w:themeColor="text1"/>
          <w:sz w:val="24"/>
          <w:szCs w:val="24"/>
          <w:lang w:val="nl-NL"/>
        </w:rPr>
      </w:pPr>
    </w:p>
    <w:p w14:paraId="02D535CF" w14:textId="77777777" w:rsidR="009405C2" w:rsidRPr="000553AB" w:rsidRDefault="009405C2" w:rsidP="0076382D">
      <w:pPr>
        <w:spacing w:line="360" w:lineRule="auto"/>
        <w:rPr>
          <w:rFonts w:ascii="Times New Roman" w:hAnsi="Times New Roman" w:cs="Times New Roman"/>
          <w:i/>
          <w:iCs/>
          <w:color w:val="000000" w:themeColor="text1"/>
          <w:sz w:val="24"/>
          <w:szCs w:val="24"/>
          <w:lang w:val="nl-NL"/>
        </w:rPr>
      </w:pPr>
      <w:r w:rsidRPr="000553AB">
        <w:rPr>
          <w:rFonts w:ascii="Times New Roman" w:hAnsi="Times New Roman" w:cs="Times New Roman"/>
          <w:i/>
          <w:iCs/>
          <w:color w:val="000000" w:themeColor="text1"/>
          <w:sz w:val="24"/>
          <w:szCs w:val="24"/>
          <w:lang w:val="nl-NL"/>
        </w:rPr>
        <w:br w:type="page"/>
      </w:r>
    </w:p>
    <w:p w14:paraId="756BA980" w14:textId="44F0EC7D" w:rsidR="003D033F" w:rsidRDefault="00563367" w:rsidP="003D033F">
      <w:pPr>
        <w:pStyle w:val="Heading1"/>
        <w:rPr>
          <w:lang w:val="nl-NL"/>
        </w:rPr>
      </w:pPr>
      <w:r w:rsidRPr="000553AB">
        <w:rPr>
          <w:lang w:val="nl-NL"/>
        </w:rPr>
        <w:lastRenderedPageBreak/>
        <w:t xml:space="preserve">4. </w:t>
      </w:r>
      <w:r w:rsidR="003C2BC4">
        <w:rPr>
          <w:lang w:val="nl-NL"/>
        </w:rPr>
        <w:t>Blijvend onzeker: Een kleine geschiedenis van tijdelijkheid</w:t>
      </w:r>
    </w:p>
    <w:p w14:paraId="00EB7572" w14:textId="5B3AAF80" w:rsidR="00563367" w:rsidRPr="000553AB" w:rsidRDefault="004258AA" w:rsidP="0076382D">
      <w:pPr>
        <w:spacing w:line="360" w:lineRule="auto"/>
        <w:rPr>
          <w:rFonts w:ascii="Times New Roman" w:hAnsi="Times New Roman" w:cs="Times New Roman"/>
          <w:color w:val="000000" w:themeColor="text1"/>
          <w:sz w:val="24"/>
          <w:szCs w:val="24"/>
          <w:lang w:val="nl-NL"/>
        </w:rPr>
      </w:pPr>
      <w:r w:rsidRPr="000553AB">
        <w:rPr>
          <w:rFonts w:ascii="Times New Roman" w:hAnsi="Times New Roman" w:cs="Times New Roman"/>
          <w:color w:val="000000" w:themeColor="text1"/>
          <w:sz w:val="24"/>
          <w:szCs w:val="24"/>
          <w:lang w:val="nl-NL"/>
        </w:rPr>
        <w:t>Al zolang ateliervoorziening in Nederland bestaat als stedelijke opgave, bestaan er vormen van atelierontwikkeling die tijdelijk van aard zijn. Vaak is het tijdelijke karakter zelfs een bestaansvoorwaarde voor de ontwikkeling van creatieve werkruimte. In de regel omdat de eigenaar bij die tijdelijkheid gebaat is, bijvoorbeeld in de ‘tussentijd’ van stedelijke herontwikkeling. Soms ook omdat die tijdelijkheid experimenteel of radicaal gebruik van de ruimte mogelijk maakt. Hoewel tijdelijkheid in de ateliervoorziening geen nieuw fenomeen is, heeft zich in de afgelopen decennia wel een sterk verandering afgetekend in de aard, duur en toepasbaarheid ervan.</w:t>
      </w:r>
      <w:r w:rsidRPr="000553AB">
        <w:rPr>
          <w:rFonts w:ascii="Times New Roman" w:hAnsi="Times New Roman" w:cs="Times New Roman"/>
          <w:color w:val="000000" w:themeColor="text1"/>
          <w:sz w:val="24"/>
          <w:szCs w:val="24"/>
          <w:lang w:val="nl-NL"/>
        </w:rPr>
        <w:br/>
      </w:r>
      <w:r w:rsidR="00860F92" w:rsidRPr="000553AB">
        <w:rPr>
          <w:rFonts w:ascii="Times New Roman" w:hAnsi="Times New Roman" w:cs="Times New Roman"/>
          <w:color w:val="000000" w:themeColor="text1"/>
          <w:sz w:val="24"/>
          <w:szCs w:val="24"/>
          <w:lang w:val="nl-NL"/>
        </w:rPr>
        <w:t xml:space="preserve"> </w:t>
      </w:r>
      <w:r w:rsidR="00860F92" w:rsidRPr="000553AB">
        <w:rPr>
          <w:rFonts w:ascii="Times New Roman" w:hAnsi="Times New Roman" w:cs="Times New Roman"/>
          <w:color w:val="000000" w:themeColor="text1"/>
          <w:sz w:val="24"/>
          <w:szCs w:val="24"/>
          <w:lang w:val="nl-NL"/>
        </w:rPr>
        <w:tab/>
      </w:r>
      <w:r w:rsidRPr="000553AB">
        <w:rPr>
          <w:rFonts w:ascii="Times New Roman" w:hAnsi="Times New Roman" w:cs="Times New Roman"/>
          <w:color w:val="000000" w:themeColor="text1"/>
          <w:sz w:val="24"/>
          <w:szCs w:val="24"/>
          <w:lang w:val="nl-NL"/>
        </w:rPr>
        <w:t>Tijdelijkheid is een begrip met dubbele papieren. Door anarchistische denkers en autonome marxisten is binnen de tijdelijkheid vaak de potentie van vrijheid herken</w:t>
      </w:r>
      <w:r w:rsidR="00377239" w:rsidRPr="000553AB">
        <w:rPr>
          <w:rFonts w:ascii="Times New Roman" w:hAnsi="Times New Roman" w:cs="Times New Roman"/>
          <w:color w:val="000000" w:themeColor="text1"/>
          <w:sz w:val="24"/>
          <w:szCs w:val="24"/>
          <w:lang w:val="nl-NL"/>
        </w:rPr>
        <w:t>d</w:t>
      </w:r>
      <w:r w:rsidRPr="000553AB">
        <w:rPr>
          <w:rFonts w:ascii="Times New Roman" w:hAnsi="Times New Roman" w:cs="Times New Roman"/>
          <w:color w:val="000000" w:themeColor="text1"/>
          <w:sz w:val="24"/>
          <w:szCs w:val="24"/>
          <w:lang w:val="nl-NL"/>
        </w:rPr>
        <w:t xml:space="preserve"> om onder eigen voorwaarden ruimtes, gebruiken en manieren van samenleven te verkennen, totdat deze experimenten door de bestaande orde ingekapseld of vernietigd worden. Zo is in de jaren 1990 en 2000 het beeld van de ‘</w:t>
      </w:r>
      <w:proofErr w:type="spellStart"/>
      <w:r w:rsidRPr="000553AB">
        <w:rPr>
          <w:rFonts w:ascii="Times New Roman" w:hAnsi="Times New Roman" w:cs="Times New Roman"/>
          <w:color w:val="000000" w:themeColor="text1"/>
          <w:sz w:val="24"/>
          <w:szCs w:val="24"/>
          <w:lang w:val="nl-NL"/>
        </w:rPr>
        <w:t>Temporary</w:t>
      </w:r>
      <w:proofErr w:type="spellEnd"/>
      <w:r w:rsidRPr="000553AB">
        <w:rPr>
          <w:rFonts w:ascii="Times New Roman" w:hAnsi="Times New Roman" w:cs="Times New Roman"/>
          <w:color w:val="000000" w:themeColor="text1"/>
          <w:sz w:val="24"/>
          <w:szCs w:val="24"/>
          <w:lang w:val="nl-NL"/>
        </w:rPr>
        <w:t xml:space="preserve"> </w:t>
      </w:r>
      <w:proofErr w:type="spellStart"/>
      <w:r w:rsidRPr="000553AB">
        <w:rPr>
          <w:rFonts w:ascii="Times New Roman" w:hAnsi="Times New Roman" w:cs="Times New Roman"/>
          <w:color w:val="000000" w:themeColor="text1"/>
          <w:sz w:val="24"/>
          <w:szCs w:val="24"/>
          <w:lang w:val="nl-NL"/>
        </w:rPr>
        <w:t>Autonomous</w:t>
      </w:r>
      <w:proofErr w:type="spellEnd"/>
      <w:r w:rsidRPr="000553AB">
        <w:rPr>
          <w:rFonts w:ascii="Times New Roman" w:hAnsi="Times New Roman" w:cs="Times New Roman"/>
          <w:color w:val="000000" w:themeColor="text1"/>
          <w:sz w:val="24"/>
          <w:szCs w:val="24"/>
          <w:lang w:val="nl-NL"/>
        </w:rPr>
        <w:t xml:space="preserve"> Zone’ – of kortweg T.A.Z. – van filosoof en dichter </w:t>
      </w:r>
      <w:proofErr w:type="spellStart"/>
      <w:r w:rsidRPr="000553AB">
        <w:rPr>
          <w:rFonts w:ascii="Times New Roman" w:hAnsi="Times New Roman" w:cs="Times New Roman"/>
          <w:color w:val="000000" w:themeColor="text1"/>
          <w:sz w:val="24"/>
          <w:szCs w:val="24"/>
          <w:lang w:val="nl-NL"/>
        </w:rPr>
        <w:t>Hakim</w:t>
      </w:r>
      <w:proofErr w:type="spellEnd"/>
      <w:r w:rsidRPr="000553AB">
        <w:rPr>
          <w:rFonts w:ascii="Times New Roman" w:hAnsi="Times New Roman" w:cs="Times New Roman"/>
          <w:color w:val="000000" w:themeColor="text1"/>
          <w:sz w:val="24"/>
          <w:szCs w:val="24"/>
          <w:lang w:val="nl-NL"/>
        </w:rPr>
        <w:t xml:space="preserve"> </w:t>
      </w:r>
      <w:proofErr w:type="spellStart"/>
      <w:r w:rsidRPr="000553AB">
        <w:rPr>
          <w:rFonts w:ascii="Times New Roman" w:hAnsi="Times New Roman" w:cs="Times New Roman"/>
          <w:color w:val="000000" w:themeColor="text1"/>
          <w:sz w:val="24"/>
          <w:szCs w:val="24"/>
          <w:lang w:val="nl-NL"/>
        </w:rPr>
        <w:t>Bey</w:t>
      </w:r>
      <w:proofErr w:type="spellEnd"/>
      <w:r w:rsidRPr="000553AB">
        <w:rPr>
          <w:rFonts w:ascii="Times New Roman" w:hAnsi="Times New Roman" w:cs="Times New Roman"/>
          <w:color w:val="000000" w:themeColor="text1"/>
          <w:sz w:val="24"/>
          <w:szCs w:val="24"/>
          <w:lang w:val="nl-NL"/>
        </w:rPr>
        <w:t xml:space="preserve"> een dankbaar denkmodel gebleken om kortstondige maar hevige opflakkeringen van creativiteit, experiment en energie te duiden die in de schemerzone van de clandestiniteit, half-legaliteit en illegaliteit plaatsvinden, zoals gekraakte vrijplaatsen en kunstenaarskolonies maar ook bijvoorbeeld </w:t>
      </w:r>
      <w:proofErr w:type="spellStart"/>
      <w:r w:rsidRPr="000553AB">
        <w:rPr>
          <w:rFonts w:ascii="Times New Roman" w:hAnsi="Times New Roman" w:cs="Times New Roman"/>
          <w:color w:val="000000" w:themeColor="text1"/>
          <w:sz w:val="24"/>
          <w:szCs w:val="24"/>
          <w:lang w:val="nl-NL"/>
        </w:rPr>
        <w:t>street</w:t>
      </w:r>
      <w:proofErr w:type="spellEnd"/>
      <w:r w:rsidRPr="000553AB">
        <w:rPr>
          <w:rFonts w:ascii="Times New Roman" w:hAnsi="Times New Roman" w:cs="Times New Roman"/>
          <w:color w:val="000000" w:themeColor="text1"/>
          <w:sz w:val="24"/>
          <w:szCs w:val="24"/>
          <w:lang w:val="nl-NL"/>
        </w:rPr>
        <w:t xml:space="preserve"> </w:t>
      </w:r>
      <w:proofErr w:type="spellStart"/>
      <w:r w:rsidRPr="000553AB">
        <w:rPr>
          <w:rFonts w:ascii="Times New Roman" w:hAnsi="Times New Roman" w:cs="Times New Roman"/>
          <w:color w:val="000000" w:themeColor="text1"/>
          <w:sz w:val="24"/>
          <w:szCs w:val="24"/>
          <w:lang w:val="nl-NL"/>
        </w:rPr>
        <w:t>raves</w:t>
      </w:r>
      <w:proofErr w:type="spellEnd"/>
      <w:r w:rsidRPr="000553AB">
        <w:rPr>
          <w:rFonts w:ascii="Times New Roman" w:hAnsi="Times New Roman" w:cs="Times New Roman"/>
          <w:color w:val="000000" w:themeColor="text1"/>
          <w:sz w:val="24"/>
          <w:szCs w:val="24"/>
          <w:lang w:val="nl-NL"/>
        </w:rPr>
        <w:t xml:space="preserve"> en hacker </w:t>
      </w:r>
      <w:proofErr w:type="spellStart"/>
      <w:r w:rsidRPr="000553AB">
        <w:rPr>
          <w:rFonts w:ascii="Times New Roman" w:hAnsi="Times New Roman" w:cs="Times New Roman"/>
          <w:color w:val="000000" w:themeColor="text1"/>
          <w:sz w:val="24"/>
          <w:szCs w:val="24"/>
          <w:lang w:val="nl-NL"/>
        </w:rPr>
        <w:t>camps</w:t>
      </w:r>
      <w:proofErr w:type="spellEnd"/>
      <w:r w:rsidRPr="000553AB">
        <w:rPr>
          <w:rFonts w:ascii="Times New Roman" w:hAnsi="Times New Roman" w:cs="Times New Roman"/>
          <w:color w:val="000000" w:themeColor="text1"/>
          <w:sz w:val="24"/>
          <w:szCs w:val="24"/>
          <w:lang w:val="nl-NL"/>
        </w:rPr>
        <w:t xml:space="preserve">, en recenter </w:t>
      </w:r>
      <w:proofErr w:type="spellStart"/>
      <w:r w:rsidRPr="000553AB">
        <w:rPr>
          <w:rFonts w:ascii="Times New Roman" w:hAnsi="Times New Roman" w:cs="Times New Roman"/>
          <w:color w:val="000000" w:themeColor="text1"/>
          <w:sz w:val="24"/>
          <w:szCs w:val="24"/>
          <w:lang w:val="nl-NL"/>
        </w:rPr>
        <w:t>Occupy</w:t>
      </w:r>
      <w:proofErr w:type="spellEnd"/>
      <w:r w:rsidRPr="000553AB">
        <w:rPr>
          <w:rFonts w:ascii="Times New Roman" w:hAnsi="Times New Roman" w:cs="Times New Roman"/>
          <w:color w:val="000000" w:themeColor="text1"/>
          <w:sz w:val="24"/>
          <w:szCs w:val="24"/>
          <w:lang w:val="nl-NL"/>
        </w:rPr>
        <w:t xml:space="preserve"> en </w:t>
      </w:r>
      <w:proofErr w:type="spellStart"/>
      <w:r w:rsidRPr="000553AB">
        <w:rPr>
          <w:rFonts w:ascii="Times New Roman" w:hAnsi="Times New Roman" w:cs="Times New Roman"/>
          <w:color w:val="000000" w:themeColor="text1"/>
          <w:sz w:val="24"/>
          <w:szCs w:val="24"/>
          <w:lang w:val="nl-NL"/>
        </w:rPr>
        <w:t>climate</w:t>
      </w:r>
      <w:proofErr w:type="spellEnd"/>
      <w:r w:rsidRPr="000553AB">
        <w:rPr>
          <w:rFonts w:ascii="Times New Roman" w:hAnsi="Times New Roman" w:cs="Times New Roman"/>
          <w:color w:val="000000" w:themeColor="text1"/>
          <w:sz w:val="24"/>
          <w:szCs w:val="24"/>
          <w:lang w:val="nl-NL"/>
        </w:rPr>
        <w:t xml:space="preserve"> </w:t>
      </w:r>
      <w:proofErr w:type="spellStart"/>
      <w:r w:rsidRPr="000553AB">
        <w:rPr>
          <w:rFonts w:ascii="Times New Roman" w:hAnsi="Times New Roman" w:cs="Times New Roman"/>
          <w:color w:val="000000" w:themeColor="text1"/>
          <w:sz w:val="24"/>
          <w:szCs w:val="24"/>
          <w:lang w:val="nl-NL"/>
        </w:rPr>
        <w:t>camps</w:t>
      </w:r>
      <w:proofErr w:type="spellEnd"/>
      <w:r w:rsidRPr="000553AB">
        <w:rPr>
          <w:rFonts w:ascii="Times New Roman" w:hAnsi="Times New Roman" w:cs="Times New Roman"/>
          <w:color w:val="000000" w:themeColor="text1"/>
          <w:sz w:val="24"/>
          <w:szCs w:val="24"/>
          <w:lang w:val="nl-NL"/>
        </w:rPr>
        <w:t>.</w:t>
      </w:r>
      <w:r w:rsidR="00F017EA" w:rsidRPr="000553AB">
        <w:rPr>
          <w:rStyle w:val="FootnoteReference"/>
          <w:rFonts w:ascii="Times New Roman" w:hAnsi="Times New Roman" w:cs="Times New Roman"/>
          <w:color w:val="000000" w:themeColor="text1"/>
          <w:sz w:val="24"/>
          <w:szCs w:val="24"/>
          <w:lang w:val="nl-NL"/>
        </w:rPr>
        <w:footnoteReference w:id="73"/>
      </w:r>
      <w:r w:rsidRPr="000553AB">
        <w:rPr>
          <w:rFonts w:ascii="Times New Roman" w:hAnsi="Times New Roman" w:cs="Times New Roman"/>
          <w:color w:val="000000" w:themeColor="text1"/>
          <w:sz w:val="24"/>
          <w:szCs w:val="24"/>
          <w:lang w:val="nl-NL"/>
        </w:rPr>
        <w:t xml:space="preserve"> In tijdelijke autonome zones kon volgens </w:t>
      </w:r>
      <w:proofErr w:type="spellStart"/>
      <w:r w:rsidRPr="000553AB">
        <w:rPr>
          <w:rFonts w:ascii="Times New Roman" w:hAnsi="Times New Roman" w:cs="Times New Roman"/>
          <w:color w:val="000000" w:themeColor="text1"/>
          <w:sz w:val="24"/>
          <w:szCs w:val="24"/>
          <w:lang w:val="nl-NL"/>
        </w:rPr>
        <w:t>Bey</w:t>
      </w:r>
      <w:proofErr w:type="spellEnd"/>
      <w:r w:rsidRPr="000553AB">
        <w:rPr>
          <w:rFonts w:ascii="Times New Roman" w:hAnsi="Times New Roman" w:cs="Times New Roman"/>
          <w:color w:val="000000" w:themeColor="text1"/>
          <w:sz w:val="24"/>
          <w:szCs w:val="24"/>
          <w:lang w:val="nl-NL"/>
        </w:rPr>
        <w:t xml:space="preserve"> en geestverwanten de logica van het kapitalisme en </w:t>
      </w:r>
      <w:r w:rsidR="00A61259">
        <w:rPr>
          <w:rFonts w:ascii="Times New Roman" w:hAnsi="Times New Roman" w:cs="Times New Roman"/>
          <w:color w:val="000000" w:themeColor="text1"/>
          <w:sz w:val="24"/>
          <w:szCs w:val="24"/>
          <w:lang w:val="nl-NL"/>
        </w:rPr>
        <w:t xml:space="preserve">de </w:t>
      </w:r>
      <w:r w:rsidRPr="000553AB">
        <w:rPr>
          <w:rFonts w:ascii="Times New Roman" w:hAnsi="Times New Roman" w:cs="Times New Roman"/>
          <w:color w:val="000000" w:themeColor="text1"/>
          <w:sz w:val="24"/>
          <w:szCs w:val="24"/>
          <w:lang w:val="nl-NL"/>
        </w:rPr>
        <w:t xml:space="preserve">surveillancesamenleving tijdelijk opgeschort worden, </w:t>
      </w:r>
      <w:r w:rsidR="00377239" w:rsidRPr="000553AB">
        <w:rPr>
          <w:rFonts w:ascii="Times New Roman" w:hAnsi="Times New Roman" w:cs="Times New Roman"/>
          <w:color w:val="000000" w:themeColor="text1"/>
          <w:sz w:val="24"/>
          <w:szCs w:val="24"/>
          <w:lang w:val="nl-NL"/>
        </w:rPr>
        <w:t>zo</w:t>
      </w:r>
      <w:r w:rsidRPr="000553AB">
        <w:rPr>
          <w:rFonts w:ascii="Times New Roman" w:hAnsi="Times New Roman" w:cs="Times New Roman"/>
          <w:color w:val="000000" w:themeColor="text1"/>
          <w:sz w:val="24"/>
          <w:szCs w:val="24"/>
          <w:lang w:val="nl-NL"/>
        </w:rPr>
        <w:t xml:space="preserve">als dat vroeger in pirateneilanden en vrijstaten het geval zou zijn geweest. De geïmpliceerde eindigheid creëerde een negatieve horizon – een inval van de staat, repressie, een huisuitzetting – maar juist die horizon zorgde voor een buitengewone intensiteit en scheppingsdrang. </w:t>
      </w:r>
      <w:r w:rsidRPr="000553AB">
        <w:rPr>
          <w:rFonts w:ascii="Times New Roman" w:hAnsi="Times New Roman" w:cs="Times New Roman"/>
          <w:color w:val="000000" w:themeColor="text1"/>
          <w:sz w:val="24"/>
          <w:szCs w:val="24"/>
          <w:lang w:val="nl-NL"/>
        </w:rPr>
        <w:br/>
      </w:r>
      <w:r w:rsidR="00860F92" w:rsidRPr="000553AB">
        <w:rPr>
          <w:rFonts w:ascii="Times New Roman" w:hAnsi="Times New Roman" w:cs="Times New Roman"/>
          <w:color w:val="000000" w:themeColor="text1"/>
          <w:sz w:val="24"/>
          <w:szCs w:val="24"/>
          <w:lang w:val="nl-NL"/>
        </w:rPr>
        <w:t xml:space="preserve"> </w:t>
      </w:r>
      <w:r w:rsidR="00860F92" w:rsidRPr="000553AB">
        <w:rPr>
          <w:rFonts w:ascii="Times New Roman" w:hAnsi="Times New Roman" w:cs="Times New Roman"/>
          <w:color w:val="000000" w:themeColor="text1"/>
          <w:sz w:val="24"/>
          <w:szCs w:val="24"/>
          <w:lang w:val="nl-NL"/>
        </w:rPr>
        <w:tab/>
      </w:r>
      <w:r w:rsidR="00377239" w:rsidRPr="000553AB">
        <w:rPr>
          <w:rFonts w:ascii="Times New Roman" w:hAnsi="Times New Roman" w:cs="Times New Roman"/>
          <w:color w:val="000000" w:themeColor="text1"/>
          <w:sz w:val="24"/>
          <w:szCs w:val="24"/>
          <w:lang w:val="nl-NL"/>
        </w:rPr>
        <w:t>Een ander product van de jaren negentig was de</w:t>
      </w:r>
      <w:r w:rsidRPr="000553AB">
        <w:rPr>
          <w:rFonts w:ascii="Times New Roman" w:hAnsi="Times New Roman" w:cs="Times New Roman"/>
          <w:color w:val="000000" w:themeColor="text1"/>
          <w:sz w:val="24"/>
          <w:szCs w:val="24"/>
          <w:lang w:val="nl-NL"/>
        </w:rPr>
        <w:t xml:space="preserve"> term </w:t>
      </w:r>
      <w:proofErr w:type="spellStart"/>
      <w:r w:rsidRPr="000553AB">
        <w:rPr>
          <w:rFonts w:ascii="Times New Roman" w:hAnsi="Times New Roman" w:cs="Times New Roman"/>
          <w:i/>
          <w:iCs/>
          <w:color w:val="000000" w:themeColor="text1"/>
          <w:sz w:val="24"/>
          <w:szCs w:val="24"/>
          <w:lang w:val="nl-NL"/>
        </w:rPr>
        <w:t>terrain</w:t>
      </w:r>
      <w:proofErr w:type="spellEnd"/>
      <w:r w:rsidRPr="000553AB">
        <w:rPr>
          <w:rFonts w:ascii="Times New Roman" w:hAnsi="Times New Roman" w:cs="Times New Roman"/>
          <w:i/>
          <w:iCs/>
          <w:color w:val="000000" w:themeColor="text1"/>
          <w:sz w:val="24"/>
          <w:szCs w:val="24"/>
          <w:lang w:val="nl-NL"/>
        </w:rPr>
        <w:t xml:space="preserve"> vague</w:t>
      </w:r>
      <w:r w:rsidR="00377239" w:rsidRPr="000553AB">
        <w:rPr>
          <w:rFonts w:ascii="Times New Roman" w:hAnsi="Times New Roman" w:cs="Times New Roman"/>
          <w:i/>
          <w:iCs/>
          <w:color w:val="000000" w:themeColor="text1"/>
          <w:sz w:val="24"/>
          <w:szCs w:val="24"/>
          <w:lang w:val="nl-NL"/>
        </w:rPr>
        <w:t xml:space="preserve">. </w:t>
      </w:r>
      <w:r w:rsidR="00377239" w:rsidRPr="000553AB">
        <w:rPr>
          <w:rFonts w:ascii="Times New Roman" w:hAnsi="Times New Roman" w:cs="Times New Roman"/>
          <w:color w:val="000000" w:themeColor="text1"/>
          <w:sz w:val="24"/>
          <w:szCs w:val="24"/>
          <w:lang w:val="nl-NL"/>
        </w:rPr>
        <w:t>Hierin</w:t>
      </w:r>
      <w:r w:rsidRPr="000553AB">
        <w:rPr>
          <w:rFonts w:ascii="Times New Roman" w:hAnsi="Times New Roman" w:cs="Times New Roman"/>
          <w:color w:val="000000" w:themeColor="text1"/>
          <w:sz w:val="24"/>
          <w:szCs w:val="24"/>
          <w:lang w:val="nl-NL"/>
        </w:rPr>
        <w:t xml:space="preserve"> wordt het tijdelijkheidsbeginsel gekoppeld aan een vacuüm dat van onderaf ingevuld kan worden en dus een emancipatoire functie heeft. De term heeft betrekking op de fysieke restruimtes die nog geen omsloten bestemming hebben en daarom – tijdelijk – toegeëigend kunnen worden door bijvoorbeeld marginale groepen </w:t>
      </w:r>
      <w:bookmarkStart w:id="22" w:name="_Hlk79519057"/>
      <w:r w:rsidR="00500379">
        <w:rPr>
          <w:rFonts w:ascii="Times New Roman" w:hAnsi="Times New Roman" w:cs="Times New Roman"/>
          <w:color w:val="000000" w:themeColor="text1"/>
          <w:sz w:val="24"/>
          <w:szCs w:val="24"/>
          <w:lang w:val="nl-NL"/>
        </w:rPr>
        <w:t>‘</w:t>
      </w:r>
      <w:r w:rsidRPr="000553AB">
        <w:rPr>
          <w:rFonts w:ascii="Times New Roman" w:hAnsi="Times New Roman" w:cs="Times New Roman"/>
          <w:color w:val="000000" w:themeColor="text1"/>
          <w:sz w:val="24"/>
          <w:szCs w:val="24"/>
          <w:lang w:val="nl-NL"/>
        </w:rPr>
        <w:t>voordat lokale autoriteiten er grip op krijgen met hun regelzucht</w:t>
      </w:r>
      <w:r w:rsidR="00500379">
        <w:rPr>
          <w:rFonts w:ascii="Times New Roman" w:hAnsi="Times New Roman" w:cs="Times New Roman"/>
          <w:color w:val="000000" w:themeColor="text1"/>
          <w:sz w:val="24"/>
          <w:szCs w:val="24"/>
          <w:lang w:val="nl-NL"/>
        </w:rPr>
        <w:t>’</w:t>
      </w:r>
      <w:r w:rsidRPr="000553AB">
        <w:rPr>
          <w:rFonts w:ascii="Times New Roman" w:hAnsi="Times New Roman" w:cs="Times New Roman"/>
          <w:color w:val="000000" w:themeColor="text1"/>
          <w:sz w:val="24"/>
          <w:szCs w:val="24"/>
          <w:lang w:val="nl-NL"/>
        </w:rPr>
        <w:t>.</w:t>
      </w:r>
      <w:r w:rsidR="00094AAA" w:rsidRPr="000553AB">
        <w:rPr>
          <w:rStyle w:val="FootnoteReference"/>
          <w:rFonts w:ascii="Times New Roman" w:hAnsi="Times New Roman" w:cs="Times New Roman"/>
          <w:color w:val="000000" w:themeColor="text1"/>
          <w:sz w:val="24"/>
          <w:szCs w:val="24"/>
          <w:lang w:val="nl-NL"/>
        </w:rPr>
        <w:footnoteReference w:id="74"/>
      </w:r>
      <w:r w:rsidRPr="000553AB">
        <w:rPr>
          <w:rFonts w:ascii="Times New Roman" w:hAnsi="Times New Roman" w:cs="Times New Roman"/>
          <w:color w:val="000000" w:themeColor="text1"/>
          <w:sz w:val="24"/>
          <w:szCs w:val="24"/>
          <w:lang w:val="nl-NL"/>
        </w:rPr>
        <w:t xml:space="preserve"> </w:t>
      </w:r>
      <w:bookmarkEnd w:id="22"/>
      <w:r w:rsidRPr="000553AB">
        <w:rPr>
          <w:rFonts w:ascii="Times New Roman" w:hAnsi="Times New Roman" w:cs="Times New Roman"/>
          <w:color w:val="000000" w:themeColor="text1"/>
          <w:sz w:val="24"/>
          <w:szCs w:val="24"/>
          <w:lang w:val="nl-NL"/>
        </w:rPr>
        <w:t xml:space="preserve">In beide gevallen, de T.A.Z. en het </w:t>
      </w:r>
      <w:proofErr w:type="spellStart"/>
      <w:r w:rsidRPr="000553AB">
        <w:rPr>
          <w:rFonts w:ascii="Times New Roman" w:hAnsi="Times New Roman" w:cs="Times New Roman"/>
          <w:i/>
          <w:iCs/>
          <w:color w:val="000000" w:themeColor="text1"/>
          <w:sz w:val="24"/>
          <w:szCs w:val="24"/>
          <w:lang w:val="nl-NL"/>
        </w:rPr>
        <w:t>terrain</w:t>
      </w:r>
      <w:proofErr w:type="spellEnd"/>
      <w:r w:rsidRPr="000553AB">
        <w:rPr>
          <w:rFonts w:ascii="Times New Roman" w:hAnsi="Times New Roman" w:cs="Times New Roman"/>
          <w:i/>
          <w:iCs/>
          <w:color w:val="000000" w:themeColor="text1"/>
          <w:sz w:val="24"/>
          <w:szCs w:val="24"/>
          <w:lang w:val="nl-NL"/>
        </w:rPr>
        <w:t xml:space="preserve"> vague</w:t>
      </w:r>
      <w:r w:rsidRPr="000553AB">
        <w:rPr>
          <w:rFonts w:ascii="Times New Roman" w:hAnsi="Times New Roman" w:cs="Times New Roman"/>
          <w:color w:val="000000" w:themeColor="text1"/>
          <w:sz w:val="24"/>
          <w:szCs w:val="24"/>
          <w:lang w:val="nl-NL"/>
        </w:rPr>
        <w:t xml:space="preserve">, betreft het de tijdelijke, ongeautoriseerde toe-eigening van restruimtes van een politiek-economisch systeem dat naar totaliteit streeft. Deze ruimtes bevinden zich in de vouwen en plooien van de </w:t>
      </w:r>
      <w:bookmarkStart w:id="23" w:name="_Hlk79519083"/>
      <w:r w:rsidR="00500379">
        <w:rPr>
          <w:rFonts w:ascii="Times New Roman" w:hAnsi="Times New Roman" w:cs="Times New Roman"/>
          <w:color w:val="000000" w:themeColor="text1"/>
          <w:sz w:val="24"/>
          <w:szCs w:val="24"/>
          <w:lang w:val="nl-NL"/>
        </w:rPr>
        <w:t>‘</w:t>
      </w:r>
      <w:r w:rsidRPr="000553AB">
        <w:rPr>
          <w:rFonts w:ascii="Times New Roman" w:hAnsi="Times New Roman" w:cs="Times New Roman"/>
          <w:color w:val="000000" w:themeColor="text1"/>
          <w:sz w:val="24"/>
          <w:szCs w:val="24"/>
          <w:lang w:val="nl-NL"/>
        </w:rPr>
        <w:t>cartogra</w:t>
      </w:r>
      <w:r w:rsidR="002F3E6B" w:rsidRPr="000553AB">
        <w:rPr>
          <w:rFonts w:ascii="Times New Roman" w:hAnsi="Times New Roman" w:cs="Times New Roman"/>
          <w:color w:val="000000" w:themeColor="text1"/>
          <w:sz w:val="24"/>
          <w:szCs w:val="24"/>
          <w:lang w:val="nl-NL"/>
        </w:rPr>
        <w:t xml:space="preserve">fie van </w:t>
      </w:r>
      <w:r w:rsidR="002F3E6B" w:rsidRPr="000553AB">
        <w:rPr>
          <w:rFonts w:ascii="Times New Roman" w:hAnsi="Times New Roman" w:cs="Times New Roman"/>
          <w:color w:val="000000" w:themeColor="text1"/>
          <w:sz w:val="24"/>
          <w:szCs w:val="24"/>
          <w:lang w:val="nl-NL"/>
        </w:rPr>
        <w:lastRenderedPageBreak/>
        <w:t>de macht</w:t>
      </w:r>
      <w:r w:rsidR="00500379">
        <w:rPr>
          <w:rFonts w:ascii="Times New Roman" w:hAnsi="Times New Roman" w:cs="Times New Roman"/>
          <w:color w:val="000000" w:themeColor="text1"/>
          <w:sz w:val="24"/>
          <w:szCs w:val="24"/>
          <w:lang w:val="nl-NL"/>
        </w:rPr>
        <w:t>’</w:t>
      </w:r>
      <w:r w:rsidRPr="000553AB">
        <w:rPr>
          <w:rFonts w:ascii="Times New Roman" w:hAnsi="Times New Roman" w:cs="Times New Roman"/>
          <w:color w:val="000000" w:themeColor="text1"/>
          <w:sz w:val="24"/>
          <w:szCs w:val="24"/>
          <w:lang w:val="nl-NL"/>
        </w:rPr>
        <w:t xml:space="preserve">, om met </w:t>
      </w:r>
      <w:proofErr w:type="spellStart"/>
      <w:r w:rsidRPr="000553AB">
        <w:rPr>
          <w:rFonts w:ascii="Times New Roman" w:hAnsi="Times New Roman" w:cs="Times New Roman"/>
          <w:color w:val="000000" w:themeColor="text1"/>
          <w:sz w:val="24"/>
          <w:szCs w:val="24"/>
          <w:lang w:val="nl-NL"/>
        </w:rPr>
        <w:t>Bey</w:t>
      </w:r>
      <w:proofErr w:type="spellEnd"/>
      <w:r w:rsidRPr="000553AB">
        <w:rPr>
          <w:rFonts w:ascii="Times New Roman" w:hAnsi="Times New Roman" w:cs="Times New Roman"/>
          <w:color w:val="000000" w:themeColor="text1"/>
          <w:sz w:val="24"/>
          <w:szCs w:val="24"/>
          <w:lang w:val="nl-NL"/>
        </w:rPr>
        <w:t xml:space="preserve"> te spreken</w:t>
      </w:r>
      <w:r w:rsidR="00094AAA" w:rsidRPr="000553AB">
        <w:rPr>
          <w:rFonts w:ascii="Times New Roman" w:hAnsi="Times New Roman" w:cs="Times New Roman"/>
          <w:color w:val="000000" w:themeColor="text1"/>
          <w:sz w:val="24"/>
          <w:szCs w:val="24"/>
          <w:lang w:val="nl-NL"/>
        </w:rPr>
        <w:t>.</w:t>
      </w:r>
      <w:r w:rsidR="00094AAA" w:rsidRPr="000553AB">
        <w:rPr>
          <w:rStyle w:val="FootnoteReference"/>
          <w:rFonts w:ascii="Times New Roman" w:hAnsi="Times New Roman" w:cs="Times New Roman"/>
          <w:color w:val="000000" w:themeColor="text1"/>
          <w:sz w:val="24"/>
          <w:szCs w:val="24"/>
          <w:lang w:val="nl-NL"/>
        </w:rPr>
        <w:footnoteReference w:id="75"/>
      </w:r>
      <w:r w:rsidRPr="000553AB">
        <w:rPr>
          <w:rFonts w:ascii="Times New Roman" w:hAnsi="Times New Roman" w:cs="Times New Roman"/>
          <w:color w:val="000000" w:themeColor="text1"/>
          <w:sz w:val="24"/>
          <w:szCs w:val="24"/>
          <w:lang w:val="nl-NL"/>
        </w:rPr>
        <w:t xml:space="preserve"> </w:t>
      </w:r>
      <w:bookmarkEnd w:id="23"/>
      <w:r w:rsidRPr="000553AB">
        <w:rPr>
          <w:rFonts w:ascii="Times New Roman" w:hAnsi="Times New Roman" w:cs="Times New Roman"/>
          <w:color w:val="000000" w:themeColor="text1"/>
          <w:sz w:val="24"/>
          <w:szCs w:val="24"/>
          <w:lang w:val="nl-NL"/>
        </w:rPr>
        <w:br/>
      </w:r>
      <w:r w:rsidR="00860F92" w:rsidRPr="000553AB">
        <w:rPr>
          <w:rFonts w:ascii="Times New Roman" w:hAnsi="Times New Roman" w:cs="Times New Roman"/>
          <w:color w:val="000000" w:themeColor="text1"/>
          <w:sz w:val="24"/>
          <w:szCs w:val="24"/>
          <w:lang w:val="nl-NL"/>
        </w:rPr>
        <w:t xml:space="preserve"> </w:t>
      </w:r>
      <w:r w:rsidR="00860F92" w:rsidRPr="000553AB">
        <w:rPr>
          <w:rFonts w:ascii="Times New Roman" w:hAnsi="Times New Roman" w:cs="Times New Roman"/>
          <w:color w:val="000000" w:themeColor="text1"/>
          <w:sz w:val="24"/>
          <w:szCs w:val="24"/>
          <w:lang w:val="nl-NL"/>
        </w:rPr>
        <w:tab/>
      </w:r>
      <w:r w:rsidRPr="000553AB">
        <w:rPr>
          <w:rFonts w:ascii="Times New Roman" w:hAnsi="Times New Roman" w:cs="Times New Roman"/>
          <w:color w:val="000000" w:themeColor="text1"/>
          <w:sz w:val="24"/>
          <w:szCs w:val="24"/>
          <w:lang w:val="nl-NL"/>
        </w:rPr>
        <w:t xml:space="preserve">Sinds de jaren negentig, toen deze termen werden gemunt, is er wel het een en het ander veranderd. In de terminologie van </w:t>
      </w:r>
      <w:proofErr w:type="spellStart"/>
      <w:r w:rsidRPr="000553AB">
        <w:rPr>
          <w:rFonts w:ascii="Times New Roman" w:hAnsi="Times New Roman" w:cs="Times New Roman"/>
          <w:color w:val="000000" w:themeColor="text1"/>
          <w:sz w:val="24"/>
          <w:szCs w:val="24"/>
          <w:lang w:val="nl-NL"/>
        </w:rPr>
        <w:t>Bey</w:t>
      </w:r>
      <w:proofErr w:type="spellEnd"/>
      <w:r w:rsidRPr="000553AB">
        <w:rPr>
          <w:rFonts w:ascii="Times New Roman" w:hAnsi="Times New Roman" w:cs="Times New Roman"/>
          <w:color w:val="000000" w:themeColor="text1"/>
          <w:sz w:val="24"/>
          <w:szCs w:val="24"/>
          <w:lang w:val="nl-NL"/>
        </w:rPr>
        <w:t xml:space="preserve"> kan je zeggen dat de kaart zich aan het sluiten is: er </w:t>
      </w:r>
      <w:r w:rsidR="002F3E6B" w:rsidRPr="000553AB">
        <w:rPr>
          <w:rFonts w:ascii="Times New Roman" w:hAnsi="Times New Roman" w:cs="Times New Roman"/>
          <w:color w:val="000000" w:themeColor="text1"/>
          <w:sz w:val="24"/>
          <w:szCs w:val="24"/>
          <w:lang w:val="nl-NL"/>
        </w:rPr>
        <w:t xml:space="preserve">blijven </w:t>
      </w:r>
      <w:r w:rsidRPr="000553AB">
        <w:rPr>
          <w:rFonts w:ascii="Times New Roman" w:hAnsi="Times New Roman" w:cs="Times New Roman"/>
          <w:color w:val="000000" w:themeColor="text1"/>
          <w:sz w:val="24"/>
          <w:szCs w:val="24"/>
          <w:lang w:val="nl-NL"/>
        </w:rPr>
        <w:t xml:space="preserve">minder vouwen en plooien over die geschikt zijn voor tijdelijke ‘autonome’ activiteiten en kolonies. Tegelijk is ‘tijdelijk gebruik’ juist een standaardinstrument geworden in de gereedschapskist van datzelfde politiek-economische systeem om de resterende vouwen en plooien weg te strijken. Er is geleerd van de ‘plaatsmakende’ kwaliteiten van krakers en kunstenaars, terwijl het subversieve potentieel van de T.A.Z. en het </w:t>
      </w:r>
      <w:proofErr w:type="spellStart"/>
      <w:r w:rsidRPr="000553AB">
        <w:rPr>
          <w:rFonts w:ascii="Times New Roman" w:hAnsi="Times New Roman" w:cs="Times New Roman"/>
          <w:i/>
          <w:iCs/>
          <w:color w:val="000000" w:themeColor="text1"/>
          <w:sz w:val="24"/>
          <w:szCs w:val="24"/>
          <w:lang w:val="nl-NL"/>
        </w:rPr>
        <w:t>terrain</w:t>
      </w:r>
      <w:proofErr w:type="spellEnd"/>
      <w:r w:rsidRPr="000553AB">
        <w:rPr>
          <w:rFonts w:ascii="Times New Roman" w:hAnsi="Times New Roman" w:cs="Times New Roman"/>
          <w:i/>
          <w:iCs/>
          <w:color w:val="000000" w:themeColor="text1"/>
          <w:sz w:val="24"/>
          <w:szCs w:val="24"/>
          <w:lang w:val="nl-NL"/>
        </w:rPr>
        <w:t xml:space="preserve"> vague</w:t>
      </w:r>
      <w:r w:rsidRPr="000553AB">
        <w:rPr>
          <w:rFonts w:ascii="Times New Roman" w:hAnsi="Times New Roman" w:cs="Times New Roman"/>
          <w:color w:val="000000" w:themeColor="text1"/>
          <w:sz w:val="24"/>
          <w:szCs w:val="24"/>
          <w:lang w:val="nl-NL"/>
        </w:rPr>
        <w:t xml:space="preserve"> verder werd ingedamd. Vrijplaatsen werden broedplaatsen. Kraken werd verder gecriminaliseerd, terwijl via antikraak en verhuur onder de leegstandswet de mogelijkheden werden verruimd om tussenruimtes, gebouwen, zelfs hele straten en buurten te ‘activeren’ tijdens stadsvernieuwingsoperaties. ‘Tijdelijk gebruik’ wordt steeds vaker </w:t>
      </w:r>
      <w:r w:rsidR="00500379">
        <w:rPr>
          <w:rFonts w:ascii="Times New Roman" w:hAnsi="Times New Roman" w:cs="Times New Roman"/>
          <w:color w:val="000000" w:themeColor="text1"/>
          <w:sz w:val="24"/>
          <w:szCs w:val="24"/>
          <w:lang w:val="nl-NL"/>
        </w:rPr>
        <w:t>‘</w:t>
      </w:r>
      <w:r w:rsidRPr="000553AB">
        <w:rPr>
          <w:rFonts w:ascii="Times New Roman" w:hAnsi="Times New Roman" w:cs="Times New Roman"/>
          <w:color w:val="000000" w:themeColor="text1"/>
          <w:sz w:val="24"/>
          <w:szCs w:val="24"/>
          <w:lang w:val="nl-NL"/>
        </w:rPr>
        <w:t xml:space="preserve">een handige en zelfs lucratieve tussenstap in een verhaal van opwaardering en </w:t>
      </w:r>
      <w:proofErr w:type="spellStart"/>
      <w:r w:rsidRPr="000553AB">
        <w:rPr>
          <w:rFonts w:ascii="Times New Roman" w:hAnsi="Times New Roman" w:cs="Times New Roman"/>
          <w:color w:val="000000" w:themeColor="text1"/>
          <w:sz w:val="24"/>
          <w:szCs w:val="24"/>
          <w:lang w:val="nl-NL"/>
        </w:rPr>
        <w:t>vermarkting</w:t>
      </w:r>
      <w:proofErr w:type="spellEnd"/>
      <w:r w:rsidR="00500379">
        <w:rPr>
          <w:rFonts w:ascii="Times New Roman" w:hAnsi="Times New Roman" w:cs="Times New Roman"/>
          <w:color w:val="000000" w:themeColor="text1"/>
          <w:sz w:val="24"/>
          <w:szCs w:val="24"/>
          <w:lang w:val="nl-NL"/>
        </w:rPr>
        <w:t>’</w:t>
      </w:r>
      <w:r w:rsidRPr="000553AB">
        <w:rPr>
          <w:rFonts w:ascii="Times New Roman" w:hAnsi="Times New Roman" w:cs="Times New Roman"/>
          <w:color w:val="000000" w:themeColor="text1"/>
          <w:sz w:val="24"/>
          <w:szCs w:val="24"/>
          <w:lang w:val="nl-NL"/>
        </w:rPr>
        <w:t xml:space="preserve">, </w:t>
      </w:r>
      <w:r w:rsidR="00377239" w:rsidRPr="000553AB">
        <w:rPr>
          <w:rFonts w:ascii="Times New Roman" w:hAnsi="Times New Roman" w:cs="Times New Roman"/>
          <w:color w:val="000000" w:themeColor="text1"/>
          <w:sz w:val="24"/>
          <w:szCs w:val="24"/>
          <w:lang w:val="nl-NL"/>
        </w:rPr>
        <w:t>aldus een artikel uit 2020</w:t>
      </w:r>
      <w:r w:rsidR="00094AAA" w:rsidRPr="000553AB">
        <w:rPr>
          <w:rFonts w:ascii="Times New Roman" w:hAnsi="Times New Roman" w:cs="Times New Roman"/>
          <w:color w:val="000000" w:themeColor="text1"/>
          <w:sz w:val="24"/>
          <w:szCs w:val="24"/>
          <w:lang w:val="nl-NL"/>
        </w:rPr>
        <w:t>.</w:t>
      </w:r>
      <w:r w:rsidR="00094AAA" w:rsidRPr="000553AB">
        <w:rPr>
          <w:rStyle w:val="FootnoteReference"/>
          <w:rFonts w:ascii="Times New Roman" w:hAnsi="Times New Roman" w:cs="Times New Roman"/>
          <w:color w:val="000000" w:themeColor="text1"/>
          <w:sz w:val="24"/>
          <w:szCs w:val="24"/>
          <w:lang w:val="nl-NL"/>
        </w:rPr>
        <w:footnoteReference w:id="76"/>
      </w:r>
      <w:r w:rsidRPr="000553AB">
        <w:rPr>
          <w:rFonts w:ascii="Times New Roman" w:hAnsi="Times New Roman" w:cs="Times New Roman"/>
          <w:color w:val="000000" w:themeColor="text1"/>
          <w:sz w:val="24"/>
          <w:szCs w:val="24"/>
          <w:lang w:val="nl-NL"/>
        </w:rPr>
        <w:t xml:space="preserve"> Toch blijft de T.A.Z.-romantiek invloedrijk en heeft tijdelijk gebruik in stadsontwikkeling voor velen nog steeds een emancipatoire connotatie. Zo spreekt de Brusselse sociaal-culturele leegstandsbeheerder Toestand bijvoorbeeld van ‘Spontane Actie Zones’ – een duidelijke verwijzing naar het woester klinkende ‘Tijdelijke Autonome Zone’ – om de dynamiek in hun projecten te beschrijven. Met buurtgenoten en sociale en culturele partners worden leegstaande panden tijdelijk getransformeerd tot </w:t>
      </w:r>
      <w:r w:rsidR="00500379">
        <w:rPr>
          <w:rFonts w:ascii="Times New Roman" w:hAnsi="Times New Roman" w:cs="Times New Roman"/>
          <w:color w:val="000000" w:themeColor="text1"/>
          <w:sz w:val="24"/>
          <w:szCs w:val="24"/>
          <w:lang w:val="nl-NL"/>
        </w:rPr>
        <w:t>‘</w:t>
      </w:r>
      <w:r w:rsidRPr="000553AB">
        <w:rPr>
          <w:rFonts w:ascii="Times New Roman" w:hAnsi="Times New Roman" w:cs="Times New Roman"/>
          <w:color w:val="000000" w:themeColor="text1"/>
          <w:sz w:val="24"/>
          <w:szCs w:val="24"/>
          <w:lang w:val="nl-NL"/>
        </w:rPr>
        <w:t>experimentele vrijplaats</w:t>
      </w:r>
      <w:r w:rsidR="00500379">
        <w:rPr>
          <w:rFonts w:ascii="Times New Roman" w:hAnsi="Times New Roman" w:cs="Times New Roman"/>
          <w:color w:val="000000" w:themeColor="text1"/>
          <w:sz w:val="24"/>
          <w:szCs w:val="24"/>
          <w:lang w:val="nl-NL"/>
        </w:rPr>
        <w:t>’</w:t>
      </w:r>
      <w:r w:rsidRPr="000553AB">
        <w:rPr>
          <w:rFonts w:ascii="Times New Roman" w:hAnsi="Times New Roman" w:cs="Times New Roman"/>
          <w:color w:val="000000" w:themeColor="text1"/>
          <w:sz w:val="24"/>
          <w:szCs w:val="24"/>
          <w:lang w:val="nl-NL"/>
        </w:rPr>
        <w:t xml:space="preserve"> of </w:t>
      </w:r>
      <w:r w:rsidR="00500379">
        <w:rPr>
          <w:rFonts w:ascii="Times New Roman" w:hAnsi="Times New Roman" w:cs="Times New Roman"/>
          <w:color w:val="000000" w:themeColor="text1"/>
          <w:sz w:val="24"/>
          <w:szCs w:val="24"/>
          <w:lang w:val="nl-NL"/>
        </w:rPr>
        <w:t>‘</w:t>
      </w:r>
      <w:r w:rsidRPr="000553AB">
        <w:rPr>
          <w:rFonts w:ascii="Times New Roman" w:hAnsi="Times New Roman" w:cs="Times New Roman"/>
          <w:color w:val="000000" w:themeColor="text1"/>
          <w:sz w:val="24"/>
          <w:szCs w:val="24"/>
          <w:lang w:val="nl-NL"/>
        </w:rPr>
        <w:t>kosmopolitisch laboratorium</w:t>
      </w:r>
      <w:r w:rsidR="00500379">
        <w:rPr>
          <w:rFonts w:ascii="Times New Roman" w:hAnsi="Times New Roman" w:cs="Times New Roman"/>
          <w:color w:val="000000" w:themeColor="text1"/>
          <w:sz w:val="24"/>
          <w:szCs w:val="24"/>
          <w:lang w:val="nl-NL"/>
        </w:rPr>
        <w:t>’</w:t>
      </w:r>
      <w:r w:rsidRPr="000553AB">
        <w:rPr>
          <w:rFonts w:ascii="Times New Roman" w:hAnsi="Times New Roman" w:cs="Times New Roman"/>
          <w:color w:val="000000" w:themeColor="text1"/>
          <w:sz w:val="24"/>
          <w:szCs w:val="24"/>
          <w:lang w:val="nl-NL"/>
        </w:rPr>
        <w:t>.</w:t>
      </w:r>
      <w:r w:rsidR="00094AAA" w:rsidRPr="000553AB">
        <w:rPr>
          <w:rStyle w:val="FootnoteReference"/>
          <w:rFonts w:ascii="Times New Roman" w:hAnsi="Times New Roman" w:cs="Times New Roman"/>
          <w:color w:val="000000" w:themeColor="text1"/>
          <w:sz w:val="24"/>
          <w:szCs w:val="24"/>
          <w:lang w:val="nl-NL"/>
        </w:rPr>
        <w:footnoteReference w:id="77"/>
      </w:r>
      <w:r w:rsidR="00860F92" w:rsidRPr="000553AB">
        <w:rPr>
          <w:rFonts w:ascii="Times New Roman" w:hAnsi="Times New Roman" w:cs="Times New Roman"/>
          <w:color w:val="000000" w:themeColor="text1"/>
          <w:sz w:val="24"/>
          <w:szCs w:val="24"/>
          <w:lang w:val="nl-NL"/>
        </w:rPr>
        <w:br/>
        <w:t xml:space="preserve"> </w:t>
      </w:r>
      <w:r w:rsidR="00860F92" w:rsidRPr="000553AB">
        <w:rPr>
          <w:rFonts w:ascii="Times New Roman" w:hAnsi="Times New Roman" w:cs="Times New Roman"/>
          <w:color w:val="000000" w:themeColor="text1"/>
          <w:sz w:val="24"/>
          <w:szCs w:val="24"/>
          <w:lang w:val="nl-NL"/>
        </w:rPr>
        <w:tab/>
      </w:r>
      <w:r w:rsidR="007C6092" w:rsidRPr="000553AB">
        <w:rPr>
          <w:rFonts w:ascii="Times New Roman" w:hAnsi="Times New Roman" w:cs="Times New Roman"/>
          <w:color w:val="000000" w:themeColor="text1"/>
          <w:sz w:val="24"/>
          <w:szCs w:val="24"/>
          <w:lang w:val="nl-NL"/>
        </w:rPr>
        <w:t xml:space="preserve">Hoewel tijdelijk gebruik </w:t>
      </w:r>
      <w:r w:rsidR="00500379">
        <w:rPr>
          <w:rFonts w:ascii="Times New Roman" w:hAnsi="Times New Roman" w:cs="Times New Roman"/>
          <w:color w:val="000000" w:themeColor="text1"/>
          <w:sz w:val="24"/>
          <w:szCs w:val="24"/>
          <w:lang w:val="nl-NL"/>
        </w:rPr>
        <w:t>sinds ca. 2015</w:t>
      </w:r>
      <w:r w:rsidR="007C6092" w:rsidRPr="000553AB">
        <w:rPr>
          <w:rFonts w:ascii="Times New Roman" w:hAnsi="Times New Roman" w:cs="Times New Roman"/>
          <w:color w:val="000000" w:themeColor="text1"/>
          <w:sz w:val="24"/>
          <w:szCs w:val="24"/>
          <w:lang w:val="nl-NL"/>
        </w:rPr>
        <w:t xml:space="preserve"> een marktmodel is geworden dat onder atelierhuurders, atelierproducenten en volgers van het atelierbeleid een steeds grotere aversie oproept</w:t>
      </w:r>
      <w:r w:rsidR="00593E57" w:rsidRPr="000553AB">
        <w:rPr>
          <w:rFonts w:ascii="Times New Roman" w:hAnsi="Times New Roman" w:cs="Times New Roman"/>
          <w:color w:val="000000" w:themeColor="text1"/>
          <w:sz w:val="24"/>
          <w:szCs w:val="24"/>
          <w:lang w:val="nl-NL"/>
        </w:rPr>
        <w:t>, zoals ik later zal bespreken</w:t>
      </w:r>
      <w:r w:rsidR="007C6092" w:rsidRPr="000553AB">
        <w:rPr>
          <w:rFonts w:ascii="Times New Roman" w:hAnsi="Times New Roman" w:cs="Times New Roman"/>
          <w:color w:val="000000" w:themeColor="text1"/>
          <w:sz w:val="24"/>
          <w:szCs w:val="24"/>
          <w:lang w:val="nl-NL"/>
        </w:rPr>
        <w:t xml:space="preserve">, </w:t>
      </w:r>
      <w:r w:rsidR="00593E57" w:rsidRPr="000553AB">
        <w:rPr>
          <w:rFonts w:ascii="Times New Roman" w:hAnsi="Times New Roman" w:cs="Times New Roman"/>
          <w:color w:val="000000" w:themeColor="text1"/>
          <w:sz w:val="24"/>
          <w:szCs w:val="24"/>
          <w:lang w:val="nl-NL"/>
        </w:rPr>
        <w:t>valt niet te</w:t>
      </w:r>
      <w:r w:rsidR="007C6092" w:rsidRPr="000553AB">
        <w:rPr>
          <w:rFonts w:ascii="Times New Roman" w:hAnsi="Times New Roman" w:cs="Times New Roman"/>
          <w:color w:val="000000" w:themeColor="text1"/>
          <w:sz w:val="24"/>
          <w:szCs w:val="24"/>
          <w:lang w:val="nl-NL"/>
        </w:rPr>
        <w:t xml:space="preserve"> ontkennen dat tijdelijkheid nog steeds een productieve factor </w:t>
      </w:r>
      <w:r w:rsidR="007C6092" w:rsidRPr="000553AB">
        <w:rPr>
          <w:rFonts w:ascii="Times New Roman" w:hAnsi="Times New Roman" w:cs="Times New Roman"/>
          <w:i/>
          <w:iCs/>
          <w:color w:val="000000" w:themeColor="text1"/>
          <w:sz w:val="24"/>
          <w:szCs w:val="24"/>
          <w:lang w:val="nl-NL"/>
        </w:rPr>
        <w:t>kan</w:t>
      </w:r>
      <w:r w:rsidR="007C6092" w:rsidRPr="000553AB">
        <w:rPr>
          <w:rFonts w:ascii="Times New Roman" w:hAnsi="Times New Roman" w:cs="Times New Roman"/>
          <w:color w:val="000000" w:themeColor="text1"/>
          <w:sz w:val="24"/>
          <w:szCs w:val="24"/>
          <w:lang w:val="nl-NL"/>
        </w:rPr>
        <w:t xml:space="preserve"> zijn. Tijdelijkheid kan zorgen voor een ‘uitzonderingssituatie’ waarin bepaalde regels worden opgeschort om vernieuwend ruimtegebruik mogelijk te maken. Het kan experimentele initiatieven en projecten mogelijk maken waarvoor binnen de statische wereld van bestemmingsplannen, beleidsontwikkeling, vergunningsprocedures en bureaucratie weinig tot geen ruimte voor is. Bovendien kan tijdelijkheid zorgen voor een mate van intensiteit en activiteit die bij permanente projecten moeilijk vast te houden is. </w:t>
      </w:r>
      <w:r w:rsidR="00094AAA" w:rsidRPr="000553AB">
        <w:rPr>
          <w:rFonts w:ascii="Times New Roman" w:hAnsi="Times New Roman" w:cs="Times New Roman"/>
          <w:color w:val="000000" w:themeColor="text1"/>
          <w:sz w:val="24"/>
          <w:szCs w:val="24"/>
          <w:lang w:val="nl-NL"/>
        </w:rPr>
        <w:br/>
        <w:t xml:space="preserve"> </w:t>
      </w:r>
      <w:r w:rsidR="00094AAA" w:rsidRPr="000553AB">
        <w:rPr>
          <w:rFonts w:ascii="Times New Roman" w:hAnsi="Times New Roman" w:cs="Times New Roman"/>
          <w:color w:val="000000" w:themeColor="text1"/>
          <w:sz w:val="24"/>
          <w:szCs w:val="24"/>
          <w:lang w:val="nl-NL"/>
        </w:rPr>
        <w:tab/>
      </w:r>
      <w:r w:rsidR="00210CBE" w:rsidRPr="000553AB">
        <w:rPr>
          <w:rFonts w:ascii="Times New Roman" w:hAnsi="Times New Roman" w:cs="Times New Roman"/>
          <w:color w:val="000000" w:themeColor="text1"/>
          <w:sz w:val="24"/>
          <w:szCs w:val="24"/>
          <w:lang w:val="nl-NL"/>
        </w:rPr>
        <w:t xml:space="preserve">Een gelovige in de bijzondere dynamiek die tijdelijkheid kan veroorzaken is </w:t>
      </w:r>
      <w:r w:rsidR="007C6092" w:rsidRPr="000553AB">
        <w:rPr>
          <w:rFonts w:ascii="Times New Roman" w:hAnsi="Times New Roman" w:cs="Times New Roman"/>
          <w:color w:val="000000" w:themeColor="text1"/>
          <w:sz w:val="24"/>
          <w:szCs w:val="24"/>
          <w:lang w:val="nl-NL"/>
        </w:rPr>
        <w:t xml:space="preserve">Marie </w:t>
      </w:r>
      <w:proofErr w:type="spellStart"/>
      <w:r w:rsidR="007C6092" w:rsidRPr="000553AB">
        <w:rPr>
          <w:rFonts w:ascii="Times New Roman" w:hAnsi="Times New Roman" w:cs="Times New Roman"/>
          <w:color w:val="000000" w:themeColor="text1"/>
          <w:sz w:val="24"/>
          <w:szCs w:val="24"/>
          <w:lang w:val="nl-NL"/>
        </w:rPr>
        <w:t>Guilguet</w:t>
      </w:r>
      <w:proofErr w:type="spellEnd"/>
      <w:r w:rsidR="007C6092" w:rsidRPr="000553AB">
        <w:rPr>
          <w:rFonts w:ascii="Times New Roman" w:hAnsi="Times New Roman" w:cs="Times New Roman"/>
          <w:sz w:val="24"/>
          <w:szCs w:val="24"/>
          <w:lang w:val="nl-NL"/>
        </w:rPr>
        <w:t xml:space="preserve">, die </w:t>
      </w:r>
      <w:r w:rsidR="00210CBE" w:rsidRPr="000553AB">
        <w:rPr>
          <w:rFonts w:ascii="Times New Roman" w:hAnsi="Times New Roman" w:cs="Times New Roman"/>
          <w:sz w:val="24"/>
          <w:szCs w:val="24"/>
          <w:lang w:val="nl-NL"/>
        </w:rPr>
        <w:t xml:space="preserve">namens de organisatie Plateau Urbain verantwoordelijk was voor de atelierwerking </w:t>
      </w:r>
      <w:r w:rsidR="007C6092" w:rsidRPr="000553AB">
        <w:rPr>
          <w:rFonts w:ascii="Times New Roman" w:hAnsi="Times New Roman" w:cs="Times New Roman"/>
          <w:color w:val="000000" w:themeColor="text1"/>
          <w:sz w:val="24"/>
          <w:szCs w:val="24"/>
          <w:lang w:val="nl-NL"/>
        </w:rPr>
        <w:t xml:space="preserve">bij het Les </w:t>
      </w:r>
      <w:proofErr w:type="spellStart"/>
      <w:r w:rsidR="007C6092" w:rsidRPr="000553AB">
        <w:rPr>
          <w:rFonts w:ascii="Times New Roman" w:hAnsi="Times New Roman" w:cs="Times New Roman"/>
          <w:color w:val="000000" w:themeColor="text1"/>
          <w:sz w:val="24"/>
          <w:szCs w:val="24"/>
          <w:lang w:val="nl-NL"/>
        </w:rPr>
        <w:t>Grands</w:t>
      </w:r>
      <w:proofErr w:type="spellEnd"/>
      <w:r w:rsidR="007C6092" w:rsidRPr="000553AB">
        <w:rPr>
          <w:rFonts w:ascii="Times New Roman" w:hAnsi="Times New Roman" w:cs="Times New Roman"/>
          <w:color w:val="000000" w:themeColor="text1"/>
          <w:sz w:val="24"/>
          <w:szCs w:val="24"/>
          <w:lang w:val="nl-NL"/>
        </w:rPr>
        <w:t xml:space="preserve"> </w:t>
      </w:r>
      <w:proofErr w:type="spellStart"/>
      <w:r w:rsidR="007C6092" w:rsidRPr="000553AB">
        <w:rPr>
          <w:rFonts w:ascii="Times New Roman" w:hAnsi="Times New Roman" w:cs="Times New Roman"/>
          <w:color w:val="000000" w:themeColor="text1"/>
          <w:sz w:val="24"/>
          <w:szCs w:val="24"/>
          <w:lang w:val="nl-NL"/>
        </w:rPr>
        <w:t>Voisins</w:t>
      </w:r>
      <w:proofErr w:type="spellEnd"/>
      <w:r w:rsidR="007C6092" w:rsidRPr="000553AB">
        <w:rPr>
          <w:rFonts w:ascii="Times New Roman" w:hAnsi="Times New Roman" w:cs="Times New Roman"/>
          <w:color w:val="000000" w:themeColor="text1"/>
          <w:sz w:val="24"/>
          <w:szCs w:val="24"/>
          <w:lang w:val="nl-NL"/>
        </w:rPr>
        <w:t>-project in Parijs</w:t>
      </w:r>
      <w:r w:rsidR="00841F4B" w:rsidRPr="000553AB">
        <w:rPr>
          <w:rFonts w:ascii="Times New Roman" w:hAnsi="Times New Roman" w:cs="Times New Roman"/>
          <w:color w:val="000000" w:themeColor="text1"/>
          <w:sz w:val="24"/>
          <w:szCs w:val="24"/>
          <w:lang w:val="nl-NL"/>
        </w:rPr>
        <w:t>.</w:t>
      </w:r>
      <w:r w:rsidR="007C6092" w:rsidRPr="000553AB">
        <w:rPr>
          <w:rFonts w:ascii="Times New Roman" w:hAnsi="Times New Roman" w:cs="Times New Roman"/>
          <w:color w:val="000000" w:themeColor="text1"/>
          <w:sz w:val="24"/>
          <w:szCs w:val="24"/>
          <w:lang w:val="nl-NL"/>
        </w:rPr>
        <w:t xml:space="preserve"> </w:t>
      </w:r>
      <w:r w:rsidR="00841F4B" w:rsidRPr="000553AB">
        <w:rPr>
          <w:rFonts w:ascii="Times New Roman" w:hAnsi="Times New Roman" w:cs="Times New Roman"/>
          <w:color w:val="000000" w:themeColor="text1"/>
          <w:sz w:val="24"/>
          <w:szCs w:val="24"/>
          <w:lang w:val="nl-NL"/>
        </w:rPr>
        <w:t xml:space="preserve">Les </w:t>
      </w:r>
      <w:proofErr w:type="spellStart"/>
      <w:r w:rsidR="00841F4B" w:rsidRPr="000553AB">
        <w:rPr>
          <w:rFonts w:ascii="Times New Roman" w:hAnsi="Times New Roman" w:cs="Times New Roman"/>
          <w:color w:val="000000" w:themeColor="text1"/>
          <w:sz w:val="24"/>
          <w:szCs w:val="24"/>
          <w:lang w:val="nl-NL"/>
        </w:rPr>
        <w:t>Grands</w:t>
      </w:r>
      <w:proofErr w:type="spellEnd"/>
      <w:r w:rsidR="00841F4B" w:rsidRPr="000553AB">
        <w:rPr>
          <w:rFonts w:ascii="Times New Roman" w:hAnsi="Times New Roman" w:cs="Times New Roman"/>
          <w:color w:val="000000" w:themeColor="text1"/>
          <w:sz w:val="24"/>
          <w:szCs w:val="24"/>
          <w:lang w:val="nl-NL"/>
        </w:rPr>
        <w:t xml:space="preserve"> </w:t>
      </w:r>
      <w:proofErr w:type="spellStart"/>
      <w:r w:rsidR="00841F4B" w:rsidRPr="000553AB">
        <w:rPr>
          <w:rFonts w:ascii="Times New Roman" w:hAnsi="Times New Roman" w:cs="Times New Roman"/>
          <w:color w:val="000000" w:themeColor="text1"/>
          <w:sz w:val="24"/>
          <w:szCs w:val="24"/>
          <w:lang w:val="nl-NL"/>
        </w:rPr>
        <w:t>Voisins</w:t>
      </w:r>
      <w:proofErr w:type="spellEnd"/>
      <w:r w:rsidR="00841F4B" w:rsidRPr="000553AB">
        <w:rPr>
          <w:rFonts w:ascii="Times New Roman" w:hAnsi="Times New Roman" w:cs="Times New Roman"/>
          <w:color w:val="000000" w:themeColor="text1"/>
          <w:sz w:val="24"/>
          <w:szCs w:val="24"/>
          <w:lang w:val="nl-NL"/>
        </w:rPr>
        <w:t xml:space="preserve"> (‘de Grote </w:t>
      </w:r>
      <w:r w:rsidR="00841F4B" w:rsidRPr="000553AB">
        <w:rPr>
          <w:rFonts w:ascii="Times New Roman" w:hAnsi="Times New Roman" w:cs="Times New Roman"/>
          <w:color w:val="000000" w:themeColor="text1"/>
          <w:sz w:val="24"/>
          <w:szCs w:val="24"/>
          <w:lang w:val="nl-NL"/>
        </w:rPr>
        <w:lastRenderedPageBreak/>
        <w:t xml:space="preserve">Buren’) was een omvangrijke en zeer populaire tijdelijke nederzetting op het terrein van een voormalig ziekenhuis in de </w:t>
      </w:r>
      <w:proofErr w:type="spellStart"/>
      <w:r w:rsidR="00841F4B" w:rsidRPr="000553AB">
        <w:rPr>
          <w:rFonts w:ascii="Times New Roman" w:hAnsi="Times New Roman" w:cs="Times New Roman"/>
          <w:color w:val="000000" w:themeColor="text1"/>
          <w:sz w:val="24"/>
          <w:szCs w:val="24"/>
          <w:lang w:val="nl-NL"/>
        </w:rPr>
        <w:t>Quartier</w:t>
      </w:r>
      <w:proofErr w:type="spellEnd"/>
      <w:r w:rsidR="00841F4B" w:rsidRPr="000553AB">
        <w:rPr>
          <w:rFonts w:ascii="Times New Roman" w:hAnsi="Times New Roman" w:cs="Times New Roman"/>
          <w:color w:val="000000" w:themeColor="text1"/>
          <w:sz w:val="24"/>
          <w:szCs w:val="24"/>
          <w:lang w:val="nl-NL"/>
        </w:rPr>
        <w:t xml:space="preserve"> Latin in Parijs, waar vluchtelingenopvang gecombineerd werd met horeca, kunst, allerhande vrijetijdsvoorzieningen en werkruimtevoorziening voor kunstenaars, </w:t>
      </w:r>
      <w:proofErr w:type="spellStart"/>
      <w:r w:rsidR="00841F4B" w:rsidRPr="000553AB">
        <w:rPr>
          <w:rFonts w:ascii="Times New Roman" w:hAnsi="Times New Roman" w:cs="Times New Roman"/>
          <w:color w:val="000000" w:themeColor="text1"/>
          <w:sz w:val="24"/>
          <w:szCs w:val="24"/>
          <w:lang w:val="nl-NL"/>
        </w:rPr>
        <w:t>creatieven</w:t>
      </w:r>
      <w:proofErr w:type="spellEnd"/>
      <w:r w:rsidR="00841F4B" w:rsidRPr="000553AB">
        <w:rPr>
          <w:rFonts w:ascii="Times New Roman" w:hAnsi="Times New Roman" w:cs="Times New Roman"/>
          <w:color w:val="000000" w:themeColor="text1"/>
          <w:sz w:val="24"/>
          <w:szCs w:val="24"/>
          <w:lang w:val="nl-NL"/>
        </w:rPr>
        <w:t xml:space="preserve"> en sociale ondernemingen. Het wilde fungeren als ‘fabriek van het algemeen belang’. Het project werd geleid door drie organisaties: een opvangorganisatie (Aurora) en twee stad</w:t>
      </w:r>
      <w:r w:rsidR="00500379">
        <w:rPr>
          <w:rFonts w:ascii="Times New Roman" w:hAnsi="Times New Roman" w:cs="Times New Roman"/>
          <w:color w:val="000000" w:themeColor="text1"/>
          <w:sz w:val="24"/>
          <w:szCs w:val="24"/>
          <w:lang w:val="nl-NL"/>
        </w:rPr>
        <w:t>s</w:t>
      </w:r>
      <w:r w:rsidR="00841F4B" w:rsidRPr="000553AB">
        <w:rPr>
          <w:rFonts w:ascii="Times New Roman" w:hAnsi="Times New Roman" w:cs="Times New Roman"/>
          <w:color w:val="000000" w:themeColor="text1"/>
          <w:sz w:val="24"/>
          <w:szCs w:val="24"/>
          <w:lang w:val="nl-NL"/>
        </w:rPr>
        <w:t>ontwerpbureaus gespecialiseerd in tijdelijk gebruik (Plateau Urbain en Yes We Camp). In het najaar van 2020 moest het na vijf jaar plaatsmaken voor een door de stad geïnitieerd ‘</w:t>
      </w:r>
      <w:proofErr w:type="spellStart"/>
      <w:r w:rsidR="00841F4B" w:rsidRPr="000553AB">
        <w:rPr>
          <w:rFonts w:ascii="Times New Roman" w:hAnsi="Times New Roman" w:cs="Times New Roman"/>
          <w:color w:val="000000" w:themeColor="text1"/>
          <w:sz w:val="24"/>
          <w:szCs w:val="24"/>
          <w:lang w:val="nl-NL"/>
        </w:rPr>
        <w:t>eco</w:t>
      </w:r>
      <w:proofErr w:type="spellEnd"/>
      <w:r w:rsidR="00841F4B" w:rsidRPr="000553AB">
        <w:rPr>
          <w:rFonts w:ascii="Times New Roman" w:hAnsi="Times New Roman" w:cs="Times New Roman"/>
          <w:color w:val="000000" w:themeColor="text1"/>
          <w:sz w:val="24"/>
          <w:szCs w:val="24"/>
          <w:lang w:val="nl-NL"/>
        </w:rPr>
        <w:t xml:space="preserve">-kwartier’ met dure maar duurzame woningen. Een van mijn vragen aan </w:t>
      </w:r>
      <w:proofErr w:type="spellStart"/>
      <w:r w:rsidR="00841F4B" w:rsidRPr="000553AB">
        <w:rPr>
          <w:rFonts w:ascii="Times New Roman" w:hAnsi="Times New Roman" w:cs="Times New Roman"/>
          <w:color w:val="000000" w:themeColor="text1"/>
          <w:sz w:val="24"/>
          <w:szCs w:val="24"/>
          <w:lang w:val="nl-NL"/>
        </w:rPr>
        <w:t>Guilguet</w:t>
      </w:r>
      <w:proofErr w:type="spellEnd"/>
      <w:r w:rsidR="00841F4B" w:rsidRPr="000553AB">
        <w:rPr>
          <w:rFonts w:ascii="Times New Roman" w:hAnsi="Times New Roman" w:cs="Times New Roman"/>
          <w:color w:val="000000" w:themeColor="text1"/>
          <w:sz w:val="24"/>
          <w:szCs w:val="24"/>
          <w:lang w:val="nl-NL"/>
        </w:rPr>
        <w:t xml:space="preserve"> was of zij de tijdelijkheid als een negatieve of productieve factor beschouwde. Het laatste, zei </w:t>
      </w:r>
      <w:proofErr w:type="spellStart"/>
      <w:r w:rsidR="00841F4B" w:rsidRPr="000553AB">
        <w:rPr>
          <w:rFonts w:ascii="Times New Roman" w:hAnsi="Times New Roman" w:cs="Times New Roman"/>
          <w:color w:val="000000" w:themeColor="text1"/>
          <w:sz w:val="24"/>
          <w:szCs w:val="24"/>
          <w:lang w:val="nl-NL"/>
        </w:rPr>
        <w:t>Guilguet</w:t>
      </w:r>
      <w:proofErr w:type="spellEnd"/>
      <w:r w:rsidR="00841F4B" w:rsidRPr="000553AB">
        <w:rPr>
          <w:rFonts w:ascii="Times New Roman" w:hAnsi="Times New Roman" w:cs="Times New Roman"/>
          <w:color w:val="000000" w:themeColor="text1"/>
          <w:sz w:val="24"/>
          <w:szCs w:val="24"/>
          <w:lang w:val="nl-NL"/>
        </w:rPr>
        <w:t xml:space="preserve">: </w:t>
      </w:r>
      <w:r w:rsidR="00500379">
        <w:rPr>
          <w:rFonts w:ascii="Times New Roman" w:hAnsi="Times New Roman" w:cs="Times New Roman"/>
          <w:color w:val="000000" w:themeColor="text1"/>
          <w:sz w:val="24"/>
          <w:szCs w:val="24"/>
          <w:lang w:val="nl-NL"/>
        </w:rPr>
        <w:t>‘</w:t>
      </w:r>
      <w:r w:rsidR="007C6092" w:rsidRPr="000553AB">
        <w:rPr>
          <w:rFonts w:ascii="Times New Roman" w:hAnsi="Times New Roman" w:cs="Times New Roman"/>
          <w:color w:val="000000" w:themeColor="text1"/>
          <w:sz w:val="24"/>
          <w:szCs w:val="24"/>
          <w:lang w:val="nl-NL"/>
        </w:rPr>
        <w:t>Ik ben er vrij zeker van dat het feit dat men wist dat het eindig is, wel activeert. Als je weet dat een plek er over twee jaar niet meer is, is er geen tijd voor gedraal</w:t>
      </w:r>
      <w:r w:rsidR="00593E57" w:rsidRPr="000553AB">
        <w:rPr>
          <w:rFonts w:ascii="Times New Roman" w:hAnsi="Times New Roman" w:cs="Times New Roman"/>
          <w:color w:val="000000" w:themeColor="text1"/>
          <w:sz w:val="24"/>
          <w:szCs w:val="24"/>
          <w:lang w:val="nl-NL"/>
        </w:rPr>
        <w:t>.</w:t>
      </w:r>
      <w:r w:rsidR="00500379">
        <w:rPr>
          <w:rFonts w:ascii="Times New Roman" w:hAnsi="Times New Roman" w:cs="Times New Roman"/>
          <w:color w:val="000000" w:themeColor="text1"/>
          <w:sz w:val="24"/>
          <w:szCs w:val="24"/>
          <w:lang w:val="nl-NL"/>
        </w:rPr>
        <w:t>’</w:t>
      </w:r>
      <w:r w:rsidR="002F3E6B" w:rsidRPr="000553AB">
        <w:rPr>
          <w:rFonts w:ascii="Times New Roman" w:hAnsi="Times New Roman" w:cs="Times New Roman"/>
          <w:color w:val="000000" w:themeColor="text1"/>
          <w:sz w:val="24"/>
          <w:szCs w:val="24"/>
          <w:lang w:val="nl-NL"/>
        </w:rPr>
        <w:t xml:space="preserve"> </w:t>
      </w:r>
      <w:r w:rsidR="00841F4B" w:rsidRPr="000553AB">
        <w:rPr>
          <w:rFonts w:ascii="Times New Roman" w:hAnsi="Times New Roman" w:cs="Times New Roman"/>
          <w:color w:val="000000" w:themeColor="text1"/>
          <w:sz w:val="24"/>
          <w:szCs w:val="24"/>
          <w:lang w:val="nl-NL"/>
        </w:rPr>
        <w:br/>
      </w:r>
      <w:r w:rsidR="00682659" w:rsidRPr="000553AB">
        <w:rPr>
          <w:rFonts w:ascii="Times New Roman" w:hAnsi="Times New Roman" w:cs="Times New Roman"/>
          <w:color w:val="000000" w:themeColor="text1"/>
          <w:sz w:val="24"/>
          <w:szCs w:val="24"/>
          <w:lang w:val="nl-NL"/>
        </w:rPr>
        <w:tab/>
      </w:r>
      <w:r w:rsidR="00841F4B" w:rsidRPr="000553AB">
        <w:rPr>
          <w:rFonts w:ascii="Times New Roman" w:hAnsi="Times New Roman" w:cs="Times New Roman"/>
          <w:color w:val="000000" w:themeColor="text1"/>
          <w:sz w:val="24"/>
          <w:szCs w:val="24"/>
          <w:lang w:val="nl-NL"/>
        </w:rPr>
        <w:t xml:space="preserve">Terug naar Nederland. </w:t>
      </w:r>
      <w:r w:rsidRPr="000553AB">
        <w:rPr>
          <w:rFonts w:ascii="Times New Roman" w:hAnsi="Times New Roman" w:cs="Times New Roman"/>
          <w:color w:val="000000" w:themeColor="text1"/>
          <w:sz w:val="24"/>
          <w:szCs w:val="24"/>
          <w:lang w:val="nl-NL"/>
        </w:rPr>
        <w:t xml:space="preserve">Een </w:t>
      </w:r>
      <w:r w:rsidR="1979A45F" w:rsidRPr="000553AB">
        <w:rPr>
          <w:rFonts w:ascii="Times New Roman" w:hAnsi="Times New Roman" w:cs="Times New Roman"/>
          <w:color w:val="000000" w:themeColor="text1"/>
          <w:sz w:val="24"/>
          <w:szCs w:val="24"/>
          <w:lang w:val="nl-NL"/>
        </w:rPr>
        <w:t>belangrijk</w:t>
      </w:r>
      <w:r w:rsidRPr="000553AB">
        <w:rPr>
          <w:rFonts w:ascii="Times New Roman" w:hAnsi="Times New Roman" w:cs="Times New Roman"/>
          <w:color w:val="000000" w:themeColor="text1"/>
          <w:sz w:val="24"/>
          <w:szCs w:val="24"/>
          <w:lang w:val="nl-NL"/>
        </w:rPr>
        <w:t xml:space="preserve"> markeerpunt in de geschiedenis van tijdelijke atelierontwikkeling was de financiële crisis van 2008. In de nasleep daarvan raakte de bouwsector in Nederland diep in het slop en moesten overheden en ontwikkelaars naarstig op zoek naar vormen van ‘zachte’ stadsvernieuwing om stilgevallen projecten te reanimeren. </w:t>
      </w:r>
      <w:bookmarkStart w:id="24" w:name="_Hlk55842559"/>
      <w:r w:rsidRPr="000553AB">
        <w:rPr>
          <w:rFonts w:ascii="Times New Roman" w:hAnsi="Times New Roman" w:cs="Times New Roman"/>
          <w:color w:val="000000" w:themeColor="text1"/>
          <w:sz w:val="24"/>
          <w:szCs w:val="24"/>
          <w:lang w:val="nl-NL"/>
        </w:rPr>
        <w:t>Leegstandsbeheer en broedplaatsontwikkeling kregen hierdoor een gigantische impuls. Door de grote beschikbaarheid van leegstaand vastgoed dat voor een tijdelijke culturele bestemming in aanmerking kwam, kon het aantal vierkante meters atelierruimte betrekkelijk gemakkelijk worden opgekrikt. In retrospectief is te zien dat het atelierbeleid in veel steden in de post-crisis-periode (grofweg tot 2014) sterk afhankelijk werd van de aanvoer van geschikte gebouwen voor tijdelijke atelierontwikkeling. Nu die aanvoer stokt</w:t>
      </w:r>
      <w:r w:rsidR="00593E57" w:rsidRPr="000553AB">
        <w:rPr>
          <w:rFonts w:ascii="Times New Roman" w:hAnsi="Times New Roman" w:cs="Times New Roman"/>
          <w:color w:val="000000" w:themeColor="text1"/>
          <w:sz w:val="24"/>
          <w:szCs w:val="24"/>
          <w:lang w:val="nl-NL"/>
        </w:rPr>
        <w:t>, zoals in het eerder besproken</w:t>
      </w:r>
      <w:r w:rsidRPr="000553AB">
        <w:rPr>
          <w:rFonts w:ascii="Times New Roman" w:hAnsi="Times New Roman" w:cs="Times New Roman"/>
          <w:color w:val="000000" w:themeColor="text1"/>
          <w:sz w:val="24"/>
          <w:szCs w:val="24"/>
          <w:lang w:val="nl-NL"/>
        </w:rPr>
        <w:t xml:space="preserve"> </w:t>
      </w:r>
      <w:r w:rsidR="00593E57" w:rsidRPr="000553AB">
        <w:rPr>
          <w:rFonts w:ascii="Times New Roman" w:hAnsi="Times New Roman" w:cs="Times New Roman"/>
          <w:color w:val="000000" w:themeColor="text1"/>
          <w:sz w:val="24"/>
          <w:szCs w:val="24"/>
          <w:lang w:val="nl-NL"/>
        </w:rPr>
        <w:t>geval</w:t>
      </w:r>
      <w:r w:rsidRPr="000553AB">
        <w:rPr>
          <w:rFonts w:ascii="Times New Roman" w:hAnsi="Times New Roman" w:cs="Times New Roman"/>
          <w:color w:val="000000" w:themeColor="text1"/>
          <w:sz w:val="24"/>
          <w:szCs w:val="24"/>
          <w:lang w:val="nl-NL"/>
        </w:rPr>
        <w:t xml:space="preserve"> van Arnhem</w:t>
      </w:r>
      <w:r w:rsidR="00593E57" w:rsidRPr="000553AB">
        <w:rPr>
          <w:rFonts w:ascii="Times New Roman" w:hAnsi="Times New Roman" w:cs="Times New Roman"/>
          <w:color w:val="000000" w:themeColor="text1"/>
          <w:sz w:val="24"/>
          <w:szCs w:val="24"/>
          <w:lang w:val="nl-NL"/>
        </w:rPr>
        <w:t>,</w:t>
      </w:r>
      <w:r w:rsidRPr="000553AB">
        <w:rPr>
          <w:rFonts w:ascii="Times New Roman" w:hAnsi="Times New Roman" w:cs="Times New Roman"/>
          <w:color w:val="000000" w:themeColor="text1"/>
          <w:sz w:val="24"/>
          <w:szCs w:val="24"/>
          <w:lang w:val="nl-NL"/>
        </w:rPr>
        <w:t xml:space="preserve"> blijkt die afhankelijkheid kwetsbaar te zijn.</w:t>
      </w:r>
      <w:bookmarkEnd w:id="24"/>
      <w:r w:rsidRPr="000553AB">
        <w:rPr>
          <w:rFonts w:ascii="Times New Roman" w:hAnsi="Times New Roman" w:cs="Times New Roman"/>
          <w:color w:val="000000" w:themeColor="text1"/>
          <w:sz w:val="24"/>
          <w:szCs w:val="24"/>
          <w:lang w:val="nl-NL"/>
        </w:rPr>
        <w:br/>
      </w:r>
      <w:r w:rsidR="00682659" w:rsidRPr="000553AB">
        <w:rPr>
          <w:rFonts w:ascii="Times New Roman" w:hAnsi="Times New Roman" w:cs="Times New Roman"/>
          <w:color w:val="000000" w:themeColor="text1"/>
          <w:sz w:val="24"/>
          <w:szCs w:val="24"/>
          <w:lang w:val="nl-NL"/>
        </w:rPr>
        <w:t xml:space="preserve"> </w:t>
      </w:r>
      <w:r w:rsidR="00682659" w:rsidRPr="000553AB">
        <w:rPr>
          <w:rFonts w:ascii="Times New Roman" w:hAnsi="Times New Roman" w:cs="Times New Roman"/>
          <w:color w:val="000000" w:themeColor="text1"/>
          <w:sz w:val="24"/>
          <w:szCs w:val="24"/>
          <w:lang w:val="nl-NL"/>
        </w:rPr>
        <w:tab/>
      </w:r>
      <w:r w:rsidRPr="000553AB">
        <w:rPr>
          <w:rFonts w:ascii="Times New Roman" w:hAnsi="Times New Roman" w:cs="Times New Roman"/>
          <w:color w:val="000000" w:themeColor="text1"/>
          <w:sz w:val="24"/>
          <w:szCs w:val="24"/>
          <w:lang w:val="nl-NL"/>
        </w:rPr>
        <w:t xml:space="preserve">Dat geldt ook voor Den Haag. In de </w:t>
      </w:r>
      <w:r w:rsidRPr="000553AB">
        <w:rPr>
          <w:rFonts w:ascii="Times New Roman" w:hAnsi="Times New Roman" w:cs="Times New Roman"/>
          <w:i/>
          <w:iCs/>
          <w:color w:val="000000" w:themeColor="text1"/>
          <w:sz w:val="24"/>
          <w:szCs w:val="24"/>
          <w:lang w:val="nl-NL"/>
        </w:rPr>
        <w:t>Evaluatie Broedplaatsenbeleid Gemeente Den Haag</w:t>
      </w:r>
      <w:r w:rsidRPr="000553AB">
        <w:rPr>
          <w:rFonts w:ascii="Times New Roman" w:hAnsi="Times New Roman" w:cs="Times New Roman"/>
          <w:color w:val="000000" w:themeColor="text1"/>
          <w:sz w:val="24"/>
          <w:szCs w:val="24"/>
          <w:lang w:val="nl-NL"/>
        </w:rPr>
        <w:t xml:space="preserve"> </w:t>
      </w:r>
      <w:r w:rsidR="00094AAA" w:rsidRPr="000553AB">
        <w:rPr>
          <w:rFonts w:ascii="Times New Roman" w:hAnsi="Times New Roman" w:cs="Times New Roman"/>
          <w:color w:val="000000" w:themeColor="text1"/>
          <w:sz w:val="24"/>
          <w:szCs w:val="24"/>
          <w:lang w:val="nl-NL"/>
        </w:rPr>
        <w:t xml:space="preserve">van bureau </w:t>
      </w:r>
      <w:proofErr w:type="spellStart"/>
      <w:r w:rsidRPr="000553AB">
        <w:rPr>
          <w:rFonts w:ascii="Times New Roman" w:hAnsi="Times New Roman" w:cs="Times New Roman"/>
          <w:color w:val="000000" w:themeColor="text1"/>
          <w:sz w:val="24"/>
          <w:szCs w:val="24"/>
          <w:lang w:val="nl-NL"/>
        </w:rPr>
        <w:t>WagenaarHoes</w:t>
      </w:r>
      <w:proofErr w:type="spellEnd"/>
      <w:r w:rsidR="00094AAA" w:rsidRPr="000553AB">
        <w:rPr>
          <w:rFonts w:ascii="Times New Roman" w:hAnsi="Times New Roman" w:cs="Times New Roman"/>
          <w:color w:val="000000" w:themeColor="text1"/>
          <w:sz w:val="24"/>
          <w:szCs w:val="24"/>
          <w:lang w:val="nl-NL"/>
        </w:rPr>
        <w:t xml:space="preserve"> uit</w:t>
      </w:r>
      <w:r w:rsidRPr="000553AB">
        <w:rPr>
          <w:rFonts w:ascii="Times New Roman" w:hAnsi="Times New Roman" w:cs="Times New Roman"/>
          <w:color w:val="000000" w:themeColor="text1"/>
          <w:sz w:val="24"/>
          <w:szCs w:val="24"/>
          <w:lang w:val="nl-NL"/>
        </w:rPr>
        <w:t xml:space="preserve"> 2014 wordt gesteld dat </w:t>
      </w:r>
      <w:r w:rsidR="00500379">
        <w:rPr>
          <w:rFonts w:ascii="Times New Roman" w:hAnsi="Times New Roman" w:cs="Times New Roman"/>
          <w:color w:val="000000" w:themeColor="text1"/>
          <w:sz w:val="24"/>
          <w:szCs w:val="24"/>
          <w:lang w:val="nl-NL"/>
        </w:rPr>
        <w:t>‘</w:t>
      </w:r>
      <w:r w:rsidRPr="000553AB">
        <w:rPr>
          <w:rFonts w:ascii="Times New Roman" w:hAnsi="Times New Roman" w:cs="Times New Roman"/>
          <w:color w:val="000000" w:themeColor="text1"/>
          <w:sz w:val="24"/>
          <w:szCs w:val="24"/>
          <w:lang w:val="nl-NL"/>
        </w:rPr>
        <w:t>locaties [in Den Haag] sneller tot herontwikkeling komen</w:t>
      </w:r>
      <w:r w:rsidR="00500379">
        <w:rPr>
          <w:rFonts w:ascii="Times New Roman" w:hAnsi="Times New Roman" w:cs="Times New Roman"/>
          <w:color w:val="000000" w:themeColor="text1"/>
          <w:sz w:val="24"/>
          <w:szCs w:val="24"/>
          <w:lang w:val="nl-NL"/>
        </w:rPr>
        <w:t>’</w:t>
      </w:r>
      <w:r w:rsidRPr="000553AB">
        <w:rPr>
          <w:rFonts w:ascii="Times New Roman" w:hAnsi="Times New Roman" w:cs="Times New Roman"/>
          <w:color w:val="000000" w:themeColor="text1"/>
          <w:sz w:val="24"/>
          <w:szCs w:val="24"/>
          <w:lang w:val="nl-NL"/>
        </w:rPr>
        <w:t xml:space="preserve"> en dat er </w:t>
      </w:r>
      <w:r w:rsidR="00500379">
        <w:rPr>
          <w:rFonts w:ascii="Times New Roman" w:hAnsi="Times New Roman" w:cs="Times New Roman"/>
          <w:color w:val="000000" w:themeColor="text1"/>
          <w:sz w:val="24"/>
          <w:szCs w:val="24"/>
          <w:lang w:val="nl-NL"/>
        </w:rPr>
        <w:t>‘</w:t>
      </w:r>
      <w:r w:rsidRPr="000553AB">
        <w:rPr>
          <w:rFonts w:ascii="Times New Roman" w:hAnsi="Times New Roman" w:cs="Times New Roman"/>
          <w:color w:val="000000" w:themeColor="text1"/>
          <w:sz w:val="24"/>
          <w:szCs w:val="24"/>
          <w:lang w:val="nl-NL"/>
        </w:rPr>
        <w:t>vanwege de economische ontwikkeling door de gemeente nauwelijks nieuwe (</w:t>
      </w:r>
      <w:proofErr w:type="spellStart"/>
      <w:r w:rsidRPr="000553AB">
        <w:rPr>
          <w:rFonts w:ascii="Times New Roman" w:hAnsi="Times New Roman" w:cs="Times New Roman"/>
          <w:color w:val="000000" w:themeColor="text1"/>
          <w:sz w:val="24"/>
          <w:szCs w:val="24"/>
          <w:lang w:val="nl-NL"/>
        </w:rPr>
        <w:t>herontwikkelings</w:t>
      </w:r>
      <w:proofErr w:type="spellEnd"/>
      <w:r w:rsidRPr="000553AB">
        <w:rPr>
          <w:rFonts w:ascii="Times New Roman" w:hAnsi="Times New Roman" w:cs="Times New Roman"/>
          <w:color w:val="000000" w:themeColor="text1"/>
          <w:sz w:val="24"/>
          <w:szCs w:val="24"/>
          <w:lang w:val="nl-NL"/>
        </w:rPr>
        <w:t>) locaties [worden] verworven, waar broedplaatsen eventueel tijdelijk gevestigd zouden kunnen worden.</w:t>
      </w:r>
      <w:r w:rsidR="00500379">
        <w:rPr>
          <w:rFonts w:ascii="Times New Roman" w:hAnsi="Times New Roman" w:cs="Times New Roman"/>
          <w:color w:val="000000" w:themeColor="text1"/>
          <w:sz w:val="24"/>
          <w:szCs w:val="24"/>
          <w:lang w:val="nl-NL"/>
        </w:rPr>
        <w:t>’</w:t>
      </w:r>
      <w:r w:rsidRPr="000553AB">
        <w:rPr>
          <w:rFonts w:ascii="Times New Roman" w:hAnsi="Times New Roman" w:cs="Times New Roman"/>
          <w:color w:val="000000" w:themeColor="text1"/>
          <w:sz w:val="24"/>
          <w:szCs w:val="24"/>
          <w:lang w:val="nl-NL"/>
        </w:rPr>
        <w:t xml:space="preserve"> Er is dus, zo wordt geconcludeerd, </w:t>
      </w:r>
      <w:r w:rsidR="00500379">
        <w:rPr>
          <w:rFonts w:ascii="Times New Roman" w:hAnsi="Times New Roman" w:cs="Times New Roman"/>
          <w:color w:val="000000" w:themeColor="text1"/>
          <w:sz w:val="24"/>
          <w:szCs w:val="24"/>
          <w:lang w:val="nl-NL"/>
        </w:rPr>
        <w:t>‘</w:t>
      </w:r>
      <w:r w:rsidRPr="000553AB">
        <w:rPr>
          <w:rFonts w:ascii="Times New Roman" w:hAnsi="Times New Roman" w:cs="Times New Roman"/>
          <w:color w:val="000000" w:themeColor="text1"/>
          <w:sz w:val="24"/>
          <w:szCs w:val="24"/>
          <w:lang w:val="nl-NL"/>
        </w:rPr>
        <w:t>geen aanwas van nieuwe panden voor broedplaatsinitiatieven</w:t>
      </w:r>
      <w:r w:rsidR="00500379">
        <w:rPr>
          <w:rFonts w:ascii="Times New Roman" w:hAnsi="Times New Roman" w:cs="Times New Roman"/>
          <w:color w:val="000000" w:themeColor="text1"/>
          <w:sz w:val="24"/>
          <w:szCs w:val="24"/>
          <w:lang w:val="nl-NL"/>
        </w:rPr>
        <w:t>’</w:t>
      </w:r>
      <w:r w:rsidRPr="000553AB">
        <w:rPr>
          <w:rFonts w:ascii="Times New Roman" w:hAnsi="Times New Roman" w:cs="Times New Roman"/>
          <w:color w:val="000000" w:themeColor="text1"/>
          <w:sz w:val="24"/>
          <w:szCs w:val="24"/>
          <w:lang w:val="nl-NL"/>
        </w:rPr>
        <w:t>.</w:t>
      </w:r>
      <w:r w:rsidR="00A40F67" w:rsidRPr="000553AB">
        <w:rPr>
          <w:rStyle w:val="FootnoteReference"/>
          <w:rFonts w:ascii="Times New Roman" w:hAnsi="Times New Roman" w:cs="Times New Roman"/>
          <w:color w:val="000000" w:themeColor="text1"/>
          <w:sz w:val="24"/>
          <w:szCs w:val="24"/>
          <w:lang w:val="nl-NL"/>
        </w:rPr>
        <w:footnoteReference w:id="78"/>
      </w:r>
      <w:r w:rsidRPr="000553AB">
        <w:rPr>
          <w:rFonts w:ascii="Times New Roman" w:hAnsi="Times New Roman" w:cs="Times New Roman"/>
          <w:color w:val="000000" w:themeColor="text1"/>
          <w:sz w:val="24"/>
          <w:szCs w:val="24"/>
          <w:lang w:val="nl-NL"/>
        </w:rPr>
        <w:t xml:space="preserve"> En ook in </w:t>
      </w:r>
      <w:r w:rsidR="006F78A0">
        <w:rPr>
          <w:rFonts w:ascii="Times New Roman" w:hAnsi="Times New Roman" w:cs="Times New Roman"/>
          <w:color w:val="000000" w:themeColor="text1"/>
          <w:sz w:val="24"/>
          <w:szCs w:val="24"/>
          <w:lang w:val="nl-NL"/>
        </w:rPr>
        <w:t xml:space="preserve">beleidsverkenning van de gemeente </w:t>
      </w:r>
      <w:r w:rsidRPr="000553AB">
        <w:rPr>
          <w:rFonts w:ascii="Times New Roman" w:hAnsi="Times New Roman" w:cs="Times New Roman"/>
          <w:color w:val="000000" w:themeColor="text1"/>
          <w:sz w:val="24"/>
          <w:szCs w:val="24"/>
          <w:lang w:val="nl-NL"/>
        </w:rPr>
        <w:t xml:space="preserve">wordt </w:t>
      </w:r>
      <w:r w:rsidR="006F78A0">
        <w:rPr>
          <w:rFonts w:ascii="Times New Roman" w:hAnsi="Times New Roman" w:cs="Times New Roman"/>
          <w:color w:val="000000" w:themeColor="text1"/>
          <w:sz w:val="24"/>
          <w:szCs w:val="24"/>
          <w:lang w:val="nl-NL"/>
        </w:rPr>
        <w:t xml:space="preserve">vastgesteld </w:t>
      </w:r>
      <w:r w:rsidRPr="000553AB">
        <w:rPr>
          <w:rFonts w:ascii="Times New Roman" w:hAnsi="Times New Roman" w:cs="Times New Roman"/>
          <w:color w:val="000000" w:themeColor="text1"/>
          <w:sz w:val="24"/>
          <w:szCs w:val="24"/>
          <w:lang w:val="nl-NL"/>
        </w:rPr>
        <w:t xml:space="preserve"> dat </w:t>
      </w:r>
      <w:r w:rsidR="00500379">
        <w:rPr>
          <w:rFonts w:ascii="Times New Roman" w:hAnsi="Times New Roman" w:cs="Times New Roman"/>
          <w:color w:val="000000" w:themeColor="text1"/>
          <w:sz w:val="24"/>
          <w:szCs w:val="24"/>
          <w:lang w:val="nl-NL"/>
        </w:rPr>
        <w:t>‘</w:t>
      </w:r>
      <w:r w:rsidRPr="000553AB">
        <w:rPr>
          <w:rFonts w:ascii="Times New Roman" w:hAnsi="Times New Roman" w:cs="Times New Roman"/>
          <w:color w:val="000000" w:themeColor="text1"/>
          <w:sz w:val="24"/>
          <w:szCs w:val="24"/>
          <w:lang w:val="nl-NL"/>
        </w:rPr>
        <w:t>in de laatste paar jaar […] de capaciteit van deze tijdelijke gemeentelijke panden [is] afgenomen waardoor een vervangend tijdelijk pand niet meer vanzelfsprekend is</w:t>
      </w:r>
      <w:r w:rsidR="00500379">
        <w:rPr>
          <w:rFonts w:ascii="Times New Roman" w:hAnsi="Times New Roman" w:cs="Times New Roman"/>
          <w:color w:val="000000" w:themeColor="text1"/>
          <w:sz w:val="24"/>
          <w:szCs w:val="24"/>
          <w:lang w:val="nl-NL"/>
        </w:rPr>
        <w:t>’</w:t>
      </w:r>
      <w:r w:rsidR="006F78A0">
        <w:rPr>
          <w:rFonts w:ascii="Times New Roman" w:hAnsi="Times New Roman" w:cs="Times New Roman"/>
          <w:color w:val="000000" w:themeColor="text1"/>
          <w:sz w:val="24"/>
          <w:szCs w:val="24"/>
          <w:lang w:val="nl-NL"/>
        </w:rPr>
        <w:t>, zodat een ‘belangrijke succesfactor’ onder het atelierbeleid is weggeslagen</w:t>
      </w:r>
      <w:r w:rsidRPr="000553AB">
        <w:rPr>
          <w:rFonts w:ascii="Times New Roman" w:hAnsi="Times New Roman" w:cs="Times New Roman"/>
          <w:color w:val="000000" w:themeColor="text1"/>
          <w:sz w:val="24"/>
          <w:szCs w:val="24"/>
          <w:lang w:val="nl-NL"/>
        </w:rPr>
        <w:t>.</w:t>
      </w:r>
      <w:r w:rsidR="00231629" w:rsidRPr="000553AB">
        <w:rPr>
          <w:rStyle w:val="FootnoteReference"/>
          <w:rFonts w:ascii="Times New Roman" w:hAnsi="Times New Roman" w:cs="Times New Roman"/>
          <w:color w:val="000000" w:themeColor="text1"/>
          <w:sz w:val="24"/>
          <w:szCs w:val="24"/>
          <w:lang w:val="nl-NL"/>
        </w:rPr>
        <w:footnoteReference w:id="79"/>
      </w:r>
      <w:r w:rsidR="004D1E8E" w:rsidRPr="000553AB">
        <w:rPr>
          <w:rFonts w:ascii="Times New Roman" w:hAnsi="Times New Roman" w:cs="Times New Roman"/>
          <w:color w:val="000000" w:themeColor="text1"/>
          <w:sz w:val="24"/>
          <w:szCs w:val="24"/>
          <w:lang w:val="nl-NL"/>
        </w:rPr>
        <w:t xml:space="preserve"> </w:t>
      </w:r>
      <w:r w:rsidR="00C23D70" w:rsidRPr="000553AB">
        <w:rPr>
          <w:rFonts w:ascii="Times New Roman" w:hAnsi="Times New Roman" w:cs="Times New Roman"/>
          <w:color w:val="000000" w:themeColor="text1"/>
          <w:sz w:val="24"/>
          <w:szCs w:val="24"/>
          <w:lang w:val="nl-NL"/>
        </w:rPr>
        <w:t xml:space="preserve">Een andere reden dat de aanvoer van panden voor tijdelijke </w:t>
      </w:r>
      <w:r w:rsidR="00C23D70" w:rsidRPr="000553AB">
        <w:rPr>
          <w:rFonts w:ascii="Times New Roman" w:hAnsi="Times New Roman" w:cs="Times New Roman"/>
          <w:color w:val="000000" w:themeColor="text1"/>
          <w:sz w:val="24"/>
          <w:szCs w:val="24"/>
          <w:lang w:val="nl-NL"/>
        </w:rPr>
        <w:lastRenderedPageBreak/>
        <w:t xml:space="preserve">atelierontwikkeling stokte, is dat </w:t>
      </w:r>
      <w:r w:rsidR="00AB4043" w:rsidRPr="000553AB">
        <w:rPr>
          <w:rFonts w:ascii="Times New Roman" w:hAnsi="Times New Roman" w:cs="Times New Roman"/>
          <w:color w:val="000000" w:themeColor="text1"/>
          <w:sz w:val="24"/>
          <w:szCs w:val="24"/>
          <w:lang w:val="nl-NL"/>
        </w:rPr>
        <w:t xml:space="preserve">in 2012 al het vastgoed van de gemeente </w:t>
      </w:r>
      <w:r w:rsidR="00C23D70" w:rsidRPr="000553AB">
        <w:rPr>
          <w:rFonts w:ascii="Times New Roman" w:hAnsi="Times New Roman" w:cs="Times New Roman"/>
          <w:color w:val="000000" w:themeColor="text1"/>
          <w:sz w:val="24"/>
          <w:szCs w:val="24"/>
          <w:lang w:val="nl-NL"/>
        </w:rPr>
        <w:t xml:space="preserve">werd ondergebracht </w:t>
      </w:r>
      <w:r w:rsidR="00AB4043" w:rsidRPr="000553AB">
        <w:rPr>
          <w:rFonts w:ascii="Times New Roman" w:hAnsi="Times New Roman" w:cs="Times New Roman"/>
          <w:color w:val="000000" w:themeColor="text1"/>
          <w:sz w:val="24"/>
          <w:szCs w:val="24"/>
          <w:lang w:val="nl-NL"/>
        </w:rPr>
        <w:t>in de Centrale Vastgoedorganisatie Den Haag</w:t>
      </w:r>
      <w:r w:rsidR="006B5A02" w:rsidRPr="000553AB">
        <w:rPr>
          <w:rFonts w:ascii="Times New Roman" w:hAnsi="Times New Roman" w:cs="Times New Roman"/>
          <w:color w:val="000000" w:themeColor="text1"/>
          <w:sz w:val="24"/>
          <w:szCs w:val="24"/>
          <w:lang w:val="nl-NL"/>
        </w:rPr>
        <w:t xml:space="preserve"> (CVDH).</w:t>
      </w:r>
      <w:r w:rsidR="00C23D70" w:rsidRPr="000553AB">
        <w:rPr>
          <w:rFonts w:ascii="Times New Roman" w:hAnsi="Times New Roman" w:cs="Times New Roman"/>
          <w:color w:val="000000" w:themeColor="text1"/>
          <w:sz w:val="24"/>
          <w:szCs w:val="24"/>
          <w:lang w:val="nl-NL"/>
        </w:rPr>
        <w:t xml:space="preserve"> </w:t>
      </w:r>
      <w:r w:rsidR="006B5A02" w:rsidRPr="000553AB">
        <w:rPr>
          <w:rFonts w:ascii="Times New Roman" w:hAnsi="Times New Roman" w:cs="Times New Roman"/>
          <w:color w:val="000000" w:themeColor="text1"/>
          <w:sz w:val="24"/>
          <w:szCs w:val="24"/>
          <w:lang w:val="nl-NL"/>
        </w:rPr>
        <w:t>V</w:t>
      </w:r>
      <w:r w:rsidR="00C23D70" w:rsidRPr="000553AB">
        <w:rPr>
          <w:rFonts w:ascii="Times New Roman" w:hAnsi="Times New Roman" w:cs="Times New Roman"/>
          <w:color w:val="000000" w:themeColor="text1"/>
          <w:sz w:val="24"/>
          <w:szCs w:val="24"/>
          <w:lang w:val="nl-NL"/>
        </w:rPr>
        <w:t xml:space="preserve">oordien </w:t>
      </w:r>
      <w:r w:rsidR="006B5A02" w:rsidRPr="000553AB">
        <w:rPr>
          <w:rFonts w:ascii="Times New Roman" w:hAnsi="Times New Roman" w:cs="Times New Roman"/>
          <w:color w:val="000000" w:themeColor="text1"/>
          <w:sz w:val="24"/>
          <w:szCs w:val="24"/>
          <w:lang w:val="nl-NL"/>
        </w:rPr>
        <w:t>had</w:t>
      </w:r>
      <w:r w:rsidR="00BF4B8D">
        <w:rPr>
          <w:rFonts w:ascii="Times New Roman" w:hAnsi="Times New Roman" w:cs="Times New Roman"/>
          <w:color w:val="000000" w:themeColor="text1"/>
          <w:sz w:val="24"/>
          <w:szCs w:val="24"/>
          <w:lang w:val="nl-NL"/>
        </w:rPr>
        <w:t xml:space="preserve"> de gemeentelijke afdeling</w:t>
      </w:r>
      <w:r w:rsidR="006B5A02" w:rsidRPr="000553AB">
        <w:rPr>
          <w:rFonts w:ascii="Times New Roman" w:hAnsi="Times New Roman" w:cs="Times New Roman"/>
          <w:color w:val="000000" w:themeColor="text1"/>
          <w:sz w:val="24"/>
          <w:szCs w:val="24"/>
          <w:lang w:val="nl-NL"/>
        </w:rPr>
        <w:t xml:space="preserve"> </w:t>
      </w:r>
      <w:r w:rsidR="00C23D70" w:rsidRPr="000553AB">
        <w:rPr>
          <w:rFonts w:ascii="Times New Roman" w:hAnsi="Times New Roman" w:cs="Times New Roman"/>
          <w:color w:val="000000" w:themeColor="text1"/>
          <w:sz w:val="24"/>
          <w:szCs w:val="24"/>
          <w:lang w:val="nl-NL"/>
        </w:rPr>
        <w:t xml:space="preserve">Onderwijs, Cultuur en Welzijn </w:t>
      </w:r>
      <w:r w:rsidR="006B5A02" w:rsidRPr="000553AB">
        <w:rPr>
          <w:rFonts w:ascii="Times New Roman" w:hAnsi="Times New Roman" w:cs="Times New Roman"/>
          <w:color w:val="000000" w:themeColor="text1"/>
          <w:sz w:val="24"/>
          <w:szCs w:val="24"/>
          <w:lang w:val="nl-NL"/>
        </w:rPr>
        <w:t>zelf panden in beheer die het kon toewijzen</w:t>
      </w:r>
      <w:r w:rsidR="00C23D70" w:rsidRPr="000553AB">
        <w:rPr>
          <w:rFonts w:ascii="Times New Roman" w:hAnsi="Times New Roman" w:cs="Times New Roman"/>
          <w:color w:val="000000" w:themeColor="text1"/>
          <w:sz w:val="24"/>
          <w:szCs w:val="24"/>
          <w:lang w:val="nl-NL"/>
        </w:rPr>
        <w:t xml:space="preserve"> als broedplaats of tijdelijk ateliercomplex</w:t>
      </w:r>
      <w:r w:rsidR="00AB4043" w:rsidRPr="000553AB">
        <w:rPr>
          <w:rFonts w:ascii="Times New Roman" w:hAnsi="Times New Roman" w:cs="Times New Roman"/>
          <w:color w:val="000000" w:themeColor="text1"/>
          <w:sz w:val="24"/>
          <w:szCs w:val="24"/>
          <w:lang w:val="nl-NL"/>
        </w:rPr>
        <w:t>.</w:t>
      </w:r>
      <w:r w:rsidR="006B5A02" w:rsidRPr="000553AB">
        <w:rPr>
          <w:rFonts w:ascii="Times New Roman" w:hAnsi="Times New Roman" w:cs="Times New Roman"/>
          <w:color w:val="000000" w:themeColor="text1"/>
          <w:sz w:val="24"/>
          <w:szCs w:val="24"/>
          <w:lang w:val="nl-NL"/>
        </w:rPr>
        <w:t xml:space="preserve"> Bovendien heeft de CVDH voor het beheer van deze tijdelijke voorraad raamovereenkomsten met leegstandbeheerders die </w:t>
      </w:r>
      <w:r w:rsidR="00AD7388" w:rsidRPr="000553AB">
        <w:rPr>
          <w:rFonts w:ascii="Times New Roman" w:hAnsi="Times New Roman" w:cs="Times New Roman"/>
          <w:color w:val="000000" w:themeColor="text1"/>
          <w:sz w:val="24"/>
          <w:szCs w:val="24"/>
          <w:lang w:val="nl-NL"/>
        </w:rPr>
        <w:t>panden</w:t>
      </w:r>
      <w:r w:rsidR="006B5A02" w:rsidRPr="000553AB">
        <w:rPr>
          <w:rFonts w:ascii="Times New Roman" w:hAnsi="Times New Roman" w:cs="Times New Roman"/>
          <w:color w:val="000000" w:themeColor="text1"/>
          <w:sz w:val="24"/>
          <w:szCs w:val="24"/>
          <w:lang w:val="nl-NL"/>
        </w:rPr>
        <w:t xml:space="preserve"> naar eigen inzicht en </w:t>
      </w:r>
      <w:r w:rsidR="002759D3" w:rsidRPr="000553AB">
        <w:rPr>
          <w:rFonts w:ascii="Times New Roman" w:hAnsi="Times New Roman" w:cs="Times New Roman"/>
          <w:color w:val="000000" w:themeColor="text1"/>
          <w:sz w:val="24"/>
          <w:szCs w:val="24"/>
          <w:lang w:val="nl-NL"/>
        </w:rPr>
        <w:t>tegen marktconforme prijzen</w:t>
      </w:r>
      <w:r w:rsidR="006B5A02" w:rsidRPr="000553AB">
        <w:rPr>
          <w:rFonts w:ascii="Times New Roman" w:hAnsi="Times New Roman" w:cs="Times New Roman"/>
          <w:color w:val="000000" w:themeColor="text1"/>
          <w:sz w:val="24"/>
          <w:szCs w:val="24"/>
          <w:lang w:val="nl-NL"/>
        </w:rPr>
        <w:t xml:space="preserve"> toewijzen. </w:t>
      </w:r>
      <w:r w:rsidRPr="000553AB">
        <w:rPr>
          <w:rFonts w:ascii="Times New Roman" w:hAnsi="Times New Roman" w:cs="Times New Roman"/>
          <w:color w:val="000000" w:themeColor="text1"/>
          <w:sz w:val="24"/>
          <w:szCs w:val="24"/>
          <w:lang w:val="nl-NL"/>
        </w:rPr>
        <w:br/>
      </w:r>
      <w:r w:rsidR="00682659" w:rsidRPr="000553AB">
        <w:rPr>
          <w:rFonts w:ascii="Times New Roman" w:hAnsi="Times New Roman" w:cs="Times New Roman"/>
          <w:color w:val="000000" w:themeColor="text1"/>
          <w:sz w:val="24"/>
          <w:szCs w:val="24"/>
          <w:lang w:val="nl-NL"/>
        </w:rPr>
        <w:t xml:space="preserve"> </w:t>
      </w:r>
      <w:r w:rsidR="00682659" w:rsidRPr="000553AB">
        <w:rPr>
          <w:rFonts w:ascii="Times New Roman" w:hAnsi="Times New Roman" w:cs="Times New Roman"/>
          <w:color w:val="000000" w:themeColor="text1"/>
          <w:sz w:val="24"/>
          <w:szCs w:val="24"/>
          <w:lang w:val="nl-NL"/>
        </w:rPr>
        <w:tab/>
      </w:r>
      <w:r w:rsidR="00BF4B8D">
        <w:rPr>
          <w:rFonts w:ascii="Times New Roman" w:hAnsi="Times New Roman" w:cs="Times New Roman"/>
          <w:color w:val="000000" w:themeColor="text1"/>
          <w:sz w:val="24"/>
          <w:szCs w:val="24"/>
          <w:lang w:val="nl-NL"/>
        </w:rPr>
        <w:t>Door de schaarste aan tijdelijke panden</w:t>
      </w:r>
      <w:r w:rsidRPr="000553AB">
        <w:rPr>
          <w:rFonts w:ascii="Times New Roman" w:hAnsi="Times New Roman" w:cs="Times New Roman"/>
          <w:color w:val="000000" w:themeColor="text1"/>
          <w:sz w:val="24"/>
          <w:szCs w:val="24"/>
          <w:lang w:val="nl-NL"/>
        </w:rPr>
        <w:t xml:space="preserve"> </w:t>
      </w:r>
      <w:r w:rsidR="00BF4B8D">
        <w:rPr>
          <w:rFonts w:ascii="Times New Roman" w:hAnsi="Times New Roman" w:cs="Times New Roman"/>
          <w:color w:val="000000" w:themeColor="text1"/>
          <w:sz w:val="24"/>
          <w:szCs w:val="24"/>
          <w:lang w:val="nl-NL"/>
        </w:rPr>
        <w:t>wordt de</w:t>
      </w:r>
      <w:r w:rsidRPr="000553AB">
        <w:rPr>
          <w:rFonts w:ascii="Times New Roman" w:hAnsi="Times New Roman" w:cs="Times New Roman"/>
          <w:color w:val="000000" w:themeColor="text1"/>
          <w:sz w:val="24"/>
          <w:szCs w:val="24"/>
          <w:lang w:val="nl-NL"/>
        </w:rPr>
        <w:t xml:space="preserve"> tijdelijk</w:t>
      </w:r>
      <w:r w:rsidR="00BF4B8D">
        <w:rPr>
          <w:rFonts w:ascii="Times New Roman" w:hAnsi="Times New Roman" w:cs="Times New Roman"/>
          <w:color w:val="000000" w:themeColor="text1"/>
          <w:sz w:val="24"/>
          <w:szCs w:val="24"/>
          <w:lang w:val="nl-NL"/>
        </w:rPr>
        <w:t>e beschikbaarheid</w:t>
      </w:r>
      <w:r w:rsidRPr="000553AB">
        <w:rPr>
          <w:rFonts w:ascii="Times New Roman" w:hAnsi="Times New Roman" w:cs="Times New Roman"/>
          <w:color w:val="000000" w:themeColor="text1"/>
          <w:sz w:val="24"/>
          <w:szCs w:val="24"/>
          <w:lang w:val="nl-NL"/>
        </w:rPr>
        <w:t xml:space="preserve"> </w:t>
      </w:r>
      <w:r w:rsidR="00BF4B8D">
        <w:rPr>
          <w:rFonts w:ascii="Times New Roman" w:hAnsi="Times New Roman" w:cs="Times New Roman"/>
          <w:color w:val="000000" w:themeColor="text1"/>
          <w:sz w:val="24"/>
          <w:szCs w:val="24"/>
          <w:lang w:val="nl-NL"/>
        </w:rPr>
        <w:t xml:space="preserve">paradoxaal genoeg </w:t>
      </w:r>
      <w:r w:rsidRPr="000553AB">
        <w:rPr>
          <w:rFonts w:ascii="Times New Roman" w:hAnsi="Times New Roman" w:cs="Times New Roman"/>
          <w:color w:val="000000" w:themeColor="text1"/>
          <w:sz w:val="24"/>
          <w:szCs w:val="24"/>
          <w:lang w:val="nl-NL"/>
        </w:rPr>
        <w:t xml:space="preserve">steeds korter. Enkele jaren geleden waren voor broedplaatsen exploitatieperiodes van vijf tot tien jaar de norm, nu worden er ook broedplaatsen ontwikkeld die één of twee jaar operationeel zijn. In de grote steden worden steeds meer broedplaatsen geopend, maar omdat de exploitatieperiodes steeds korter worden, zijn er ook steeds meer broedplaatsen nodig om </w:t>
      </w:r>
      <w:r w:rsidR="00BF4B8D">
        <w:rPr>
          <w:rFonts w:ascii="Times New Roman" w:hAnsi="Times New Roman" w:cs="Times New Roman"/>
          <w:color w:val="000000" w:themeColor="text1"/>
          <w:sz w:val="24"/>
          <w:szCs w:val="24"/>
          <w:lang w:val="nl-NL"/>
        </w:rPr>
        <w:t>de</w:t>
      </w:r>
      <w:r w:rsidR="00BF4B8D" w:rsidRPr="000553AB">
        <w:rPr>
          <w:rFonts w:ascii="Times New Roman" w:hAnsi="Times New Roman" w:cs="Times New Roman"/>
          <w:color w:val="000000" w:themeColor="text1"/>
          <w:sz w:val="24"/>
          <w:szCs w:val="24"/>
          <w:lang w:val="nl-NL"/>
        </w:rPr>
        <w:t xml:space="preserve"> </w:t>
      </w:r>
      <w:r w:rsidRPr="000553AB">
        <w:rPr>
          <w:rFonts w:ascii="Times New Roman" w:hAnsi="Times New Roman" w:cs="Times New Roman"/>
          <w:color w:val="000000" w:themeColor="text1"/>
          <w:sz w:val="24"/>
          <w:szCs w:val="24"/>
          <w:lang w:val="nl-NL"/>
        </w:rPr>
        <w:t>totaaloppervlakte op peil te houden. Het gevolg is dat de atelierproductie is gaan lijken op een soufflé die moet blijven rijzen of bij de minste afkoeling direct inzakt.</w:t>
      </w:r>
      <w:r w:rsidR="00094AAA" w:rsidRPr="000553AB">
        <w:rPr>
          <w:rStyle w:val="FootnoteReference"/>
          <w:rFonts w:ascii="Times New Roman" w:hAnsi="Times New Roman" w:cs="Times New Roman"/>
          <w:color w:val="000000" w:themeColor="text1"/>
          <w:sz w:val="24"/>
          <w:szCs w:val="24"/>
          <w:lang w:val="nl-NL"/>
        </w:rPr>
        <w:footnoteReference w:id="80"/>
      </w:r>
      <w:r w:rsidRPr="000553AB">
        <w:rPr>
          <w:rFonts w:ascii="Times New Roman" w:hAnsi="Times New Roman" w:cs="Times New Roman"/>
          <w:color w:val="000000" w:themeColor="text1"/>
          <w:sz w:val="24"/>
          <w:szCs w:val="24"/>
          <w:lang w:val="nl-NL"/>
        </w:rPr>
        <w:t xml:space="preserve"> Dat is in mijn optiek problematisch, want hoe korter de cyclus van het vinden, maken, beheren en weer sluiten van broedplaatsen hoe meer energie en kapitaal ermee verloren gaat.</w:t>
      </w:r>
      <w:r w:rsidR="000A3826">
        <w:rPr>
          <w:rFonts w:ascii="Times New Roman" w:hAnsi="Times New Roman" w:cs="Times New Roman"/>
          <w:color w:val="000000" w:themeColor="text1"/>
          <w:sz w:val="24"/>
          <w:szCs w:val="24"/>
          <w:lang w:val="nl-NL"/>
        </w:rPr>
        <w:br/>
        <w:t xml:space="preserve"> </w:t>
      </w:r>
      <w:r w:rsidR="000A3826">
        <w:rPr>
          <w:rFonts w:ascii="Times New Roman" w:hAnsi="Times New Roman" w:cs="Times New Roman"/>
          <w:color w:val="000000" w:themeColor="text1"/>
          <w:sz w:val="24"/>
          <w:szCs w:val="24"/>
          <w:lang w:val="nl-NL"/>
        </w:rPr>
        <w:tab/>
      </w:r>
      <w:r w:rsidRPr="000553AB">
        <w:rPr>
          <w:rFonts w:ascii="Times New Roman" w:hAnsi="Times New Roman" w:cs="Times New Roman"/>
          <w:color w:val="000000" w:themeColor="text1"/>
          <w:sz w:val="24"/>
          <w:szCs w:val="24"/>
          <w:lang w:val="nl-NL"/>
        </w:rPr>
        <w:t>Nog problematischer is de tendens dat ook de huurcontracten zelf tijdelijk gemaakt worden om de doorstroming te vergroten. Het tijdelijkheidsprobleem en ruimtetekort word</w:t>
      </w:r>
      <w:r w:rsidR="007707A6" w:rsidRPr="000553AB">
        <w:rPr>
          <w:rFonts w:ascii="Times New Roman" w:hAnsi="Times New Roman" w:cs="Times New Roman"/>
          <w:color w:val="000000" w:themeColor="text1"/>
          <w:sz w:val="24"/>
          <w:szCs w:val="24"/>
          <w:lang w:val="nl-NL"/>
        </w:rPr>
        <w:t>en</w:t>
      </w:r>
      <w:r w:rsidRPr="000553AB">
        <w:rPr>
          <w:rFonts w:ascii="Times New Roman" w:hAnsi="Times New Roman" w:cs="Times New Roman"/>
          <w:color w:val="000000" w:themeColor="text1"/>
          <w:sz w:val="24"/>
          <w:szCs w:val="24"/>
          <w:lang w:val="nl-NL"/>
        </w:rPr>
        <w:t xml:space="preserve"> </w:t>
      </w:r>
      <w:r w:rsidR="007707A6" w:rsidRPr="000553AB">
        <w:rPr>
          <w:rFonts w:ascii="Times New Roman" w:hAnsi="Times New Roman" w:cs="Times New Roman"/>
          <w:color w:val="000000" w:themeColor="text1"/>
          <w:sz w:val="24"/>
          <w:szCs w:val="24"/>
          <w:lang w:val="nl-NL"/>
        </w:rPr>
        <w:t xml:space="preserve">zo afgewenteld </w:t>
      </w:r>
      <w:r w:rsidRPr="000553AB">
        <w:rPr>
          <w:rFonts w:ascii="Times New Roman" w:hAnsi="Times New Roman" w:cs="Times New Roman"/>
          <w:color w:val="000000" w:themeColor="text1"/>
          <w:sz w:val="24"/>
          <w:szCs w:val="24"/>
          <w:lang w:val="nl-NL"/>
        </w:rPr>
        <w:t>op de huurders. Dat gebeurt bijvoorbeeld in Amsterdam, waar ateliers nu voor vijf of tien jaar worden verhuurd (maximaal twee keer een vijfjaarcontract)</w:t>
      </w:r>
      <w:r w:rsidR="0025045F" w:rsidRPr="000553AB">
        <w:rPr>
          <w:rFonts w:ascii="Times New Roman" w:hAnsi="Times New Roman" w:cs="Times New Roman"/>
          <w:color w:val="000000" w:themeColor="text1"/>
          <w:sz w:val="24"/>
          <w:szCs w:val="24"/>
          <w:lang w:val="nl-NL"/>
        </w:rPr>
        <w:t xml:space="preserve">, een model dat nu in Den Bosch uitgerold </w:t>
      </w:r>
      <w:r w:rsidR="000A3826">
        <w:rPr>
          <w:rFonts w:ascii="Times New Roman" w:hAnsi="Times New Roman" w:cs="Times New Roman"/>
          <w:color w:val="000000" w:themeColor="text1"/>
          <w:sz w:val="24"/>
          <w:szCs w:val="24"/>
          <w:lang w:val="nl-NL"/>
        </w:rPr>
        <w:t>wordt</w:t>
      </w:r>
      <w:r w:rsidRPr="000553AB">
        <w:rPr>
          <w:rFonts w:ascii="Times New Roman" w:hAnsi="Times New Roman" w:cs="Times New Roman"/>
          <w:color w:val="000000" w:themeColor="text1"/>
          <w:sz w:val="24"/>
          <w:szCs w:val="24"/>
          <w:lang w:val="nl-NL"/>
        </w:rPr>
        <w:t xml:space="preserve">. Tegelijk zoekt men ook in Amsterdam inmiddels naar manieren om de teveel op de drassige bodem van de op ‘tijdelijk gebruik’ gefundeerde ateliervoorraad te verduurzamen: </w:t>
      </w:r>
      <w:r w:rsidR="00500379">
        <w:rPr>
          <w:rFonts w:ascii="Times New Roman" w:hAnsi="Times New Roman" w:cs="Times New Roman"/>
          <w:color w:val="000000" w:themeColor="text1"/>
          <w:sz w:val="24"/>
          <w:szCs w:val="24"/>
          <w:lang w:val="nl-NL"/>
        </w:rPr>
        <w:t>‘</w:t>
      </w:r>
      <w:r w:rsidRPr="000553AB">
        <w:rPr>
          <w:rFonts w:ascii="Times New Roman" w:hAnsi="Times New Roman" w:cs="Times New Roman"/>
          <w:color w:val="000000" w:themeColor="text1"/>
          <w:sz w:val="24"/>
          <w:szCs w:val="24"/>
          <w:lang w:val="nl-NL"/>
        </w:rPr>
        <w:t>Daar waar voorheen de tijdelijkheid van broedplaatsen vanzelfsprekend was, omdat er altijd plekken waren waar nieuwe broedplaatsen gerealiseerd konden worden, gaan we nu kijken hoe we de termijnen kunnen oprekken en broedplaatsen een meer permanent karakter kunnen geven.</w:t>
      </w:r>
      <w:r w:rsidR="00500379">
        <w:rPr>
          <w:rFonts w:ascii="Times New Roman" w:hAnsi="Times New Roman" w:cs="Times New Roman"/>
          <w:color w:val="000000" w:themeColor="text1"/>
          <w:sz w:val="24"/>
          <w:szCs w:val="24"/>
          <w:lang w:val="nl-NL"/>
        </w:rPr>
        <w:t>’</w:t>
      </w:r>
      <w:r w:rsidR="00094AAA" w:rsidRPr="000553AB">
        <w:rPr>
          <w:rStyle w:val="FootnoteReference"/>
          <w:rFonts w:ascii="Times New Roman" w:hAnsi="Times New Roman" w:cs="Times New Roman"/>
          <w:color w:val="000000" w:themeColor="text1"/>
          <w:sz w:val="24"/>
          <w:szCs w:val="24"/>
          <w:lang w:val="nl-NL"/>
        </w:rPr>
        <w:footnoteReference w:id="81"/>
      </w:r>
      <w:r w:rsidRPr="000553AB">
        <w:rPr>
          <w:rFonts w:ascii="Times New Roman" w:hAnsi="Times New Roman" w:cs="Times New Roman"/>
          <w:color w:val="000000" w:themeColor="text1"/>
          <w:sz w:val="24"/>
          <w:szCs w:val="24"/>
          <w:lang w:val="nl-NL"/>
        </w:rPr>
        <w:t xml:space="preserve"> </w:t>
      </w:r>
      <w:r w:rsidRPr="000553AB">
        <w:rPr>
          <w:rFonts w:ascii="Times New Roman" w:hAnsi="Times New Roman" w:cs="Times New Roman"/>
          <w:color w:val="000000" w:themeColor="text1"/>
          <w:sz w:val="24"/>
          <w:szCs w:val="24"/>
          <w:lang w:val="nl-NL"/>
        </w:rPr>
        <w:br/>
      </w:r>
      <w:r w:rsidR="00563367" w:rsidRPr="000553AB">
        <w:rPr>
          <w:rFonts w:ascii="Times New Roman" w:hAnsi="Times New Roman" w:cs="Times New Roman"/>
          <w:color w:val="000000" w:themeColor="text1"/>
          <w:sz w:val="24"/>
          <w:szCs w:val="24"/>
          <w:lang w:val="nl-NL"/>
        </w:rPr>
        <w:t xml:space="preserve"> </w:t>
      </w:r>
      <w:r w:rsidR="00563367" w:rsidRPr="000553AB">
        <w:rPr>
          <w:rFonts w:ascii="Times New Roman" w:hAnsi="Times New Roman" w:cs="Times New Roman"/>
          <w:color w:val="000000" w:themeColor="text1"/>
          <w:sz w:val="24"/>
          <w:szCs w:val="24"/>
          <w:lang w:val="nl-NL"/>
        </w:rPr>
        <w:tab/>
      </w:r>
      <w:r w:rsidRPr="000553AB">
        <w:rPr>
          <w:rFonts w:ascii="Times New Roman" w:hAnsi="Times New Roman" w:cs="Times New Roman"/>
          <w:color w:val="000000" w:themeColor="text1"/>
          <w:sz w:val="24"/>
          <w:szCs w:val="24"/>
          <w:lang w:val="nl-NL"/>
        </w:rPr>
        <w:t xml:space="preserve">Een ander voortvloeisel van de toenemende ruimte-schaarste en de stokkende aanvoer van gebouwen voor tijdelijke atelierontwikkeling, is de groeiende invloed van commerciële leegstandsbeheerders in de ateliervoorziening. In sommige gevallen worden deze partijen, die door hun kennis van de vastgoedmarkt in staat blijken om nieuwe locaties te vinden waar dat voor traditionele atelierstichtingen steeds moeilijker blijkt, zelfs ingebed in het officiële cultuur- of atelierbeleid. In Utrecht won leegstandsbeheerder Ad Hoc een tender om het </w:t>
      </w:r>
      <w:r w:rsidRPr="000553AB">
        <w:rPr>
          <w:rFonts w:ascii="Times New Roman" w:hAnsi="Times New Roman" w:cs="Times New Roman"/>
          <w:color w:val="000000" w:themeColor="text1"/>
          <w:sz w:val="24"/>
          <w:szCs w:val="24"/>
          <w:lang w:val="nl-NL"/>
        </w:rPr>
        <w:lastRenderedPageBreak/>
        <w:t>leegstaande gemeentelijk vastgoed te beheren.</w:t>
      </w:r>
      <w:r w:rsidR="00094AAA" w:rsidRPr="000553AB">
        <w:rPr>
          <w:rStyle w:val="FootnoteReference"/>
          <w:rFonts w:ascii="Times New Roman" w:hAnsi="Times New Roman" w:cs="Times New Roman"/>
          <w:color w:val="000000" w:themeColor="text1"/>
          <w:sz w:val="24"/>
          <w:szCs w:val="24"/>
          <w:lang w:val="nl-NL"/>
        </w:rPr>
        <w:footnoteReference w:id="82"/>
      </w:r>
      <w:r w:rsidRPr="000553AB">
        <w:rPr>
          <w:rFonts w:ascii="Times New Roman" w:hAnsi="Times New Roman" w:cs="Times New Roman"/>
          <w:color w:val="000000" w:themeColor="text1"/>
          <w:sz w:val="24"/>
          <w:szCs w:val="24"/>
          <w:lang w:val="nl-NL"/>
        </w:rPr>
        <w:t xml:space="preserve"> In Den Haag is de leegstandsbeheerder Bewaakt &amp; Bewoond sinds 2014 een van de uitvoerende partijen van het atelierbeleid. </w:t>
      </w:r>
      <w:r w:rsidR="002D78F3" w:rsidRPr="000553AB">
        <w:rPr>
          <w:rFonts w:ascii="Times New Roman" w:hAnsi="Times New Roman" w:cs="Times New Roman"/>
          <w:color w:val="000000" w:themeColor="text1"/>
          <w:sz w:val="24"/>
          <w:szCs w:val="24"/>
          <w:lang w:val="nl-NL"/>
        </w:rPr>
        <w:t>Er zijn ook leegstandsbeheerders die zich exclusief richten op de culturele sector en creatieve industrie, zoals Leegstand Oplossers Amsterdam (LOLA) in Amsterdam</w:t>
      </w:r>
      <w:r w:rsidR="006B026C" w:rsidRPr="000553AB">
        <w:rPr>
          <w:rFonts w:ascii="Times New Roman" w:hAnsi="Times New Roman" w:cs="Times New Roman"/>
          <w:color w:val="000000" w:themeColor="text1"/>
          <w:sz w:val="24"/>
          <w:szCs w:val="24"/>
          <w:lang w:val="nl-NL"/>
        </w:rPr>
        <w:t>,</w:t>
      </w:r>
      <w:r w:rsidR="002D78F3" w:rsidRPr="000553AB">
        <w:rPr>
          <w:rFonts w:ascii="Times New Roman" w:hAnsi="Times New Roman" w:cs="Times New Roman"/>
          <w:color w:val="000000" w:themeColor="text1"/>
          <w:sz w:val="24"/>
          <w:szCs w:val="24"/>
          <w:lang w:val="nl-NL"/>
        </w:rPr>
        <w:t xml:space="preserve"> ANNA Vastgoed dat vooral in en om Den Haag opereert</w:t>
      </w:r>
      <w:r w:rsidR="006B026C" w:rsidRPr="000553AB">
        <w:rPr>
          <w:rFonts w:ascii="Times New Roman" w:hAnsi="Times New Roman" w:cs="Times New Roman"/>
          <w:color w:val="000000" w:themeColor="text1"/>
          <w:sz w:val="24"/>
          <w:szCs w:val="24"/>
          <w:lang w:val="nl-NL"/>
        </w:rPr>
        <w:t xml:space="preserve"> en </w:t>
      </w:r>
      <w:proofErr w:type="spellStart"/>
      <w:r w:rsidR="006B026C" w:rsidRPr="000553AB">
        <w:rPr>
          <w:rFonts w:ascii="Times New Roman" w:hAnsi="Times New Roman" w:cs="Times New Roman"/>
          <w:color w:val="000000" w:themeColor="text1"/>
          <w:sz w:val="24"/>
          <w:szCs w:val="24"/>
          <w:lang w:val="nl-NL"/>
        </w:rPr>
        <w:t>Entrakt</w:t>
      </w:r>
      <w:proofErr w:type="spellEnd"/>
      <w:r w:rsidR="006B026C" w:rsidRPr="000553AB">
        <w:rPr>
          <w:rFonts w:ascii="Times New Roman" w:hAnsi="Times New Roman" w:cs="Times New Roman"/>
          <w:color w:val="000000" w:themeColor="text1"/>
          <w:sz w:val="24"/>
          <w:szCs w:val="24"/>
          <w:lang w:val="nl-NL"/>
        </w:rPr>
        <w:t xml:space="preserve"> in Brussel en omgeving</w:t>
      </w:r>
      <w:r w:rsidR="00263A95" w:rsidRPr="000553AB">
        <w:rPr>
          <w:rFonts w:ascii="Times New Roman" w:hAnsi="Times New Roman" w:cs="Times New Roman"/>
          <w:color w:val="000000" w:themeColor="text1"/>
          <w:sz w:val="24"/>
          <w:szCs w:val="24"/>
          <w:lang w:val="nl-NL"/>
        </w:rPr>
        <w:t>.</w:t>
      </w:r>
      <w:r w:rsidR="001C0921" w:rsidRPr="000553AB">
        <w:rPr>
          <w:rFonts w:ascii="Times New Roman" w:hAnsi="Times New Roman" w:cs="Times New Roman"/>
          <w:color w:val="000000" w:themeColor="text1"/>
          <w:sz w:val="24"/>
          <w:szCs w:val="24"/>
          <w:lang w:val="nl-NL"/>
        </w:rPr>
        <w:t xml:space="preserve"> </w:t>
      </w:r>
      <w:r w:rsidRPr="000553AB">
        <w:rPr>
          <w:rFonts w:ascii="Times New Roman" w:hAnsi="Times New Roman" w:cs="Times New Roman"/>
          <w:color w:val="000000" w:themeColor="text1"/>
          <w:sz w:val="24"/>
          <w:szCs w:val="24"/>
          <w:lang w:val="nl-NL"/>
        </w:rPr>
        <w:t xml:space="preserve">Dit is geen neutrale ontwikkeling: commerciële leegstandsbeheerders koppelen een verdienmodel aan atelierontwikkeling, terwijl het atelierbeleid in Nederlandse steden in de afgelopen decennia </w:t>
      </w:r>
      <w:r w:rsidR="00AF692F" w:rsidRPr="000553AB">
        <w:rPr>
          <w:rFonts w:ascii="Times New Roman" w:hAnsi="Times New Roman" w:cs="Times New Roman"/>
          <w:color w:val="000000" w:themeColor="text1"/>
          <w:sz w:val="24"/>
          <w:szCs w:val="24"/>
          <w:lang w:val="nl-NL"/>
        </w:rPr>
        <w:t>hoofdzakelijk</w:t>
      </w:r>
      <w:r w:rsidRPr="000553AB">
        <w:rPr>
          <w:rFonts w:ascii="Times New Roman" w:hAnsi="Times New Roman" w:cs="Times New Roman"/>
          <w:color w:val="000000" w:themeColor="text1"/>
          <w:sz w:val="24"/>
          <w:szCs w:val="24"/>
          <w:lang w:val="nl-NL"/>
        </w:rPr>
        <w:t xml:space="preserve"> werd uitgevoerd door stichtingen die </w:t>
      </w:r>
      <w:r w:rsidR="00BF4B8D">
        <w:rPr>
          <w:rFonts w:ascii="Times New Roman" w:hAnsi="Times New Roman" w:cs="Times New Roman"/>
          <w:color w:val="000000" w:themeColor="text1"/>
          <w:sz w:val="24"/>
          <w:szCs w:val="24"/>
          <w:lang w:val="nl-NL"/>
        </w:rPr>
        <w:t>zonder winstoogmerk</w:t>
      </w:r>
      <w:r w:rsidRPr="000553AB">
        <w:rPr>
          <w:rFonts w:ascii="Times New Roman" w:hAnsi="Times New Roman" w:cs="Times New Roman"/>
          <w:color w:val="000000" w:themeColor="text1"/>
          <w:sz w:val="24"/>
          <w:szCs w:val="24"/>
          <w:lang w:val="nl-NL"/>
        </w:rPr>
        <w:t xml:space="preserve"> werken. Tegelijk zijn er ook vanuit de culturele sector zelf pogingen om van de werkingslogica van commerciële leegstandsbeheerders te leren en die ten goede te gebruiken. Voorbeelden daarvan zijn het </w:t>
      </w:r>
      <w:r w:rsidR="00E53A22" w:rsidRPr="000553AB">
        <w:rPr>
          <w:rFonts w:ascii="Times New Roman" w:hAnsi="Times New Roman" w:cs="Times New Roman"/>
          <w:color w:val="000000" w:themeColor="text1"/>
          <w:sz w:val="24"/>
          <w:szCs w:val="24"/>
          <w:lang w:val="nl-NL"/>
        </w:rPr>
        <w:t>eerdergenoemde</w:t>
      </w:r>
      <w:r w:rsidRPr="000553AB">
        <w:rPr>
          <w:rFonts w:ascii="Times New Roman" w:hAnsi="Times New Roman" w:cs="Times New Roman"/>
          <w:color w:val="000000" w:themeColor="text1"/>
          <w:sz w:val="24"/>
          <w:szCs w:val="24"/>
          <w:lang w:val="nl-NL"/>
        </w:rPr>
        <w:t xml:space="preserve"> Toestand in Brussel en De Vluchtmaat</w:t>
      </w:r>
      <w:r w:rsidR="00BF4B8D">
        <w:rPr>
          <w:rFonts w:ascii="Times New Roman" w:hAnsi="Times New Roman" w:cs="Times New Roman"/>
          <w:color w:val="000000" w:themeColor="text1"/>
          <w:sz w:val="24"/>
          <w:szCs w:val="24"/>
          <w:lang w:val="nl-NL"/>
        </w:rPr>
        <w:t xml:space="preserve"> in Amsterdam</w:t>
      </w:r>
      <w:r w:rsidRPr="000553AB">
        <w:rPr>
          <w:rFonts w:ascii="Times New Roman" w:hAnsi="Times New Roman" w:cs="Times New Roman"/>
          <w:color w:val="000000" w:themeColor="text1"/>
          <w:sz w:val="24"/>
          <w:szCs w:val="24"/>
          <w:lang w:val="nl-NL"/>
        </w:rPr>
        <w:t xml:space="preserve">, </w:t>
      </w:r>
      <w:r w:rsidR="009D5A94" w:rsidRPr="000553AB">
        <w:rPr>
          <w:rFonts w:ascii="Times New Roman" w:hAnsi="Times New Roman" w:cs="Times New Roman"/>
          <w:color w:val="000000" w:themeColor="text1"/>
          <w:sz w:val="24"/>
          <w:szCs w:val="24"/>
          <w:lang w:val="nl-NL"/>
        </w:rPr>
        <w:t xml:space="preserve">dat het antikraakmodel gebruikte om vluchtelingenhuisvesting te combineren met atelierverhuur. </w:t>
      </w:r>
      <w:r w:rsidRPr="000553AB">
        <w:rPr>
          <w:rFonts w:ascii="Times New Roman" w:hAnsi="Times New Roman" w:cs="Times New Roman"/>
          <w:color w:val="000000" w:themeColor="text1"/>
          <w:sz w:val="24"/>
          <w:szCs w:val="24"/>
          <w:lang w:val="nl-NL"/>
        </w:rPr>
        <w:br/>
      </w:r>
      <w:r w:rsidR="00682659" w:rsidRPr="000553AB">
        <w:rPr>
          <w:rFonts w:ascii="Times New Roman" w:hAnsi="Times New Roman" w:cs="Times New Roman"/>
          <w:color w:val="000000" w:themeColor="text1"/>
          <w:sz w:val="24"/>
          <w:szCs w:val="24"/>
          <w:lang w:val="nl-NL"/>
        </w:rPr>
        <w:t xml:space="preserve"> </w:t>
      </w:r>
      <w:r w:rsidR="00682659" w:rsidRPr="000553AB">
        <w:rPr>
          <w:rFonts w:ascii="Times New Roman" w:hAnsi="Times New Roman" w:cs="Times New Roman"/>
          <w:color w:val="000000" w:themeColor="text1"/>
          <w:sz w:val="24"/>
          <w:szCs w:val="24"/>
          <w:lang w:val="nl-NL"/>
        </w:rPr>
        <w:tab/>
      </w:r>
      <w:r w:rsidR="00E0376E" w:rsidRPr="000553AB">
        <w:rPr>
          <w:rFonts w:ascii="Times New Roman" w:hAnsi="Times New Roman" w:cs="Times New Roman"/>
          <w:color w:val="000000" w:themeColor="text1"/>
          <w:sz w:val="24"/>
          <w:szCs w:val="24"/>
          <w:lang w:val="nl-NL"/>
        </w:rPr>
        <w:t xml:space="preserve">De Vluchtmaat </w:t>
      </w:r>
      <w:r w:rsidR="0025045F" w:rsidRPr="000553AB">
        <w:rPr>
          <w:rFonts w:ascii="Times New Roman" w:hAnsi="Times New Roman" w:cs="Times New Roman"/>
          <w:color w:val="000000" w:themeColor="text1"/>
          <w:sz w:val="24"/>
          <w:szCs w:val="24"/>
          <w:lang w:val="nl-NL"/>
        </w:rPr>
        <w:t xml:space="preserve">verdient onze aandacht. Tussen </w:t>
      </w:r>
      <w:r w:rsidR="00E0376E" w:rsidRPr="000553AB">
        <w:rPr>
          <w:rFonts w:ascii="Times New Roman" w:hAnsi="Times New Roman" w:cs="Times New Roman"/>
          <w:color w:val="000000" w:themeColor="text1"/>
          <w:sz w:val="24"/>
          <w:szCs w:val="24"/>
          <w:lang w:val="nl-NL"/>
        </w:rPr>
        <w:t xml:space="preserve">2015 tot 2019 </w:t>
      </w:r>
      <w:r w:rsidR="0025045F" w:rsidRPr="000553AB">
        <w:rPr>
          <w:rFonts w:ascii="Times New Roman" w:hAnsi="Times New Roman" w:cs="Times New Roman"/>
          <w:color w:val="000000" w:themeColor="text1"/>
          <w:sz w:val="24"/>
          <w:szCs w:val="24"/>
          <w:lang w:val="nl-NL"/>
        </w:rPr>
        <w:t xml:space="preserve">was het </w:t>
      </w:r>
      <w:r w:rsidR="00E0376E" w:rsidRPr="000553AB">
        <w:rPr>
          <w:rFonts w:ascii="Times New Roman" w:hAnsi="Times New Roman" w:cs="Times New Roman"/>
          <w:color w:val="000000" w:themeColor="text1"/>
          <w:sz w:val="24"/>
          <w:szCs w:val="24"/>
          <w:lang w:val="nl-NL"/>
        </w:rPr>
        <w:t xml:space="preserve">een unieke plek waar via leegstandsbeheer de opvang van veertig leden van vluchtelingencollectief We Are Here werd </w:t>
      </w:r>
      <w:r w:rsidR="00BF4B8D">
        <w:rPr>
          <w:rFonts w:ascii="Times New Roman" w:hAnsi="Times New Roman" w:cs="Times New Roman"/>
          <w:color w:val="000000" w:themeColor="text1"/>
          <w:sz w:val="24"/>
          <w:szCs w:val="24"/>
          <w:lang w:val="nl-NL"/>
        </w:rPr>
        <w:t>gecombineerd met</w:t>
      </w:r>
      <w:r w:rsidR="00BF4B8D" w:rsidRPr="000553AB">
        <w:rPr>
          <w:rFonts w:ascii="Times New Roman" w:hAnsi="Times New Roman" w:cs="Times New Roman"/>
          <w:color w:val="000000" w:themeColor="text1"/>
          <w:sz w:val="24"/>
          <w:szCs w:val="24"/>
          <w:lang w:val="nl-NL"/>
        </w:rPr>
        <w:t xml:space="preserve"> </w:t>
      </w:r>
      <w:r w:rsidR="00E0376E" w:rsidRPr="000553AB">
        <w:rPr>
          <w:rFonts w:ascii="Times New Roman" w:hAnsi="Times New Roman" w:cs="Times New Roman"/>
          <w:color w:val="000000" w:themeColor="text1"/>
          <w:sz w:val="24"/>
          <w:szCs w:val="24"/>
          <w:lang w:val="nl-NL"/>
        </w:rPr>
        <w:t xml:space="preserve">de verhuur van werkruimtes voor ondernemers, kunstenaars en </w:t>
      </w:r>
      <w:proofErr w:type="spellStart"/>
      <w:r w:rsidR="00E0376E" w:rsidRPr="000553AB">
        <w:rPr>
          <w:rFonts w:ascii="Times New Roman" w:hAnsi="Times New Roman" w:cs="Times New Roman"/>
          <w:color w:val="000000" w:themeColor="text1"/>
          <w:sz w:val="24"/>
          <w:szCs w:val="24"/>
          <w:lang w:val="nl-NL"/>
        </w:rPr>
        <w:t>creatieven</w:t>
      </w:r>
      <w:proofErr w:type="spellEnd"/>
      <w:r w:rsidR="00E0376E" w:rsidRPr="000553AB">
        <w:rPr>
          <w:rFonts w:ascii="Times New Roman" w:hAnsi="Times New Roman" w:cs="Times New Roman"/>
          <w:color w:val="000000" w:themeColor="text1"/>
          <w:sz w:val="24"/>
          <w:szCs w:val="24"/>
          <w:lang w:val="nl-NL"/>
        </w:rPr>
        <w:t xml:space="preserve"> en stichtingen. Het beheer en de verhuur was in handen van Stichting De Noodzaak, een voor de gelegenheid door activisten en krakers opgezette anti-kraakorganisatie. </w:t>
      </w:r>
      <w:r w:rsidR="009D5A94" w:rsidRPr="000553AB">
        <w:rPr>
          <w:rFonts w:ascii="Times New Roman" w:hAnsi="Times New Roman" w:cs="Times New Roman"/>
          <w:color w:val="000000" w:themeColor="text1"/>
          <w:sz w:val="24"/>
          <w:szCs w:val="24"/>
          <w:lang w:val="nl-NL"/>
        </w:rPr>
        <w:t xml:space="preserve">In het geval van De Vluchtmaat werd de tijdelijkheidsfactor vanaf het begin als een problematisch – maar noodzakelijk – gegeven gezien. </w:t>
      </w:r>
      <w:r w:rsidR="00E0376E" w:rsidRPr="000553AB">
        <w:rPr>
          <w:rFonts w:ascii="Times New Roman" w:hAnsi="Times New Roman" w:cs="Times New Roman"/>
          <w:color w:val="000000" w:themeColor="text1"/>
          <w:sz w:val="24"/>
          <w:szCs w:val="24"/>
          <w:lang w:val="nl-NL"/>
        </w:rPr>
        <w:t>Het was</w:t>
      </w:r>
      <w:r w:rsidR="009D5A94" w:rsidRPr="000553AB">
        <w:rPr>
          <w:rFonts w:ascii="Times New Roman" w:hAnsi="Times New Roman" w:cs="Times New Roman"/>
          <w:color w:val="000000" w:themeColor="text1"/>
          <w:sz w:val="24"/>
          <w:szCs w:val="24"/>
          <w:lang w:val="nl-NL"/>
        </w:rPr>
        <w:t xml:space="preserve"> een pragmatische ‘het minste kwaad’-afweging </w:t>
      </w:r>
      <w:r w:rsidR="00E0376E" w:rsidRPr="000553AB">
        <w:rPr>
          <w:rFonts w:ascii="Times New Roman" w:hAnsi="Times New Roman" w:cs="Times New Roman"/>
          <w:color w:val="000000" w:themeColor="text1"/>
          <w:sz w:val="24"/>
          <w:szCs w:val="24"/>
          <w:lang w:val="nl-NL"/>
        </w:rPr>
        <w:t>die</w:t>
      </w:r>
      <w:r w:rsidR="009D5A94" w:rsidRPr="000553AB">
        <w:rPr>
          <w:rFonts w:ascii="Times New Roman" w:hAnsi="Times New Roman" w:cs="Times New Roman"/>
          <w:color w:val="000000" w:themeColor="text1"/>
          <w:sz w:val="24"/>
          <w:szCs w:val="24"/>
          <w:lang w:val="nl-NL"/>
        </w:rPr>
        <w:t xml:space="preserve"> vluchtelingencollectief We Are Here </w:t>
      </w:r>
      <w:r w:rsidR="00E0376E" w:rsidRPr="000553AB">
        <w:rPr>
          <w:rFonts w:ascii="Times New Roman" w:hAnsi="Times New Roman" w:cs="Times New Roman"/>
          <w:color w:val="000000" w:themeColor="text1"/>
          <w:sz w:val="24"/>
          <w:szCs w:val="24"/>
          <w:lang w:val="nl-NL"/>
        </w:rPr>
        <w:t>en</w:t>
      </w:r>
      <w:r w:rsidR="009D5A94" w:rsidRPr="000553AB">
        <w:rPr>
          <w:rFonts w:ascii="Times New Roman" w:hAnsi="Times New Roman" w:cs="Times New Roman"/>
          <w:color w:val="000000" w:themeColor="text1"/>
          <w:sz w:val="24"/>
          <w:szCs w:val="24"/>
          <w:lang w:val="nl-NL"/>
        </w:rPr>
        <w:t xml:space="preserve"> de activisten en krakers </w:t>
      </w:r>
      <w:r w:rsidR="00E0376E" w:rsidRPr="000553AB">
        <w:rPr>
          <w:rFonts w:ascii="Times New Roman" w:hAnsi="Times New Roman" w:cs="Times New Roman"/>
          <w:color w:val="000000" w:themeColor="text1"/>
          <w:sz w:val="24"/>
          <w:szCs w:val="24"/>
          <w:lang w:val="nl-NL"/>
        </w:rPr>
        <w:t>ertoe bewoog om de</w:t>
      </w:r>
      <w:r w:rsidR="009D5A94" w:rsidRPr="000553AB">
        <w:rPr>
          <w:rFonts w:ascii="Times New Roman" w:hAnsi="Times New Roman" w:cs="Times New Roman"/>
          <w:color w:val="000000" w:themeColor="text1"/>
          <w:sz w:val="24"/>
          <w:szCs w:val="24"/>
          <w:lang w:val="nl-NL"/>
        </w:rPr>
        <w:t xml:space="preserve"> gedaante van een anti-kraakorganisatie aan te nemen om huisvesting af te dwingen. Het voelde weliswaar als </w:t>
      </w:r>
      <w:r w:rsidR="00500379">
        <w:rPr>
          <w:rFonts w:ascii="Times New Roman" w:hAnsi="Times New Roman" w:cs="Times New Roman"/>
          <w:color w:val="000000" w:themeColor="text1"/>
          <w:sz w:val="24"/>
          <w:szCs w:val="24"/>
          <w:lang w:val="nl-NL"/>
        </w:rPr>
        <w:t>‘</w:t>
      </w:r>
      <w:r w:rsidR="009D5A94" w:rsidRPr="000553AB">
        <w:rPr>
          <w:rFonts w:ascii="Times New Roman" w:hAnsi="Times New Roman" w:cs="Times New Roman"/>
          <w:color w:val="000000" w:themeColor="text1"/>
          <w:sz w:val="24"/>
          <w:szCs w:val="24"/>
          <w:lang w:val="nl-NL"/>
        </w:rPr>
        <w:t>heulen met de duivel</w:t>
      </w:r>
      <w:r w:rsidR="00500379">
        <w:rPr>
          <w:rFonts w:ascii="Times New Roman" w:hAnsi="Times New Roman" w:cs="Times New Roman"/>
          <w:color w:val="000000" w:themeColor="text1"/>
          <w:sz w:val="24"/>
          <w:szCs w:val="24"/>
          <w:lang w:val="nl-NL"/>
        </w:rPr>
        <w:t>’</w:t>
      </w:r>
      <w:r w:rsidR="009D5A94" w:rsidRPr="000553AB">
        <w:rPr>
          <w:rFonts w:ascii="Times New Roman" w:hAnsi="Times New Roman" w:cs="Times New Roman"/>
          <w:color w:val="000000" w:themeColor="text1"/>
          <w:sz w:val="24"/>
          <w:szCs w:val="24"/>
          <w:lang w:val="nl-NL"/>
        </w:rPr>
        <w:t xml:space="preserve">, </w:t>
      </w:r>
      <w:r w:rsidR="00A92CCE" w:rsidRPr="000553AB">
        <w:rPr>
          <w:rFonts w:ascii="Times New Roman" w:hAnsi="Times New Roman" w:cs="Times New Roman"/>
          <w:color w:val="000000" w:themeColor="text1"/>
          <w:sz w:val="24"/>
          <w:szCs w:val="24"/>
          <w:lang w:val="nl-NL"/>
        </w:rPr>
        <w:t>vertelde</w:t>
      </w:r>
      <w:r w:rsidR="009D5A94" w:rsidRPr="000553AB">
        <w:rPr>
          <w:rFonts w:ascii="Times New Roman" w:hAnsi="Times New Roman" w:cs="Times New Roman"/>
          <w:color w:val="000000" w:themeColor="text1"/>
          <w:sz w:val="24"/>
          <w:szCs w:val="24"/>
          <w:lang w:val="nl-NL"/>
        </w:rPr>
        <w:t xml:space="preserve"> </w:t>
      </w:r>
      <w:r w:rsidR="0025045F" w:rsidRPr="000553AB">
        <w:rPr>
          <w:rFonts w:ascii="Times New Roman" w:hAnsi="Times New Roman" w:cs="Times New Roman"/>
          <w:color w:val="000000" w:themeColor="text1"/>
          <w:sz w:val="24"/>
          <w:szCs w:val="24"/>
          <w:lang w:val="nl-NL"/>
        </w:rPr>
        <w:t xml:space="preserve">een van de initiatiefnemers, </w:t>
      </w:r>
      <w:r w:rsidR="009D5A94" w:rsidRPr="000553AB">
        <w:rPr>
          <w:rFonts w:ascii="Times New Roman" w:hAnsi="Times New Roman" w:cs="Times New Roman"/>
          <w:color w:val="000000" w:themeColor="text1"/>
          <w:sz w:val="24"/>
          <w:szCs w:val="24"/>
          <w:lang w:val="nl-NL"/>
        </w:rPr>
        <w:t xml:space="preserve">kunstenaar Elke </w:t>
      </w:r>
      <w:proofErr w:type="spellStart"/>
      <w:r w:rsidR="009D5A94" w:rsidRPr="000553AB">
        <w:rPr>
          <w:rFonts w:ascii="Times New Roman" w:hAnsi="Times New Roman" w:cs="Times New Roman"/>
          <w:color w:val="000000" w:themeColor="text1"/>
          <w:sz w:val="24"/>
          <w:szCs w:val="24"/>
          <w:lang w:val="nl-NL"/>
        </w:rPr>
        <w:t>Uitentuis</w:t>
      </w:r>
      <w:proofErr w:type="spellEnd"/>
      <w:r w:rsidR="00E0376E" w:rsidRPr="000553AB">
        <w:rPr>
          <w:rFonts w:ascii="Times New Roman" w:hAnsi="Times New Roman" w:cs="Times New Roman"/>
          <w:color w:val="000000" w:themeColor="text1"/>
          <w:sz w:val="24"/>
          <w:szCs w:val="24"/>
          <w:lang w:val="nl-NL"/>
        </w:rPr>
        <w:t xml:space="preserve">, </w:t>
      </w:r>
      <w:r w:rsidR="00A92CCE" w:rsidRPr="000553AB">
        <w:rPr>
          <w:rFonts w:ascii="Times New Roman" w:hAnsi="Times New Roman" w:cs="Times New Roman"/>
          <w:color w:val="000000" w:themeColor="text1"/>
          <w:sz w:val="24"/>
          <w:szCs w:val="24"/>
          <w:lang w:val="nl-NL"/>
        </w:rPr>
        <w:t>mij in een interview</w:t>
      </w:r>
      <w:r w:rsidR="00E0376E" w:rsidRPr="000553AB">
        <w:rPr>
          <w:rFonts w:ascii="Times New Roman" w:hAnsi="Times New Roman" w:cs="Times New Roman"/>
          <w:color w:val="000000" w:themeColor="text1"/>
          <w:sz w:val="24"/>
          <w:szCs w:val="24"/>
          <w:lang w:val="nl-NL"/>
        </w:rPr>
        <w:t>.</w:t>
      </w:r>
      <w:r w:rsidR="009D5A94" w:rsidRPr="000553AB">
        <w:rPr>
          <w:rFonts w:ascii="Times New Roman" w:hAnsi="Times New Roman" w:cs="Times New Roman"/>
          <w:color w:val="000000" w:themeColor="text1"/>
          <w:sz w:val="24"/>
          <w:szCs w:val="24"/>
          <w:lang w:val="nl-NL"/>
        </w:rPr>
        <w:t xml:space="preserve"> </w:t>
      </w:r>
      <w:r w:rsidR="00E0376E" w:rsidRPr="000553AB">
        <w:rPr>
          <w:rFonts w:ascii="Times New Roman" w:hAnsi="Times New Roman" w:cs="Times New Roman"/>
          <w:color w:val="000000" w:themeColor="text1"/>
          <w:sz w:val="24"/>
          <w:szCs w:val="24"/>
          <w:lang w:val="nl-NL"/>
        </w:rPr>
        <w:t>D</w:t>
      </w:r>
      <w:r w:rsidR="009D5A94" w:rsidRPr="000553AB">
        <w:rPr>
          <w:rFonts w:ascii="Times New Roman" w:hAnsi="Times New Roman" w:cs="Times New Roman"/>
          <w:color w:val="000000" w:themeColor="text1"/>
          <w:sz w:val="24"/>
          <w:szCs w:val="24"/>
          <w:lang w:val="nl-NL"/>
        </w:rPr>
        <w:t>aartegenover stond de hoop dat juist deze zeer precaire woonvorm (anti-kraak) voor de door de stad zwervende groep relatieve stabiliteit kon bieden. En dat bleek ook het geval. De groep kon uiteindelijk vier jaar in het pand blijven</w:t>
      </w:r>
      <w:r w:rsidR="007707A6" w:rsidRPr="000553AB">
        <w:rPr>
          <w:rFonts w:ascii="Times New Roman" w:hAnsi="Times New Roman" w:cs="Times New Roman"/>
          <w:color w:val="000000" w:themeColor="text1"/>
          <w:sz w:val="24"/>
          <w:szCs w:val="24"/>
          <w:lang w:val="nl-NL"/>
        </w:rPr>
        <w:t>,</w:t>
      </w:r>
      <w:r w:rsidR="009D5A94" w:rsidRPr="000553AB">
        <w:rPr>
          <w:rFonts w:ascii="Times New Roman" w:hAnsi="Times New Roman" w:cs="Times New Roman"/>
          <w:color w:val="000000" w:themeColor="text1"/>
          <w:sz w:val="24"/>
          <w:szCs w:val="24"/>
          <w:lang w:val="nl-NL"/>
        </w:rPr>
        <w:t xml:space="preserve"> </w:t>
      </w:r>
      <w:r w:rsidR="00500379">
        <w:rPr>
          <w:rFonts w:ascii="Times New Roman" w:hAnsi="Times New Roman" w:cs="Times New Roman"/>
          <w:color w:val="000000" w:themeColor="text1"/>
          <w:sz w:val="24"/>
          <w:szCs w:val="24"/>
          <w:lang w:val="nl-NL"/>
        </w:rPr>
        <w:t>‘</w:t>
      </w:r>
      <w:r w:rsidR="009D5A94" w:rsidRPr="000553AB">
        <w:rPr>
          <w:rFonts w:ascii="Times New Roman" w:hAnsi="Times New Roman" w:cs="Times New Roman"/>
          <w:color w:val="000000" w:themeColor="text1"/>
          <w:sz w:val="24"/>
          <w:szCs w:val="24"/>
          <w:lang w:val="nl-NL"/>
        </w:rPr>
        <w:t>de langste tijd dat een groep van We Are Here in een pand heeft gezeten</w:t>
      </w:r>
      <w:r w:rsidR="00500379">
        <w:rPr>
          <w:rFonts w:ascii="Times New Roman" w:hAnsi="Times New Roman" w:cs="Times New Roman"/>
          <w:color w:val="000000" w:themeColor="text1"/>
          <w:sz w:val="24"/>
          <w:szCs w:val="24"/>
          <w:lang w:val="nl-NL"/>
        </w:rPr>
        <w:t>’</w:t>
      </w:r>
      <w:r w:rsidR="009D5A94" w:rsidRPr="000553AB">
        <w:rPr>
          <w:rFonts w:ascii="Times New Roman" w:hAnsi="Times New Roman" w:cs="Times New Roman"/>
          <w:color w:val="000000" w:themeColor="text1"/>
          <w:sz w:val="24"/>
          <w:szCs w:val="24"/>
          <w:lang w:val="nl-NL"/>
        </w:rPr>
        <w:t>. Die relatieve woonstabiliteit heeft bovendien voor veel leden een gunstig effect gehad op de vooruitzichten op de lange</w:t>
      </w:r>
      <w:r w:rsidR="007707A6" w:rsidRPr="000553AB">
        <w:rPr>
          <w:rFonts w:ascii="Times New Roman" w:hAnsi="Times New Roman" w:cs="Times New Roman"/>
          <w:color w:val="000000" w:themeColor="text1"/>
          <w:sz w:val="24"/>
          <w:szCs w:val="24"/>
          <w:lang w:val="nl-NL"/>
        </w:rPr>
        <w:t xml:space="preserve"> </w:t>
      </w:r>
      <w:r w:rsidR="009D5A94" w:rsidRPr="000553AB">
        <w:rPr>
          <w:rFonts w:ascii="Times New Roman" w:hAnsi="Times New Roman" w:cs="Times New Roman"/>
          <w:color w:val="000000" w:themeColor="text1"/>
          <w:sz w:val="24"/>
          <w:szCs w:val="24"/>
          <w:lang w:val="nl-NL"/>
        </w:rPr>
        <w:t xml:space="preserve">termijn. </w:t>
      </w:r>
      <w:r w:rsidR="00500379">
        <w:rPr>
          <w:rFonts w:ascii="Times New Roman" w:hAnsi="Times New Roman" w:cs="Times New Roman"/>
          <w:color w:val="000000" w:themeColor="text1"/>
          <w:sz w:val="24"/>
          <w:szCs w:val="24"/>
          <w:lang w:val="nl-NL"/>
        </w:rPr>
        <w:t>‘</w:t>
      </w:r>
      <w:r w:rsidR="009D5A94" w:rsidRPr="000553AB">
        <w:rPr>
          <w:rFonts w:ascii="Times New Roman" w:hAnsi="Times New Roman" w:cs="Times New Roman"/>
          <w:color w:val="000000" w:themeColor="text1"/>
          <w:sz w:val="24"/>
          <w:szCs w:val="24"/>
          <w:lang w:val="nl-NL"/>
        </w:rPr>
        <w:t>De helft van de mensen van de Vluchtmaat heeft een verblijfsvergunning gekregen. Een heel hoog percentage. Het duidt ook aan dat die rust wel degelijk bijdraagt aan het creëren van een toekomstperspectief.</w:t>
      </w:r>
      <w:r w:rsidR="00500379">
        <w:rPr>
          <w:rFonts w:ascii="Times New Roman" w:hAnsi="Times New Roman" w:cs="Times New Roman"/>
          <w:color w:val="000000" w:themeColor="text1"/>
          <w:sz w:val="24"/>
          <w:szCs w:val="24"/>
          <w:lang w:val="nl-NL"/>
        </w:rPr>
        <w:t>’</w:t>
      </w:r>
      <w:r w:rsidR="009D5A94" w:rsidRPr="000553AB">
        <w:rPr>
          <w:rFonts w:ascii="Times New Roman" w:hAnsi="Times New Roman" w:cs="Times New Roman"/>
          <w:color w:val="000000" w:themeColor="text1"/>
          <w:sz w:val="24"/>
          <w:szCs w:val="24"/>
          <w:lang w:val="nl-NL"/>
        </w:rPr>
        <w:t xml:space="preserve"> Wrang is wel dat De Vluchtmaat als initiatief er niet in geslaagd om de tijdelijkheid te ontstijgen. Het is niet gelukt om het model op andere plekken te kopiëren of om met De Vluchtmaat een doorstart te maken op een andere locatie.</w:t>
      </w:r>
      <w:r w:rsidRPr="000553AB">
        <w:rPr>
          <w:rFonts w:ascii="Times New Roman" w:hAnsi="Times New Roman" w:cs="Times New Roman"/>
          <w:color w:val="000000" w:themeColor="text1"/>
          <w:sz w:val="24"/>
          <w:szCs w:val="24"/>
          <w:lang w:val="nl-NL"/>
        </w:rPr>
        <w:br/>
      </w:r>
      <w:r w:rsidR="00563367" w:rsidRPr="000553AB">
        <w:rPr>
          <w:rFonts w:ascii="Times New Roman" w:hAnsi="Times New Roman" w:cs="Times New Roman"/>
          <w:i/>
          <w:iCs/>
          <w:color w:val="000000" w:themeColor="text1"/>
          <w:sz w:val="24"/>
          <w:szCs w:val="24"/>
          <w:lang w:val="nl-NL"/>
        </w:rPr>
        <w:lastRenderedPageBreak/>
        <w:t xml:space="preserve"> </w:t>
      </w:r>
      <w:r w:rsidR="00563367" w:rsidRPr="000553AB">
        <w:rPr>
          <w:rFonts w:ascii="Times New Roman" w:hAnsi="Times New Roman" w:cs="Times New Roman"/>
          <w:i/>
          <w:iCs/>
          <w:color w:val="000000" w:themeColor="text1"/>
          <w:sz w:val="24"/>
          <w:szCs w:val="24"/>
          <w:lang w:val="nl-NL"/>
        </w:rPr>
        <w:tab/>
      </w:r>
      <w:r w:rsidR="007707A6" w:rsidRPr="000553AB">
        <w:rPr>
          <w:rFonts w:ascii="Times New Roman" w:hAnsi="Times New Roman" w:cs="Times New Roman"/>
          <w:color w:val="000000" w:themeColor="text1"/>
          <w:sz w:val="24"/>
          <w:szCs w:val="24"/>
          <w:lang w:val="nl-NL"/>
        </w:rPr>
        <w:t>Tijdens het werk aan</w:t>
      </w:r>
      <w:r w:rsidR="00A92CCE" w:rsidRPr="000553AB">
        <w:rPr>
          <w:rFonts w:ascii="Times New Roman" w:hAnsi="Times New Roman" w:cs="Times New Roman"/>
          <w:color w:val="000000" w:themeColor="text1"/>
          <w:sz w:val="24"/>
          <w:szCs w:val="24"/>
          <w:lang w:val="nl-NL"/>
        </w:rPr>
        <w:t xml:space="preserve"> deze publicatie sprak ik met mensen van verschillende interessante atelierinitiatieven in binnen- en buitenland. Een gemeenschappelijke deler bij de</w:t>
      </w:r>
      <w:r w:rsidR="0093136A" w:rsidRPr="000553AB">
        <w:rPr>
          <w:rFonts w:ascii="Times New Roman" w:hAnsi="Times New Roman" w:cs="Times New Roman"/>
          <w:color w:val="000000" w:themeColor="text1"/>
          <w:sz w:val="24"/>
          <w:szCs w:val="24"/>
          <w:lang w:val="nl-NL"/>
        </w:rPr>
        <w:t xml:space="preserve"> </w:t>
      </w:r>
      <w:r w:rsidR="00A92CCE" w:rsidRPr="000553AB">
        <w:rPr>
          <w:rFonts w:ascii="Times New Roman" w:hAnsi="Times New Roman" w:cs="Times New Roman"/>
          <w:color w:val="000000" w:themeColor="text1"/>
          <w:sz w:val="24"/>
          <w:szCs w:val="24"/>
          <w:lang w:val="nl-NL"/>
        </w:rPr>
        <w:t>gesprekspartners</w:t>
      </w:r>
      <w:r w:rsidR="0093136A" w:rsidRPr="000553AB">
        <w:rPr>
          <w:rFonts w:ascii="Times New Roman" w:hAnsi="Times New Roman" w:cs="Times New Roman"/>
          <w:color w:val="000000" w:themeColor="text1"/>
          <w:sz w:val="24"/>
          <w:szCs w:val="24"/>
          <w:lang w:val="nl-NL"/>
        </w:rPr>
        <w:t xml:space="preserve"> </w:t>
      </w:r>
      <w:r w:rsidR="00A92CCE" w:rsidRPr="000553AB">
        <w:rPr>
          <w:rFonts w:ascii="Times New Roman" w:hAnsi="Times New Roman" w:cs="Times New Roman"/>
          <w:color w:val="000000" w:themeColor="text1"/>
          <w:sz w:val="24"/>
          <w:szCs w:val="24"/>
          <w:lang w:val="nl-NL"/>
        </w:rPr>
        <w:t>was een</w:t>
      </w:r>
      <w:r w:rsidR="0093136A" w:rsidRPr="000553AB">
        <w:rPr>
          <w:rFonts w:ascii="Times New Roman" w:hAnsi="Times New Roman" w:cs="Times New Roman"/>
          <w:color w:val="000000" w:themeColor="text1"/>
          <w:sz w:val="24"/>
          <w:szCs w:val="24"/>
          <w:lang w:val="nl-NL"/>
        </w:rPr>
        <w:t xml:space="preserve"> argwaan ten aanzien van de commerciële leegstandsbeheerders die zich op ateliervoorziening richten. </w:t>
      </w:r>
      <w:r w:rsidR="007707A6" w:rsidRPr="000553AB">
        <w:rPr>
          <w:rFonts w:ascii="Times New Roman" w:hAnsi="Times New Roman" w:cs="Times New Roman"/>
          <w:color w:val="000000" w:themeColor="text1"/>
          <w:sz w:val="24"/>
          <w:szCs w:val="24"/>
          <w:lang w:val="nl-NL"/>
        </w:rPr>
        <w:t xml:space="preserve">Zo benoemde </w:t>
      </w:r>
      <w:r w:rsidR="0093136A" w:rsidRPr="000553AB">
        <w:rPr>
          <w:rFonts w:ascii="Times New Roman" w:hAnsi="Times New Roman" w:cs="Times New Roman"/>
          <w:color w:val="000000" w:themeColor="text1"/>
          <w:sz w:val="24"/>
          <w:szCs w:val="24"/>
          <w:lang w:val="nl-NL"/>
        </w:rPr>
        <w:t xml:space="preserve">Els </w:t>
      </w:r>
      <w:proofErr w:type="spellStart"/>
      <w:r w:rsidR="0093136A" w:rsidRPr="000553AB">
        <w:rPr>
          <w:rFonts w:ascii="Times New Roman" w:hAnsi="Times New Roman" w:cs="Times New Roman"/>
          <w:color w:val="000000" w:themeColor="text1"/>
          <w:sz w:val="24"/>
          <w:szCs w:val="24"/>
          <w:lang w:val="nl-NL"/>
        </w:rPr>
        <w:t>Silvrant</w:t>
      </w:r>
      <w:r w:rsidR="00B700B2" w:rsidRPr="000553AB">
        <w:rPr>
          <w:rFonts w:ascii="Times New Roman" w:hAnsi="Times New Roman" w:cs="Times New Roman"/>
          <w:color w:val="000000" w:themeColor="text1"/>
          <w:sz w:val="24"/>
          <w:szCs w:val="24"/>
          <w:lang w:val="nl-NL"/>
        </w:rPr>
        <w:t>s</w:t>
      </w:r>
      <w:proofErr w:type="spellEnd"/>
      <w:r w:rsidR="0093136A" w:rsidRPr="000553AB">
        <w:rPr>
          <w:rFonts w:ascii="Times New Roman" w:hAnsi="Times New Roman" w:cs="Times New Roman"/>
          <w:color w:val="000000" w:themeColor="text1"/>
          <w:sz w:val="24"/>
          <w:szCs w:val="24"/>
          <w:lang w:val="nl-NL"/>
        </w:rPr>
        <w:t>-Barclay</w:t>
      </w:r>
      <w:r w:rsidR="007707A6" w:rsidRPr="000553AB">
        <w:rPr>
          <w:rFonts w:ascii="Times New Roman" w:hAnsi="Times New Roman" w:cs="Times New Roman"/>
          <w:color w:val="000000" w:themeColor="text1"/>
          <w:sz w:val="24"/>
          <w:szCs w:val="24"/>
          <w:lang w:val="nl-NL"/>
        </w:rPr>
        <w:t>, verbonden aan het initiatief Permanent in Brussel,</w:t>
      </w:r>
      <w:r w:rsidR="00A92CCE" w:rsidRPr="000553AB">
        <w:rPr>
          <w:rFonts w:ascii="Times New Roman" w:hAnsi="Times New Roman" w:cs="Times New Roman"/>
          <w:color w:val="000000" w:themeColor="text1"/>
          <w:sz w:val="24"/>
          <w:szCs w:val="24"/>
          <w:lang w:val="nl-NL"/>
        </w:rPr>
        <w:t xml:space="preserve"> </w:t>
      </w:r>
      <w:r w:rsidR="0093136A" w:rsidRPr="000553AB">
        <w:rPr>
          <w:rFonts w:ascii="Times New Roman" w:hAnsi="Times New Roman" w:cs="Times New Roman"/>
          <w:color w:val="000000" w:themeColor="text1"/>
          <w:sz w:val="24"/>
          <w:szCs w:val="24"/>
          <w:lang w:val="nl-NL"/>
        </w:rPr>
        <w:t xml:space="preserve">dat </w:t>
      </w:r>
      <w:r w:rsidR="00500379">
        <w:rPr>
          <w:rFonts w:ascii="Times New Roman" w:hAnsi="Times New Roman" w:cs="Times New Roman"/>
          <w:color w:val="000000" w:themeColor="text1"/>
          <w:sz w:val="24"/>
          <w:szCs w:val="24"/>
          <w:lang w:val="nl-NL"/>
        </w:rPr>
        <w:t>‘</w:t>
      </w:r>
      <w:r w:rsidR="0093136A" w:rsidRPr="000553AB">
        <w:rPr>
          <w:rFonts w:ascii="Times New Roman" w:hAnsi="Times New Roman" w:cs="Times New Roman"/>
          <w:color w:val="000000" w:themeColor="text1"/>
          <w:sz w:val="24"/>
          <w:szCs w:val="24"/>
          <w:lang w:val="nl-NL"/>
        </w:rPr>
        <w:t>nomadisch tijdelijk ruimtegebruik</w:t>
      </w:r>
      <w:r w:rsidR="00500379">
        <w:rPr>
          <w:rFonts w:ascii="Times New Roman" w:hAnsi="Times New Roman" w:cs="Times New Roman"/>
          <w:color w:val="000000" w:themeColor="text1"/>
          <w:sz w:val="24"/>
          <w:szCs w:val="24"/>
          <w:lang w:val="nl-NL"/>
        </w:rPr>
        <w:t>’</w:t>
      </w:r>
      <w:r w:rsidR="0093136A" w:rsidRPr="000553AB">
        <w:rPr>
          <w:rFonts w:ascii="Times New Roman" w:hAnsi="Times New Roman" w:cs="Times New Roman"/>
          <w:color w:val="000000" w:themeColor="text1"/>
          <w:sz w:val="24"/>
          <w:szCs w:val="24"/>
          <w:lang w:val="nl-NL"/>
        </w:rPr>
        <w:t xml:space="preserve"> via commerciële leegstandbeheerders in de praktijk betekent dat huurtermijnen kortlopend en onzeker zijn, gebruikers wel een huurprijs betalen maar er weinig tot geen huurrechten zijn, en er vaak sprake is van een minimale dienstverlening vanuit de leegstandsbeheerder. Bas Blok </w:t>
      </w:r>
      <w:r w:rsidR="00094AAA" w:rsidRPr="000553AB">
        <w:rPr>
          <w:rFonts w:ascii="Times New Roman" w:hAnsi="Times New Roman" w:cs="Times New Roman"/>
          <w:color w:val="000000" w:themeColor="text1"/>
          <w:sz w:val="24"/>
          <w:szCs w:val="24"/>
          <w:lang w:val="nl-NL"/>
        </w:rPr>
        <w:t xml:space="preserve">van </w:t>
      </w:r>
      <w:r w:rsidR="0093136A" w:rsidRPr="000553AB">
        <w:rPr>
          <w:rFonts w:ascii="Times New Roman" w:hAnsi="Times New Roman" w:cs="Times New Roman"/>
          <w:color w:val="000000" w:themeColor="text1"/>
          <w:sz w:val="24"/>
          <w:szCs w:val="24"/>
          <w:lang w:val="nl-NL"/>
        </w:rPr>
        <w:t>WERF5</w:t>
      </w:r>
      <w:r w:rsidR="00094AAA" w:rsidRPr="000553AB">
        <w:rPr>
          <w:rFonts w:ascii="Times New Roman" w:hAnsi="Times New Roman" w:cs="Times New Roman"/>
          <w:color w:val="000000" w:themeColor="text1"/>
          <w:sz w:val="24"/>
          <w:szCs w:val="24"/>
          <w:lang w:val="nl-NL"/>
        </w:rPr>
        <w:t>, een zelforganiserende co-werkplek</w:t>
      </w:r>
      <w:r w:rsidR="0093136A" w:rsidRPr="000553AB">
        <w:rPr>
          <w:rFonts w:ascii="Times New Roman" w:hAnsi="Times New Roman" w:cs="Times New Roman"/>
          <w:color w:val="000000" w:themeColor="text1"/>
          <w:sz w:val="24"/>
          <w:szCs w:val="24"/>
          <w:lang w:val="nl-NL"/>
        </w:rPr>
        <w:t xml:space="preserve"> is </w:t>
      </w:r>
      <w:r w:rsidR="00094AAA" w:rsidRPr="000553AB">
        <w:rPr>
          <w:rFonts w:ascii="Times New Roman" w:hAnsi="Times New Roman" w:cs="Times New Roman"/>
          <w:color w:val="000000" w:themeColor="text1"/>
          <w:sz w:val="24"/>
          <w:szCs w:val="24"/>
          <w:lang w:val="nl-NL"/>
        </w:rPr>
        <w:t xml:space="preserve">Utrecht, was in een gesprek </w:t>
      </w:r>
      <w:r w:rsidR="0093136A" w:rsidRPr="000553AB">
        <w:rPr>
          <w:rFonts w:ascii="Times New Roman" w:hAnsi="Times New Roman" w:cs="Times New Roman"/>
          <w:color w:val="000000" w:themeColor="text1"/>
          <w:sz w:val="24"/>
          <w:szCs w:val="24"/>
          <w:lang w:val="nl-NL"/>
        </w:rPr>
        <w:t xml:space="preserve">nog bondiger: </w:t>
      </w:r>
      <w:r w:rsidR="00500379">
        <w:rPr>
          <w:rFonts w:ascii="Times New Roman" w:hAnsi="Times New Roman" w:cs="Times New Roman"/>
          <w:color w:val="000000" w:themeColor="text1"/>
          <w:sz w:val="24"/>
          <w:szCs w:val="24"/>
          <w:lang w:val="nl-NL"/>
        </w:rPr>
        <w:t>‘</w:t>
      </w:r>
      <w:r w:rsidR="00094AAA" w:rsidRPr="000553AB">
        <w:rPr>
          <w:rFonts w:ascii="Times New Roman" w:hAnsi="Times New Roman" w:cs="Times New Roman"/>
          <w:color w:val="000000" w:themeColor="text1"/>
          <w:sz w:val="24"/>
          <w:szCs w:val="24"/>
          <w:lang w:val="nl-NL"/>
        </w:rPr>
        <w:t>A</w:t>
      </w:r>
      <w:r w:rsidR="0093136A" w:rsidRPr="000553AB">
        <w:rPr>
          <w:rFonts w:ascii="Times New Roman" w:hAnsi="Times New Roman" w:cs="Times New Roman"/>
          <w:color w:val="000000" w:themeColor="text1"/>
          <w:sz w:val="24"/>
          <w:szCs w:val="24"/>
          <w:lang w:val="nl-NL"/>
        </w:rPr>
        <w:t>ntikraak is echt de hel. Je kan niets opbouwen als je er ieder moment uitgezet kan worden met een opzegtermijn van twee weken. Dat werkt community-vorming heel erg tegen</w:t>
      </w:r>
      <w:r w:rsidR="00500379">
        <w:rPr>
          <w:rFonts w:ascii="Times New Roman" w:hAnsi="Times New Roman" w:cs="Times New Roman"/>
          <w:color w:val="000000" w:themeColor="text1"/>
          <w:sz w:val="24"/>
          <w:szCs w:val="24"/>
          <w:lang w:val="nl-NL"/>
        </w:rPr>
        <w:t>’</w:t>
      </w:r>
      <w:r w:rsidR="00094AAA" w:rsidRPr="000553AB">
        <w:rPr>
          <w:rFonts w:ascii="Times New Roman" w:hAnsi="Times New Roman" w:cs="Times New Roman"/>
          <w:color w:val="000000" w:themeColor="text1"/>
          <w:sz w:val="24"/>
          <w:szCs w:val="24"/>
          <w:lang w:val="nl-NL"/>
        </w:rPr>
        <w:t xml:space="preserve">. </w:t>
      </w:r>
      <w:r w:rsidR="004D1E8E" w:rsidRPr="000553AB">
        <w:rPr>
          <w:rFonts w:ascii="Times New Roman" w:hAnsi="Times New Roman" w:cs="Times New Roman"/>
          <w:color w:val="000000" w:themeColor="text1"/>
          <w:sz w:val="24"/>
          <w:szCs w:val="24"/>
          <w:lang w:val="nl-NL"/>
        </w:rPr>
        <w:t xml:space="preserve"> </w:t>
      </w:r>
      <w:r w:rsidR="0093136A" w:rsidRPr="000553AB">
        <w:rPr>
          <w:rFonts w:ascii="Times New Roman" w:hAnsi="Times New Roman" w:cs="Times New Roman"/>
          <w:color w:val="000000" w:themeColor="text1"/>
          <w:sz w:val="24"/>
          <w:szCs w:val="24"/>
          <w:lang w:val="nl-NL"/>
        </w:rPr>
        <w:t xml:space="preserve"> </w:t>
      </w:r>
      <w:r w:rsidR="00094A2B" w:rsidRPr="000553AB">
        <w:rPr>
          <w:rFonts w:ascii="Times New Roman" w:hAnsi="Times New Roman" w:cs="Times New Roman"/>
          <w:color w:val="000000" w:themeColor="text1"/>
          <w:sz w:val="24"/>
          <w:szCs w:val="24"/>
          <w:lang w:val="nl-NL"/>
        </w:rPr>
        <w:br/>
      </w:r>
      <w:r w:rsidR="00C875C8" w:rsidRPr="000553AB">
        <w:rPr>
          <w:rFonts w:ascii="Times New Roman" w:hAnsi="Times New Roman" w:cs="Times New Roman"/>
          <w:color w:val="000000" w:themeColor="text1"/>
          <w:sz w:val="24"/>
          <w:szCs w:val="24"/>
          <w:lang w:val="nl-NL"/>
        </w:rPr>
        <w:t xml:space="preserve"> </w:t>
      </w:r>
      <w:r w:rsidR="00C875C8" w:rsidRPr="000553AB">
        <w:rPr>
          <w:rFonts w:ascii="Times New Roman" w:hAnsi="Times New Roman" w:cs="Times New Roman"/>
          <w:color w:val="000000" w:themeColor="text1"/>
          <w:sz w:val="24"/>
          <w:szCs w:val="24"/>
          <w:lang w:val="nl-NL"/>
        </w:rPr>
        <w:tab/>
      </w:r>
      <w:r w:rsidR="0093136A" w:rsidRPr="000553AB">
        <w:rPr>
          <w:rFonts w:ascii="Times New Roman" w:hAnsi="Times New Roman" w:cs="Times New Roman"/>
          <w:color w:val="000000" w:themeColor="text1"/>
          <w:sz w:val="24"/>
          <w:szCs w:val="24"/>
          <w:lang w:val="nl-NL"/>
        </w:rPr>
        <w:t xml:space="preserve">Verschillende initiatieven </w:t>
      </w:r>
      <w:r w:rsidR="00094AAA" w:rsidRPr="000553AB">
        <w:rPr>
          <w:rFonts w:ascii="Times New Roman" w:hAnsi="Times New Roman" w:cs="Times New Roman"/>
          <w:color w:val="000000" w:themeColor="text1"/>
          <w:sz w:val="24"/>
          <w:szCs w:val="24"/>
          <w:lang w:val="nl-NL"/>
        </w:rPr>
        <w:t xml:space="preserve">waarmee ik sprak, </w:t>
      </w:r>
      <w:r w:rsidR="0093136A" w:rsidRPr="000553AB">
        <w:rPr>
          <w:rFonts w:ascii="Times New Roman" w:hAnsi="Times New Roman" w:cs="Times New Roman"/>
          <w:color w:val="000000" w:themeColor="text1"/>
          <w:sz w:val="24"/>
          <w:szCs w:val="24"/>
          <w:lang w:val="nl-NL"/>
        </w:rPr>
        <w:t>k</w:t>
      </w:r>
      <w:r w:rsidR="00094AAA" w:rsidRPr="000553AB">
        <w:rPr>
          <w:rFonts w:ascii="Times New Roman" w:hAnsi="Times New Roman" w:cs="Times New Roman"/>
          <w:color w:val="000000" w:themeColor="text1"/>
          <w:sz w:val="24"/>
          <w:szCs w:val="24"/>
          <w:lang w:val="nl-NL"/>
        </w:rPr>
        <w:t>wa</w:t>
      </w:r>
      <w:r w:rsidR="0093136A" w:rsidRPr="000553AB">
        <w:rPr>
          <w:rFonts w:ascii="Times New Roman" w:hAnsi="Times New Roman" w:cs="Times New Roman"/>
          <w:color w:val="000000" w:themeColor="text1"/>
          <w:sz w:val="24"/>
          <w:szCs w:val="24"/>
          <w:lang w:val="nl-NL"/>
        </w:rPr>
        <w:t xml:space="preserve">men voort uit een onbevredigende leegstandsbeheersituatie. In Driebergen belandde een groep kunstenaars en ambachtslieden op straat toen het voormalige gemeentekantoor waarin zij tijdelijk atelier hielden door de gemeente Utrechtse Heuvelrug werd verkocht aan een projectontwikkelaar als locatie voor luxe nieuwbouwwoningen. Uiteindelijk wist men dankzij een meedenkende gemeente, een groot vrijwilligersnetwerk en vernuftig en gelaagd financieringsplan een nieuwe locatie een werk- en presentatieplek in zelfbeheer ontwikkelen, de </w:t>
      </w:r>
      <w:proofErr w:type="spellStart"/>
      <w:r w:rsidR="0093136A" w:rsidRPr="000553AB">
        <w:rPr>
          <w:rFonts w:ascii="Times New Roman" w:hAnsi="Times New Roman" w:cs="Times New Roman"/>
          <w:color w:val="000000" w:themeColor="text1"/>
          <w:sz w:val="24"/>
          <w:szCs w:val="24"/>
          <w:lang w:val="nl-NL"/>
        </w:rPr>
        <w:t>CultuurHoek</w:t>
      </w:r>
      <w:proofErr w:type="spellEnd"/>
      <w:r w:rsidR="0093136A" w:rsidRPr="000553AB">
        <w:rPr>
          <w:rFonts w:ascii="Times New Roman" w:hAnsi="Times New Roman" w:cs="Times New Roman"/>
          <w:color w:val="000000" w:themeColor="text1"/>
          <w:sz w:val="24"/>
          <w:szCs w:val="24"/>
          <w:lang w:val="nl-NL"/>
        </w:rPr>
        <w:t>. In Brussel vonden verschillende nomadische kunstenaarsgroepen elkaar in het verlangen om samen te bouwen aan een ‘permanente’ plek. Met verschillende maatschappelijke en culturele partners w</w:t>
      </w:r>
      <w:r w:rsidR="009D5A94" w:rsidRPr="000553AB">
        <w:rPr>
          <w:rFonts w:ascii="Times New Roman" w:hAnsi="Times New Roman" w:cs="Times New Roman"/>
          <w:color w:val="000000" w:themeColor="text1"/>
          <w:sz w:val="24"/>
          <w:szCs w:val="24"/>
          <w:lang w:val="nl-NL"/>
        </w:rPr>
        <w:t>erd de</w:t>
      </w:r>
      <w:r w:rsidR="0093136A" w:rsidRPr="000553AB">
        <w:rPr>
          <w:rFonts w:ascii="Times New Roman" w:hAnsi="Times New Roman" w:cs="Times New Roman"/>
          <w:color w:val="000000" w:themeColor="text1"/>
          <w:sz w:val="24"/>
          <w:szCs w:val="24"/>
          <w:lang w:val="nl-NL"/>
        </w:rPr>
        <w:t xml:space="preserve"> </w:t>
      </w:r>
      <w:r w:rsidR="00094AAA" w:rsidRPr="000553AB">
        <w:rPr>
          <w:rFonts w:ascii="Times New Roman" w:hAnsi="Times New Roman" w:cs="Times New Roman"/>
          <w:color w:val="000000" w:themeColor="text1"/>
          <w:sz w:val="24"/>
          <w:szCs w:val="24"/>
          <w:lang w:val="nl-NL"/>
        </w:rPr>
        <w:t xml:space="preserve">eerdergenoemde </w:t>
      </w:r>
      <w:r w:rsidR="0093136A" w:rsidRPr="000553AB">
        <w:rPr>
          <w:rFonts w:ascii="Times New Roman" w:hAnsi="Times New Roman" w:cs="Times New Roman"/>
          <w:color w:val="000000" w:themeColor="text1"/>
          <w:sz w:val="24"/>
          <w:szCs w:val="24"/>
          <w:lang w:val="nl-NL"/>
        </w:rPr>
        <w:t xml:space="preserve">werkgroep </w:t>
      </w:r>
      <w:r w:rsidR="009D5A94" w:rsidRPr="000553AB">
        <w:rPr>
          <w:rFonts w:ascii="Times New Roman" w:hAnsi="Times New Roman" w:cs="Times New Roman"/>
          <w:color w:val="000000" w:themeColor="text1"/>
          <w:sz w:val="24"/>
          <w:szCs w:val="24"/>
          <w:lang w:val="nl-NL"/>
        </w:rPr>
        <w:t xml:space="preserve">Permanent opgezet waarin </w:t>
      </w:r>
      <w:r w:rsidR="0093136A" w:rsidRPr="000553AB">
        <w:rPr>
          <w:rFonts w:ascii="Times New Roman" w:hAnsi="Times New Roman" w:cs="Times New Roman"/>
          <w:color w:val="000000" w:themeColor="text1"/>
          <w:sz w:val="24"/>
          <w:szCs w:val="24"/>
          <w:lang w:val="nl-NL"/>
        </w:rPr>
        <w:t>gewerkt naar de realisatie van een sociaal-cultureel woon-werkproject in het Community Land Trust-model.</w:t>
      </w:r>
      <w:r w:rsidR="00F5575A" w:rsidRPr="000553AB">
        <w:rPr>
          <w:rFonts w:ascii="Times New Roman" w:hAnsi="Times New Roman" w:cs="Times New Roman"/>
          <w:color w:val="000000" w:themeColor="text1"/>
          <w:sz w:val="24"/>
          <w:szCs w:val="24"/>
          <w:lang w:val="nl-NL"/>
        </w:rPr>
        <w:t xml:space="preserve"> </w:t>
      </w:r>
      <w:r w:rsidR="00F5575A" w:rsidRPr="000553AB">
        <w:rPr>
          <w:rFonts w:ascii="Times New Roman" w:hAnsi="Times New Roman" w:cs="Times New Roman"/>
          <w:color w:val="000000" w:themeColor="text1"/>
          <w:sz w:val="24"/>
          <w:szCs w:val="24"/>
          <w:lang w:val="nl-NL"/>
        </w:rPr>
        <w:br/>
      </w:r>
      <w:r w:rsidR="00C875C8" w:rsidRPr="000553AB">
        <w:rPr>
          <w:rFonts w:ascii="Times New Roman" w:hAnsi="Times New Roman" w:cs="Times New Roman"/>
          <w:color w:val="000000" w:themeColor="text1"/>
          <w:sz w:val="24"/>
          <w:szCs w:val="24"/>
          <w:lang w:val="nl-NL"/>
        </w:rPr>
        <w:t xml:space="preserve"> </w:t>
      </w:r>
      <w:r w:rsidR="00C875C8" w:rsidRPr="000553AB">
        <w:rPr>
          <w:rFonts w:ascii="Times New Roman" w:hAnsi="Times New Roman" w:cs="Times New Roman"/>
          <w:color w:val="000000" w:themeColor="text1"/>
          <w:sz w:val="24"/>
          <w:szCs w:val="24"/>
          <w:lang w:val="nl-NL"/>
        </w:rPr>
        <w:tab/>
      </w:r>
      <w:proofErr w:type="spellStart"/>
      <w:r w:rsidR="00F5575A" w:rsidRPr="000553AB">
        <w:rPr>
          <w:rFonts w:ascii="Times New Roman" w:hAnsi="Times New Roman" w:cs="Times New Roman"/>
          <w:color w:val="000000" w:themeColor="text1"/>
          <w:sz w:val="24"/>
          <w:szCs w:val="24"/>
          <w:lang w:val="nl-NL"/>
        </w:rPr>
        <w:t>Silvrants</w:t>
      </w:r>
      <w:proofErr w:type="spellEnd"/>
      <w:r w:rsidR="00F5575A" w:rsidRPr="000553AB">
        <w:rPr>
          <w:rFonts w:ascii="Times New Roman" w:hAnsi="Times New Roman" w:cs="Times New Roman"/>
          <w:color w:val="000000" w:themeColor="text1"/>
          <w:sz w:val="24"/>
          <w:szCs w:val="24"/>
          <w:lang w:val="nl-NL"/>
        </w:rPr>
        <w:t>-Barclay merkt</w:t>
      </w:r>
      <w:r w:rsidR="00094AAA" w:rsidRPr="000553AB">
        <w:rPr>
          <w:rFonts w:ascii="Times New Roman" w:hAnsi="Times New Roman" w:cs="Times New Roman"/>
          <w:color w:val="000000" w:themeColor="text1"/>
          <w:sz w:val="24"/>
          <w:szCs w:val="24"/>
          <w:lang w:val="nl-NL"/>
        </w:rPr>
        <w:t>e</w:t>
      </w:r>
      <w:r w:rsidR="00F5575A" w:rsidRPr="000553AB">
        <w:rPr>
          <w:rFonts w:ascii="Times New Roman" w:hAnsi="Times New Roman" w:cs="Times New Roman"/>
          <w:color w:val="000000" w:themeColor="text1"/>
          <w:sz w:val="24"/>
          <w:szCs w:val="24"/>
          <w:lang w:val="nl-NL"/>
        </w:rPr>
        <w:t xml:space="preserve"> </w:t>
      </w:r>
      <w:r w:rsidR="00094AAA" w:rsidRPr="000553AB">
        <w:rPr>
          <w:rFonts w:ascii="Times New Roman" w:hAnsi="Times New Roman" w:cs="Times New Roman"/>
          <w:color w:val="000000" w:themeColor="text1"/>
          <w:sz w:val="24"/>
          <w:szCs w:val="24"/>
          <w:lang w:val="nl-NL"/>
        </w:rPr>
        <w:t>ook</w:t>
      </w:r>
      <w:r w:rsidR="00F5575A" w:rsidRPr="000553AB">
        <w:rPr>
          <w:rFonts w:ascii="Times New Roman" w:hAnsi="Times New Roman" w:cs="Times New Roman"/>
          <w:color w:val="000000" w:themeColor="text1"/>
          <w:sz w:val="24"/>
          <w:szCs w:val="24"/>
          <w:lang w:val="nl-NL"/>
        </w:rPr>
        <w:t xml:space="preserve"> op dat kunstenaars op een steeds krapper wordende ruimtemarkt </w:t>
      </w:r>
      <w:r w:rsidR="00500379">
        <w:rPr>
          <w:rFonts w:ascii="Times New Roman" w:hAnsi="Times New Roman" w:cs="Times New Roman"/>
          <w:color w:val="000000" w:themeColor="text1"/>
          <w:sz w:val="24"/>
          <w:szCs w:val="24"/>
          <w:lang w:val="nl-NL"/>
        </w:rPr>
        <w:t>‘</w:t>
      </w:r>
      <w:r w:rsidR="00F5575A" w:rsidRPr="000553AB">
        <w:rPr>
          <w:rFonts w:ascii="Times New Roman" w:hAnsi="Times New Roman" w:cs="Times New Roman"/>
          <w:color w:val="000000" w:themeColor="text1"/>
          <w:sz w:val="24"/>
          <w:szCs w:val="24"/>
          <w:lang w:val="nl-NL"/>
        </w:rPr>
        <w:t xml:space="preserve">vaak ongewild in concurrentie [treden] met andere groepen zoals sans </w:t>
      </w:r>
      <w:proofErr w:type="spellStart"/>
      <w:r w:rsidR="00F5575A" w:rsidRPr="000553AB">
        <w:rPr>
          <w:rFonts w:ascii="Times New Roman" w:hAnsi="Times New Roman" w:cs="Times New Roman"/>
          <w:color w:val="000000" w:themeColor="text1"/>
          <w:sz w:val="24"/>
          <w:szCs w:val="24"/>
          <w:lang w:val="nl-NL"/>
        </w:rPr>
        <w:t>papiers</w:t>
      </w:r>
      <w:proofErr w:type="spellEnd"/>
      <w:r w:rsidR="00F5575A" w:rsidRPr="000553AB">
        <w:rPr>
          <w:rFonts w:ascii="Times New Roman" w:hAnsi="Times New Roman" w:cs="Times New Roman"/>
          <w:color w:val="000000" w:themeColor="text1"/>
          <w:sz w:val="24"/>
          <w:szCs w:val="24"/>
          <w:lang w:val="nl-NL"/>
        </w:rPr>
        <w:t>, sociale werkers of kleine stedelijke producenten, wiens bestaan vaak ook</w:t>
      </w:r>
      <w:r w:rsidR="00F5575A" w:rsidRPr="000553AB">
        <w:rPr>
          <w:rFonts w:ascii="Times New Roman" w:hAnsi="Times New Roman" w:cs="Times New Roman"/>
          <w:i/>
          <w:color w:val="000000" w:themeColor="text1"/>
          <w:sz w:val="24"/>
          <w:szCs w:val="24"/>
          <w:lang w:val="nl-NL"/>
        </w:rPr>
        <w:t xml:space="preserve"> </w:t>
      </w:r>
      <w:r w:rsidR="00F5575A" w:rsidRPr="000553AB">
        <w:rPr>
          <w:rFonts w:ascii="Times New Roman" w:hAnsi="Times New Roman" w:cs="Times New Roman"/>
          <w:color w:val="000000" w:themeColor="text1"/>
          <w:sz w:val="24"/>
          <w:szCs w:val="24"/>
          <w:lang w:val="nl-NL"/>
        </w:rPr>
        <w:t>in grote mate afhangt van toegang tot die ruimte</w:t>
      </w:r>
      <w:r w:rsidR="00500379">
        <w:rPr>
          <w:rFonts w:ascii="Times New Roman" w:hAnsi="Times New Roman" w:cs="Times New Roman"/>
          <w:color w:val="000000" w:themeColor="text1"/>
          <w:sz w:val="24"/>
          <w:szCs w:val="24"/>
          <w:lang w:val="nl-NL"/>
        </w:rPr>
        <w:t>’</w:t>
      </w:r>
      <w:r w:rsidR="00F5575A" w:rsidRPr="000553AB">
        <w:rPr>
          <w:rFonts w:ascii="Times New Roman" w:hAnsi="Times New Roman" w:cs="Times New Roman"/>
          <w:color w:val="000000" w:themeColor="text1"/>
          <w:sz w:val="24"/>
          <w:szCs w:val="24"/>
          <w:lang w:val="nl-NL"/>
        </w:rPr>
        <w:t xml:space="preserve">. Voor Permanent is daarom het </w:t>
      </w:r>
      <w:r w:rsidR="00500379">
        <w:rPr>
          <w:rFonts w:ascii="Times New Roman" w:hAnsi="Times New Roman" w:cs="Times New Roman"/>
          <w:color w:val="000000" w:themeColor="text1"/>
          <w:sz w:val="24"/>
          <w:szCs w:val="24"/>
          <w:lang w:val="nl-NL"/>
        </w:rPr>
        <w:t>‘</w:t>
      </w:r>
      <w:r w:rsidR="00F5575A" w:rsidRPr="000553AB">
        <w:rPr>
          <w:rFonts w:ascii="Times New Roman" w:hAnsi="Times New Roman" w:cs="Times New Roman"/>
          <w:color w:val="000000" w:themeColor="text1"/>
          <w:sz w:val="24"/>
          <w:szCs w:val="24"/>
          <w:lang w:val="nl-NL"/>
        </w:rPr>
        <w:t>principe van solidariteit met andere groepen die ook stilaan de stad uitgedreven worden</w:t>
      </w:r>
      <w:r w:rsidR="00500379">
        <w:rPr>
          <w:rFonts w:ascii="Times New Roman" w:hAnsi="Times New Roman" w:cs="Times New Roman"/>
          <w:color w:val="000000" w:themeColor="text1"/>
          <w:sz w:val="24"/>
          <w:szCs w:val="24"/>
          <w:lang w:val="nl-NL"/>
        </w:rPr>
        <w:t>’</w:t>
      </w:r>
      <w:r w:rsidR="00F5575A" w:rsidRPr="000553AB">
        <w:rPr>
          <w:rFonts w:ascii="Times New Roman" w:hAnsi="Times New Roman" w:cs="Times New Roman"/>
          <w:color w:val="000000" w:themeColor="text1"/>
          <w:sz w:val="24"/>
          <w:szCs w:val="24"/>
          <w:lang w:val="nl-NL"/>
        </w:rPr>
        <w:t xml:space="preserve"> een cruciaal uitgangspunt. Daarom is de bedoeling dat </w:t>
      </w:r>
      <w:r w:rsidR="00500379">
        <w:rPr>
          <w:rFonts w:ascii="Times New Roman" w:hAnsi="Times New Roman" w:cs="Times New Roman"/>
          <w:color w:val="000000" w:themeColor="text1"/>
          <w:sz w:val="24"/>
          <w:szCs w:val="24"/>
          <w:lang w:val="nl-NL"/>
        </w:rPr>
        <w:t>‘</w:t>
      </w:r>
      <w:r w:rsidR="00F5575A" w:rsidRPr="000553AB">
        <w:rPr>
          <w:rFonts w:ascii="Times New Roman" w:hAnsi="Times New Roman" w:cs="Times New Roman"/>
          <w:color w:val="000000" w:themeColor="text1"/>
          <w:sz w:val="24"/>
          <w:szCs w:val="24"/>
          <w:lang w:val="nl-NL"/>
        </w:rPr>
        <w:t>de ruimtenoden van deze verschillende groepen</w:t>
      </w:r>
      <w:r w:rsidR="00500379">
        <w:rPr>
          <w:rFonts w:ascii="Times New Roman" w:hAnsi="Times New Roman" w:cs="Times New Roman"/>
          <w:color w:val="000000" w:themeColor="text1"/>
          <w:sz w:val="24"/>
          <w:szCs w:val="24"/>
          <w:lang w:val="nl-NL"/>
        </w:rPr>
        <w:t>’</w:t>
      </w:r>
      <w:r w:rsidR="00F5575A" w:rsidRPr="000553AB">
        <w:rPr>
          <w:rFonts w:ascii="Times New Roman" w:hAnsi="Times New Roman" w:cs="Times New Roman"/>
          <w:color w:val="000000" w:themeColor="text1"/>
          <w:sz w:val="24"/>
          <w:szCs w:val="24"/>
          <w:lang w:val="nl-NL"/>
        </w:rPr>
        <w:t xml:space="preserve"> in het bouwprogramma samenkomen, maar dat tevens het </w:t>
      </w:r>
      <w:r w:rsidR="00500379">
        <w:rPr>
          <w:rFonts w:ascii="Times New Roman" w:hAnsi="Times New Roman" w:cs="Times New Roman"/>
          <w:color w:val="000000" w:themeColor="text1"/>
          <w:sz w:val="24"/>
          <w:szCs w:val="24"/>
          <w:lang w:val="nl-NL"/>
        </w:rPr>
        <w:t>‘</w:t>
      </w:r>
      <w:r w:rsidR="00F5575A" w:rsidRPr="000553AB">
        <w:rPr>
          <w:rFonts w:ascii="Times New Roman" w:hAnsi="Times New Roman" w:cs="Times New Roman"/>
          <w:color w:val="000000" w:themeColor="text1"/>
          <w:sz w:val="24"/>
          <w:szCs w:val="24"/>
          <w:lang w:val="nl-NL"/>
        </w:rPr>
        <w:t>symbolisch kapitaal van de kunsten</w:t>
      </w:r>
      <w:r w:rsidR="00500379">
        <w:rPr>
          <w:rFonts w:ascii="Times New Roman" w:hAnsi="Times New Roman" w:cs="Times New Roman"/>
          <w:color w:val="000000" w:themeColor="text1"/>
          <w:sz w:val="24"/>
          <w:szCs w:val="24"/>
          <w:lang w:val="nl-NL"/>
        </w:rPr>
        <w:t>’</w:t>
      </w:r>
      <w:r w:rsidR="00F5575A" w:rsidRPr="000553AB">
        <w:rPr>
          <w:rFonts w:ascii="Times New Roman" w:hAnsi="Times New Roman" w:cs="Times New Roman"/>
          <w:color w:val="000000" w:themeColor="text1"/>
          <w:sz w:val="24"/>
          <w:szCs w:val="24"/>
          <w:lang w:val="nl-NL"/>
        </w:rPr>
        <w:t xml:space="preserve"> ingezet wordt </w:t>
      </w:r>
      <w:r w:rsidR="00500379">
        <w:rPr>
          <w:rFonts w:ascii="Times New Roman" w:hAnsi="Times New Roman" w:cs="Times New Roman"/>
          <w:color w:val="000000" w:themeColor="text1"/>
          <w:sz w:val="24"/>
          <w:szCs w:val="24"/>
          <w:lang w:val="nl-NL"/>
        </w:rPr>
        <w:t>‘</w:t>
      </w:r>
      <w:r w:rsidR="00F5575A" w:rsidRPr="000553AB">
        <w:rPr>
          <w:rFonts w:ascii="Times New Roman" w:hAnsi="Times New Roman" w:cs="Times New Roman"/>
          <w:color w:val="000000" w:themeColor="text1"/>
          <w:sz w:val="24"/>
          <w:szCs w:val="24"/>
          <w:lang w:val="nl-NL"/>
        </w:rPr>
        <w:t xml:space="preserve">om </w:t>
      </w:r>
      <w:r w:rsidR="00F5575A" w:rsidRPr="000553AB">
        <w:rPr>
          <w:rFonts w:ascii="Times New Roman" w:hAnsi="Times New Roman" w:cs="Times New Roman"/>
          <w:i/>
          <w:color w:val="000000" w:themeColor="text1"/>
          <w:sz w:val="24"/>
          <w:szCs w:val="24"/>
          <w:lang w:val="nl-NL"/>
        </w:rPr>
        <w:t>ook</w:t>
      </w:r>
      <w:r w:rsidR="00F5575A" w:rsidRPr="000553AB">
        <w:rPr>
          <w:rFonts w:ascii="Times New Roman" w:hAnsi="Times New Roman" w:cs="Times New Roman"/>
          <w:color w:val="000000" w:themeColor="text1"/>
          <w:sz w:val="24"/>
          <w:szCs w:val="24"/>
          <w:lang w:val="nl-NL"/>
        </w:rPr>
        <w:t xml:space="preserve"> ruimte voor deze andere kwetsbare groepen af te dwingen</w:t>
      </w:r>
      <w:r w:rsidR="00500379">
        <w:rPr>
          <w:rFonts w:ascii="Times New Roman" w:hAnsi="Times New Roman" w:cs="Times New Roman"/>
          <w:color w:val="000000" w:themeColor="text1"/>
          <w:sz w:val="24"/>
          <w:szCs w:val="24"/>
          <w:lang w:val="nl-NL"/>
        </w:rPr>
        <w:t>’</w:t>
      </w:r>
      <w:r w:rsidR="00F5575A" w:rsidRPr="000553AB">
        <w:rPr>
          <w:rFonts w:ascii="Times New Roman" w:hAnsi="Times New Roman" w:cs="Times New Roman"/>
          <w:color w:val="000000" w:themeColor="text1"/>
          <w:sz w:val="24"/>
          <w:szCs w:val="24"/>
          <w:lang w:val="nl-NL"/>
        </w:rPr>
        <w:t xml:space="preserve">. </w:t>
      </w:r>
      <w:r w:rsidR="00F5575A" w:rsidRPr="000553AB">
        <w:rPr>
          <w:rFonts w:ascii="Times New Roman" w:hAnsi="Times New Roman" w:cs="Times New Roman"/>
          <w:color w:val="000000" w:themeColor="text1"/>
          <w:sz w:val="24"/>
          <w:szCs w:val="24"/>
          <w:lang w:val="nl-NL"/>
        </w:rPr>
        <w:br/>
      </w:r>
      <w:r w:rsidR="00C875C8" w:rsidRPr="000553AB">
        <w:rPr>
          <w:rFonts w:ascii="Times New Roman" w:hAnsi="Times New Roman" w:cs="Times New Roman"/>
          <w:color w:val="000000" w:themeColor="text1"/>
          <w:sz w:val="24"/>
          <w:szCs w:val="24"/>
          <w:lang w:val="nl-NL"/>
        </w:rPr>
        <w:t xml:space="preserve"> </w:t>
      </w:r>
      <w:r w:rsidR="00C875C8" w:rsidRPr="000553AB">
        <w:rPr>
          <w:rFonts w:ascii="Times New Roman" w:hAnsi="Times New Roman" w:cs="Times New Roman"/>
          <w:color w:val="000000" w:themeColor="text1"/>
          <w:sz w:val="24"/>
          <w:szCs w:val="24"/>
          <w:lang w:val="nl-NL"/>
        </w:rPr>
        <w:tab/>
      </w:r>
      <w:r w:rsidR="00F5575A" w:rsidRPr="000553AB">
        <w:rPr>
          <w:rFonts w:ascii="Times New Roman" w:hAnsi="Times New Roman" w:cs="Times New Roman"/>
          <w:color w:val="000000" w:themeColor="text1"/>
          <w:sz w:val="24"/>
          <w:szCs w:val="24"/>
          <w:lang w:val="nl-NL"/>
        </w:rPr>
        <w:t xml:space="preserve">De werkgroep Permanent opereert in </w:t>
      </w:r>
      <w:r w:rsidR="00373BB8">
        <w:rPr>
          <w:rFonts w:ascii="Times New Roman" w:hAnsi="Times New Roman" w:cs="Times New Roman"/>
          <w:color w:val="000000" w:themeColor="text1"/>
          <w:sz w:val="24"/>
          <w:szCs w:val="24"/>
          <w:lang w:val="nl-NL"/>
        </w:rPr>
        <w:t>de</w:t>
      </w:r>
      <w:r w:rsidR="00373BB8" w:rsidRPr="000553AB">
        <w:rPr>
          <w:rFonts w:ascii="Times New Roman" w:hAnsi="Times New Roman" w:cs="Times New Roman"/>
          <w:color w:val="000000" w:themeColor="text1"/>
          <w:sz w:val="24"/>
          <w:szCs w:val="24"/>
          <w:lang w:val="nl-NL"/>
        </w:rPr>
        <w:t xml:space="preserve"> </w:t>
      </w:r>
      <w:r w:rsidR="00F5575A" w:rsidRPr="000553AB">
        <w:rPr>
          <w:rFonts w:ascii="Times New Roman" w:hAnsi="Times New Roman" w:cs="Times New Roman"/>
          <w:color w:val="000000" w:themeColor="text1"/>
          <w:sz w:val="24"/>
          <w:szCs w:val="24"/>
          <w:lang w:val="nl-NL"/>
        </w:rPr>
        <w:t xml:space="preserve">zeer specifieke </w:t>
      </w:r>
      <w:r w:rsidR="00373BB8">
        <w:rPr>
          <w:rFonts w:ascii="Times New Roman" w:hAnsi="Times New Roman" w:cs="Times New Roman"/>
          <w:color w:val="000000" w:themeColor="text1"/>
          <w:sz w:val="24"/>
          <w:szCs w:val="24"/>
          <w:lang w:val="nl-NL"/>
        </w:rPr>
        <w:t>context van</w:t>
      </w:r>
      <w:r w:rsidR="00F5575A" w:rsidRPr="000553AB">
        <w:rPr>
          <w:rFonts w:ascii="Times New Roman" w:hAnsi="Times New Roman" w:cs="Times New Roman"/>
          <w:color w:val="000000" w:themeColor="text1"/>
          <w:sz w:val="24"/>
          <w:szCs w:val="24"/>
          <w:lang w:val="nl-NL"/>
        </w:rPr>
        <w:t xml:space="preserve"> Brussel</w:t>
      </w:r>
      <w:r w:rsidR="00373BB8">
        <w:rPr>
          <w:rFonts w:ascii="Times New Roman" w:hAnsi="Times New Roman" w:cs="Times New Roman"/>
          <w:color w:val="000000" w:themeColor="text1"/>
          <w:sz w:val="24"/>
          <w:szCs w:val="24"/>
          <w:lang w:val="nl-NL"/>
        </w:rPr>
        <w:t>,</w:t>
      </w:r>
      <w:r w:rsidR="00F5575A" w:rsidRPr="000553AB">
        <w:rPr>
          <w:rFonts w:ascii="Times New Roman" w:hAnsi="Times New Roman" w:cs="Times New Roman"/>
          <w:color w:val="000000" w:themeColor="text1"/>
          <w:sz w:val="24"/>
          <w:szCs w:val="24"/>
          <w:lang w:val="nl-NL"/>
        </w:rPr>
        <w:t xml:space="preserve"> waar (nog) geen formeel atelierbeleid is en kunstenaarscollectieven in hun ruimtezoektocht vaak afhankelijk zijn van commerciële leegstandsbeheerders. Toch gaat </w:t>
      </w:r>
      <w:proofErr w:type="spellStart"/>
      <w:r w:rsidR="003E0AA0" w:rsidRPr="000553AB">
        <w:rPr>
          <w:rFonts w:ascii="Times New Roman" w:hAnsi="Times New Roman" w:cs="Times New Roman"/>
          <w:color w:val="000000" w:themeColor="text1"/>
          <w:sz w:val="24"/>
          <w:szCs w:val="24"/>
          <w:lang w:val="nl-NL"/>
        </w:rPr>
        <w:t>Silvrants</w:t>
      </w:r>
      <w:proofErr w:type="spellEnd"/>
      <w:r w:rsidR="003E0AA0" w:rsidRPr="000553AB">
        <w:rPr>
          <w:rFonts w:ascii="Times New Roman" w:hAnsi="Times New Roman" w:cs="Times New Roman"/>
          <w:color w:val="000000" w:themeColor="text1"/>
          <w:sz w:val="24"/>
          <w:szCs w:val="24"/>
          <w:lang w:val="nl-NL"/>
        </w:rPr>
        <w:t xml:space="preserve">-Barclays </w:t>
      </w:r>
      <w:r w:rsidR="00F5575A" w:rsidRPr="000553AB">
        <w:rPr>
          <w:rFonts w:ascii="Times New Roman" w:hAnsi="Times New Roman" w:cs="Times New Roman"/>
          <w:color w:val="000000" w:themeColor="text1"/>
          <w:sz w:val="24"/>
          <w:szCs w:val="24"/>
          <w:lang w:val="nl-NL"/>
        </w:rPr>
        <w:t xml:space="preserve">diagnose dat kunstenaars ongewild concurreren met andere (soms nog meer precaire) ruimtezoekers ook op voor Nederland. Ook maatschappelijke organisaties, sociale </w:t>
      </w:r>
      <w:r w:rsidR="00F5575A" w:rsidRPr="000553AB">
        <w:rPr>
          <w:rFonts w:ascii="Times New Roman" w:hAnsi="Times New Roman" w:cs="Times New Roman"/>
          <w:color w:val="000000" w:themeColor="text1"/>
          <w:sz w:val="24"/>
          <w:szCs w:val="24"/>
          <w:lang w:val="nl-NL"/>
        </w:rPr>
        <w:lastRenderedPageBreak/>
        <w:t xml:space="preserve">ondernemingen, kleine bedrijfjes, actiegroepen, burgerinitiatieven, daklozen en vluchtelingen zonder papieren vinden steeds moeilijker onderdak in de duurder wordende stad. </w:t>
      </w:r>
      <w:r w:rsidR="00F5575A" w:rsidRPr="000553AB" w:rsidDel="00827835">
        <w:rPr>
          <w:rFonts w:ascii="Times New Roman" w:hAnsi="Times New Roman" w:cs="Times New Roman"/>
          <w:color w:val="000000" w:themeColor="text1"/>
          <w:sz w:val="24"/>
          <w:szCs w:val="24"/>
          <w:lang w:val="nl-NL"/>
        </w:rPr>
        <w:t>Hoe valt te voorkomen dat je eigen ruimtezoektocht andere ruimtezoekers verder naar de periferie verdringt? Is het ook mogelijk om samen op te trekken, om solidaire ruimtes te scheppen?</w:t>
      </w:r>
      <w:r w:rsidR="00314566" w:rsidRPr="000553AB">
        <w:rPr>
          <w:rFonts w:ascii="Times New Roman" w:hAnsi="Times New Roman" w:cs="Times New Roman"/>
          <w:color w:val="000000" w:themeColor="text1"/>
          <w:sz w:val="24"/>
          <w:szCs w:val="24"/>
          <w:lang w:val="nl-NL"/>
        </w:rPr>
        <w:t xml:space="preserve"> </w:t>
      </w:r>
      <w:r w:rsidR="009A39CF" w:rsidRPr="000553AB">
        <w:rPr>
          <w:rFonts w:ascii="Times New Roman" w:hAnsi="Times New Roman" w:cs="Times New Roman"/>
          <w:color w:val="000000" w:themeColor="text1"/>
          <w:sz w:val="24"/>
          <w:szCs w:val="24"/>
          <w:lang w:val="nl-NL"/>
        </w:rPr>
        <w:br/>
      </w:r>
      <w:r w:rsidR="00C875C8" w:rsidRPr="000553AB">
        <w:rPr>
          <w:rFonts w:ascii="Times New Roman" w:hAnsi="Times New Roman" w:cs="Times New Roman"/>
          <w:color w:val="000000" w:themeColor="text1"/>
          <w:sz w:val="24"/>
          <w:szCs w:val="24"/>
          <w:lang w:val="nl-NL"/>
        </w:rPr>
        <w:t xml:space="preserve"> </w:t>
      </w:r>
      <w:r w:rsidR="00C875C8" w:rsidRPr="000553AB">
        <w:rPr>
          <w:rFonts w:ascii="Times New Roman" w:hAnsi="Times New Roman" w:cs="Times New Roman"/>
          <w:color w:val="000000" w:themeColor="text1"/>
          <w:sz w:val="24"/>
          <w:szCs w:val="24"/>
          <w:lang w:val="nl-NL"/>
        </w:rPr>
        <w:tab/>
      </w:r>
      <w:r w:rsidR="00B541E7" w:rsidRPr="000553AB">
        <w:rPr>
          <w:rFonts w:ascii="Times New Roman" w:hAnsi="Times New Roman" w:cs="Times New Roman"/>
          <w:color w:val="000000" w:themeColor="text1"/>
          <w:sz w:val="24"/>
          <w:szCs w:val="24"/>
          <w:lang w:val="nl-NL"/>
        </w:rPr>
        <w:t>Zoals ik in het vorige hoofdstuk al liet vallen, concurreert a</w:t>
      </w:r>
      <w:r w:rsidR="00827835" w:rsidRPr="000553AB">
        <w:rPr>
          <w:rFonts w:ascii="Times New Roman" w:hAnsi="Times New Roman" w:cs="Times New Roman"/>
          <w:color w:val="000000" w:themeColor="text1"/>
          <w:sz w:val="24"/>
          <w:szCs w:val="24"/>
          <w:lang w:val="nl-NL"/>
        </w:rPr>
        <w:t>telierontwikkeling ook met de nijpende woningbouwopgave. Om het tekort aan woningen te dichten, wordt er door overheden, corporaties en marktpartijen met buitengewone interesse gekeken naar elke vrije postzegel en</w:t>
      </w:r>
      <w:r w:rsidR="003E0AA0" w:rsidRPr="000553AB">
        <w:rPr>
          <w:rFonts w:ascii="Times New Roman" w:hAnsi="Times New Roman" w:cs="Times New Roman"/>
          <w:color w:val="000000" w:themeColor="text1"/>
          <w:sz w:val="24"/>
          <w:szCs w:val="24"/>
          <w:lang w:val="nl-NL"/>
        </w:rPr>
        <w:t xml:space="preserve"> elk</w:t>
      </w:r>
      <w:r w:rsidR="00827835" w:rsidRPr="000553AB">
        <w:rPr>
          <w:rFonts w:ascii="Times New Roman" w:hAnsi="Times New Roman" w:cs="Times New Roman"/>
          <w:color w:val="000000" w:themeColor="text1"/>
          <w:sz w:val="24"/>
          <w:szCs w:val="24"/>
          <w:lang w:val="nl-NL"/>
        </w:rPr>
        <w:t xml:space="preserve"> leegstaand complex waar nog vierkante meters woonruimte gerealiseerd kunnen worden. </w:t>
      </w:r>
      <w:r w:rsidR="00094AAA" w:rsidRPr="000553AB">
        <w:rPr>
          <w:rFonts w:ascii="Times New Roman" w:hAnsi="Times New Roman" w:cs="Times New Roman"/>
          <w:color w:val="000000" w:themeColor="text1"/>
          <w:sz w:val="24"/>
          <w:szCs w:val="24"/>
          <w:lang w:val="nl-NL"/>
        </w:rPr>
        <w:t>Deze tendens is bijvoorbeeld zichtbaar</w:t>
      </w:r>
      <w:r w:rsidR="00314566" w:rsidRPr="000553AB">
        <w:rPr>
          <w:rFonts w:ascii="Times New Roman" w:hAnsi="Times New Roman" w:cs="Times New Roman"/>
          <w:color w:val="000000" w:themeColor="text1"/>
          <w:sz w:val="24"/>
          <w:szCs w:val="24"/>
          <w:lang w:val="nl-NL"/>
        </w:rPr>
        <w:t xml:space="preserve"> in Den Haag. Tijdelijke ateliergebouwen en presentatieplekken op de Acaciastraat, </w:t>
      </w:r>
      <w:proofErr w:type="spellStart"/>
      <w:r w:rsidR="00314566" w:rsidRPr="000553AB">
        <w:rPr>
          <w:rFonts w:ascii="Times New Roman" w:hAnsi="Times New Roman" w:cs="Times New Roman"/>
          <w:color w:val="000000" w:themeColor="text1"/>
          <w:sz w:val="24"/>
          <w:szCs w:val="24"/>
          <w:lang w:val="nl-NL"/>
        </w:rPr>
        <w:t>Noordwal</w:t>
      </w:r>
      <w:proofErr w:type="spellEnd"/>
      <w:r w:rsidR="00314566" w:rsidRPr="000553AB">
        <w:rPr>
          <w:rFonts w:ascii="Times New Roman" w:hAnsi="Times New Roman" w:cs="Times New Roman"/>
          <w:color w:val="000000" w:themeColor="text1"/>
          <w:sz w:val="24"/>
          <w:szCs w:val="24"/>
          <w:lang w:val="nl-NL"/>
        </w:rPr>
        <w:t xml:space="preserve">, </w:t>
      </w:r>
      <w:proofErr w:type="spellStart"/>
      <w:r w:rsidR="00314566" w:rsidRPr="000553AB">
        <w:rPr>
          <w:rFonts w:ascii="Times New Roman" w:hAnsi="Times New Roman" w:cs="Times New Roman"/>
          <w:color w:val="000000" w:themeColor="text1"/>
          <w:sz w:val="24"/>
          <w:szCs w:val="24"/>
          <w:lang w:val="nl-NL"/>
        </w:rPr>
        <w:t>Capadosestraat</w:t>
      </w:r>
      <w:proofErr w:type="spellEnd"/>
      <w:r w:rsidR="00314566" w:rsidRPr="000553AB">
        <w:rPr>
          <w:rFonts w:ascii="Times New Roman" w:hAnsi="Times New Roman" w:cs="Times New Roman"/>
          <w:color w:val="000000" w:themeColor="text1"/>
          <w:sz w:val="24"/>
          <w:szCs w:val="24"/>
          <w:lang w:val="nl-NL"/>
        </w:rPr>
        <w:t xml:space="preserve">, Stortenbekerstraat </w:t>
      </w:r>
      <w:r w:rsidR="002A26D8" w:rsidRPr="000553AB">
        <w:rPr>
          <w:rFonts w:ascii="Times New Roman" w:hAnsi="Times New Roman" w:cs="Times New Roman"/>
          <w:color w:val="000000" w:themeColor="text1"/>
          <w:sz w:val="24"/>
          <w:szCs w:val="24"/>
          <w:lang w:val="nl-NL"/>
        </w:rPr>
        <w:t xml:space="preserve">werden daarna locaties woningbouw in kleinschalig opdrachtgeverschap. </w:t>
      </w:r>
      <w:r w:rsidR="004D1E8E" w:rsidRPr="000553AB">
        <w:rPr>
          <w:rFonts w:ascii="Times New Roman" w:hAnsi="Times New Roman" w:cs="Times New Roman"/>
          <w:color w:val="000000" w:themeColor="text1"/>
          <w:sz w:val="24"/>
          <w:szCs w:val="24"/>
          <w:lang w:val="nl-NL"/>
        </w:rPr>
        <w:t xml:space="preserve">Atelierontwikkeling delft vaak het onderspit in de concurrentieslag met de woningbouwopgave. </w:t>
      </w:r>
      <w:r w:rsidR="002A26D8" w:rsidRPr="000553AB">
        <w:rPr>
          <w:rFonts w:ascii="Times New Roman" w:hAnsi="Times New Roman" w:cs="Times New Roman"/>
          <w:color w:val="000000" w:themeColor="text1"/>
          <w:sz w:val="24"/>
          <w:szCs w:val="24"/>
          <w:lang w:val="nl-NL"/>
        </w:rPr>
        <w:t xml:space="preserve"> </w:t>
      </w:r>
      <w:r w:rsidR="00C875C8" w:rsidRPr="000553AB">
        <w:rPr>
          <w:rFonts w:ascii="Times New Roman" w:hAnsi="Times New Roman" w:cs="Times New Roman"/>
          <w:color w:val="000000" w:themeColor="text1"/>
          <w:sz w:val="24"/>
          <w:szCs w:val="24"/>
          <w:lang w:val="nl-NL"/>
        </w:rPr>
        <w:br/>
      </w:r>
      <w:r w:rsidR="00314566" w:rsidRPr="000553AB">
        <w:rPr>
          <w:rFonts w:ascii="Times New Roman" w:hAnsi="Times New Roman" w:cs="Times New Roman"/>
          <w:color w:val="000000" w:themeColor="text1"/>
          <w:sz w:val="24"/>
          <w:szCs w:val="24"/>
          <w:lang w:val="nl-NL"/>
        </w:rPr>
        <w:t xml:space="preserve"> </w:t>
      </w:r>
      <w:r w:rsidR="00827835" w:rsidRPr="000553AB">
        <w:rPr>
          <w:rFonts w:ascii="Times New Roman" w:hAnsi="Times New Roman" w:cs="Times New Roman"/>
          <w:color w:val="000000" w:themeColor="text1"/>
          <w:sz w:val="24"/>
          <w:szCs w:val="24"/>
          <w:lang w:val="nl-NL"/>
        </w:rPr>
        <w:t xml:space="preserve"> </w:t>
      </w:r>
      <w:r w:rsidR="00563367" w:rsidRPr="000553AB">
        <w:rPr>
          <w:rFonts w:ascii="Times New Roman" w:hAnsi="Times New Roman" w:cs="Times New Roman"/>
          <w:color w:val="000000" w:themeColor="text1"/>
          <w:sz w:val="24"/>
          <w:szCs w:val="24"/>
          <w:lang w:val="nl-NL"/>
        </w:rPr>
        <w:t xml:space="preserve"> </w:t>
      </w:r>
      <w:r w:rsidR="00563367" w:rsidRPr="000553AB">
        <w:rPr>
          <w:rFonts w:ascii="Times New Roman" w:hAnsi="Times New Roman" w:cs="Times New Roman"/>
          <w:color w:val="000000" w:themeColor="text1"/>
          <w:sz w:val="24"/>
          <w:szCs w:val="24"/>
          <w:lang w:val="nl-NL"/>
        </w:rPr>
        <w:tab/>
      </w:r>
      <w:r w:rsidR="00AF7F7F" w:rsidRPr="00A05F20">
        <w:rPr>
          <w:rFonts w:ascii="Times New Roman" w:hAnsi="Times New Roman" w:cs="Times New Roman"/>
          <w:color w:val="000000" w:themeColor="text1"/>
          <w:sz w:val="24"/>
          <w:szCs w:val="24"/>
          <w:lang w:val="nl-NL"/>
        </w:rPr>
        <w:t xml:space="preserve">Wat blijft </w:t>
      </w:r>
      <w:proofErr w:type="gramStart"/>
      <w:r w:rsidR="00AF7F7F" w:rsidRPr="00A05F20">
        <w:rPr>
          <w:rFonts w:ascii="Times New Roman" w:hAnsi="Times New Roman" w:cs="Times New Roman"/>
          <w:color w:val="000000" w:themeColor="text1"/>
          <w:sz w:val="24"/>
          <w:szCs w:val="24"/>
          <w:lang w:val="nl-NL"/>
        </w:rPr>
        <w:t>er over</w:t>
      </w:r>
      <w:proofErr w:type="gramEnd"/>
      <w:r w:rsidR="00AF7F7F" w:rsidRPr="00A05F20">
        <w:rPr>
          <w:rFonts w:ascii="Times New Roman" w:hAnsi="Times New Roman" w:cs="Times New Roman"/>
          <w:color w:val="000000" w:themeColor="text1"/>
          <w:sz w:val="24"/>
          <w:szCs w:val="24"/>
          <w:lang w:val="nl-NL"/>
        </w:rPr>
        <w:t xml:space="preserve"> van de dromen van </w:t>
      </w:r>
      <w:r w:rsidR="0057075A" w:rsidRPr="00A05F20">
        <w:rPr>
          <w:rFonts w:ascii="Times New Roman" w:hAnsi="Times New Roman" w:cs="Times New Roman"/>
          <w:color w:val="000000" w:themeColor="text1"/>
          <w:sz w:val="24"/>
          <w:szCs w:val="24"/>
          <w:lang w:val="nl-NL"/>
        </w:rPr>
        <w:t xml:space="preserve">kortstondige </w:t>
      </w:r>
      <w:r w:rsidR="00AF7F7F" w:rsidRPr="00A05F20">
        <w:rPr>
          <w:rFonts w:ascii="Times New Roman" w:hAnsi="Times New Roman" w:cs="Times New Roman"/>
          <w:color w:val="000000" w:themeColor="text1"/>
          <w:sz w:val="24"/>
          <w:szCs w:val="24"/>
          <w:lang w:val="nl-NL"/>
        </w:rPr>
        <w:t>vrije ruimte</w:t>
      </w:r>
      <w:r w:rsidR="0057075A" w:rsidRPr="00A05F20">
        <w:rPr>
          <w:rFonts w:ascii="Times New Roman" w:hAnsi="Times New Roman" w:cs="Times New Roman"/>
          <w:color w:val="000000" w:themeColor="text1"/>
          <w:sz w:val="24"/>
          <w:szCs w:val="24"/>
          <w:lang w:val="nl-NL"/>
        </w:rPr>
        <w:t xml:space="preserve">s, van binnenstedelijke pirateneilanden en </w:t>
      </w:r>
      <w:proofErr w:type="spellStart"/>
      <w:r w:rsidR="0057075A" w:rsidRPr="00A05F20">
        <w:rPr>
          <w:rFonts w:ascii="Times New Roman" w:hAnsi="Times New Roman" w:cs="Times New Roman"/>
          <w:color w:val="000000" w:themeColor="text1"/>
          <w:sz w:val="24"/>
          <w:szCs w:val="24"/>
          <w:lang w:val="nl-NL"/>
        </w:rPr>
        <w:t>randstedelijke</w:t>
      </w:r>
      <w:proofErr w:type="spellEnd"/>
      <w:r w:rsidR="0057075A" w:rsidRPr="00A05F20">
        <w:rPr>
          <w:rFonts w:ascii="Times New Roman" w:hAnsi="Times New Roman" w:cs="Times New Roman"/>
          <w:color w:val="000000" w:themeColor="text1"/>
          <w:sz w:val="24"/>
          <w:szCs w:val="24"/>
          <w:lang w:val="nl-NL"/>
        </w:rPr>
        <w:t xml:space="preserve"> rafelranden</w:t>
      </w:r>
      <w:r w:rsidR="00373BB8">
        <w:rPr>
          <w:rFonts w:ascii="Times New Roman" w:hAnsi="Times New Roman" w:cs="Times New Roman"/>
          <w:color w:val="000000" w:themeColor="text1"/>
          <w:sz w:val="24"/>
          <w:szCs w:val="24"/>
          <w:lang w:val="nl-NL"/>
        </w:rPr>
        <w:t xml:space="preserve"> in het zo aangeharkte Nederland</w:t>
      </w:r>
      <w:r w:rsidR="0057075A" w:rsidRPr="00A05F20">
        <w:rPr>
          <w:rFonts w:ascii="Times New Roman" w:hAnsi="Times New Roman" w:cs="Times New Roman"/>
          <w:color w:val="000000" w:themeColor="text1"/>
          <w:sz w:val="24"/>
          <w:szCs w:val="24"/>
          <w:lang w:val="nl-NL"/>
        </w:rPr>
        <w:t>? Kan tijdelijkheid nog</w:t>
      </w:r>
      <w:r w:rsidR="0079481C" w:rsidRPr="00A05F20">
        <w:rPr>
          <w:rFonts w:ascii="Times New Roman" w:hAnsi="Times New Roman" w:cs="Times New Roman"/>
          <w:color w:val="000000" w:themeColor="text1"/>
          <w:sz w:val="24"/>
          <w:szCs w:val="24"/>
          <w:lang w:val="nl-NL"/>
        </w:rPr>
        <w:t xml:space="preserve"> op</w:t>
      </w:r>
      <w:r w:rsidR="0057075A" w:rsidRPr="00A05F20">
        <w:rPr>
          <w:rFonts w:ascii="Times New Roman" w:hAnsi="Times New Roman" w:cs="Times New Roman"/>
          <w:color w:val="000000" w:themeColor="text1"/>
          <w:sz w:val="24"/>
          <w:szCs w:val="24"/>
          <w:lang w:val="nl-NL"/>
        </w:rPr>
        <w:t xml:space="preserve"> emanciperend</w:t>
      </w:r>
      <w:r w:rsidR="0079481C" w:rsidRPr="00A05F20">
        <w:rPr>
          <w:rFonts w:ascii="Times New Roman" w:hAnsi="Times New Roman" w:cs="Times New Roman"/>
          <w:color w:val="000000" w:themeColor="text1"/>
          <w:sz w:val="24"/>
          <w:szCs w:val="24"/>
          <w:lang w:val="nl-NL"/>
        </w:rPr>
        <w:t>e</w:t>
      </w:r>
      <w:r w:rsidR="0057075A" w:rsidRPr="00A05F20">
        <w:rPr>
          <w:rFonts w:ascii="Times New Roman" w:hAnsi="Times New Roman" w:cs="Times New Roman"/>
          <w:color w:val="000000" w:themeColor="text1"/>
          <w:sz w:val="24"/>
          <w:szCs w:val="24"/>
          <w:lang w:val="nl-NL"/>
        </w:rPr>
        <w:t xml:space="preserve"> </w:t>
      </w:r>
      <w:r w:rsidR="0079481C" w:rsidRPr="00A05F20">
        <w:rPr>
          <w:rFonts w:ascii="Times New Roman" w:hAnsi="Times New Roman" w:cs="Times New Roman"/>
          <w:color w:val="000000" w:themeColor="text1"/>
          <w:sz w:val="24"/>
          <w:szCs w:val="24"/>
          <w:lang w:val="nl-NL"/>
        </w:rPr>
        <w:t>manier opflakkeren? Kan het nog</w:t>
      </w:r>
      <w:r w:rsidR="0057075A" w:rsidRPr="00A05F20">
        <w:rPr>
          <w:rFonts w:ascii="Times New Roman" w:hAnsi="Times New Roman" w:cs="Times New Roman"/>
          <w:color w:val="000000" w:themeColor="text1"/>
          <w:sz w:val="24"/>
          <w:szCs w:val="24"/>
          <w:lang w:val="nl-NL"/>
        </w:rPr>
        <w:t xml:space="preserve"> plekken mogelijk maken die van onderaf vormkrijgen</w:t>
      </w:r>
      <w:r w:rsidR="00074713" w:rsidRPr="00A05F20">
        <w:rPr>
          <w:rFonts w:ascii="Times New Roman" w:hAnsi="Times New Roman" w:cs="Times New Roman"/>
          <w:color w:val="000000" w:themeColor="text1"/>
          <w:sz w:val="24"/>
          <w:szCs w:val="24"/>
          <w:lang w:val="nl-NL"/>
        </w:rPr>
        <w:t xml:space="preserve"> en</w:t>
      </w:r>
      <w:r w:rsidR="0057075A" w:rsidRPr="00A05F20">
        <w:rPr>
          <w:rFonts w:ascii="Times New Roman" w:hAnsi="Times New Roman" w:cs="Times New Roman"/>
          <w:color w:val="000000" w:themeColor="text1"/>
          <w:sz w:val="24"/>
          <w:szCs w:val="24"/>
          <w:lang w:val="nl-NL"/>
        </w:rPr>
        <w:t xml:space="preserve"> die niet de logica van de markt of de meerderheidssamenleving hoeven te eerbiedigen? </w:t>
      </w:r>
      <w:r w:rsidR="00840342" w:rsidRPr="00A05F20">
        <w:rPr>
          <w:rFonts w:ascii="Times New Roman" w:hAnsi="Times New Roman" w:cs="Times New Roman"/>
          <w:color w:val="000000" w:themeColor="text1"/>
          <w:sz w:val="24"/>
          <w:szCs w:val="24"/>
          <w:lang w:val="nl-NL"/>
        </w:rPr>
        <w:t>Ik ben er niet optimistisch over. Duidelijk is dat, terwijl tijdelijk</w:t>
      </w:r>
      <w:r w:rsidR="00881F95" w:rsidRPr="00A05F20">
        <w:rPr>
          <w:rFonts w:ascii="Times New Roman" w:hAnsi="Times New Roman" w:cs="Times New Roman"/>
          <w:color w:val="000000" w:themeColor="text1"/>
          <w:sz w:val="24"/>
          <w:szCs w:val="24"/>
          <w:lang w:val="nl-NL"/>
        </w:rPr>
        <w:t xml:space="preserve"> </w:t>
      </w:r>
      <w:r w:rsidR="0079481C" w:rsidRPr="00A05F20">
        <w:rPr>
          <w:rFonts w:ascii="Times New Roman" w:hAnsi="Times New Roman" w:cs="Times New Roman"/>
          <w:color w:val="000000" w:themeColor="text1"/>
          <w:sz w:val="24"/>
          <w:szCs w:val="24"/>
          <w:lang w:val="nl-NL"/>
        </w:rPr>
        <w:t>ruimte</w:t>
      </w:r>
      <w:r w:rsidR="00881F95" w:rsidRPr="00A05F20">
        <w:rPr>
          <w:rFonts w:ascii="Times New Roman" w:hAnsi="Times New Roman" w:cs="Times New Roman"/>
          <w:color w:val="000000" w:themeColor="text1"/>
          <w:sz w:val="24"/>
          <w:szCs w:val="24"/>
          <w:lang w:val="nl-NL"/>
        </w:rPr>
        <w:t>gebruik</w:t>
      </w:r>
      <w:r w:rsidR="00840342" w:rsidRPr="00A05F20">
        <w:rPr>
          <w:rFonts w:ascii="Times New Roman" w:hAnsi="Times New Roman" w:cs="Times New Roman"/>
          <w:color w:val="000000" w:themeColor="text1"/>
          <w:sz w:val="24"/>
          <w:szCs w:val="24"/>
          <w:lang w:val="nl-NL"/>
        </w:rPr>
        <w:t xml:space="preserve"> zelf is </w:t>
      </w:r>
      <w:proofErr w:type="spellStart"/>
      <w:r w:rsidR="00840342" w:rsidRPr="00A05F20">
        <w:rPr>
          <w:rFonts w:ascii="Times New Roman" w:hAnsi="Times New Roman" w:cs="Times New Roman"/>
          <w:color w:val="000000" w:themeColor="text1"/>
          <w:sz w:val="24"/>
          <w:szCs w:val="24"/>
          <w:lang w:val="nl-NL"/>
        </w:rPr>
        <w:t>ge</w:t>
      </w:r>
      <w:r w:rsidR="00373BB8">
        <w:rPr>
          <w:rFonts w:ascii="Times New Roman" w:hAnsi="Times New Roman" w:cs="Times New Roman"/>
          <w:color w:val="000000" w:themeColor="text1"/>
          <w:sz w:val="24"/>
          <w:szCs w:val="24"/>
          <w:lang w:val="nl-NL"/>
        </w:rPr>
        <w:t>ï</w:t>
      </w:r>
      <w:r w:rsidR="00840342" w:rsidRPr="00A05F20">
        <w:rPr>
          <w:rFonts w:ascii="Times New Roman" w:hAnsi="Times New Roman" w:cs="Times New Roman"/>
          <w:color w:val="000000" w:themeColor="text1"/>
          <w:sz w:val="24"/>
          <w:szCs w:val="24"/>
          <w:lang w:val="nl-NL"/>
        </w:rPr>
        <w:t>nstrumentaliseerd</w:t>
      </w:r>
      <w:proofErr w:type="spellEnd"/>
      <w:r w:rsidR="00881F95" w:rsidRPr="00A05F20">
        <w:rPr>
          <w:rFonts w:ascii="Times New Roman" w:hAnsi="Times New Roman" w:cs="Times New Roman"/>
          <w:color w:val="000000" w:themeColor="text1"/>
          <w:sz w:val="24"/>
          <w:szCs w:val="24"/>
          <w:lang w:val="nl-NL"/>
        </w:rPr>
        <w:t xml:space="preserve"> in het planningsapparaat</w:t>
      </w:r>
      <w:r w:rsidR="00840342" w:rsidRPr="00A05F20">
        <w:rPr>
          <w:rFonts w:ascii="Times New Roman" w:hAnsi="Times New Roman" w:cs="Times New Roman"/>
          <w:color w:val="000000" w:themeColor="text1"/>
          <w:sz w:val="24"/>
          <w:szCs w:val="24"/>
          <w:lang w:val="nl-NL"/>
        </w:rPr>
        <w:t xml:space="preserve">, er </w:t>
      </w:r>
      <w:r w:rsidR="0057075A" w:rsidRPr="00A05F20">
        <w:rPr>
          <w:rFonts w:ascii="Times New Roman" w:hAnsi="Times New Roman" w:cs="Times New Roman"/>
          <w:color w:val="000000" w:themeColor="text1"/>
          <w:sz w:val="24"/>
          <w:szCs w:val="24"/>
          <w:lang w:val="nl-NL"/>
        </w:rPr>
        <w:t xml:space="preserve">in de hedendaagse </w:t>
      </w:r>
      <w:proofErr w:type="spellStart"/>
      <w:r w:rsidR="0057075A" w:rsidRPr="00A05F20">
        <w:rPr>
          <w:rFonts w:ascii="Times New Roman" w:hAnsi="Times New Roman" w:cs="Times New Roman"/>
          <w:color w:val="000000" w:themeColor="text1"/>
          <w:sz w:val="24"/>
          <w:szCs w:val="24"/>
          <w:lang w:val="nl-NL"/>
        </w:rPr>
        <w:t>f</w:t>
      </w:r>
      <w:r w:rsidR="00840342" w:rsidRPr="00A05F20">
        <w:rPr>
          <w:rFonts w:ascii="Times New Roman" w:hAnsi="Times New Roman" w:cs="Times New Roman"/>
          <w:color w:val="000000" w:themeColor="text1"/>
          <w:sz w:val="24"/>
          <w:szCs w:val="24"/>
          <w:lang w:val="nl-NL"/>
        </w:rPr>
        <w:t>r</w:t>
      </w:r>
      <w:r w:rsidR="0057075A" w:rsidRPr="00A05F20">
        <w:rPr>
          <w:rFonts w:ascii="Times New Roman" w:hAnsi="Times New Roman" w:cs="Times New Roman"/>
          <w:color w:val="000000" w:themeColor="text1"/>
          <w:sz w:val="24"/>
          <w:szCs w:val="24"/>
          <w:lang w:val="nl-NL"/>
        </w:rPr>
        <w:t>ictieloze</w:t>
      </w:r>
      <w:proofErr w:type="spellEnd"/>
      <w:r w:rsidR="0057075A" w:rsidRPr="00A05F20">
        <w:rPr>
          <w:rFonts w:ascii="Times New Roman" w:hAnsi="Times New Roman" w:cs="Times New Roman"/>
          <w:color w:val="000000" w:themeColor="text1"/>
          <w:sz w:val="24"/>
          <w:szCs w:val="24"/>
          <w:lang w:val="nl-NL"/>
        </w:rPr>
        <w:t xml:space="preserve"> ‘</w:t>
      </w:r>
      <w:proofErr w:type="spellStart"/>
      <w:r w:rsidR="0057075A" w:rsidRPr="00A05F20">
        <w:rPr>
          <w:rFonts w:ascii="Times New Roman" w:hAnsi="Times New Roman" w:cs="Times New Roman"/>
          <w:color w:val="000000" w:themeColor="text1"/>
          <w:sz w:val="24"/>
          <w:szCs w:val="24"/>
          <w:lang w:val="nl-NL"/>
        </w:rPr>
        <w:t>smooth</w:t>
      </w:r>
      <w:proofErr w:type="spellEnd"/>
      <w:r w:rsidR="0057075A" w:rsidRPr="00A05F20">
        <w:rPr>
          <w:rFonts w:ascii="Times New Roman" w:hAnsi="Times New Roman" w:cs="Times New Roman"/>
          <w:color w:val="000000" w:themeColor="text1"/>
          <w:sz w:val="24"/>
          <w:szCs w:val="24"/>
          <w:lang w:val="nl-NL"/>
        </w:rPr>
        <w:t xml:space="preserve"> </w:t>
      </w:r>
      <w:proofErr w:type="spellStart"/>
      <w:r w:rsidR="0057075A" w:rsidRPr="00A05F20">
        <w:rPr>
          <w:rFonts w:ascii="Times New Roman" w:hAnsi="Times New Roman" w:cs="Times New Roman"/>
          <w:color w:val="000000" w:themeColor="text1"/>
          <w:sz w:val="24"/>
          <w:szCs w:val="24"/>
          <w:lang w:val="nl-NL"/>
        </w:rPr>
        <w:t>city</w:t>
      </w:r>
      <w:proofErr w:type="spellEnd"/>
      <w:r w:rsidR="0057075A" w:rsidRPr="00A05F20">
        <w:rPr>
          <w:rFonts w:ascii="Times New Roman" w:hAnsi="Times New Roman" w:cs="Times New Roman"/>
          <w:color w:val="000000" w:themeColor="text1"/>
          <w:sz w:val="24"/>
          <w:szCs w:val="24"/>
          <w:lang w:val="nl-NL"/>
        </w:rPr>
        <w:t>’</w:t>
      </w:r>
      <w:r w:rsidR="00840342" w:rsidRPr="00A05F20">
        <w:rPr>
          <w:rFonts w:ascii="Times New Roman" w:hAnsi="Times New Roman" w:cs="Times New Roman"/>
          <w:color w:val="000000" w:themeColor="text1"/>
          <w:sz w:val="24"/>
          <w:szCs w:val="24"/>
          <w:lang w:val="nl-NL"/>
        </w:rPr>
        <w:t xml:space="preserve"> weinig </w:t>
      </w:r>
      <w:r w:rsidR="0079481C" w:rsidRPr="00A05F20">
        <w:rPr>
          <w:rFonts w:ascii="Times New Roman" w:hAnsi="Times New Roman" w:cs="Times New Roman"/>
          <w:color w:val="000000" w:themeColor="text1"/>
          <w:sz w:val="24"/>
          <w:szCs w:val="24"/>
          <w:lang w:val="nl-NL"/>
        </w:rPr>
        <w:t>plaats</w:t>
      </w:r>
      <w:r w:rsidR="00840342" w:rsidRPr="00A05F20">
        <w:rPr>
          <w:rFonts w:ascii="Times New Roman" w:hAnsi="Times New Roman" w:cs="Times New Roman"/>
          <w:color w:val="000000" w:themeColor="text1"/>
          <w:sz w:val="24"/>
          <w:szCs w:val="24"/>
          <w:lang w:val="nl-NL"/>
        </w:rPr>
        <w:t xml:space="preserve"> is voor wilde, </w:t>
      </w:r>
      <w:r w:rsidR="00074713" w:rsidRPr="00A05F20">
        <w:rPr>
          <w:rFonts w:ascii="Times New Roman" w:hAnsi="Times New Roman" w:cs="Times New Roman"/>
          <w:color w:val="000000" w:themeColor="text1"/>
          <w:sz w:val="24"/>
          <w:szCs w:val="24"/>
          <w:lang w:val="nl-NL"/>
        </w:rPr>
        <w:t xml:space="preserve">gistende, </w:t>
      </w:r>
      <w:r w:rsidR="00881F95" w:rsidRPr="00A05F20">
        <w:rPr>
          <w:rFonts w:ascii="Times New Roman" w:hAnsi="Times New Roman" w:cs="Times New Roman"/>
          <w:color w:val="000000" w:themeColor="text1"/>
          <w:sz w:val="24"/>
          <w:szCs w:val="24"/>
          <w:lang w:val="nl-NL"/>
        </w:rPr>
        <w:t>gonzende</w:t>
      </w:r>
      <w:r w:rsidR="00840342" w:rsidRPr="00A05F20">
        <w:rPr>
          <w:rFonts w:ascii="Times New Roman" w:hAnsi="Times New Roman" w:cs="Times New Roman"/>
          <w:color w:val="000000" w:themeColor="text1"/>
          <w:sz w:val="24"/>
          <w:szCs w:val="24"/>
          <w:lang w:val="nl-NL"/>
        </w:rPr>
        <w:t xml:space="preserve"> tijdelijkheid</w:t>
      </w:r>
      <w:r w:rsidR="00881F95" w:rsidRPr="00A05F20">
        <w:rPr>
          <w:rFonts w:ascii="Times New Roman" w:hAnsi="Times New Roman" w:cs="Times New Roman"/>
          <w:color w:val="000000" w:themeColor="text1"/>
          <w:sz w:val="24"/>
          <w:szCs w:val="24"/>
          <w:lang w:val="nl-NL"/>
        </w:rPr>
        <w:t xml:space="preserve"> van de </w:t>
      </w:r>
      <w:proofErr w:type="spellStart"/>
      <w:r w:rsidR="00881F95" w:rsidRPr="00A05F20">
        <w:rPr>
          <w:rFonts w:ascii="Times New Roman" w:hAnsi="Times New Roman" w:cs="Times New Roman"/>
          <w:i/>
          <w:iCs/>
          <w:color w:val="000000" w:themeColor="text1"/>
          <w:sz w:val="24"/>
          <w:szCs w:val="24"/>
          <w:lang w:val="nl-NL"/>
        </w:rPr>
        <w:t>terrain</w:t>
      </w:r>
      <w:proofErr w:type="spellEnd"/>
      <w:r w:rsidR="00881F95" w:rsidRPr="00A05F20">
        <w:rPr>
          <w:rFonts w:ascii="Times New Roman" w:hAnsi="Times New Roman" w:cs="Times New Roman"/>
          <w:i/>
          <w:iCs/>
          <w:color w:val="000000" w:themeColor="text1"/>
          <w:sz w:val="24"/>
          <w:szCs w:val="24"/>
          <w:lang w:val="nl-NL"/>
        </w:rPr>
        <w:t xml:space="preserve"> </w:t>
      </w:r>
      <w:proofErr w:type="spellStart"/>
      <w:r w:rsidR="00881F95" w:rsidRPr="00A05F20">
        <w:rPr>
          <w:rFonts w:ascii="Times New Roman" w:hAnsi="Times New Roman" w:cs="Times New Roman"/>
          <w:i/>
          <w:iCs/>
          <w:color w:val="000000" w:themeColor="text1"/>
          <w:sz w:val="24"/>
          <w:szCs w:val="24"/>
          <w:lang w:val="nl-NL"/>
        </w:rPr>
        <w:t>vagues</w:t>
      </w:r>
      <w:proofErr w:type="spellEnd"/>
      <w:r w:rsidR="00840342" w:rsidRPr="00A05F20">
        <w:rPr>
          <w:rFonts w:ascii="Times New Roman" w:hAnsi="Times New Roman" w:cs="Times New Roman"/>
          <w:color w:val="000000" w:themeColor="text1"/>
          <w:sz w:val="24"/>
          <w:szCs w:val="24"/>
          <w:lang w:val="nl-NL"/>
        </w:rPr>
        <w:t>.</w:t>
      </w:r>
      <w:r w:rsidR="0057075A" w:rsidRPr="00A05F20">
        <w:rPr>
          <w:rStyle w:val="FootnoteReference"/>
          <w:rFonts w:ascii="Times New Roman" w:hAnsi="Times New Roman" w:cs="Times New Roman"/>
          <w:color w:val="000000" w:themeColor="text1"/>
          <w:sz w:val="24"/>
          <w:szCs w:val="24"/>
          <w:lang w:val="nl-NL"/>
        </w:rPr>
        <w:footnoteReference w:id="83"/>
      </w:r>
      <w:r w:rsidR="00881F95" w:rsidRPr="00A05F20">
        <w:rPr>
          <w:rFonts w:ascii="Times New Roman" w:hAnsi="Times New Roman" w:cs="Times New Roman"/>
          <w:color w:val="000000" w:themeColor="text1"/>
          <w:sz w:val="24"/>
          <w:szCs w:val="24"/>
          <w:lang w:val="nl-NL"/>
        </w:rPr>
        <w:t xml:space="preserve"> </w:t>
      </w:r>
      <w:r w:rsidR="00074713" w:rsidRPr="00A05F20">
        <w:rPr>
          <w:rFonts w:ascii="Times New Roman" w:hAnsi="Times New Roman" w:cs="Times New Roman"/>
          <w:color w:val="000000" w:themeColor="text1"/>
          <w:sz w:val="24"/>
          <w:szCs w:val="24"/>
          <w:lang w:val="nl-NL"/>
        </w:rPr>
        <w:t>Hoewel er nog steeds gekraakt wordt, is de sterke ruimte-katalyserende kracht die de beweging had door het kraakverbod van 2010 helaas succesvol uitgedoofd.</w:t>
      </w:r>
      <w:r w:rsidR="00074713" w:rsidRPr="00A05F20">
        <w:rPr>
          <w:rStyle w:val="FootnoteReference"/>
          <w:rFonts w:ascii="Times New Roman" w:hAnsi="Times New Roman" w:cs="Times New Roman"/>
          <w:color w:val="000000" w:themeColor="text1"/>
          <w:sz w:val="24"/>
          <w:szCs w:val="24"/>
          <w:lang w:val="nl-NL"/>
        </w:rPr>
        <w:footnoteReference w:id="84"/>
      </w:r>
      <w:r w:rsidR="00074713" w:rsidRPr="00A05F20">
        <w:rPr>
          <w:rFonts w:ascii="Times New Roman" w:hAnsi="Times New Roman" w:cs="Times New Roman"/>
          <w:color w:val="000000" w:themeColor="text1"/>
          <w:sz w:val="24"/>
          <w:szCs w:val="24"/>
          <w:lang w:val="nl-NL"/>
        </w:rPr>
        <w:t xml:space="preserve"> </w:t>
      </w:r>
      <w:r w:rsidR="00881F95" w:rsidRPr="00A05F20">
        <w:rPr>
          <w:rFonts w:ascii="Times New Roman" w:hAnsi="Times New Roman" w:cs="Times New Roman"/>
          <w:color w:val="000000" w:themeColor="text1"/>
          <w:sz w:val="24"/>
          <w:szCs w:val="24"/>
          <w:lang w:val="nl-NL"/>
        </w:rPr>
        <w:t xml:space="preserve">Ook is tijdelijkheid geen wondermiddel gebleken om met minimale investeringen een gezonde ateliervoorziening op peil te houden. </w:t>
      </w:r>
      <w:r w:rsidR="00074713" w:rsidRPr="00A05F20">
        <w:rPr>
          <w:rFonts w:ascii="Times New Roman" w:hAnsi="Times New Roman" w:cs="Times New Roman"/>
          <w:color w:val="000000" w:themeColor="text1"/>
          <w:sz w:val="24"/>
          <w:szCs w:val="24"/>
          <w:lang w:val="nl-NL"/>
        </w:rPr>
        <w:t>Integendeel, d</w:t>
      </w:r>
      <w:r w:rsidR="00831B1B" w:rsidRPr="00A05F20">
        <w:rPr>
          <w:rFonts w:ascii="Times New Roman" w:hAnsi="Times New Roman" w:cs="Times New Roman"/>
          <w:color w:val="000000" w:themeColor="text1"/>
          <w:sz w:val="24"/>
          <w:szCs w:val="24"/>
          <w:lang w:val="nl-NL"/>
        </w:rPr>
        <w:t xml:space="preserve">e tijdelijkheidsdoctrine </w:t>
      </w:r>
      <w:r w:rsidR="00074713" w:rsidRPr="00A05F20">
        <w:rPr>
          <w:rFonts w:ascii="Times New Roman" w:hAnsi="Times New Roman" w:cs="Times New Roman"/>
          <w:color w:val="000000" w:themeColor="text1"/>
          <w:sz w:val="24"/>
          <w:szCs w:val="24"/>
          <w:lang w:val="nl-NL"/>
        </w:rPr>
        <w:t>levert de brandstof voor</w:t>
      </w:r>
      <w:r w:rsidR="00831B1B" w:rsidRPr="00A05F20">
        <w:rPr>
          <w:rFonts w:ascii="Times New Roman" w:hAnsi="Times New Roman" w:cs="Times New Roman"/>
          <w:color w:val="000000" w:themeColor="text1"/>
          <w:sz w:val="24"/>
          <w:szCs w:val="24"/>
          <w:lang w:val="nl-NL"/>
        </w:rPr>
        <w:t xml:space="preserve"> de verdeel-en-heerspolitiek van ruimtetoekenning</w:t>
      </w:r>
      <w:r w:rsidR="00074713" w:rsidRPr="00A05F20">
        <w:rPr>
          <w:rFonts w:ascii="Times New Roman" w:hAnsi="Times New Roman" w:cs="Times New Roman"/>
          <w:color w:val="000000" w:themeColor="text1"/>
          <w:sz w:val="24"/>
          <w:szCs w:val="24"/>
          <w:lang w:val="nl-NL"/>
        </w:rPr>
        <w:t>, waarin nieuwe en oude bewoners of atelierhuurders tegenover elkaar staan en het</w:t>
      </w:r>
      <w:r w:rsidR="00831B1B" w:rsidRPr="00A05F20">
        <w:rPr>
          <w:rFonts w:ascii="Times New Roman" w:hAnsi="Times New Roman" w:cs="Times New Roman"/>
          <w:color w:val="000000" w:themeColor="text1"/>
          <w:sz w:val="24"/>
          <w:szCs w:val="24"/>
          <w:lang w:val="nl-NL"/>
        </w:rPr>
        <w:t xml:space="preserve"> atelier</w:t>
      </w:r>
      <w:r w:rsidR="00074713" w:rsidRPr="00A05F20">
        <w:rPr>
          <w:rFonts w:ascii="Times New Roman" w:hAnsi="Times New Roman" w:cs="Times New Roman"/>
          <w:color w:val="000000" w:themeColor="text1"/>
          <w:sz w:val="24"/>
          <w:szCs w:val="24"/>
          <w:lang w:val="nl-NL"/>
        </w:rPr>
        <w:t>complex</w:t>
      </w:r>
      <w:r w:rsidR="00831B1B" w:rsidRPr="00A05F20">
        <w:rPr>
          <w:rFonts w:ascii="Times New Roman" w:hAnsi="Times New Roman" w:cs="Times New Roman"/>
          <w:color w:val="000000" w:themeColor="text1"/>
          <w:sz w:val="24"/>
          <w:szCs w:val="24"/>
          <w:lang w:val="nl-NL"/>
        </w:rPr>
        <w:t xml:space="preserve"> </w:t>
      </w:r>
      <w:r w:rsidR="0079481C" w:rsidRPr="00A05F20">
        <w:rPr>
          <w:rFonts w:ascii="Times New Roman" w:hAnsi="Times New Roman" w:cs="Times New Roman"/>
          <w:color w:val="000000" w:themeColor="text1"/>
          <w:sz w:val="24"/>
          <w:szCs w:val="24"/>
          <w:lang w:val="nl-NL"/>
        </w:rPr>
        <w:t>wordt uitgespeeld tegen</w:t>
      </w:r>
      <w:r w:rsidR="00074713" w:rsidRPr="00A05F20">
        <w:rPr>
          <w:rFonts w:ascii="Times New Roman" w:hAnsi="Times New Roman" w:cs="Times New Roman"/>
          <w:color w:val="000000" w:themeColor="text1"/>
          <w:sz w:val="24"/>
          <w:szCs w:val="24"/>
          <w:lang w:val="nl-NL"/>
        </w:rPr>
        <w:t xml:space="preserve"> het</w:t>
      </w:r>
      <w:r w:rsidR="00831B1B" w:rsidRPr="00A05F20">
        <w:rPr>
          <w:rFonts w:ascii="Times New Roman" w:hAnsi="Times New Roman" w:cs="Times New Roman"/>
          <w:color w:val="000000" w:themeColor="text1"/>
          <w:sz w:val="24"/>
          <w:szCs w:val="24"/>
          <w:lang w:val="nl-NL"/>
        </w:rPr>
        <w:t xml:space="preserve"> buurthuis</w:t>
      </w:r>
      <w:r w:rsidR="00074713" w:rsidRPr="00A05F20">
        <w:rPr>
          <w:rFonts w:ascii="Times New Roman" w:hAnsi="Times New Roman" w:cs="Times New Roman"/>
          <w:color w:val="000000" w:themeColor="text1"/>
          <w:sz w:val="24"/>
          <w:szCs w:val="24"/>
          <w:lang w:val="nl-NL"/>
        </w:rPr>
        <w:t xml:space="preserve"> of de bibliotheek</w:t>
      </w:r>
      <w:r w:rsidR="00831B1B" w:rsidRPr="00A05F20">
        <w:rPr>
          <w:rFonts w:ascii="Times New Roman" w:hAnsi="Times New Roman" w:cs="Times New Roman"/>
          <w:color w:val="000000" w:themeColor="text1"/>
          <w:sz w:val="24"/>
          <w:szCs w:val="24"/>
          <w:lang w:val="nl-NL"/>
        </w:rPr>
        <w:t xml:space="preserve">. </w:t>
      </w:r>
      <w:r w:rsidR="00074713" w:rsidRPr="00A05F20">
        <w:rPr>
          <w:rFonts w:ascii="Times New Roman" w:hAnsi="Times New Roman" w:cs="Times New Roman"/>
          <w:color w:val="000000" w:themeColor="text1"/>
          <w:sz w:val="24"/>
          <w:szCs w:val="24"/>
          <w:lang w:val="nl-NL"/>
        </w:rPr>
        <w:t xml:space="preserve">In deze tijd is </w:t>
      </w:r>
      <w:r w:rsidR="00881F95" w:rsidRPr="00A05F20">
        <w:rPr>
          <w:rFonts w:ascii="Times New Roman" w:hAnsi="Times New Roman" w:cs="Times New Roman"/>
          <w:color w:val="000000" w:themeColor="text1"/>
          <w:sz w:val="24"/>
          <w:szCs w:val="24"/>
          <w:lang w:val="nl-NL"/>
        </w:rPr>
        <w:t xml:space="preserve">piratenromantiek </w:t>
      </w:r>
      <w:r w:rsidR="00074713" w:rsidRPr="00A05F20">
        <w:rPr>
          <w:rFonts w:ascii="Times New Roman" w:hAnsi="Times New Roman" w:cs="Times New Roman"/>
          <w:color w:val="000000" w:themeColor="text1"/>
          <w:sz w:val="24"/>
          <w:szCs w:val="24"/>
          <w:lang w:val="nl-NL"/>
        </w:rPr>
        <w:t xml:space="preserve">misplaatst. Dus laten we die </w:t>
      </w:r>
      <w:r w:rsidR="00881F95" w:rsidRPr="00A05F20">
        <w:rPr>
          <w:rFonts w:ascii="Times New Roman" w:hAnsi="Times New Roman" w:cs="Times New Roman"/>
          <w:color w:val="000000" w:themeColor="text1"/>
          <w:sz w:val="24"/>
          <w:szCs w:val="24"/>
          <w:lang w:val="nl-NL"/>
        </w:rPr>
        <w:t xml:space="preserve">opbergen en nu onze energie </w:t>
      </w:r>
      <w:r w:rsidR="0079481C" w:rsidRPr="00A05F20">
        <w:rPr>
          <w:rFonts w:ascii="Times New Roman" w:hAnsi="Times New Roman" w:cs="Times New Roman"/>
          <w:color w:val="000000" w:themeColor="text1"/>
          <w:sz w:val="24"/>
          <w:szCs w:val="24"/>
          <w:lang w:val="nl-NL"/>
        </w:rPr>
        <w:t>steken in een strijd voo</w:t>
      </w:r>
      <w:r w:rsidR="00881F95" w:rsidRPr="00A05F20">
        <w:rPr>
          <w:rFonts w:ascii="Times New Roman" w:hAnsi="Times New Roman" w:cs="Times New Roman"/>
          <w:color w:val="000000" w:themeColor="text1"/>
          <w:sz w:val="24"/>
          <w:szCs w:val="24"/>
          <w:lang w:val="nl-NL"/>
        </w:rPr>
        <w:t xml:space="preserve">r </w:t>
      </w:r>
      <w:r w:rsidR="00D30780" w:rsidRPr="00A05F20">
        <w:rPr>
          <w:rFonts w:ascii="Times New Roman" w:hAnsi="Times New Roman" w:cs="Times New Roman"/>
          <w:color w:val="000000" w:themeColor="text1"/>
          <w:sz w:val="24"/>
          <w:szCs w:val="24"/>
          <w:lang w:val="nl-NL"/>
        </w:rPr>
        <w:t>bestendigheid</w:t>
      </w:r>
      <w:r w:rsidR="0079481C" w:rsidRPr="00A05F20">
        <w:rPr>
          <w:rFonts w:ascii="Times New Roman" w:hAnsi="Times New Roman" w:cs="Times New Roman"/>
          <w:color w:val="000000" w:themeColor="text1"/>
          <w:sz w:val="24"/>
          <w:szCs w:val="24"/>
          <w:lang w:val="nl-NL"/>
        </w:rPr>
        <w:t>, voor langlopend engagement, voor sterke horizontale verbanden (ook met het buurthuis en de bibliotheek) en voor solide huurcontracten</w:t>
      </w:r>
      <w:r w:rsidR="00881F95" w:rsidRPr="00A05F20">
        <w:rPr>
          <w:rFonts w:ascii="Times New Roman" w:hAnsi="Times New Roman" w:cs="Times New Roman"/>
          <w:color w:val="000000" w:themeColor="text1"/>
          <w:sz w:val="24"/>
          <w:szCs w:val="24"/>
          <w:lang w:val="nl-NL"/>
        </w:rPr>
        <w:t>.</w:t>
      </w:r>
      <w:r w:rsidR="00881F95" w:rsidRPr="000553AB">
        <w:rPr>
          <w:rFonts w:ascii="Times New Roman" w:hAnsi="Times New Roman" w:cs="Times New Roman"/>
          <w:color w:val="000000" w:themeColor="text1"/>
          <w:sz w:val="24"/>
          <w:szCs w:val="24"/>
          <w:lang w:val="nl-NL"/>
        </w:rPr>
        <w:t xml:space="preserve"> </w:t>
      </w:r>
    </w:p>
    <w:p w14:paraId="348B109D" w14:textId="77777777" w:rsidR="00563367" w:rsidRPr="000553AB" w:rsidRDefault="00563367" w:rsidP="0076382D">
      <w:pPr>
        <w:spacing w:line="360" w:lineRule="auto"/>
        <w:rPr>
          <w:rFonts w:ascii="Times New Roman" w:hAnsi="Times New Roman" w:cs="Times New Roman"/>
          <w:color w:val="000000" w:themeColor="text1"/>
          <w:sz w:val="24"/>
          <w:szCs w:val="24"/>
          <w:lang w:val="nl-NL"/>
        </w:rPr>
      </w:pPr>
    </w:p>
    <w:p w14:paraId="37298FA1" w14:textId="77777777" w:rsidR="00563367" w:rsidRPr="000553AB" w:rsidRDefault="00563367" w:rsidP="0076382D">
      <w:pPr>
        <w:spacing w:line="360" w:lineRule="auto"/>
        <w:rPr>
          <w:rFonts w:ascii="Times New Roman" w:hAnsi="Times New Roman" w:cs="Times New Roman"/>
          <w:color w:val="000000" w:themeColor="text1"/>
          <w:sz w:val="24"/>
          <w:szCs w:val="24"/>
          <w:lang w:val="nl-NL"/>
        </w:rPr>
      </w:pPr>
      <w:r w:rsidRPr="000553AB">
        <w:rPr>
          <w:rFonts w:ascii="Times New Roman" w:hAnsi="Times New Roman" w:cs="Times New Roman"/>
          <w:color w:val="000000" w:themeColor="text1"/>
          <w:sz w:val="24"/>
          <w:szCs w:val="24"/>
          <w:lang w:val="nl-NL"/>
        </w:rPr>
        <w:br w:type="page"/>
      </w:r>
    </w:p>
    <w:p w14:paraId="314E9A61" w14:textId="598A3A24" w:rsidR="00992F42" w:rsidRDefault="003E0AA0" w:rsidP="00992F42">
      <w:pPr>
        <w:pStyle w:val="Heading1"/>
        <w:rPr>
          <w:lang w:val="nl-NL"/>
        </w:rPr>
      </w:pPr>
      <w:r w:rsidRPr="000553AB">
        <w:rPr>
          <w:lang w:val="nl-NL"/>
        </w:rPr>
        <w:lastRenderedPageBreak/>
        <w:t>5</w:t>
      </w:r>
      <w:r w:rsidR="00563367" w:rsidRPr="000553AB">
        <w:rPr>
          <w:lang w:val="nl-NL"/>
        </w:rPr>
        <w:t xml:space="preserve">. </w:t>
      </w:r>
      <w:r w:rsidR="003C2BC4">
        <w:rPr>
          <w:lang w:val="nl-NL"/>
        </w:rPr>
        <w:t>Love me, tender: Commerciële atelierontwikkeling in opkomst</w:t>
      </w:r>
    </w:p>
    <w:p w14:paraId="4B6EC167" w14:textId="642D1A16" w:rsidR="007700C1" w:rsidRPr="006D5614" w:rsidRDefault="00861177" w:rsidP="0083372F">
      <w:pPr>
        <w:spacing w:line="360" w:lineRule="auto"/>
        <w:rPr>
          <w:rFonts w:ascii="Times New Roman" w:hAnsi="Times New Roman" w:cs="Times New Roman"/>
          <w:color w:val="000000" w:themeColor="text1"/>
          <w:sz w:val="24"/>
          <w:szCs w:val="24"/>
          <w:lang w:val="nl-NL"/>
        </w:rPr>
      </w:pPr>
      <w:r w:rsidRPr="000553AB">
        <w:rPr>
          <w:rFonts w:ascii="Times New Roman" w:hAnsi="Times New Roman" w:cs="Times New Roman"/>
          <w:color w:val="000000" w:themeColor="text1"/>
          <w:sz w:val="24"/>
          <w:szCs w:val="24"/>
          <w:lang w:val="nl-NL"/>
        </w:rPr>
        <w:t xml:space="preserve">Achteraf kunnen we vaststellen dat in Nederlandse steden in de jaren na de </w:t>
      </w:r>
      <w:r w:rsidR="009C020B" w:rsidRPr="000553AB">
        <w:rPr>
          <w:rFonts w:ascii="Times New Roman" w:hAnsi="Times New Roman" w:cs="Times New Roman"/>
          <w:color w:val="000000" w:themeColor="text1"/>
          <w:sz w:val="24"/>
          <w:szCs w:val="24"/>
          <w:lang w:val="nl-NL"/>
        </w:rPr>
        <w:t xml:space="preserve">financiële </w:t>
      </w:r>
      <w:r w:rsidRPr="000553AB">
        <w:rPr>
          <w:rFonts w:ascii="Times New Roman" w:hAnsi="Times New Roman" w:cs="Times New Roman"/>
          <w:color w:val="000000" w:themeColor="text1"/>
          <w:sz w:val="24"/>
          <w:szCs w:val="24"/>
          <w:lang w:val="nl-NL"/>
        </w:rPr>
        <w:t>crisis</w:t>
      </w:r>
      <w:r w:rsidR="003E0AA0" w:rsidRPr="000553AB">
        <w:rPr>
          <w:rFonts w:ascii="Times New Roman" w:hAnsi="Times New Roman" w:cs="Times New Roman"/>
          <w:color w:val="000000" w:themeColor="text1"/>
          <w:sz w:val="24"/>
          <w:szCs w:val="24"/>
          <w:lang w:val="nl-NL"/>
        </w:rPr>
        <w:t xml:space="preserve"> </w:t>
      </w:r>
      <w:r w:rsidR="009C020B" w:rsidRPr="000553AB">
        <w:rPr>
          <w:rFonts w:ascii="Times New Roman" w:hAnsi="Times New Roman" w:cs="Times New Roman"/>
          <w:color w:val="000000" w:themeColor="text1"/>
          <w:sz w:val="24"/>
          <w:szCs w:val="24"/>
          <w:lang w:val="nl-NL"/>
        </w:rPr>
        <w:t xml:space="preserve">van </w:t>
      </w:r>
      <w:r w:rsidR="003E0AA0" w:rsidRPr="000553AB">
        <w:rPr>
          <w:rFonts w:ascii="Times New Roman" w:hAnsi="Times New Roman" w:cs="Times New Roman"/>
          <w:color w:val="000000" w:themeColor="text1"/>
          <w:sz w:val="24"/>
          <w:szCs w:val="24"/>
          <w:lang w:val="nl-NL"/>
        </w:rPr>
        <w:t>2007</w:t>
      </w:r>
      <w:r w:rsidR="009C020B" w:rsidRPr="000553AB">
        <w:rPr>
          <w:rFonts w:ascii="Times New Roman" w:hAnsi="Times New Roman" w:cs="Times New Roman"/>
          <w:color w:val="000000" w:themeColor="text1"/>
          <w:sz w:val="24"/>
          <w:szCs w:val="24"/>
          <w:lang w:val="nl-NL"/>
        </w:rPr>
        <w:t xml:space="preserve"> en </w:t>
      </w:r>
      <w:r w:rsidR="003E0AA0" w:rsidRPr="000553AB">
        <w:rPr>
          <w:rFonts w:ascii="Times New Roman" w:hAnsi="Times New Roman" w:cs="Times New Roman"/>
          <w:color w:val="000000" w:themeColor="text1"/>
          <w:sz w:val="24"/>
          <w:szCs w:val="24"/>
          <w:lang w:val="nl-NL"/>
        </w:rPr>
        <w:t>2008</w:t>
      </w:r>
      <w:r w:rsidRPr="000553AB">
        <w:rPr>
          <w:rFonts w:ascii="Times New Roman" w:hAnsi="Times New Roman" w:cs="Times New Roman"/>
          <w:color w:val="000000" w:themeColor="text1"/>
          <w:sz w:val="24"/>
          <w:szCs w:val="24"/>
          <w:lang w:val="nl-NL"/>
        </w:rPr>
        <w:t xml:space="preserve"> te sterk geleund is op de grote beschikbaarheid van vastgoed dat gebruikt kon worden voor tijdelijke atelierontwikkeling, terwijl er beter contra-conjunctureel geïnvesteerd had kunnen worden in het aankopen van vastgoed om een duurzame ateliervoorraad op te bouwen. Dat is niet gebeurd, of in ieder geval niet op grote schaal. Nu de markt is aangetrokken en de ruimte schaars en duur is, staan steden voor een moeilijke keuze. Drijven ze opnieuw mee met de markt en verkopen ze de overtollige gebouwen in gemeentelijk bezit voor een stevige ‘marktconforme’ prijs, of willen ze – juist nu de ruimte schaars en duur is – </w:t>
      </w:r>
      <w:bookmarkStart w:id="25" w:name="_Hlk55844076"/>
      <w:r w:rsidRPr="000553AB">
        <w:rPr>
          <w:rFonts w:ascii="Times New Roman" w:hAnsi="Times New Roman" w:cs="Times New Roman"/>
          <w:color w:val="000000" w:themeColor="text1"/>
          <w:sz w:val="24"/>
          <w:szCs w:val="24"/>
          <w:lang w:val="nl-NL"/>
        </w:rPr>
        <w:t>dit vastgoed ‘maatschappelijk’ inzetten om functies te huisvesten die belangrijk zijn voor de samenleving maar niet zelfstandig kunnen overleven?</w:t>
      </w:r>
      <w:bookmarkEnd w:id="25"/>
      <w:r w:rsidRPr="000553AB">
        <w:rPr>
          <w:rFonts w:ascii="Times New Roman" w:hAnsi="Times New Roman" w:cs="Times New Roman"/>
          <w:color w:val="000000" w:themeColor="text1"/>
          <w:sz w:val="24"/>
          <w:szCs w:val="24"/>
          <w:lang w:val="nl-NL"/>
        </w:rPr>
        <w:t xml:space="preserve"> </w:t>
      </w:r>
      <w:r w:rsidRPr="000553AB">
        <w:rPr>
          <w:rFonts w:ascii="Times New Roman" w:hAnsi="Times New Roman" w:cs="Times New Roman"/>
          <w:color w:val="000000" w:themeColor="text1"/>
          <w:sz w:val="24"/>
          <w:szCs w:val="24"/>
          <w:lang w:val="nl-NL"/>
        </w:rPr>
        <w:br/>
      </w:r>
      <w:r w:rsidR="00C875C8" w:rsidRPr="000553AB">
        <w:rPr>
          <w:rFonts w:ascii="Times New Roman" w:hAnsi="Times New Roman" w:cs="Times New Roman"/>
          <w:color w:val="000000" w:themeColor="text1"/>
          <w:sz w:val="24"/>
          <w:szCs w:val="24"/>
          <w:lang w:val="nl-NL"/>
        </w:rPr>
        <w:t xml:space="preserve"> </w:t>
      </w:r>
      <w:r w:rsidR="00C875C8" w:rsidRPr="000553AB">
        <w:rPr>
          <w:rFonts w:ascii="Times New Roman" w:hAnsi="Times New Roman" w:cs="Times New Roman"/>
          <w:color w:val="000000" w:themeColor="text1"/>
          <w:sz w:val="24"/>
          <w:szCs w:val="24"/>
          <w:lang w:val="nl-NL"/>
        </w:rPr>
        <w:tab/>
      </w:r>
      <w:r w:rsidRPr="000553AB">
        <w:rPr>
          <w:rFonts w:ascii="Times New Roman" w:hAnsi="Times New Roman" w:cs="Times New Roman"/>
          <w:color w:val="000000" w:themeColor="text1"/>
          <w:sz w:val="24"/>
          <w:szCs w:val="24"/>
          <w:lang w:val="nl-NL"/>
        </w:rPr>
        <w:t>Dit is in een notendop de kernvraag in de discussie over atelierontwikkeling in gemeentelijk bezit: gelden ateliers als ‘maatschappelijk vastgoed’, en zo ja, verdienen ze dan een beschermde status?</w:t>
      </w:r>
      <w:r w:rsidR="000D6ED6">
        <w:rPr>
          <w:rFonts w:ascii="Times New Roman" w:hAnsi="Times New Roman" w:cs="Times New Roman"/>
          <w:color w:val="000000" w:themeColor="text1"/>
          <w:sz w:val="24"/>
          <w:szCs w:val="24"/>
          <w:lang w:val="nl-NL"/>
        </w:rPr>
        <w:t xml:space="preserve"> Of zijn het gewone bedrijfsruimtes, die kunnen worden uitgebaat als elke andere commerciële ruimte?</w:t>
      </w:r>
      <w:r w:rsidRPr="000553AB">
        <w:rPr>
          <w:rFonts w:ascii="Times New Roman" w:hAnsi="Times New Roman" w:cs="Times New Roman"/>
          <w:color w:val="000000" w:themeColor="text1"/>
          <w:sz w:val="24"/>
          <w:szCs w:val="24"/>
          <w:lang w:val="nl-NL"/>
        </w:rPr>
        <w:t xml:space="preserve"> Met de term maatschappelijk vastgoed worden gebouwen en terreinen bedoeld die in handen zijn van gemeentes of woningcorporaties en die een publieke functie hebben of kunnen krijgen, bijvoorbeeld op het gebied van onderwijs, sport, cultuur, welzijn of zorg. Deze discussie heeft met betrekking tot het atelierbeleid in de afgelopen jaren momentum gekregen tegen de achtergrond van een reeks berichten over ateliers die verdwijnen omdat de eigenaar – een gemeente of woningcorporatie – de huur sterk verhoogt, er een gewone, commercieel verhuurde bedrijfsruimte van maakt of de atelierruimte simpelweg afstoot. </w:t>
      </w:r>
      <w:bookmarkStart w:id="26" w:name="_Hlk55843805"/>
      <w:r w:rsidRPr="000553AB">
        <w:rPr>
          <w:rFonts w:ascii="Times New Roman" w:hAnsi="Times New Roman" w:cs="Times New Roman"/>
          <w:color w:val="000000" w:themeColor="text1"/>
          <w:sz w:val="24"/>
          <w:szCs w:val="24"/>
          <w:lang w:val="nl-NL"/>
        </w:rPr>
        <w:t>Veel gemeenten zetten nog steeds in op de verkoop van vastgoedobjecten die geen gemeentelijke doelstellingen meer dienen</w:t>
      </w:r>
      <w:bookmarkEnd w:id="26"/>
      <w:r w:rsidRPr="000553AB">
        <w:rPr>
          <w:rFonts w:ascii="Times New Roman" w:hAnsi="Times New Roman" w:cs="Times New Roman"/>
          <w:color w:val="000000" w:themeColor="text1"/>
          <w:sz w:val="24"/>
          <w:szCs w:val="24"/>
          <w:lang w:val="nl-NL"/>
        </w:rPr>
        <w:t>.</w:t>
      </w:r>
      <w:r w:rsidR="00094AAA" w:rsidRPr="000553AB">
        <w:rPr>
          <w:rStyle w:val="FootnoteReference"/>
          <w:rFonts w:ascii="Times New Roman" w:hAnsi="Times New Roman" w:cs="Times New Roman"/>
          <w:color w:val="000000" w:themeColor="text1"/>
          <w:sz w:val="24"/>
          <w:szCs w:val="24"/>
          <w:lang w:val="nl-NL"/>
        </w:rPr>
        <w:footnoteReference w:id="85"/>
      </w:r>
      <w:r w:rsidRPr="000553AB">
        <w:rPr>
          <w:rFonts w:ascii="Times New Roman" w:hAnsi="Times New Roman" w:cs="Times New Roman"/>
          <w:color w:val="000000" w:themeColor="text1"/>
          <w:sz w:val="24"/>
          <w:szCs w:val="24"/>
          <w:lang w:val="nl-NL"/>
        </w:rPr>
        <w:t xml:space="preserve"> </w:t>
      </w:r>
      <w:r w:rsidR="00CD60A5" w:rsidRPr="000553AB">
        <w:rPr>
          <w:rFonts w:ascii="Times New Roman" w:hAnsi="Times New Roman" w:cs="Times New Roman"/>
          <w:sz w:val="24"/>
          <w:szCs w:val="24"/>
          <w:lang w:val="nl-NL"/>
        </w:rPr>
        <w:t xml:space="preserve">In Rotterdam is het staand beleid om vastgoed snel te verkopen tegen een zo hoog mogelijke prijs. De stad </w:t>
      </w:r>
      <w:r w:rsidR="00220ADF">
        <w:rPr>
          <w:rFonts w:ascii="Times New Roman" w:hAnsi="Times New Roman" w:cs="Times New Roman"/>
          <w:sz w:val="24"/>
          <w:szCs w:val="24"/>
          <w:lang w:val="nl-NL"/>
        </w:rPr>
        <w:t>cashte</w:t>
      </w:r>
      <w:r w:rsidR="00CD60A5" w:rsidRPr="000553AB">
        <w:rPr>
          <w:rFonts w:ascii="Times New Roman" w:hAnsi="Times New Roman" w:cs="Times New Roman"/>
          <w:sz w:val="24"/>
          <w:szCs w:val="24"/>
          <w:lang w:val="nl-NL"/>
        </w:rPr>
        <w:t xml:space="preserve"> 200 miljoen in zes jaar met de verkoop van schoolgebouwen, buurthuizen en ander vastgoed aan investeerders, laat een </w:t>
      </w:r>
      <w:proofErr w:type="spellStart"/>
      <w:r w:rsidR="00CD60A5" w:rsidRPr="000553AB">
        <w:rPr>
          <w:rFonts w:ascii="Times New Roman" w:hAnsi="Times New Roman" w:cs="Times New Roman"/>
          <w:sz w:val="24"/>
          <w:szCs w:val="24"/>
          <w:lang w:val="nl-NL"/>
        </w:rPr>
        <w:t>onderzoeksdossier</w:t>
      </w:r>
      <w:proofErr w:type="spellEnd"/>
      <w:r w:rsidR="00CD60A5" w:rsidRPr="000553AB">
        <w:rPr>
          <w:rFonts w:ascii="Times New Roman" w:hAnsi="Times New Roman" w:cs="Times New Roman"/>
          <w:sz w:val="24"/>
          <w:szCs w:val="24"/>
          <w:lang w:val="nl-NL"/>
        </w:rPr>
        <w:t xml:space="preserve"> van </w:t>
      </w:r>
      <w:r w:rsidR="00CD60A5" w:rsidRPr="000553AB">
        <w:rPr>
          <w:rFonts w:ascii="Times New Roman" w:hAnsi="Times New Roman" w:cs="Times New Roman"/>
          <w:i/>
          <w:iCs/>
          <w:sz w:val="24"/>
          <w:szCs w:val="24"/>
          <w:lang w:val="nl-NL"/>
        </w:rPr>
        <w:t>Vers Beton</w:t>
      </w:r>
      <w:r w:rsidR="00CD60A5" w:rsidRPr="000553AB">
        <w:rPr>
          <w:rFonts w:ascii="Times New Roman" w:hAnsi="Times New Roman" w:cs="Times New Roman"/>
          <w:sz w:val="24"/>
          <w:szCs w:val="24"/>
          <w:lang w:val="nl-NL"/>
        </w:rPr>
        <w:t xml:space="preserve"> zien.</w:t>
      </w:r>
      <w:r w:rsidR="00CD60A5" w:rsidRPr="000553AB">
        <w:rPr>
          <w:rStyle w:val="FootnoteReference"/>
          <w:rFonts w:ascii="Times New Roman" w:hAnsi="Times New Roman" w:cs="Times New Roman"/>
          <w:color w:val="000000" w:themeColor="text1"/>
          <w:sz w:val="24"/>
          <w:szCs w:val="24"/>
        </w:rPr>
        <w:footnoteReference w:id="86"/>
      </w:r>
      <w:r w:rsidR="00CD60A5" w:rsidRPr="000553AB">
        <w:rPr>
          <w:rFonts w:ascii="Times New Roman" w:hAnsi="Times New Roman" w:cs="Times New Roman"/>
          <w:sz w:val="24"/>
          <w:szCs w:val="24"/>
          <w:lang w:val="nl-NL"/>
        </w:rPr>
        <w:t xml:space="preserve"> </w:t>
      </w:r>
      <w:r w:rsidRPr="000553AB">
        <w:rPr>
          <w:rFonts w:ascii="Times New Roman" w:hAnsi="Times New Roman" w:cs="Times New Roman"/>
          <w:color w:val="000000" w:themeColor="text1"/>
          <w:sz w:val="24"/>
          <w:szCs w:val="24"/>
          <w:lang w:val="nl-NL"/>
        </w:rPr>
        <w:t>En door de Wet Markt en Overheid (2012) moeten deze gemeentes bij verkoop de marktprijs vragen, waardoor burgerinitiatieven vaak niet in aanmerking komen.</w:t>
      </w:r>
      <w:r w:rsidR="00094AAA" w:rsidRPr="000553AB">
        <w:rPr>
          <w:rStyle w:val="FootnoteReference"/>
          <w:rFonts w:ascii="Times New Roman" w:hAnsi="Times New Roman" w:cs="Times New Roman"/>
          <w:color w:val="000000" w:themeColor="text1"/>
          <w:sz w:val="24"/>
          <w:szCs w:val="24"/>
          <w:lang w:val="nl-NL"/>
        </w:rPr>
        <w:footnoteReference w:id="87"/>
      </w:r>
      <w:r w:rsidR="004D1E8E" w:rsidRPr="000553AB">
        <w:rPr>
          <w:rFonts w:ascii="Times New Roman" w:hAnsi="Times New Roman" w:cs="Times New Roman"/>
          <w:color w:val="000000" w:themeColor="text1"/>
          <w:sz w:val="24"/>
          <w:szCs w:val="24"/>
          <w:lang w:val="nl-NL"/>
        </w:rPr>
        <w:t xml:space="preserve"> </w:t>
      </w:r>
      <w:r w:rsidRPr="000553AB">
        <w:rPr>
          <w:rFonts w:ascii="Times New Roman" w:hAnsi="Times New Roman" w:cs="Times New Roman"/>
          <w:color w:val="000000" w:themeColor="text1"/>
          <w:sz w:val="24"/>
          <w:szCs w:val="24"/>
          <w:lang w:val="nl-NL"/>
        </w:rPr>
        <w:br/>
      </w:r>
      <w:r w:rsidR="00C875C8" w:rsidRPr="000553AB">
        <w:rPr>
          <w:rFonts w:ascii="Times New Roman" w:hAnsi="Times New Roman" w:cs="Times New Roman"/>
          <w:color w:val="000000" w:themeColor="text1"/>
          <w:sz w:val="24"/>
          <w:szCs w:val="24"/>
          <w:lang w:val="nl-NL"/>
        </w:rPr>
        <w:t xml:space="preserve"> </w:t>
      </w:r>
      <w:r w:rsidR="00C875C8" w:rsidRPr="000553AB">
        <w:rPr>
          <w:rFonts w:ascii="Times New Roman" w:hAnsi="Times New Roman" w:cs="Times New Roman"/>
          <w:color w:val="000000" w:themeColor="text1"/>
          <w:sz w:val="24"/>
          <w:szCs w:val="24"/>
          <w:lang w:val="nl-NL"/>
        </w:rPr>
        <w:tab/>
      </w:r>
      <w:r w:rsidRPr="000553AB">
        <w:rPr>
          <w:rFonts w:ascii="Times New Roman" w:hAnsi="Times New Roman" w:cs="Times New Roman"/>
          <w:color w:val="000000" w:themeColor="text1"/>
          <w:sz w:val="24"/>
          <w:szCs w:val="24"/>
          <w:lang w:val="nl-NL"/>
        </w:rPr>
        <w:t xml:space="preserve">Complexer is de rol van woningcorporaties. Corporaties hebben in de jaren 1980 en de vroege jaren 1990 vaak voor een symbolisch bedrag talrijke ateliergebouwen, gelegaliseerde </w:t>
      </w:r>
      <w:r w:rsidRPr="000553AB">
        <w:rPr>
          <w:rFonts w:ascii="Times New Roman" w:hAnsi="Times New Roman" w:cs="Times New Roman"/>
          <w:color w:val="000000" w:themeColor="text1"/>
          <w:sz w:val="24"/>
          <w:szCs w:val="24"/>
          <w:lang w:val="nl-NL"/>
        </w:rPr>
        <w:lastRenderedPageBreak/>
        <w:t>kraakpanden, woonwerkpanden en ‘vrijplaatsen’ in beheer of bezit gekregen.</w:t>
      </w:r>
      <w:r w:rsidR="00CD60A5" w:rsidRPr="000553AB">
        <w:rPr>
          <w:rStyle w:val="FootnoteReference"/>
          <w:rFonts w:ascii="Times New Roman" w:hAnsi="Times New Roman" w:cs="Times New Roman"/>
          <w:color w:val="000000" w:themeColor="text1"/>
          <w:sz w:val="24"/>
          <w:szCs w:val="24"/>
          <w:lang w:val="nl-NL"/>
        </w:rPr>
        <w:footnoteReference w:id="88"/>
      </w:r>
      <w:r w:rsidRPr="000553AB">
        <w:rPr>
          <w:rFonts w:ascii="Times New Roman" w:hAnsi="Times New Roman" w:cs="Times New Roman"/>
          <w:color w:val="000000" w:themeColor="text1"/>
          <w:sz w:val="24"/>
          <w:szCs w:val="24"/>
          <w:lang w:val="nl-NL"/>
        </w:rPr>
        <w:t xml:space="preserve"> Zij zijn daarom een belangrijke partij in de instandhouding van wat wel de ‘ijzeren voorraad’ wordt genoemd: een kernbestand van niet-tijdelijke ateliers en atelierwoningen.</w:t>
      </w:r>
      <w:r w:rsidR="009C020B" w:rsidRPr="000553AB">
        <w:rPr>
          <w:rStyle w:val="FootnoteReference"/>
          <w:rFonts w:ascii="Times New Roman" w:hAnsi="Times New Roman" w:cs="Times New Roman"/>
          <w:color w:val="000000" w:themeColor="text1"/>
          <w:sz w:val="24"/>
          <w:szCs w:val="24"/>
          <w:lang w:val="nl-NL"/>
        </w:rPr>
        <w:footnoteReference w:id="89"/>
      </w:r>
      <w:r w:rsidRPr="000553AB">
        <w:rPr>
          <w:rFonts w:ascii="Times New Roman" w:hAnsi="Times New Roman" w:cs="Times New Roman"/>
          <w:color w:val="000000" w:themeColor="text1"/>
          <w:sz w:val="24"/>
          <w:szCs w:val="24"/>
          <w:lang w:val="nl-NL"/>
        </w:rPr>
        <w:t xml:space="preserve"> Door interne koerswijzigingen bij de corporaties en door landelijk overheidsbeleid staat die ‘ijzeren voorraad’ nu onder druk.</w:t>
      </w:r>
      <w:r w:rsidR="000F051A" w:rsidRPr="000553AB">
        <w:rPr>
          <w:rStyle w:val="FootnoteReference"/>
          <w:rFonts w:ascii="Times New Roman" w:hAnsi="Times New Roman" w:cs="Times New Roman"/>
          <w:color w:val="000000" w:themeColor="text1"/>
          <w:sz w:val="24"/>
          <w:szCs w:val="24"/>
          <w:lang w:val="nl-NL"/>
        </w:rPr>
        <w:footnoteReference w:id="90"/>
      </w:r>
      <w:r w:rsidRPr="000553AB">
        <w:rPr>
          <w:rFonts w:ascii="Times New Roman" w:hAnsi="Times New Roman" w:cs="Times New Roman"/>
          <w:color w:val="000000" w:themeColor="text1"/>
          <w:sz w:val="24"/>
          <w:szCs w:val="24"/>
          <w:lang w:val="nl-NL"/>
        </w:rPr>
        <w:t xml:space="preserve"> </w:t>
      </w:r>
      <w:r w:rsidR="000F3582" w:rsidRPr="000553AB">
        <w:rPr>
          <w:rFonts w:ascii="Times New Roman" w:hAnsi="Times New Roman" w:cs="Times New Roman"/>
          <w:color w:val="000000" w:themeColor="text1"/>
          <w:sz w:val="24"/>
          <w:szCs w:val="24"/>
          <w:lang w:val="nl-NL"/>
        </w:rPr>
        <w:t>Gemeentes en corporaties gaan verschillend met deze druk om, maar i</w:t>
      </w:r>
      <w:r w:rsidRPr="000553AB">
        <w:rPr>
          <w:rFonts w:ascii="Times New Roman" w:hAnsi="Times New Roman" w:cs="Times New Roman"/>
          <w:color w:val="000000" w:themeColor="text1"/>
          <w:sz w:val="24"/>
          <w:szCs w:val="24"/>
          <w:lang w:val="nl-NL"/>
        </w:rPr>
        <w:t>k beperk mij</w:t>
      </w:r>
      <w:r w:rsidR="000F3582" w:rsidRPr="000553AB">
        <w:rPr>
          <w:rFonts w:ascii="Times New Roman" w:hAnsi="Times New Roman" w:cs="Times New Roman"/>
          <w:color w:val="000000" w:themeColor="text1"/>
          <w:sz w:val="24"/>
          <w:szCs w:val="24"/>
          <w:lang w:val="nl-NL"/>
        </w:rPr>
        <w:t>n bespreking</w:t>
      </w:r>
      <w:r w:rsidRPr="000553AB">
        <w:rPr>
          <w:rFonts w:ascii="Times New Roman" w:hAnsi="Times New Roman" w:cs="Times New Roman"/>
          <w:color w:val="000000" w:themeColor="text1"/>
          <w:sz w:val="24"/>
          <w:szCs w:val="24"/>
          <w:lang w:val="nl-NL"/>
        </w:rPr>
        <w:t xml:space="preserve"> </w:t>
      </w:r>
      <w:r w:rsidR="000F3582" w:rsidRPr="000553AB">
        <w:rPr>
          <w:rFonts w:ascii="Times New Roman" w:hAnsi="Times New Roman" w:cs="Times New Roman"/>
          <w:color w:val="000000" w:themeColor="text1"/>
          <w:sz w:val="24"/>
          <w:szCs w:val="24"/>
          <w:lang w:val="nl-NL"/>
        </w:rPr>
        <w:t>hier</w:t>
      </w:r>
      <w:r w:rsidRPr="000553AB">
        <w:rPr>
          <w:rFonts w:ascii="Times New Roman" w:hAnsi="Times New Roman" w:cs="Times New Roman"/>
          <w:color w:val="000000" w:themeColor="text1"/>
          <w:sz w:val="24"/>
          <w:szCs w:val="24"/>
          <w:lang w:val="nl-NL"/>
        </w:rPr>
        <w:t xml:space="preserve"> tot het landelijk overheidsbeleid en de manier waarop wetgeving de discussie over maatschappelijk vastgoed gevoed heeft. </w:t>
      </w:r>
      <w:r w:rsidRPr="000553AB">
        <w:rPr>
          <w:rFonts w:ascii="Times New Roman" w:hAnsi="Times New Roman" w:cs="Times New Roman"/>
          <w:color w:val="000000" w:themeColor="text1"/>
          <w:sz w:val="24"/>
          <w:szCs w:val="24"/>
          <w:lang w:val="nl-NL"/>
        </w:rPr>
        <w:br/>
      </w:r>
      <w:r w:rsidR="00C875C8" w:rsidRPr="000553AB">
        <w:rPr>
          <w:rFonts w:ascii="Times New Roman" w:hAnsi="Times New Roman" w:cs="Times New Roman"/>
          <w:color w:val="000000" w:themeColor="text1"/>
          <w:sz w:val="24"/>
          <w:szCs w:val="24"/>
          <w:lang w:val="nl-NL"/>
        </w:rPr>
        <w:t xml:space="preserve"> </w:t>
      </w:r>
      <w:r w:rsidR="00C875C8" w:rsidRPr="000553AB">
        <w:rPr>
          <w:rFonts w:ascii="Times New Roman" w:hAnsi="Times New Roman" w:cs="Times New Roman"/>
          <w:color w:val="000000" w:themeColor="text1"/>
          <w:sz w:val="24"/>
          <w:szCs w:val="24"/>
          <w:lang w:val="nl-NL"/>
        </w:rPr>
        <w:tab/>
      </w:r>
      <w:r w:rsidRPr="000553AB">
        <w:rPr>
          <w:rFonts w:ascii="Times New Roman" w:hAnsi="Times New Roman" w:cs="Times New Roman"/>
          <w:color w:val="000000" w:themeColor="text1"/>
          <w:sz w:val="24"/>
          <w:szCs w:val="24"/>
          <w:lang w:val="nl-NL"/>
        </w:rPr>
        <w:t xml:space="preserve">De Woningwet van 2015 verplicht corporaties hun sociale en commerciële taken scherper te scheiden. Deze maatregel reageert op een eis van de toenmalige Europese mededingingscommissaris </w:t>
      </w:r>
      <w:proofErr w:type="spellStart"/>
      <w:r w:rsidRPr="000553AB">
        <w:rPr>
          <w:rFonts w:ascii="Times New Roman" w:hAnsi="Times New Roman" w:cs="Times New Roman"/>
          <w:color w:val="000000" w:themeColor="text1"/>
          <w:sz w:val="24"/>
          <w:szCs w:val="24"/>
          <w:lang w:val="nl-NL"/>
        </w:rPr>
        <w:t>Neelie</w:t>
      </w:r>
      <w:proofErr w:type="spellEnd"/>
      <w:r w:rsidRPr="000553AB">
        <w:rPr>
          <w:rFonts w:ascii="Times New Roman" w:hAnsi="Times New Roman" w:cs="Times New Roman"/>
          <w:color w:val="000000" w:themeColor="text1"/>
          <w:sz w:val="24"/>
          <w:szCs w:val="24"/>
          <w:lang w:val="nl-NL"/>
        </w:rPr>
        <w:t xml:space="preserve"> Kroes uit 2009 dat corporaties zich niet met publiek geld op de ‘vrije markt’ mogen roeren, omdat er dan sprake is van oneigenlijke concurrentie. Bij het commerciële deel van de vastgoedportefeuilles van corporaties is sinds 2015 een getemperde prijsstelling daarom niet toegestaan. Al direct was er onduidelijkheid over de vraag of ateliers in corporatiebezit tot het sociale of het commerciële domein behoren – een vraag die tot op heden nog niet eenduidig is beantwoord.</w:t>
      </w:r>
      <w:r w:rsidR="00831B1B" w:rsidRPr="000553AB">
        <w:rPr>
          <w:rStyle w:val="FootnoteReference"/>
          <w:rFonts w:ascii="Times New Roman" w:hAnsi="Times New Roman" w:cs="Times New Roman"/>
          <w:color w:val="000000" w:themeColor="text1"/>
          <w:sz w:val="24"/>
          <w:szCs w:val="24"/>
          <w:lang w:val="nl-NL"/>
        </w:rPr>
        <w:footnoteReference w:id="91"/>
      </w:r>
      <w:r w:rsidRPr="000553AB">
        <w:rPr>
          <w:rFonts w:ascii="Times New Roman" w:hAnsi="Times New Roman" w:cs="Times New Roman"/>
          <w:color w:val="000000" w:themeColor="text1"/>
          <w:sz w:val="24"/>
          <w:szCs w:val="24"/>
          <w:lang w:val="nl-NL"/>
        </w:rPr>
        <w:t xml:space="preserve"> </w:t>
      </w:r>
      <w:r w:rsidR="00E92BA9" w:rsidRPr="000553AB">
        <w:rPr>
          <w:rFonts w:ascii="Times New Roman" w:hAnsi="Times New Roman" w:cs="Times New Roman"/>
          <w:color w:val="000000" w:themeColor="text1"/>
          <w:sz w:val="24"/>
          <w:szCs w:val="24"/>
          <w:lang w:val="nl-NL"/>
        </w:rPr>
        <w:t>C</w:t>
      </w:r>
      <w:r w:rsidRPr="000553AB">
        <w:rPr>
          <w:rFonts w:ascii="Times New Roman" w:hAnsi="Times New Roman" w:cs="Times New Roman"/>
          <w:color w:val="000000" w:themeColor="text1"/>
          <w:sz w:val="24"/>
          <w:szCs w:val="24"/>
          <w:lang w:val="nl-NL"/>
        </w:rPr>
        <w:t xml:space="preserve">orporaties </w:t>
      </w:r>
      <w:r w:rsidR="00E92BA9" w:rsidRPr="000553AB">
        <w:rPr>
          <w:rFonts w:ascii="Times New Roman" w:hAnsi="Times New Roman" w:cs="Times New Roman"/>
          <w:color w:val="000000" w:themeColor="text1"/>
          <w:sz w:val="24"/>
          <w:szCs w:val="24"/>
          <w:lang w:val="nl-NL"/>
        </w:rPr>
        <w:t xml:space="preserve">werden </w:t>
      </w:r>
      <w:r w:rsidR="0076382D" w:rsidRPr="000553AB">
        <w:rPr>
          <w:rFonts w:ascii="Times New Roman" w:hAnsi="Times New Roman" w:cs="Times New Roman"/>
          <w:color w:val="000000" w:themeColor="text1"/>
          <w:sz w:val="24"/>
          <w:szCs w:val="24"/>
          <w:lang w:val="nl-NL"/>
        </w:rPr>
        <w:t xml:space="preserve">geprikkeld worden om vastgoed af te stoten </w:t>
      </w:r>
      <w:r w:rsidRPr="000553AB">
        <w:rPr>
          <w:rFonts w:ascii="Times New Roman" w:hAnsi="Times New Roman" w:cs="Times New Roman"/>
          <w:color w:val="000000" w:themeColor="text1"/>
          <w:sz w:val="24"/>
          <w:szCs w:val="24"/>
          <w:lang w:val="nl-NL"/>
        </w:rPr>
        <w:t xml:space="preserve">door </w:t>
      </w:r>
      <w:r w:rsidR="00E92BA9" w:rsidRPr="000553AB">
        <w:rPr>
          <w:rFonts w:ascii="Times New Roman" w:hAnsi="Times New Roman" w:cs="Times New Roman"/>
          <w:color w:val="000000" w:themeColor="text1"/>
          <w:sz w:val="24"/>
          <w:szCs w:val="24"/>
          <w:lang w:val="nl-NL"/>
        </w:rPr>
        <w:t xml:space="preserve">de (inmiddels godzijdank afgeschafte) </w:t>
      </w:r>
      <w:r w:rsidRPr="000553AB">
        <w:rPr>
          <w:rFonts w:ascii="Times New Roman" w:hAnsi="Times New Roman" w:cs="Times New Roman"/>
          <w:color w:val="000000" w:themeColor="text1"/>
          <w:sz w:val="24"/>
          <w:szCs w:val="24"/>
          <w:lang w:val="nl-NL"/>
        </w:rPr>
        <w:t xml:space="preserve">verhuurdersheffing. Sommige corporaties besloten daarom onder het mom van de </w:t>
      </w:r>
      <w:bookmarkStart w:id="27" w:name="_Hlk79519285"/>
      <w:r w:rsidR="00500379">
        <w:rPr>
          <w:rFonts w:ascii="Times New Roman" w:hAnsi="Times New Roman" w:cs="Times New Roman"/>
          <w:color w:val="000000" w:themeColor="text1"/>
          <w:sz w:val="24"/>
          <w:szCs w:val="24"/>
          <w:lang w:val="nl-NL"/>
        </w:rPr>
        <w:t>‘</w:t>
      </w:r>
      <w:r w:rsidRPr="000553AB">
        <w:rPr>
          <w:rFonts w:ascii="Times New Roman" w:hAnsi="Times New Roman" w:cs="Times New Roman"/>
          <w:color w:val="000000" w:themeColor="text1"/>
          <w:sz w:val="24"/>
          <w:szCs w:val="24"/>
          <w:lang w:val="nl-NL"/>
        </w:rPr>
        <w:t>wettelijke plicht tot winstmaximalisatie</w:t>
      </w:r>
      <w:r w:rsidR="00500379">
        <w:rPr>
          <w:rFonts w:ascii="Times New Roman" w:hAnsi="Times New Roman" w:cs="Times New Roman"/>
          <w:color w:val="000000" w:themeColor="text1"/>
          <w:sz w:val="24"/>
          <w:szCs w:val="24"/>
          <w:lang w:val="nl-NL"/>
        </w:rPr>
        <w:t>’</w:t>
      </w:r>
      <w:r w:rsidRPr="000553AB">
        <w:rPr>
          <w:rFonts w:ascii="Times New Roman" w:hAnsi="Times New Roman" w:cs="Times New Roman"/>
          <w:color w:val="000000" w:themeColor="text1"/>
          <w:sz w:val="24"/>
          <w:szCs w:val="24"/>
          <w:lang w:val="nl-NL"/>
        </w:rPr>
        <w:t xml:space="preserve"> het atelierbestand af te bouwen.</w:t>
      </w:r>
      <w:r w:rsidR="00831B1B" w:rsidRPr="000553AB">
        <w:rPr>
          <w:rStyle w:val="FootnoteReference"/>
          <w:rFonts w:ascii="Times New Roman" w:hAnsi="Times New Roman" w:cs="Times New Roman"/>
          <w:color w:val="000000" w:themeColor="text1"/>
          <w:sz w:val="24"/>
          <w:szCs w:val="24"/>
          <w:lang w:val="nl-NL"/>
        </w:rPr>
        <w:footnoteReference w:id="92"/>
      </w:r>
      <w:r w:rsidRPr="000553AB">
        <w:rPr>
          <w:rFonts w:ascii="Times New Roman" w:hAnsi="Times New Roman" w:cs="Times New Roman"/>
          <w:color w:val="000000" w:themeColor="text1"/>
          <w:sz w:val="24"/>
          <w:szCs w:val="24"/>
          <w:lang w:val="nl-NL"/>
        </w:rPr>
        <w:t xml:space="preserve"> </w:t>
      </w:r>
      <w:bookmarkEnd w:id="27"/>
      <w:r w:rsidRPr="000553AB">
        <w:rPr>
          <w:rFonts w:ascii="Times New Roman" w:hAnsi="Times New Roman" w:cs="Times New Roman"/>
          <w:color w:val="000000" w:themeColor="text1"/>
          <w:sz w:val="24"/>
          <w:szCs w:val="24"/>
          <w:lang w:val="nl-NL"/>
        </w:rPr>
        <w:br/>
      </w:r>
      <w:r w:rsidR="00C875C8" w:rsidRPr="000553AB">
        <w:rPr>
          <w:rFonts w:ascii="Times New Roman" w:hAnsi="Times New Roman" w:cs="Times New Roman"/>
          <w:color w:val="000000" w:themeColor="text1"/>
          <w:sz w:val="24"/>
          <w:szCs w:val="24"/>
          <w:lang w:val="nl-NL"/>
        </w:rPr>
        <w:t xml:space="preserve"> </w:t>
      </w:r>
      <w:r w:rsidR="00C875C8" w:rsidRPr="000553AB">
        <w:rPr>
          <w:rFonts w:ascii="Times New Roman" w:hAnsi="Times New Roman" w:cs="Times New Roman"/>
          <w:color w:val="000000" w:themeColor="text1"/>
          <w:sz w:val="24"/>
          <w:szCs w:val="24"/>
          <w:lang w:val="nl-NL"/>
        </w:rPr>
        <w:tab/>
      </w:r>
      <w:r w:rsidR="00841F4B" w:rsidRPr="00220ADF">
        <w:rPr>
          <w:rFonts w:ascii="Times New Roman" w:hAnsi="Times New Roman" w:cs="Times New Roman"/>
          <w:color w:val="000000" w:themeColor="text1"/>
          <w:sz w:val="24"/>
          <w:szCs w:val="24"/>
          <w:lang w:val="nl-NL"/>
        </w:rPr>
        <w:t xml:space="preserve">In </w:t>
      </w:r>
      <w:r w:rsidR="00C875C8" w:rsidRPr="00220ADF">
        <w:rPr>
          <w:rFonts w:ascii="Times New Roman" w:hAnsi="Times New Roman" w:cs="Times New Roman"/>
          <w:color w:val="000000" w:themeColor="text1"/>
          <w:sz w:val="24"/>
          <w:szCs w:val="24"/>
          <w:lang w:val="nl-NL"/>
        </w:rPr>
        <w:t>2020</w:t>
      </w:r>
      <w:r w:rsidRPr="00220ADF">
        <w:rPr>
          <w:rFonts w:ascii="Times New Roman" w:hAnsi="Times New Roman" w:cs="Times New Roman"/>
          <w:color w:val="000000" w:themeColor="text1"/>
          <w:sz w:val="24"/>
          <w:szCs w:val="24"/>
          <w:lang w:val="nl-NL"/>
        </w:rPr>
        <w:t xml:space="preserve"> </w:t>
      </w:r>
      <w:r w:rsidR="00C875C8" w:rsidRPr="00220ADF">
        <w:rPr>
          <w:rFonts w:ascii="Times New Roman" w:hAnsi="Times New Roman" w:cs="Times New Roman"/>
          <w:color w:val="000000" w:themeColor="text1"/>
          <w:sz w:val="24"/>
          <w:szCs w:val="24"/>
          <w:lang w:val="nl-NL"/>
        </w:rPr>
        <w:t xml:space="preserve">liet toenmalig </w:t>
      </w:r>
      <w:r w:rsidRPr="00220ADF">
        <w:rPr>
          <w:rFonts w:ascii="Times New Roman" w:hAnsi="Times New Roman" w:cs="Times New Roman"/>
          <w:color w:val="000000" w:themeColor="text1"/>
          <w:sz w:val="24"/>
          <w:szCs w:val="24"/>
          <w:lang w:val="nl-NL"/>
        </w:rPr>
        <w:t xml:space="preserve">minister </w:t>
      </w:r>
      <w:r w:rsidR="00C875C8" w:rsidRPr="00220ADF">
        <w:rPr>
          <w:rFonts w:ascii="Times New Roman" w:hAnsi="Times New Roman" w:cs="Times New Roman"/>
          <w:color w:val="000000" w:themeColor="text1"/>
          <w:sz w:val="24"/>
          <w:szCs w:val="24"/>
          <w:lang w:val="nl-NL"/>
        </w:rPr>
        <w:t xml:space="preserve">Onderwijs, Cultuur en Wetenschap </w:t>
      </w:r>
      <w:r w:rsidRPr="00220ADF">
        <w:rPr>
          <w:rFonts w:ascii="Times New Roman" w:hAnsi="Times New Roman" w:cs="Times New Roman"/>
          <w:color w:val="000000" w:themeColor="text1"/>
          <w:sz w:val="24"/>
          <w:szCs w:val="24"/>
          <w:lang w:val="nl-NL"/>
        </w:rPr>
        <w:t xml:space="preserve">Van </w:t>
      </w:r>
      <w:proofErr w:type="spellStart"/>
      <w:r w:rsidRPr="00220ADF">
        <w:rPr>
          <w:rFonts w:ascii="Times New Roman" w:hAnsi="Times New Roman" w:cs="Times New Roman"/>
          <w:color w:val="000000" w:themeColor="text1"/>
          <w:sz w:val="24"/>
          <w:szCs w:val="24"/>
          <w:lang w:val="nl-NL"/>
        </w:rPr>
        <w:t>Engelshoven</w:t>
      </w:r>
      <w:proofErr w:type="spellEnd"/>
      <w:r w:rsidRPr="00220ADF">
        <w:rPr>
          <w:rFonts w:ascii="Times New Roman" w:hAnsi="Times New Roman" w:cs="Times New Roman"/>
          <w:color w:val="000000" w:themeColor="text1"/>
          <w:sz w:val="24"/>
          <w:szCs w:val="24"/>
          <w:lang w:val="nl-NL"/>
        </w:rPr>
        <w:t xml:space="preserve"> aan de Tweede Kamer laten weten dat er een wijziging van de Woningwet een ruimere definitie van maatschappelijk vastgoed </w:t>
      </w:r>
      <w:r w:rsidR="00C875C8" w:rsidRPr="00220ADF">
        <w:rPr>
          <w:rFonts w:ascii="Times New Roman" w:hAnsi="Times New Roman" w:cs="Times New Roman"/>
          <w:color w:val="000000" w:themeColor="text1"/>
          <w:sz w:val="24"/>
          <w:szCs w:val="24"/>
          <w:lang w:val="nl-NL"/>
        </w:rPr>
        <w:t>hanteer</w:t>
      </w:r>
      <w:r w:rsidR="00831B1B" w:rsidRPr="00220ADF">
        <w:rPr>
          <w:rFonts w:ascii="Times New Roman" w:hAnsi="Times New Roman" w:cs="Times New Roman"/>
          <w:color w:val="000000" w:themeColor="text1"/>
          <w:sz w:val="24"/>
          <w:szCs w:val="24"/>
          <w:lang w:val="nl-NL"/>
        </w:rPr>
        <w:t>de</w:t>
      </w:r>
      <w:r w:rsidRPr="00220ADF">
        <w:rPr>
          <w:rFonts w:ascii="Times New Roman" w:hAnsi="Times New Roman" w:cs="Times New Roman"/>
          <w:color w:val="000000" w:themeColor="text1"/>
          <w:sz w:val="24"/>
          <w:szCs w:val="24"/>
          <w:lang w:val="nl-NL"/>
        </w:rPr>
        <w:t>. Daar</w:t>
      </w:r>
      <w:r w:rsidR="00205E4E" w:rsidRPr="00220ADF">
        <w:rPr>
          <w:rFonts w:ascii="Times New Roman" w:hAnsi="Times New Roman" w:cs="Times New Roman"/>
          <w:color w:val="000000" w:themeColor="text1"/>
          <w:sz w:val="24"/>
          <w:szCs w:val="24"/>
          <w:lang w:val="nl-NL"/>
        </w:rPr>
        <w:t>onder</w:t>
      </w:r>
      <w:r w:rsidRPr="00220ADF">
        <w:rPr>
          <w:rFonts w:ascii="Times New Roman" w:hAnsi="Times New Roman" w:cs="Times New Roman"/>
          <w:color w:val="000000" w:themeColor="text1"/>
          <w:sz w:val="24"/>
          <w:szCs w:val="24"/>
          <w:lang w:val="nl-NL"/>
        </w:rPr>
        <w:t xml:space="preserve"> </w:t>
      </w:r>
      <w:r w:rsidR="00C875C8" w:rsidRPr="00220ADF">
        <w:rPr>
          <w:rFonts w:ascii="Times New Roman" w:hAnsi="Times New Roman" w:cs="Times New Roman"/>
          <w:color w:val="000000" w:themeColor="text1"/>
          <w:sz w:val="24"/>
          <w:szCs w:val="24"/>
          <w:lang w:val="nl-NL"/>
        </w:rPr>
        <w:t>v</w:t>
      </w:r>
      <w:r w:rsidR="00831B1B" w:rsidRPr="00220ADF">
        <w:rPr>
          <w:rFonts w:ascii="Times New Roman" w:hAnsi="Times New Roman" w:cs="Times New Roman"/>
          <w:color w:val="000000" w:themeColor="text1"/>
          <w:sz w:val="24"/>
          <w:szCs w:val="24"/>
          <w:lang w:val="nl-NL"/>
        </w:rPr>
        <w:t>ie</w:t>
      </w:r>
      <w:r w:rsidR="00C875C8" w:rsidRPr="00220ADF">
        <w:rPr>
          <w:rFonts w:ascii="Times New Roman" w:hAnsi="Times New Roman" w:cs="Times New Roman"/>
          <w:color w:val="000000" w:themeColor="text1"/>
          <w:sz w:val="24"/>
          <w:szCs w:val="24"/>
          <w:lang w:val="nl-NL"/>
        </w:rPr>
        <w:t>len</w:t>
      </w:r>
      <w:r w:rsidRPr="00220ADF">
        <w:rPr>
          <w:rFonts w:ascii="Times New Roman" w:hAnsi="Times New Roman" w:cs="Times New Roman"/>
          <w:color w:val="000000" w:themeColor="text1"/>
          <w:sz w:val="24"/>
          <w:szCs w:val="24"/>
          <w:lang w:val="nl-NL"/>
        </w:rPr>
        <w:t xml:space="preserve"> ateliers </w:t>
      </w:r>
      <w:bookmarkStart w:id="28" w:name="_Hlk79519313"/>
      <w:r w:rsidR="00500379">
        <w:rPr>
          <w:rFonts w:ascii="Times New Roman" w:hAnsi="Times New Roman" w:cs="Times New Roman"/>
          <w:color w:val="000000" w:themeColor="text1"/>
          <w:sz w:val="24"/>
          <w:szCs w:val="24"/>
          <w:lang w:val="nl-NL"/>
        </w:rPr>
        <w:t>‘</w:t>
      </w:r>
      <w:r w:rsidRPr="00220ADF">
        <w:rPr>
          <w:rFonts w:ascii="Times New Roman" w:hAnsi="Times New Roman" w:cs="Times New Roman"/>
          <w:color w:val="000000" w:themeColor="text1"/>
          <w:sz w:val="24"/>
          <w:szCs w:val="24"/>
          <w:lang w:val="nl-NL"/>
        </w:rPr>
        <w:t>die ook worden gebruikt voor op de wijk of buurt gerichte activiteiten</w:t>
      </w:r>
      <w:r w:rsidR="00500379">
        <w:rPr>
          <w:rFonts w:ascii="Times New Roman" w:hAnsi="Times New Roman" w:cs="Times New Roman"/>
          <w:color w:val="000000" w:themeColor="text1"/>
          <w:sz w:val="24"/>
          <w:szCs w:val="24"/>
          <w:lang w:val="nl-NL"/>
        </w:rPr>
        <w:t>’</w:t>
      </w:r>
      <w:r w:rsidRPr="00220ADF">
        <w:rPr>
          <w:rFonts w:ascii="Times New Roman" w:hAnsi="Times New Roman" w:cs="Times New Roman"/>
          <w:color w:val="000000" w:themeColor="text1"/>
          <w:sz w:val="24"/>
          <w:szCs w:val="24"/>
          <w:lang w:val="nl-NL"/>
        </w:rPr>
        <w:t>.</w:t>
      </w:r>
      <w:r w:rsidR="00831B1B" w:rsidRPr="00220ADF">
        <w:rPr>
          <w:rStyle w:val="FootnoteReference"/>
          <w:rFonts w:ascii="Times New Roman" w:hAnsi="Times New Roman" w:cs="Times New Roman"/>
          <w:color w:val="000000" w:themeColor="text1"/>
          <w:sz w:val="24"/>
          <w:szCs w:val="24"/>
          <w:lang w:val="nl-NL"/>
        </w:rPr>
        <w:footnoteReference w:id="93"/>
      </w:r>
      <w:r w:rsidRPr="00220ADF">
        <w:rPr>
          <w:rFonts w:ascii="Times New Roman" w:hAnsi="Times New Roman" w:cs="Times New Roman"/>
          <w:color w:val="000000" w:themeColor="text1"/>
          <w:sz w:val="24"/>
          <w:szCs w:val="24"/>
          <w:lang w:val="nl-NL"/>
        </w:rPr>
        <w:t xml:space="preserve"> </w:t>
      </w:r>
      <w:bookmarkEnd w:id="28"/>
      <w:r w:rsidRPr="00220ADF">
        <w:rPr>
          <w:rFonts w:ascii="Times New Roman" w:hAnsi="Times New Roman" w:cs="Times New Roman"/>
          <w:color w:val="000000" w:themeColor="text1"/>
          <w:sz w:val="24"/>
          <w:szCs w:val="24"/>
          <w:lang w:val="nl-NL"/>
        </w:rPr>
        <w:t>Door de definitieverruiming kr</w:t>
      </w:r>
      <w:r w:rsidR="00831B1B" w:rsidRPr="00220ADF">
        <w:rPr>
          <w:rFonts w:ascii="Times New Roman" w:hAnsi="Times New Roman" w:cs="Times New Roman"/>
          <w:color w:val="000000" w:themeColor="text1"/>
          <w:sz w:val="24"/>
          <w:szCs w:val="24"/>
          <w:lang w:val="nl-NL"/>
        </w:rPr>
        <w:t>e</w:t>
      </w:r>
      <w:r w:rsidRPr="00220ADF">
        <w:rPr>
          <w:rFonts w:ascii="Times New Roman" w:hAnsi="Times New Roman" w:cs="Times New Roman"/>
          <w:color w:val="000000" w:themeColor="text1"/>
          <w:sz w:val="24"/>
          <w:szCs w:val="24"/>
          <w:lang w:val="nl-NL"/>
        </w:rPr>
        <w:t>gen woningcorporaties meer ruimte om in atelierontwikkeling te investeren. Het g</w:t>
      </w:r>
      <w:r w:rsidR="00831B1B" w:rsidRPr="00220ADF">
        <w:rPr>
          <w:rFonts w:ascii="Times New Roman" w:hAnsi="Times New Roman" w:cs="Times New Roman"/>
          <w:color w:val="000000" w:themeColor="text1"/>
          <w:sz w:val="24"/>
          <w:szCs w:val="24"/>
          <w:lang w:val="nl-NL"/>
        </w:rPr>
        <w:t>ing</w:t>
      </w:r>
      <w:r w:rsidRPr="00220ADF">
        <w:rPr>
          <w:rFonts w:ascii="Times New Roman" w:hAnsi="Times New Roman" w:cs="Times New Roman"/>
          <w:color w:val="000000" w:themeColor="text1"/>
          <w:sz w:val="24"/>
          <w:szCs w:val="24"/>
          <w:lang w:val="nl-NL"/>
        </w:rPr>
        <w:t xml:space="preserve"> dus alleen om ateliers die meer zijn dan alleen werkruimtevoorziening en die ook een buurtgericht programma draaien. Daarnaast w</w:t>
      </w:r>
      <w:r w:rsidR="00831B1B" w:rsidRPr="00220ADF">
        <w:rPr>
          <w:rFonts w:ascii="Times New Roman" w:hAnsi="Times New Roman" w:cs="Times New Roman"/>
          <w:color w:val="000000" w:themeColor="text1"/>
          <w:sz w:val="24"/>
          <w:szCs w:val="24"/>
          <w:lang w:val="nl-NL"/>
        </w:rPr>
        <w:t>erd</w:t>
      </w:r>
      <w:r w:rsidRPr="00220ADF">
        <w:rPr>
          <w:rFonts w:ascii="Times New Roman" w:hAnsi="Times New Roman" w:cs="Times New Roman"/>
          <w:color w:val="000000" w:themeColor="text1"/>
          <w:sz w:val="24"/>
          <w:szCs w:val="24"/>
          <w:lang w:val="nl-NL"/>
        </w:rPr>
        <w:t xml:space="preserve"> onderzocht of erfgoedlocaties ingezet kunnen worden voor de huisvesting van makers.</w:t>
      </w:r>
      <w:r w:rsidR="00831B1B" w:rsidRPr="00220ADF">
        <w:rPr>
          <w:rStyle w:val="FootnoteReference"/>
          <w:rFonts w:ascii="Times New Roman" w:hAnsi="Times New Roman" w:cs="Times New Roman"/>
          <w:color w:val="000000" w:themeColor="text1"/>
          <w:sz w:val="24"/>
          <w:szCs w:val="24"/>
          <w:lang w:val="nl-NL"/>
        </w:rPr>
        <w:footnoteReference w:id="94"/>
      </w:r>
      <w:r w:rsidRPr="00220ADF">
        <w:rPr>
          <w:rFonts w:ascii="Times New Roman" w:hAnsi="Times New Roman" w:cs="Times New Roman"/>
          <w:color w:val="000000" w:themeColor="text1"/>
          <w:sz w:val="24"/>
          <w:szCs w:val="24"/>
          <w:lang w:val="nl-NL"/>
        </w:rPr>
        <w:t xml:space="preserve"> </w:t>
      </w:r>
      <w:r w:rsidR="00C40B4B">
        <w:rPr>
          <w:rFonts w:ascii="Times New Roman" w:hAnsi="Times New Roman" w:cs="Times New Roman"/>
          <w:color w:val="000000" w:themeColor="text1"/>
          <w:sz w:val="24"/>
          <w:szCs w:val="24"/>
          <w:lang w:val="nl-NL"/>
        </w:rPr>
        <w:t>Een volgende barst in de ontoegeeflijke Woningwet verscheen toen</w:t>
      </w:r>
      <w:r w:rsidRPr="00220ADF">
        <w:rPr>
          <w:rFonts w:ascii="Times New Roman" w:hAnsi="Times New Roman" w:cs="Times New Roman"/>
          <w:color w:val="000000" w:themeColor="text1"/>
          <w:sz w:val="24"/>
          <w:szCs w:val="24"/>
          <w:lang w:val="nl-NL"/>
        </w:rPr>
        <w:t xml:space="preserve"> huurders van corporatie De </w:t>
      </w:r>
      <w:proofErr w:type="spellStart"/>
      <w:r w:rsidRPr="00220ADF">
        <w:rPr>
          <w:rFonts w:ascii="Times New Roman" w:hAnsi="Times New Roman" w:cs="Times New Roman"/>
          <w:color w:val="000000" w:themeColor="text1"/>
          <w:sz w:val="24"/>
          <w:szCs w:val="24"/>
          <w:lang w:val="nl-NL"/>
        </w:rPr>
        <w:t>Key</w:t>
      </w:r>
      <w:proofErr w:type="spellEnd"/>
      <w:r w:rsidR="00831B1B" w:rsidRPr="00220ADF">
        <w:rPr>
          <w:rFonts w:ascii="Times New Roman" w:hAnsi="Times New Roman" w:cs="Times New Roman"/>
          <w:color w:val="000000" w:themeColor="text1"/>
          <w:sz w:val="24"/>
          <w:szCs w:val="24"/>
          <w:lang w:val="nl-NL"/>
        </w:rPr>
        <w:t xml:space="preserve"> in 2019 </w:t>
      </w:r>
      <w:r w:rsidRPr="00220ADF">
        <w:rPr>
          <w:rFonts w:ascii="Times New Roman" w:hAnsi="Times New Roman" w:cs="Times New Roman"/>
          <w:color w:val="000000" w:themeColor="text1"/>
          <w:sz w:val="24"/>
          <w:szCs w:val="24"/>
          <w:lang w:val="nl-NL"/>
        </w:rPr>
        <w:t xml:space="preserve">een rechtszaak wonnen over de </w:t>
      </w:r>
      <w:r w:rsidR="00500379">
        <w:rPr>
          <w:rFonts w:ascii="Times New Roman" w:hAnsi="Times New Roman" w:cs="Times New Roman"/>
          <w:color w:val="000000" w:themeColor="text1"/>
          <w:sz w:val="24"/>
          <w:szCs w:val="24"/>
          <w:lang w:val="nl-NL"/>
        </w:rPr>
        <w:t>‘</w:t>
      </w:r>
      <w:r w:rsidRPr="00220ADF">
        <w:rPr>
          <w:rFonts w:ascii="Times New Roman" w:hAnsi="Times New Roman" w:cs="Times New Roman"/>
          <w:color w:val="000000" w:themeColor="text1"/>
          <w:sz w:val="24"/>
          <w:szCs w:val="24"/>
          <w:lang w:val="nl-NL"/>
        </w:rPr>
        <w:t>vastgoedscheiding</w:t>
      </w:r>
      <w:r w:rsidR="00500379">
        <w:rPr>
          <w:rFonts w:ascii="Times New Roman" w:hAnsi="Times New Roman" w:cs="Times New Roman"/>
          <w:color w:val="000000" w:themeColor="text1"/>
          <w:sz w:val="24"/>
          <w:szCs w:val="24"/>
          <w:lang w:val="nl-NL"/>
        </w:rPr>
        <w:t>’</w:t>
      </w:r>
      <w:r w:rsidRPr="00220ADF">
        <w:rPr>
          <w:rFonts w:ascii="Times New Roman" w:hAnsi="Times New Roman" w:cs="Times New Roman"/>
          <w:color w:val="000000" w:themeColor="text1"/>
          <w:sz w:val="24"/>
          <w:szCs w:val="24"/>
          <w:lang w:val="nl-NL"/>
        </w:rPr>
        <w:t xml:space="preserve"> van de corporatie. Bij die vastgoedscheiding zijn, tegen de zin van de </w:t>
      </w:r>
      <w:r w:rsidRPr="00220ADF">
        <w:rPr>
          <w:rFonts w:ascii="Times New Roman" w:hAnsi="Times New Roman" w:cs="Times New Roman"/>
          <w:color w:val="000000" w:themeColor="text1"/>
          <w:sz w:val="24"/>
          <w:szCs w:val="24"/>
          <w:lang w:val="nl-NL"/>
        </w:rPr>
        <w:lastRenderedPageBreak/>
        <w:t>huurders in, 600 sociale huurwoningen en een onbekend aantal ateliers uit de maatschappelijk vastgoedportefeuille overgeheveld naar de commerciële tak</w:t>
      </w:r>
      <w:bookmarkStart w:id="29" w:name="_Hlk79519350"/>
      <w:r w:rsidRPr="00220ADF">
        <w:rPr>
          <w:rFonts w:ascii="Times New Roman" w:hAnsi="Times New Roman" w:cs="Times New Roman"/>
          <w:color w:val="000000" w:themeColor="text1"/>
          <w:sz w:val="24"/>
          <w:szCs w:val="24"/>
          <w:lang w:val="nl-NL"/>
        </w:rPr>
        <w:t>.</w:t>
      </w:r>
      <w:bookmarkEnd w:id="29"/>
      <w:r w:rsidR="00831B1B" w:rsidRPr="00220ADF">
        <w:rPr>
          <w:rStyle w:val="FootnoteReference"/>
          <w:rFonts w:ascii="Times New Roman" w:hAnsi="Times New Roman" w:cs="Times New Roman"/>
          <w:color w:val="000000" w:themeColor="text1"/>
          <w:sz w:val="24"/>
          <w:szCs w:val="24"/>
          <w:lang w:val="nl-NL"/>
        </w:rPr>
        <w:footnoteReference w:id="95"/>
      </w:r>
      <w:r w:rsidR="00831B1B" w:rsidRPr="00220ADF">
        <w:rPr>
          <w:rFonts w:ascii="Times New Roman" w:hAnsi="Times New Roman" w:cs="Times New Roman"/>
          <w:color w:val="000000" w:themeColor="text1"/>
          <w:sz w:val="24"/>
          <w:szCs w:val="24"/>
          <w:lang w:val="nl-NL"/>
        </w:rPr>
        <w:t xml:space="preserve"> </w:t>
      </w:r>
      <w:r w:rsidR="00C40B4B">
        <w:rPr>
          <w:rFonts w:ascii="Times New Roman" w:hAnsi="Times New Roman" w:cs="Times New Roman"/>
          <w:color w:val="000000" w:themeColor="text1"/>
          <w:sz w:val="24"/>
          <w:szCs w:val="24"/>
          <w:lang w:val="nl-NL"/>
        </w:rPr>
        <w:t>De rechterlijke uitspraak stelt dat deze ‘liberalisering’ onwettig was, een hoopvol precedent.</w:t>
      </w:r>
      <w:r w:rsidR="00660779" w:rsidRPr="00220ADF">
        <w:rPr>
          <w:rFonts w:ascii="Times New Roman" w:hAnsi="Times New Roman" w:cs="Times New Roman"/>
          <w:color w:val="000000" w:themeColor="text1"/>
          <w:sz w:val="24"/>
          <w:szCs w:val="24"/>
          <w:lang w:val="nl-NL"/>
        </w:rPr>
        <w:br/>
        <w:t xml:space="preserve"> </w:t>
      </w:r>
      <w:r w:rsidR="00660779" w:rsidRPr="00220ADF">
        <w:rPr>
          <w:rFonts w:ascii="Times New Roman" w:hAnsi="Times New Roman" w:cs="Times New Roman"/>
          <w:color w:val="000000" w:themeColor="text1"/>
          <w:sz w:val="24"/>
          <w:szCs w:val="24"/>
          <w:lang w:val="nl-NL"/>
        </w:rPr>
        <w:tab/>
      </w:r>
      <w:r w:rsidR="0076382D" w:rsidRPr="00220ADF">
        <w:rPr>
          <w:rFonts w:ascii="Times New Roman" w:hAnsi="Times New Roman" w:cs="Times New Roman"/>
          <w:color w:val="000000" w:themeColor="text1"/>
          <w:sz w:val="24"/>
          <w:szCs w:val="24"/>
          <w:lang w:val="nl-NL"/>
        </w:rPr>
        <w:t>O</w:t>
      </w:r>
      <w:r w:rsidR="00CD60A5" w:rsidRPr="00220ADF">
        <w:rPr>
          <w:rFonts w:ascii="Times New Roman" w:hAnsi="Times New Roman" w:cs="Times New Roman"/>
          <w:color w:val="000000" w:themeColor="text1"/>
          <w:sz w:val="24"/>
          <w:szCs w:val="24"/>
          <w:lang w:val="nl-NL"/>
        </w:rPr>
        <w:t xml:space="preserve">verheden, corporaties en andere publieke partijen </w:t>
      </w:r>
      <w:r w:rsidR="0076382D" w:rsidRPr="00220ADF">
        <w:rPr>
          <w:rFonts w:ascii="Times New Roman" w:hAnsi="Times New Roman" w:cs="Times New Roman"/>
          <w:color w:val="000000" w:themeColor="text1"/>
          <w:sz w:val="24"/>
          <w:szCs w:val="24"/>
          <w:lang w:val="nl-NL"/>
        </w:rPr>
        <w:t xml:space="preserve">zijn nog steeds </w:t>
      </w:r>
      <w:r w:rsidR="00E92BA9" w:rsidRPr="00220ADF">
        <w:rPr>
          <w:rFonts w:ascii="Times New Roman" w:hAnsi="Times New Roman" w:cs="Times New Roman"/>
          <w:color w:val="000000" w:themeColor="text1"/>
          <w:sz w:val="24"/>
          <w:szCs w:val="24"/>
          <w:lang w:val="nl-NL"/>
        </w:rPr>
        <w:t xml:space="preserve">de </w:t>
      </w:r>
      <w:r w:rsidR="0076382D" w:rsidRPr="00220ADF">
        <w:rPr>
          <w:rFonts w:ascii="Times New Roman" w:hAnsi="Times New Roman" w:cs="Times New Roman"/>
          <w:color w:val="000000" w:themeColor="text1"/>
          <w:sz w:val="24"/>
          <w:szCs w:val="24"/>
          <w:lang w:val="nl-NL"/>
        </w:rPr>
        <w:t>belangrijk</w:t>
      </w:r>
      <w:r w:rsidR="00E92BA9" w:rsidRPr="00220ADF">
        <w:rPr>
          <w:rFonts w:ascii="Times New Roman" w:hAnsi="Times New Roman" w:cs="Times New Roman"/>
          <w:color w:val="000000" w:themeColor="text1"/>
          <w:sz w:val="24"/>
          <w:szCs w:val="24"/>
          <w:lang w:val="nl-NL"/>
        </w:rPr>
        <w:t>st</w:t>
      </w:r>
      <w:r w:rsidR="0076382D" w:rsidRPr="00220ADF">
        <w:rPr>
          <w:rFonts w:ascii="Times New Roman" w:hAnsi="Times New Roman" w:cs="Times New Roman"/>
          <w:color w:val="000000" w:themeColor="text1"/>
          <w:sz w:val="24"/>
          <w:szCs w:val="24"/>
          <w:lang w:val="nl-NL"/>
        </w:rPr>
        <w:t>e toeleverancier</w:t>
      </w:r>
      <w:r w:rsidR="00E92BA9" w:rsidRPr="00220ADF">
        <w:rPr>
          <w:rFonts w:ascii="Times New Roman" w:hAnsi="Times New Roman" w:cs="Times New Roman"/>
          <w:color w:val="000000" w:themeColor="text1"/>
          <w:sz w:val="24"/>
          <w:szCs w:val="24"/>
          <w:lang w:val="nl-NL"/>
        </w:rPr>
        <w:t xml:space="preserve">s van atelierruimte. Maar discussies over maatschappelijk vastgoed en het marchanderen met de ijzeren voorraad illustreren dat een stabiele voorraad van werkplekken door hen niet langer gewaarborgd wordt. Ook de aanvoerroute die de kraakbeweging bood is door de criminalisering van het kraken dichtgeknepen. De vraag </w:t>
      </w:r>
      <w:r w:rsidR="00A153DE" w:rsidRPr="00220ADF">
        <w:rPr>
          <w:rFonts w:ascii="Times New Roman" w:hAnsi="Times New Roman" w:cs="Times New Roman"/>
          <w:color w:val="000000" w:themeColor="text1"/>
          <w:sz w:val="24"/>
          <w:szCs w:val="24"/>
          <w:lang w:val="nl-NL"/>
        </w:rPr>
        <w:t>dringt zich op</w:t>
      </w:r>
      <w:r w:rsidR="00E92BA9" w:rsidRPr="00220ADF">
        <w:rPr>
          <w:rFonts w:ascii="Times New Roman" w:hAnsi="Times New Roman" w:cs="Times New Roman"/>
          <w:color w:val="000000" w:themeColor="text1"/>
          <w:sz w:val="24"/>
          <w:szCs w:val="24"/>
          <w:lang w:val="nl-NL"/>
        </w:rPr>
        <w:t xml:space="preserve"> waar de ruimtes dan </w:t>
      </w:r>
      <w:r w:rsidR="00A153DE" w:rsidRPr="00220ADF">
        <w:rPr>
          <w:rFonts w:ascii="Times New Roman" w:hAnsi="Times New Roman" w:cs="Times New Roman"/>
          <w:color w:val="000000" w:themeColor="text1"/>
          <w:sz w:val="24"/>
          <w:szCs w:val="24"/>
          <w:lang w:val="nl-NL"/>
        </w:rPr>
        <w:t xml:space="preserve">wel </w:t>
      </w:r>
      <w:r w:rsidR="00E92BA9" w:rsidRPr="00220ADF">
        <w:rPr>
          <w:rFonts w:ascii="Times New Roman" w:hAnsi="Times New Roman" w:cs="Times New Roman"/>
          <w:color w:val="000000" w:themeColor="text1"/>
          <w:sz w:val="24"/>
          <w:szCs w:val="24"/>
          <w:lang w:val="nl-NL"/>
        </w:rPr>
        <w:t xml:space="preserve">vandaan </w:t>
      </w:r>
      <w:r w:rsidR="00A153DE" w:rsidRPr="00220ADF">
        <w:rPr>
          <w:rFonts w:ascii="Times New Roman" w:hAnsi="Times New Roman" w:cs="Times New Roman"/>
          <w:color w:val="000000" w:themeColor="text1"/>
          <w:sz w:val="24"/>
          <w:szCs w:val="24"/>
          <w:lang w:val="nl-NL"/>
        </w:rPr>
        <w:t xml:space="preserve">moeten </w:t>
      </w:r>
      <w:r w:rsidR="00E92BA9" w:rsidRPr="00220ADF">
        <w:rPr>
          <w:rFonts w:ascii="Times New Roman" w:hAnsi="Times New Roman" w:cs="Times New Roman"/>
          <w:color w:val="000000" w:themeColor="text1"/>
          <w:sz w:val="24"/>
          <w:szCs w:val="24"/>
          <w:lang w:val="nl-NL"/>
        </w:rPr>
        <w:t>komen</w:t>
      </w:r>
      <w:r w:rsidR="00A153DE" w:rsidRPr="00220ADF">
        <w:rPr>
          <w:rFonts w:ascii="Times New Roman" w:hAnsi="Times New Roman" w:cs="Times New Roman"/>
          <w:color w:val="000000" w:themeColor="text1"/>
          <w:sz w:val="24"/>
          <w:szCs w:val="24"/>
          <w:lang w:val="nl-NL"/>
        </w:rPr>
        <w:t>.</w:t>
      </w:r>
      <w:r w:rsidR="00E92BA9" w:rsidRPr="00220ADF">
        <w:rPr>
          <w:rFonts w:ascii="Times New Roman" w:hAnsi="Times New Roman" w:cs="Times New Roman"/>
          <w:color w:val="000000" w:themeColor="text1"/>
          <w:sz w:val="24"/>
          <w:szCs w:val="24"/>
          <w:lang w:val="nl-NL"/>
        </w:rPr>
        <w:t xml:space="preserve"> Geen wonder dat sommige atelierprofessionals met hoopvolle ogen naar de markt kijken. De directeur van </w:t>
      </w:r>
      <w:proofErr w:type="spellStart"/>
      <w:r w:rsidR="00E92BA9" w:rsidRPr="00220ADF">
        <w:rPr>
          <w:rFonts w:ascii="Times New Roman" w:hAnsi="Times New Roman" w:cs="Times New Roman"/>
          <w:color w:val="000000" w:themeColor="text1"/>
          <w:sz w:val="24"/>
          <w:szCs w:val="24"/>
          <w:lang w:val="nl-NL"/>
        </w:rPr>
        <w:t>DePlaatsmaker</w:t>
      </w:r>
      <w:proofErr w:type="spellEnd"/>
      <w:r w:rsidR="00E92BA9" w:rsidRPr="00220ADF">
        <w:rPr>
          <w:rFonts w:ascii="Times New Roman" w:hAnsi="Times New Roman" w:cs="Times New Roman"/>
          <w:color w:val="000000" w:themeColor="text1"/>
          <w:sz w:val="24"/>
          <w:szCs w:val="24"/>
          <w:lang w:val="nl-NL"/>
        </w:rPr>
        <w:t xml:space="preserve"> in Utrecht </w:t>
      </w:r>
      <w:proofErr w:type="spellStart"/>
      <w:r w:rsidR="00E92BA9" w:rsidRPr="00220ADF">
        <w:rPr>
          <w:rFonts w:ascii="Times New Roman" w:hAnsi="Times New Roman" w:cs="Times New Roman"/>
          <w:color w:val="000000" w:themeColor="text1"/>
          <w:sz w:val="24"/>
          <w:szCs w:val="24"/>
          <w:lang w:val="nl-NL"/>
        </w:rPr>
        <w:t>Arna</w:t>
      </w:r>
      <w:proofErr w:type="spellEnd"/>
      <w:r w:rsidR="00E92BA9" w:rsidRPr="00220ADF">
        <w:rPr>
          <w:rFonts w:ascii="Times New Roman" w:hAnsi="Times New Roman" w:cs="Times New Roman"/>
          <w:color w:val="000000" w:themeColor="text1"/>
          <w:sz w:val="24"/>
          <w:szCs w:val="24"/>
          <w:lang w:val="nl-NL"/>
        </w:rPr>
        <w:t xml:space="preserve"> Notten meldde in 2018 in een interview dat de vraag naar </w:t>
      </w:r>
      <w:r w:rsidR="00500379">
        <w:rPr>
          <w:rFonts w:ascii="Times New Roman" w:hAnsi="Times New Roman" w:cs="Times New Roman"/>
          <w:color w:val="000000" w:themeColor="text1"/>
          <w:sz w:val="24"/>
          <w:szCs w:val="24"/>
          <w:lang w:val="nl-NL"/>
        </w:rPr>
        <w:t>‘</w:t>
      </w:r>
      <w:r w:rsidR="00E92BA9" w:rsidRPr="00220ADF">
        <w:rPr>
          <w:rFonts w:ascii="Times New Roman" w:hAnsi="Times New Roman" w:cs="Times New Roman"/>
          <w:color w:val="000000" w:themeColor="text1"/>
          <w:sz w:val="24"/>
          <w:szCs w:val="24"/>
          <w:lang w:val="nl-NL"/>
        </w:rPr>
        <w:t xml:space="preserve">steeds fraaiere creatieve broedplaatsen en atelierruimte […] </w:t>
      </w:r>
      <w:proofErr w:type="spellStart"/>
      <w:r w:rsidR="00E92BA9" w:rsidRPr="00220ADF">
        <w:rPr>
          <w:rFonts w:ascii="Times New Roman" w:hAnsi="Times New Roman" w:cs="Times New Roman"/>
          <w:color w:val="000000" w:themeColor="text1"/>
          <w:sz w:val="24"/>
          <w:szCs w:val="24"/>
          <w:lang w:val="nl-NL"/>
        </w:rPr>
        <w:t>booming</w:t>
      </w:r>
      <w:proofErr w:type="spellEnd"/>
      <w:r w:rsidR="00500379">
        <w:rPr>
          <w:rFonts w:ascii="Times New Roman" w:hAnsi="Times New Roman" w:cs="Times New Roman"/>
          <w:color w:val="000000" w:themeColor="text1"/>
          <w:sz w:val="24"/>
          <w:szCs w:val="24"/>
          <w:lang w:val="nl-NL"/>
        </w:rPr>
        <w:t>’</w:t>
      </w:r>
      <w:r w:rsidR="00E92BA9" w:rsidRPr="00220ADF">
        <w:rPr>
          <w:rFonts w:ascii="Times New Roman" w:hAnsi="Times New Roman" w:cs="Times New Roman"/>
          <w:color w:val="000000" w:themeColor="text1"/>
          <w:sz w:val="24"/>
          <w:szCs w:val="24"/>
          <w:lang w:val="nl-NL"/>
        </w:rPr>
        <w:t xml:space="preserve"> is en dat het is de uitdaging is </w:t>
      </w:r>
      <w:r w:rsidR="00500379">
        <w:rPr>
          <w:rFonts w:ascii="Times New Roman" w:hAnsi="Times New Roman" w:cs="Times New Roman"/>
          <w:color w:val="000000" w:themeColor="text1"/>
          <w:sz w:val="24"/>
          <w:szCs w:val="24"/>
          <w:lang w:val="nl-NL"/>
        </w:rPr>
        <w:t>‘</w:t>
      </w:r>
      <w:r w:rsidR="00E92BA9" w:rsidRPr="00220ADF">
        <w:rPr>
          <w:rFonts w:ascii="Times New Roman" w:hAnsi="Times New Roman" w:cs="Times New Roman"/>
          <w:color w:val="000000" w:themeColor="text1"/>
          <w:sz w:val="24"/>
          <w:szCs w:val="24"/>
          <w:lang w:val="nl-NL"/>
        </w:rPr>
        <w:t>om met de commerciële vastgoedontwikkelingen die ruimten betaalbaar te houden voor de gebruikers</w:t>
      </w:r>
      <w:r w:rsidR="00500379">
        <w:rPr>
          <w:rFonts w:ascii="Times New Roman" w:hAnsi="Times New Roman" w:cs="Times New Roman"/>
          <w:color w:val="000000" w:themeColor="text1"/>
          <w:sz w:val="24"/>
          <w:szCs w:val="24"/>
          <w:lang w:val="nl-NL"/>
        </w:rPr>
        <w:t>’</w:t>
      </w:r>
      <w:r w:rsidR="00E92BA9" w:rsidRPr="00220ADF">
        <w:rPr>
          <w:rFonts w:ascii="Times New Roman" w:hAnsi="Times New Roman" w:cs="Times New Roman"/>
          <w:color w:val="000000" w:themeColor="text1"/>
          <w:sz w:val="24"/>
          <w:szCs w:val="24"/>
          <w:lang w:val="nl-NL"/>
        </w:rPr>
        <w:t>.</w:t>
      </w:r>
      <w:r w:rsidR="00E92BA9" w:rsidRPr="00220ADF">
        <w:rPr>
          <w:rStyle w:val="FootnoteReference"/>
          <w:rFonts w:ascii="Times New Roman" w:hAnsi="Times New Roman" w:cs="Times New Roman"/>
          <w:color w:val="000000" w:themeColor="text1"/>
          <w:sz w:val="24"/>
          <w:szCs w:val="24"/>
        </w:rPr>
        <w:footnoteReference w:id="96"/>
      </w:r>
      <w:r w:rsidR="00A153DE" w:rsidRPr="00220ADF">
        <w:rPr>
          <w:rFonts w:ascii="Times New Roman" w:hAnsi="Times New Roman" w:cs="Times New Roman"/>
          <w:color w:val="000000" w:themeColor="text1"/>
          <w:sz w:val="24"/>
          <w:szCs w:val="24"/>
          <w:lang w:val="nl-NL"/>
        </w:rPr>
        <w:t xml:space="preserve"> Is dit wensdenken, of is er sprake van een trend? En zo ja, is het trend die we moeten toejuichen of argwanen?</w:t>
      </w:r>
      <w:r w:rsidR="00A153DE" w:rsidRPr="00220ADF">
        <w:rPr>
          <w:rFonts w:ascii="Times New Roman" w:hAnsi="Times New Roman" w:cs="Times New Roman"/>
          <w:color w:val="000000" w:themeColor="text1"/>
          <w:sz w:val="24"/>
          <w:szCs w:val="24"/>
          <w:lang w:val="nl-NL"/>
        </w:rPr>
        <w:br/>
        <w:t xml:space="preserve"> </w:t>
      </w:r>
      <w:r w:rsidR="00A153DE" w:rsidRPr="00220ADF">
        <w:rPr>
          <w:rFonts w:ascii="Times New Roman" w:hAnsi="Times New Roman" w:cs="Times New Roman"/>
          <w:color w:val="000000" w:themeColor="text1"/>
          <w:sz w:val="24"/>
          <w:szCs w:val="24"/>
          <w:lang w:val="nl-NL"/>
        </w:rPr>
        <w:tab/>
        <w:t xml:space="preserve">In zijn algemeen geldt dat vastgoedontwikkelaars zich vaker dan vroeger opwerpen als bouwpatroon van de kunstsector. </w:t>
      </w:r>
      <w:r w:rsidR="00A153DE" w:rsidRPr="00220ADF">
        <w:rPr>
          <w:rFonts w:ascii="Times New Roman" w:hAnsi="Times New Roman" w:cs="Times New Roman"/>
          <w:sz w:val="24"/>
          <w:szCs w:val="24"/>
          <w:lang w:val="nl-NL"/>
        </w:rPr>
        <w:t xml:space="preserve">In 2020 en 2022 beschreef ik </w:t>
      </w:r>
      <w:r w:rsidR="00ED7BE2" w:rsidRPr="00220ADF">
        <w:rPr>
          <w:rFonts w:ascii="Times New Roman" w:hAnsi="Times New Roman" w:cs="Times New Roman"/>
          <w:sz w:val="24"/>
          <w:szCs w:val="24"/>
          <w:lang w:val="nl-NL"/>
        </w:rPr>
        <w:t xml:space="preserve">in artikelen </w:t>
      </w:r>
      <w:r w:rsidR="00A153DE" w:rsidRPr="00220ADF">
        <w:rPr>
          <w:rFonts w:ascii="Times New Roman" w:hAnsi="Times New Roman" w:cs="Times New Roman"/>
          <w:sz w:val="24"/>
          <w:szCs w:val="24"/>
          <w:lang w:val="nl-NL"/>
        </w:rPr>
        <w:t xml:space="preserve">voor </w:t>
      </w:r>
      <w:r w:rsidR="00A153DE" w:rsidRPr="00220ADF">
        <w:rPr>
          <w:rFonts w:ascii="Times New Roman" w:hAnsi="Times New Roman" w:cs="Times New Roman"/>
          <w:i/>
          <w:iCs/>
          <w:sz w:val="24"/>
          <w:szCs w:val="24"/>
          <w:lang w:val="nl-NL"/>
        </w:rPr>
        <w:t>Metropolis M</w:t>
      </w:r>
      <w:r w:rsidR="00A153DE" w:rsidRPr="00220ADF">
        <w:rPr>
          <w:rFonts w:ascii="Times New Roman" w:hAnsi="Times New Roman" w:cs="Times New Roman"/>
          <w:sz w:val="24"/>
          <w:szCs w:val="24"/>
          <w:lang w:val="nl-NL"/>
        </w:rPr>
        <w:t xml:space="preserve"> </w:t>
      </w:r>
      <w:r w:rsidR="00ED7BE2" w:rsidRPr="00220ADF">
        <w:rPr>
          <w:rFonts w:ascii="Times New Roman" w:hAnsi="Times New Roman" w:cs="Times New Roman"/>
          <w:sz w:val="24"/>
          <w:szCs w:val="24"/>
          <w:lang w:val="nl-NL"/>
        </w:rPr>
        <w:t xml:space="preserve">een groot aantal </w:t>
      </w:r>
      <w:r w:rsidR="00A153DE" w:rsidRPr="00220ADF">
        <w:rPr>
          <w:rFonts w:ascii="Times New Roman" w:hAnsi="Times New Roman" w:cs="Times New Roman"/>
          <w:sz w:val="24"/>
          <w:szCs w:val="24"/>
          <w:lang w:val="nl-NL"/>
        </w:rPr>
        <w:t>voorbeelden van kunstruimtes (</w:t>
      </w:r>
      <w:r w:rsidR="00A153DE" w:rsidRPr="00220ADF">
        <w:rPr>
          <w:rFonts w:ascii="Times New Roman" w:hAnsi="Times New Roman" w:cs="Times New Roman"/>
          <w:color w:val="000000" w:themeColor="text1"/>
          <w:sz w:val="24"/>
          <w:szCs w:val="24"/>
          <w:lang w:val="nl-NL"/>
        </w:rPr>
        <w:t>vooral presentatieruimtes) die ingebed zijn in grotere commerciële bouwprojecten.</w:t>
      </w:r>
      <w:r w:rsidR="00A153DE" w:rsidRPr="00220ADF">
        <w:rPr>
          <w:rStyle w:val="FootnoteReference"/>
          <w:rFonts w:ascii="Times New Roman" w:hAnsi="Times New Roman" w:cs="Times New Roman"/>
          <w:color w:val="000000" w:themeColor="text1"/>
          <w:sz w:val="24"/>
          <w:szCs w:val="24"/>
        </w:rPr>
        <w:footnoteReference w:id="97"/>
      </w:r>
      <w:r w:rsidR="00A153DE" w:rsidRPr="00220ADF">
        <w:rPr>
          <w:rFonts w:ascii="Times New Roman" w:hAnsi="Times New Roman" w:cs="Times New Roman"/>
          <w:color w:val="000000" w:themeColor="text1"/>
          <w:sz w:val="24"/>
          <w:szCs w:val="24"/>
          <w:lang w:val="nl-NL"/>
        </w:rPr>
        <w:t xml:space="preserve"> </w:t>
      </w:r>
      <w:r w:rsidR="00ED7BE2" w:rsidRPr="00220ADF">
        <w:rPr>
          <w:rFonts w:ascii="Times New Roman" w:hAnsi="Times New Roman" w:cs="Times New Roman"/>
          <w:color w:val="000000" w:themeColor="text1"/>
          <w:sz w:val="24"/>
          <w:szCs w:val="24"/>
          <w:lang w:val="nl-NL"/>
        </w:rPr>
        <w:t xml:space="preserve">Soms gaat het om persoonlijke kunst-filantropische initiatieven, vaker is het een bijeffect van de veranderende rolverdeling in gebiedsontwikkeling en worden de kunstruimtes gecreëerd </w:t>
      </w:r>
      <w:r w:rsidR="00ED7BE2" w:rsidRPr="00220ADF">
        <w:rPr>
          <w:rFonts w:ascii="Times New Roman" w:hAnsi="Times New Roman" w:cs="Times New Roman"/>
          <w:sz w:val="24"/>
          <w:szCs w:val="24"/>
          <w:lang w:val="nl-NL"/>
        </w:rPr>
        <w:t xml:space="preserve">binnen de logica van </w:t>
      </w:r>
      <w:r w:rsidR="00500379">
        <w:rPr>
          <w:rFonts w:ascii="Times New Roman" w:hAnsi="Times New Roman" w:cs="Times New Roman"/>
          <w:sz w:val="24"/>
          <w:szCs w:val="24"/>
          <w:lang w:val="nl-NL"/>
        </w:rPr>
        <w:t>‘</w:t>
      </w:r>
      <w:r w:rsidR="00ED7BE2" w:rsidRPr="00220ADF">
        <w:rPr>
          <w:rFonts w:ascii="Times New Roman" w:hAnsi="Times New Roman" w:cs="Times New Roman"/>
          <w:sz w:val="24"/>
          <w:szCs w:val="24"/>
          <w:lang w:val="nl-NL"/>
        </w:rPr>
        <w:t>onderhandelingsplanologie</w:t>
      </w:r>
      <w:r w:rsidR="00500379">
        <w:rPr>
          <w:rFonts w:ascii="Times New Roman" w:hAnsi="Times New Roman" w:cs="Times New Roman"/>
          <w:sz w:val="24"/>
          <w:szCs w:val="24"/>
          <w:lang w:val="nl-NL"/>
        </w:rPr>
        <w:t>’</w:t>
      </w:r>
      <w:r w:rsidR="00ED7BE2" w:rsidRPr="00220ADF">
        <w:rPr>
          <w:rFonts w:ascii="Times New Roman" w:hAnsi="Times New Roman" w:cs="Times New Roman"/>
          <w:sz w:val="24"/>
          <w:szCs w:val="24"/>
          <w:lang w:val="nl-NL"/>
        </w:rPr>
        <w:t>, een soort handjeklap tussen de overheid en marktpartijen.</w:t>
      </w:r>
      <w:r w:rsidR="00ED7BE2" w:rsidRPr="00220ADF">
        <w:rPr>
          <w:rFonts w:ascii="Times New Roman" w:hAnsi="Times New Roman" w:cs="Times New Roman"/>
          <w:color w:val="000000" w:themeColor="text1"/>
          <w:sz w:val="24"/>
          <w:szCs w:val="24"/>
          <w:lang w:val="nl-NL"/>
        </w:rPr>
        <w:t xml:space="preserve"> </w:t>
      </w:r>
      <w:r w:rsidR="00A153DE" w:rsidRPr="00220ADF">
        <w:rPr>
          <w:rFonts w:ascii="Times New Roman" w:hAnsi="Times New Roman" w:cs="Times New Roman"/>
          <w:sz w:val="24"/>
          <w:szCs w:val="24"/>
          <w:lang w:val="nl-NL"/>
        </w:rPr>
        <w:t xml:space="preserve">Joep van Lieshouts stichting AVL </w:t>
      </w:r>
      <w:proofErr w:type="spellStart"/>
      <w:r w:rsidR="00A153DE" w:rsidRPr="00220ADF">
        <w:rPr>
          <w:rFonts w:ascii="Times New Roman" w:hAnsi="Times New Roman" w:cs="Times New Roman"/>
          <w:sz w:val="24"/>
          <w:szCs w:val="24"/>
          <w:lang w:val="nl-NL"/>
        </w:rPr>
        <w:t>Mundo</w:t>
      </w:r>
      <w:proofErr w:type="spellEnd"/>
      <w:r w:rsidR="00A153DE" w:rsidRPr="00220ADF">
        <w:rPr>
          <w:rFonts w:ascii="Times New Roman" w:hAnsi="Times New Roman" w:cs="Times New Roman"/>
          <w:sz w:val="24"/>
          <w:szCs w:val="24"/>
          <w:lang w:val="nl-NL"/>
        </w:rPr>
        <w:t xml:space="preserve"> onderhandelt </w:t>
      </w:r>
      <w:r w:rsidR="00ED7BE2" w:rsidRPr="00220ADF">
        <w:rPr>
          <w:rFonts w:ascii="Times New Roman" w:hAnsi="Times New Roman" w:cs="Times New Roman"/>
          <w:sz w:val="24"/>
          <w:szCs w:val="24"/>
          <w:lang w:val="nl-NL"/>
        </w:rPr>
        <w:t xml:space="preserve">bijvoorbeeld </w:t>
      </w:r>
      <w:r w:rsidR="00A153DE" w:rsidRPr="00220ADF">
        <w:rPr>
          <w:rFonts w:ascii="Times New Roman" w:hAnsi="Times New Roman" w:cs="Times New Roman"/>
          <w:sz w:val="24"/>
          <w:szCs w:val="24"/>
          <w:lang w:val="nl-NL"/>
        </w:rPr>
        <w:t xml:space="preserve">met de </w:t>
      </w:r>
      <w:r w:rsidR="00C40B4B">
        <w:rPr>
          <w:rFonts w:ascii="Times New Roman" w:hAnsi="Times New Roman" w:cs="Times New Roman"/>
          <w:sz w:val="24"/>
          <w:szCs w:val="24"/>
          <w:lang w:val="nl-NL"/>
        </w:rPr>
        <w:t>G</w:t>
      </w:r>
      <w:r w:rsidR="00A153DE" w:rsidRPr="00220ADF">
        <w:rPr>
          <w:rFonts w:ascii="Times New Roman" w:hAnsi="Times New Roman" w:cs="Times New Roman"/>
          <w:sz w:val="24"/>
          <w:szCs w:val="24"/>
          <w:lang w:val="nl-NL"/>
        </w:rPr>
        <w:t>emeente</w:t>
      </w:r>
      <w:r w:rsidR="00C40B4B">
        <w:rPr>
          <w:rFonts w:ascii="Times New Roman" w:hAnsi="Times New Roman" w:cs="Times New Roman"/>
          <w:sz w:val="24"/>
          <w:szCs w:val="24"/>
          <w:lang w:val="nl-NL"/>
        </w:rPr>
        <w:t xml:space="preserve"> Rotterdam</w:t>
      </w:r>
      <w:r w:rsidR="00A153DE" w:rsidRPr="00220ADF">
        <w:rPr>
          <w:rFonts w:ascii="Times New Roman" w:hAnsi="Times New Roman" w:cs="Times New Roman"/>
          <w:sz w:val="24"/>
          <w:szCs w:val="24"/>
          <w:lang w:val="nl-NL"/>
        </w:rPr>
        <w:t xml:space="preserve"> over de bouw van ‘Brutus’, een cultuurcluster van achtduizend vierkante meter gefinancierd door drie woontorens van respectievelijk 120, 76 en 60 meter hoog. </w:t>
      </w:r>
      <w:r w:rsidR="00ED7BE2" w:rsidRPr="00220ADF">
        <w:rPr>
          <w:rFonts w:ascii="Times New Roman" w:hAnsi="Times New Roman" w:cs="Times New Roman"/>
          <w:sz w:val="24"/>
          <w:szCs w:val="24"/>
          <w:lang w:val="nl-NL"/>
        </w:rPr>
        <w:t xml:space="preserve">In </w:t>
      </w:r>
      <w:r w:rsidR="00F8141D" w:rsidRPr="00220ADF">
        <w:rPr>
          <w:rFonts w:ascii="Times New Roman" w:hAnsi="Times New Roman" w:cs="Times New Roman"/>
          <w:sz w:val="24"/>
          <w:szCs w:val="24"/>
          <w:lang w:val="nl-NL"/>
        </w:rPr>
        <w:t xml:space="preserve">een monumentaal industriepand om de hoek bij Brutus </w:t>
      </w:r>
      <w:r w:rsidR="00C40B4B">
        <w:rPr>
          <w:rFonts w:ascii="Times New Roman" w:hAnsi="Times New Roman" w:cs="Times New Roman"/>
          <w:sz w:val="24"/>
          <w:szCs w:val="24"/>
          <w:lang w:val="nl-NL"/>
        </w:rPr>
        <w:t xml:space="preserve">zit </w:t>
      </w:r>
      <w:r w:rsidR="00F8141D" w:rsidRPr="00220ADF">
        <w:rPr>
          <w:rFonts w:ascii="Times New Roman" w:hAnsi="Times New Roman" w:cs="Times New Roman"/>
          <w:sz w:val="24"/>
          <w:szCs w:val="24"/>
          <w:lang w:val="nl-NL"/>
        </w:rPr>
        <w:t xml:space="preserve">de Huidenclub, </w:t>
      </w:r>
      <w:r w:rsidR="00C40B4B">
        <w:rPr>
          <w:rFonts w:ascii="Times New Roman" w:hAnsi="Times New Roman" w:cs="Times New Roman"/>
          <w:sz w:val="24"/>
          <w:szCs w:val="24"/>
          <w:lang w:val="nl-NL"/>
        </w:rPr>
        <w:t>een tijdelijke culturele ‘hub’ die</w:t>
      </w:r>
      <w:r w:rsidR="00C40B4B" w:rsidRPr="00220ADF">
        <w:rPr>
          <w:rFonts w:ascii="Times New Roman" w:hAnsi="Times New Roman" w:cs="Times New Roman"/>
          <w:sz w:val="24"/>
          <w:szCs w:val="24"/>
          <w:lang w:val="nl-NL"/>
        </w:rPr>
        <w:t xml:space="preserve"> </w:t>
      </w:r>
      <w:r w:rsidR="00F8141D" w:rsidRPr="00220ADF">
        <w:rPr>
          <w:rFonts w:ascii="Times New Roman" w:hAnsi="Times New Roman" w:cs="Times New Roman"/>
          <w:sz w:val="24"/>
          <w:szCs w:val="24"/>
          <w:lang w:val="nl-NL"/>
        </w:rPr>
        <w:t xml:space="preserve">behalve kunstruimte en koffietent ook werkplekken en ateliers aanbiedt. Het pand is eigendom van vastgoedontwikkelaar Dudok, dat met bouwbedrijf Dura Vermeer eromheen een enclave van woontorens ontwikkelt. Op een kleinere schaal opereerde Bureau Postjesweg van 2020 tot 2024 in een door ontwikkelaar Heutink gebouwd wooncomplex in de </w:t>
      </w:r>
      <w:r w:rsidR="00F8141D" w:rsidRPr="00220ADF">
        <w:rPr>
          <w:rFonts w:ascii="Times New Roman" w:hAnsi="Times New Roman" w:cs="Times New Roman"/>
          <w:sz w:val="24"/>
          <w:szCs w:val="24"/>
          <w:lang w:val="nl-NL"/>
        </w:rPr>
        <w:lastRenderedPageBreak/>
        <w:t xml:space="preserve">Amsterdamse buurt </w:t>
      </w:r>
      <w:proofErr w:type="spellStart"/>
      <w:r w:rsidR="00F8141D" w:rsidRPr="00220ADF">
        <w:rPr>
          <w:rFonts w:ascii="Times New Roman" w:hAnsi="Times New Roman" w:cs="Times New Roman"/>
          <w:sz w:val="24"/>
          <w:szCs w:val="24"/>
          <w:lang w:val="nl-NL"/>
        </w:rPr>
        <w:t>Overtoomse</w:t>
      </w:r>
      <w:proofErr w:type="spellEnd"/>
      <w:r w:rsidR="00F8141D" w:rsidRPr="00220ADF">
        <w:rPr>
          <w:rFonts w:ascii="Times New Roman" w:hAnsi="Times New Roman" w:cs="Times New Roman"/>
          <w:sz w:val="24"/>
          <w:szCs w:val="24"/>
          <w:lang w:val="nl-NL"/>
        </w:rPr>
        <w:t xml:space="preserve"> Veld. De plek kon bestaan omdat in de</w:t>
      </w:r>
      <w:r w:rsidR="00C40B4B">
        <w:rPr>
          <w:rFonts w:ascii="Times New Roman" w:hAnsi="Times New Roman" w:cs="Times New Roman"/>
          <w:sz w:val="24"/>
          <w:szCs w:val="24"/>
          <w:lang w:val="nl-NL"/>
        </w:rPr>
        <w:t xml:space="preserve"> ‘</w:t>
      </w:r>
      <w:r w:rsidR="00F8141D" w:rsidRPr="00220ADF">
        <w:rPr>
          <w:rFonts w:ascii="Times New Roman" w:hAnsi="Times New Roman" w:cs="Times New Roman"/>
          <w:sz w:val="24"/>
          <w:szCs w:val="24"/>
          <w:lang w:val="nl-NL"/>
        </w:rPr>
        <w:t>tender</w:t>
      </w:r>
      <w:r w:rsidR="00C40B4B">
        <w:rPr>
          <w:rFonts w:ascii="Times New Roman" w:hAnsi="Times New Roman" w:cs="Times New Roman"/>
          <w:sz w:val="24"/>
          <w:szCs w:val="24"/>
          <w:lang w:val="nl-NL"/>
        </w:rPr>
        <w:t>’, het document waarmee de gemeente de openbare aanbesteding van vastgoedontwikkeling communiceert en kadert,</w:t>
      </w:r>
      <w:r w:rsidR="00F8141D" w:rsidRPr="00220ADF">
        <w:rPr>
          <w:rFonts w:ascii="Times New Roman" w:hAnsi="Times New Roman" w:cs="Times New Roman"/>
          <w:sz w:val="24"/>
          <w:szCs w:val="24"/>
          <w:lang w:val="nl-NL"/>
        </w:rPr>
        <w:t xml:space="preserve"> was opgenomen dat er </w:t>
      </w:r>
      <w:r w:rsidR="00C40B4B">
        <w:rPr>
          <w:rFonts w:ascii="Times New Roman" w:hAnsi="Times New Roman" w:cs="Times New Roman"/>
          <w:sz w:val="24"/>
          <w:szCs w:val="24"/>
          <w:lang w:val="nl-NL"/>
        </w:rPr>
        <w:t>op straatniveau (in</w:t>
      </w:r>
      <w:r w:rsidR="007700C1">
        <w:rPr>
          <w:rFonts w:ascii="Times New Roman" w:hAnsi="Times New Roman" w:cs="Times New Roman"/>
          <w:sz w:val="24"/>
          <w:szCs w:val="24"/>
          <w:lang w:val="nl-NL"/>
        </w:rPr>
        <w:t xml:space="preserve"> de zogeheten</w:t>
      </w:r>
      <w:r w:rsidR="00C40B4B">
        <w:rPr>
          <w:rFonts w:ascii="Times New Roman" w:hAnsi="Times New Roman" w:cs="Times New Roman"/>
          <w:sz w:val="24"/>
          <w:szCs w:val="24"/>
          <w:lang w:val="nl-NL"/>
        </w:rPr>
        <w:t xml:space="preserve"> ‘plint’) </w:t>
      </w:r>
      <w:r w:rsidR="00F8141D" w:rsidRPr="00220ADF">
        <w:rPr>
          <w:rFonts w:ascii="Times New Roman" w:hAnsi="Times New Roman" w:cs="Times New Roman"/>
          <w:sz w:val="24"/>
          <w:szCs w:val="24"/>
          <w:lang w:val="nl-NL"/>
        </w:rPr>
        <w:t>een publieke kunstruimte van de nieuwbouw moest komen.</w:t>
      </w:r>
      <w:r w:rsidR="00BF208A" w:rsidRPr="000553AB">
        <w:rPr>
          <w:rFonts w:ascii="Times New Roman" w:hAnsi="Times New Roman" w:cs="Times New Roman"/>
          <w:color w:val="000000" w:themeColor="text1"/>
          <w:sz w:val="24"/>
          <w:szCs w:val="24"/>
          <w:lang w:val="nl-NL"/>
        </w:rPr>
        <w:br/>
      </w:r>
      <w:r w:rsidR="00C875C8" w:rsidRPr="000553AB">
        <w:rPr>
          <w:rFonts w:ascii="Times New Roman" w:hAnsi="Times New Roman" w:cs="Times New Roman"/>
          <w:color w:val="000000" w:themeColor="text1"/>
          <w:sz w:val="24"/>
          <w:szCs w:val="24"/>
          <w:lang w:val="nl-NL"/>
        </w:rPr>
        <w:t xml:space="preserve"> </w:t>
      </w:r>
      <w:r w:rsidR="00C875C8" w:rsidRPr="000553AB">
        <w:rPr>
          <w:rFonts w:ascii="Times New Roman" w:hAnsi="Times New Roman" w:cs="Times New Roman"/>
          <w:color w:val="000000" w:themeColor="text1"/>
          <w:sz w:val="24"/>
          <w:szCs w:val="24"/>
          <w:lang w:val="nl-NL"/>
        </w:rPr>
        <w:tab/>
      </w:r>
      <w:r w:rsidRPr="000553AB">
        <w:rPr>
          <w:rFonts w:ascii="Times New Roman" w:hAnsi="Times New Roman" w:cs="Times New Roman"/>
          <w:color w:val="000000" w:themeColor="text1"/>
          <w:sz w:val="24"/>
          <w:szCs w:val="24"/>
          <w:lang w:val="nl-NL"/>
        </w:rPr>
        <w:t xml:space="preserve">In gebiedsontwikkeling wordt steeds meer ruimte gecreëerd voor de markt. Overheden hebben niet meer altijd de middelen, het planningsapparaat of de wil om ergens zelf een wijk, buurtcentrum, museum, cultureel centrum of ateliergebouw uit de grond te stampen. Steeds vaker beperkt de overheid zich bij gebiedsontwikkeling tot het uitzetten van de hoofdlijnen en wordt de invulling overgelaten aan private partijen, bijvoorbeeld (consortia van) projectontwikkelaars en beleggers. </w:t>
      </w:r>
      <w:r w:rsidR="00AF692F" w:rsidRPr="000553AB">
        <w:rPr>
          <w:rFonts w:ascii="Times New Roman" w:hAnsi="Times New Roman" w:cs="Times New Roman"/>
          <w:color w:val="000000" w:themeColor="text1"/>
          <w:sz w:val="24"/>
          <w:szCs w:val="24"/>
          <w:lang w:val="nl-NL"/>
        </w:rPr>
        <w:t xml:space="preserve">Een </w:t>
      </w:r>
      <w:r w:rsidRPr="000553AB">
        <w:rPr>
          <w:rFonts w:ascii="Times New Roman" w:hAnsi="Times New Roman" w:cs="Times New Roman"/>
          <w:color w:val="000000" w:themeColor="text1"/>
          <w:sz w:val="24"/>
          <w:szCs w:val="24"/>
          <w:lang w:val="nl-NL"/>
        </w:rPr>
        <w:t xml:space="preserve">overheid heeft wel een instrumentarium in handen om bepaalde politieke ambities in die gebiedsontwikkeling gerealiseerd te zien, zoals het aanbieden van erfpachtkorting bij sociale en culturele bestemmingen en het vastleggen van voorwaarden in tenders. In een tender kan </w:t>
      </w:r>
      <w:r w:rsidR="00AF692F" w:rsidRPr="000553AB">
        <w:rPr>
          <w:rFonts w:ascii="Times New Roman" w:hAnsi="Times New Roman" w:cs="Times New Roman"/>
          <w:color w:val="000000" w:themeColor="text1"/>
          <w:sz w:val="24"/>
          <w:szCs w:val="24"/>
          <w:lang w:val="nl-NL"/>
        </w:rPr>
        <w:t xml:space="preserve">een </w:t>
      </w:r>
      <w:r w:rsidRPr="000553AB">
        <w:rPr>
          <w:rFonts w:ascii="Times New Roman" w:hAnsi="Times New Roman" w:cs="Times New Roman"/>
          <w:color w:val="000000" w:themeColor="text1"/>
          <w:sz w:val="24"/>
          <w:szCs w:val="24"/>
          <w:lang w:val="nl-NL"/>
        </w:rPr>
        <w:t xml:space="preserve">overheid bijvoorbeeld vastleggen dat er in een vastgoedproject ook een </w:t>
      </w:r>
      <w:r w:rsidR="007700C1" w:rsidRPr="000553AB">
        <w:rPr>
          <w:rFonts w:ascii="Times New Roman" w:hAnsi="Times New Roman" w:cs="Times New Roman"/>
          <w:color w:val="000000" w:themeColor="text1"/>
          <w:sz w:val="24"/>
          <w:szCs w:val="24"/>
          <w:lang w:val="nl-NL"/>
        </w:rPr>
        <w:t>minimumaantal</w:t>
      </w:r>
      <w:r w:rsidRPr="000553AB">
        <w:rPr>
          <w:rFonts w:ascii="Times New Roman" w:hAnsi="Times New Roman" w:cs="Times New Roman"/>
          <w:color w:val="000000" w:themeColor="text1"/>
          <w:sz w:val="24"/>
          <w:szCs w:val="24"/>
          <w:lang w:val="nl-NL"/>
        </w:rPr>
        <w:t xml:space="preserve"> vierkante meters atelierruimte wordt opgenomen. </w:t>
      </w:r>
      <w:r w:rsidRPr="000553AB">
        <w:rPr>
          <w:rFonts w:ascii="Times New Roman" w:hAnsi="Times New Roman" w:cs="Times New Roman"/>
          <w:color w:val="000000" w:themeColor="text1"/>
          <w:sz w:val="24"/>
          <w:szCs w:val="24"/>
          <w:lang w:val="nl-NL"/>
        </w:rPr>
        <w:br/>
      </w:r>
      <w:r w:rsidR="00C875C8" w:rsidRPr="000553AB">
        <w:rPr>
          <w:rFonts w:ascii="Times New Roman" w:hAnsi="Times New Roman" w:cs="Times New Roman"/>
          <w:color w:val="000000" w:themeColor="text1"/>
          <w:sz w:val="24"/>
          <w:szCs w:val="24"/>
          <w:lang w:val="nl-NL"/>
        </w:rPr>
        <w:t xml:space="preserve"> </w:t>
      </w:r>
      <w:r w:rsidR="00C875C8" w:rsidRPr="000553AB">
        <w:rPr>
          <w:rFonts w:ascii="Times New Roman" w:hAnsi="Times New Roman" w:cs="Times New Roman"/>
          <w:color w:val="000000" w:themeColor="text1"/>
          <w:sz w:val="24"/>
          <w:szCs w:val="24"/>
          <w:lang w:val="nl-NL"/>
        </w:rPr>
        <w:tab/>
      </w:r>
      <w:r w:rsidRPr="000553AB">
        <w:rPr>
          <w:rFonts w:ascii="Times New Roman" w:hAnsi="Times New Roman" w:cs="Times New Roman"/>
          <w:color w:val="000000" w:themeColor="text1"/>
          <w:sz w:val="24"/>
          <w:szCs w:val="24"/>
          <w:lang w:val="nl-NL"/>
        </w:rPr>
        <w:t xml:space="preserve">Andersom is de gemeente ook ontvankelijker voor vastgoedontwikkelingsplan als er een groen of cultureel randprogramma in is opgenomen. Een voorbeeld daarvan </w:t>
      </w:r>
      <w:r w:rsidR="00ED7BE2" w:rsidRPr="000553AB">
        <w:rPr>
          <w:rFonts w:ascii="Times New Roman" w:hAnsi="Times New Roman" w:cs="Times New Roman"/>
          <w:color w:val="000000" w:themeColor="text1"/>
          <w:sz w:val="24"/>
          <w:szCs w:val="24"/>
          <w:lang w:val="nl-NL"/>
        </w:rPr>
        <w:t xml:space="preserve">is het eerdergenoemde Brutus, </w:t>
      </w:r>
      <w:r w:rsidR="00F8141D" w:rsidRPr="000553AB">
        <w:rPr>
          <w:rFonts w:ascii="Times New Roman" w:hAnsi="Times New Roman" w:cs="Times New Roman"/>
          <w:color w:val="000000" w:themeColor="text1"/>
          <w:sz w:val="24"/>
          <w:szCs w:val="24"/>
          <w:lang w:val="nl-NL"/>
        </w:rPr>
        <w:t>het</w:t>
      </w:r>
      <w:r w:rsidRPr="000553AB">
        <w:rPr>
          <w:rFonts w:ascii="Times New Roman" w:hAnsi="Times New Roman" w:cs="Times New Roman"/>
          <w:color w:val="000000" w:themeColor="text1"/>
          <w:sz w:val="24"/>
          <w:szCs w:val="24"/>
          <w:lang w:val="nl-NL"/>
        </w:rPr>
        <w:t xml:space="preserve"> </w:t>
      </w:r>
      <w:r w:rsidR="00C875C8" w:rsidRPr="000553AB">
        <w:rPr>
          <w:rFonts w:ascii="Times New Roman" w:hAnsi="Times New Roman" w:cs="Times New Roman"/>
          <w:color w:val="000000" w:themeColor="text1"/>
          <w:sz w:val="24"/>
          <w:szCs w:val="24"/>
          <w:lang w:val="nl-NL"/>
        </w:rPr>
        <w:t>grootheidswaanzinnig</w:t>
      </w:r>
      <w:r w:rsidRPr="000553AB">
        <w:rPr>
          <w:rFonts w:ascii="Times New Roman" w:hAnsi="Times New Roman" w:cs="Times New Roman"/>
          <w:color w:val="000000" w:themeColor="text1"/>
          <w:sz w:val="24"/>
          <w:szCs w:val="24"/>
          <w:lang w:val="nl-NL"/>
        </w:rPr>
        <w:t xml:space="preserve"> vastgoedavontuur </w:t>
      </w:r>
      <w:r w:rsidR="00ED7BE2" w:rsidRPr="000553AB">
        <w:rPr>
          <w:rFonts w:ascii="Times New Roman" w:hAnsi="Times New Roman" w:cs="Times New Roman"/>
          <w:color w:val="000000" w:themeColor="text1"/>
          <w:sz w:val="24"/>
          <w:szCs w:val="24"/>
          <w:lang w:val="nl-NL"/>
        </w:rPr>
        <w:t xml:space="preserve">van kunstenaar en ondernemer Joep van Lieshout </w:t>
      </w:r>
      <w:r w:rsidR="00F8141D" w:rsidRPr="000553AB">
        <w:rPr>
          <w:rFonts w:ascii="Times New Roman" w:hAnsi="Times New Roman" w:cs="Times New Roman"/>
          <w:color w:val="000000" w:themeColor="text1"/>
          <w:sz w:val="24"/>
          <w:szCs w:val="24"/>
          <w:lang w:val="nl-NL"/>
        </w:rPr>
        <w:t>in de Rotterdamse</w:t>
      </w:r>
      <w:r w:rsidRPr="000553AB">
        <w:rPr>
          <w:rFonts w:ascii="Times New Roman" w:hAnsi="Times New Roman" w:cs="Times New Roman"/>
          <w:color w:val="000000" w:themeColor="text1"/>
          <w:sz w:val="24"/>
          <w:szCs w:val="24"/>
          <w:lang w:val="nl-NL"/>
        </w:rPr>
        <w:t xml:space="preserve"> haven. </w:t>
      </w:r>
      <w:r w:rsidR="00F8141D" w:rsidRPr="000553AB">
        <w:rPr>
          <w:rFonts w:ascii="Times New Roman" w:hAnsi="Times New Roman" w:cs="Times New Roman"/>
          <w:color w:val="000000" w:themeColor="text1"/>
          <w:sz w:val="24"/>
          <w:szCs w:val="24"/>
          <w:lang w:val="nl-NL"/>
        </w:rPr>
        <w:t xml:space="preserve">Het beoogde cultuurcentrum van 7000 vierkante meter inclusief museum, theater en woon/werkplekken voor kunstenaars gaat vanzelfsprekend veel geld kosten. Maar als het plan doorgaat brengen de </w:t>
      </w:r>
      <w:r w:rsidRPr="000553AB">
        <w:rPr>
          <w:rFonts w:ascii="Times New Roman" w:hAnsi="Times New Roman" w:cs="Times New Roman"/>
          <w:color w:val="000000" w:themeColor="text1"/>
          <w:sz w:val="24"/>
          <w:szCs w:val="24"/>
          <w:lang w:val="nl-NL"/>
        </w:rPr>
        <w:t xml:space="preserve">torens, die door een projectontwikkelaar worden ontwikkeld, </w:t>
      </w:r>
      <w:r w:rsidR="00F8141D" w:rsidRPr="000553AB">
        <w:rPr>
          <w:rFonts w:ascii="Times New Roman" w:hAnsi="Times New Roman" w:cs="Times New Roman"/>
          <w:color w:val="000000" w:themeColor="text1"/>
          <w:sz w:val="24"/>
          <w:szCs w:val="24"/>
          <w:lang w:val="nl-NL"/>
        </w:rPr>
        <w:t>meer dan genoeg</w:t>
      </w:r>
      <w:r w:rsidR="00ED7BE2" w:rsidRPr="000553AB">
        <w:rPr>
          <w:rFonts w:ascii="Times New Roman" w:hAnsi="Times New Roman" w:cs="Times New Roman"/>
          <w:color w:val="000000" w:themeColor="text1"/>
          <w:sz w:val="24"/>
          <w:szCs w:val="24"/>
          <w:lang w:val="nl-NL"/>
        </w:rPr>
        <w:t xml:space="preserve"> op. </w:t>
      </w:r>
      <w:r w:rsidR="00F8141D" w:rsidRPr="000553AB">
        <w:rPr>
          <w:rFonts w:ascii="Times New Roman" w:hAnsi="Times New Roman" w:cs="Times New Roman"/>
          <w:color w:val="000000" w:themeColor="text1"/>
          <w:sz w:val="24"/>
          <w:szCs w:val="24"/>
          <w:lang w:val="nl-NL"/>
        </w:rPr>
        <w:t>Andersom is</w:t>
      </w:r>
      <w:r w:rsidR="00ED7BE2" w:rsidRPr="000553AB">
        <w:rPr>
          <w:rFonts w:ascii="Times New Roman" w:hAnsi="Times New Roman" w:cs="Times New Roman"/>
          <w:color w:val="000000" w:themeColor="text1"/>
          <w:sz w:val="24"/>
          <w:szCs w:val="24"/>
          <w:lang w:val="nl-NL"/>
        </w:rPr>
        <w:t xml:space="preserve"> het</w:t>
      </w:r>
      <w:r w:rsidRPr="000553AB">
        <w:rPr>
          <w:rFonts w:ascii="Times New Roman" w:hAnsi="Times New Roman" w:cs="Times New Roman"/>
          <w:color w:val="000000" w:themeColor="text1"/>
          <w:sz w:val="24"/>
          <w:szCs w:val="24"/>
          <w:lang w:val="nl-NL"/>
        </w:rPr>
        <w:t xml:space="preserve"> cultuurcentrum een middel om de bouw van de torens te legitimeren. </w:t>
      </w:r>
      <w:r w:rsidR="00660779" w:rsidRPr="000553AB">
        <w:rPr>
          <w:rFonts w:ascii="Times New Roman" w:hAnsi="Times New Roman" w:cs="Times New Roman"/>
          <w:color w:val="000000" w:themeColor="text1"/>
          <w:sz w:val="24"/>
          <w:szCs w:val="24"/>
          <w:lang w:val="nl-NL"/>
        </w:rPr>
        <w:t xml:space="preserve">In 2020 interviewde ik </w:t>
      </w:r>
      <w:r w:rsidRPr="000553AB">
        <w:rPr>
          <w:rFonts w:ascii="Times New Roman" w:hAnsi="Times New Roman" w:cs="Times New Roman"/>
          <w:color w:val="000000" w:themeColor="text1"/>
          <w:sz w:val="24"/>
          <w:szCs w:val="24"/>
          <w:lang w:val="nl-NL"/>
        </w:rPr>
        <w:t>Van Lieshout</w:t>
      </w:r>
      <w:r w:rsidR="00660779" w:rsidRPr="000553AB">
        <w:rPr>
          <w:rFonts w:ascii="Times New Roman" w:hAnsi="Times New Roman" w:cs="Times New Roman"/>
          <w:color w:val="000000" w:themeColor="text1"/>
          <w:sz w:val="24"/>
          <w:szCs w:val="24"/>
          <w:lang w:val="nl-NL"/>
        </w:rPr>
        <w:t xml:space="preserve"> over de plannen. Hij zei:</w:t>
      </w:r>
      <w:r w:rsidRPr="000553AB">
        <w:rPr>
          <w:rFonts w:ascii="Times New Roman" w:hAnsi="Times New Roman" w:cs="Times New Roman"/>
          <w:color w:val="000000" w:themeColor="text1"/>
          <w:sz w:val="24"/>
          <w:szCs w:val="24"/>
          <w:lang w:val="nl-NL"/>
        </w:rPr>
        <w:t xml:space="preserve"> </w:t>
      </w:r>
      <w:r w:rsidR="00500379">
        <w:rPr>
          <w:rFonts w:ascii="Times New Roman" w:hAnsi="Times New Roman" w:cs="Times New Roman"/>
          <w:color w:val="000000" w:themeColor="text1"/>
          <w:sz w:val="24"/>
          <w:szCs w:val="24"/>
          <w:lang w:val="nl-NL"/>
        </w:rPr>
        <w:t>‘</w:t>
      </w:r>
      <w:r w:rsidRPr="000553AB">
        <w:rPr>
          <w:rFonts w:ascii="Times New Roman" w:hAnsi="Times New Roman" w:cs="Times New Roman"/>
          <w:color w:val="000000" w:themeColor="text1"/>
          <w:sz w:val="24"/>
          <w:szCs w:val="24"/>
          <w:lang w:val="nl-NL"/>
        </w:rPr>
        <w:t>Omdat wij hier een cultuurcluster bouwen, zijn er meer mogelijkheden om de hoogte in te gaan. Als je alleen maar die drie torens zou neerzetten, zou de gemeente zeggen: waarom? Maar als je zegt: we gaan dat doen, zodát we cultuur, groen, iets dat de stad verrijkt kunnen bewerkstelligen – dan is dat voor de gemeente interessanter. Het helpt als je wat teruggeeft</w:t>
      </w:r>
      <w:r w:rsidR="00500379">
        <w:rPr>
          <w:rFonts w:ascii="Times New Roman" w:hAnsi="Times New Roman" w:cs="Times New Roman"/>
          <w:color w:val="000000" w:themeColor="text1"/>
          <w:sz w:val="24"/>
          <w:szCs w:val="24"/>
          <w:lang w:val="nl-NL"/>
        </w:rPr>
        <w:t>’</w:t>
      </w:r>
      <w:r w:rsidRPr="000553AB">
        <w:rPr>
          <w:rFonts w:ascii="Times New Roman" w:hAnsi="Times New Roman" w:cs="Times New Roman"/>
          <w:color w:val="000000" w:themeColor="text1"/>
          <w:sz w:val="24"/>
          <w:szCs w:val="24"/>
          <w:lang w:val="nl-NL"/>
        </w:rPr>
        <w:t>.</w:t>
      </w:r>
      <w:r w:rsidR="000F051A" w:rsidRPr="000553AB">
        <w:rPr>
          <w:rStyle w:val="FootnoteReference"/>
          <w:rFonts w:ascii="Times New Roman" w:hAnsi="Times New Roman" w:cs="Times New Roman"/>
          <w:color w:val="000000" w:themeColor="text1"/>
          <w:sz w:val="24"/>
          <w:szCs w:val="24"/>
        </w:rPr>
        <w:footnoteReference w:id="98"/>
      </w:r>
      <w:r w:rsidRPr="000553AB">
        <w:rPr>
          <w:rFonts w:ascii="Times New Roman" w:hAnsi="Times New Roman" w:cs="Times New Roman"/>
          <w:color w:val="000000" w:themeColor="text1"/>
          <w:sz w:val="24"/>
          <w:szCs w:val="24"/>
          <w:lang w:val="nl-NL"/>
        </w:rPr>
        <w:br/>
      </w:r>
      <w:r w:rsidR="00C875C8" w:rsidRPr="000553AB">
        <w:rPr>
          <w:rFonts w:ascii="Times New Roman" w:hAnsi="Times New Roman" w:cs="Times New Roman"/>
          <w:color w:val="000000" w:themeColor="text1"/>
          <w:sz w:val="24"/>
          <w:szCs w:val="24"/>
          <w:lang w:val="nl-NL"/>
        </w:rPr>
        <w:t xml:space="preserve"> </w:t>
      </w:r>
      <w:r w:rsidR="00C875C8" w:rsidRPr="000553AB">
        <w:rPr>
          <w:rFonts w:ascii="Times New Roman" w:hAnsi="Times New Roman" w:cs="Times New Roman"/>
          <w:color w:val="000000" w:themeColor="text1"/>
          <w:sz w:val="24"/>
          <w:szCs w:val="24"/>
          <w:lang w:val="nl-NL"/>
        </w:rPr>
        <w:tab/>
      </w:r>
      <w:r w:rsidRPr="000553AB">
        <w:rPr>
          <w:rFonts w:ascii="Times New Roman" w:hAnsi="Times New Roman" w:cs="Times New Roman"/>
          <w:color w:val="000000" w:themeColor="text1"/>
          <w:sz w:val="24"/>
          <w:szCs w:val="24"/>
          <w:lang w:val="nl-NL"/>
        </w:rPr>
        <w:t xml:space="preserve">Binnen het nieuwe paradigma van de ‘onderhandelingsplanologie’ liggen dus weldegelijk mogelijkheden voor atelierontwikkeling. Een ander voorbeeld daarvan is Bajesdorp in Amsterdam, volgens een persbericht </w:t>
      </w:r>
      <w:bookmarkStart w:id="30" w:name="_Hlk79519443"/>
      <w:r w:rsidR="00500379">
        <w:rPr>
          <w:rFonts w:ascii="Times New Roman" w:hAnsi="Times New Roman" w:cs="Times New Roman"/>
          <w:color w:val="000000" w:themeColor="text1"/>
          <w:sz w:val="24"/>
          <w:szCs w:val="24"/>
          <w:lang w:val="nl-NL"/>
        </w:rPr>
        <w:t>‘</w:t>
      </w:r>
      <w:r w:rsidRPr="000553AB">
        <w:rPr>
          <w:rFonts w:ascii="Times New Roman" w:hAnsi="Times New Roman" w:cs="Times New Roman"/>
          <w:color w:val="000000" w:themeColor="text1"/>
          <w:sz w:val="24"/>
          <w:szCs w:val="24"/>
          <w:lang w:val="nl-NL"/>
        </w:rPr>
        <w:t>de eerste broedplaats van Nederland die de huurders zelf bouwen en met hun wooncoöperatie collectief gaan bezitten</w:t>
      </w:r>
      <w:r w:rsidR="00500379">
        <w:rPr>
          <w:rFonts w:ascii="Times New Roman" w:hAnsi="Times New Roman" w:cs="Times New Roman"/>
          <w:color w:val="000000" w:themeColor="text1"/>
          <w:sz w:val="24"/>
          <w:szCs w:val="24"/>
          <w:lang w:val="nl-NL"/>
        </w:rPr>
        <w:t>’</w:t>
      </w:r>
      <w:r w:rsidRPr="000553AB">
        <w:rPr>
          <w:rFonts w:ascii="Times New Roman" w:hAnsi="Times New Roman" w:cs="Times New Roman"/>
          <w:color w:val="000000" w:themeColor="text1"/>
          <w:sz w:val="24"/>
          <w:szCs w:val="24"/>
          <w:lang w:val="nl-NL"/>
        </w:rPr>
        <w:t>.</w:t>
      </w:r>
      <w:r w:rsidR="000F051A" w:rsidRPr="000553AB">
        <w:rPr>
          <w:rStyle w:val="FootnoteReference"/>
          <w:rFonts w:ascii="Times New Roman" w:hAnsi="Times New Roman" w:cs="Times New Roman"/>
          <w:color w:val="000000" w:themeColor="text1"/>
          <w:sz w:val="24"/>
          <w:szCs w:val="24"/>
        </w:rPr>
        <w:footnoteReference w:id="99"/>
      </w:r>
      <w:r w:rsidRPr="000553AB">
        <w:rPr>
          <w:rFonts w:ascii="Times New Roman" w:hAnsi="Times New Roman" w:cs="Times New Roman"/>
          <w:color w:val="000000" w:themeColor="text1"/>
          <w:sz w:val="24"/>
          <w:szCs w:val="24"/>
          <w:lang w:val="nl-NL"/>
        </w:rPr>
        <w:t xml:space="preserve"> </w:t>
      </w:r>
      <w:bookmarkEnd w:id="30"/>
      <w:r w:rsidRPr="000553AB">
        <w:rPr>
          <w:rFonts w:ascii="Times New Roman" w:hAnsi="Times New Roman" w:cs="Times New Roman"/>
          <w:color w:val="000000" w:themeColor="text1"/>
          <w:sz w:val="24"/>
          <w:szCs w:val="24"/>
          <w:lang w:val="nl-NL"/>
        </w:rPr>
        <w:t xml:space="preserve">Bajesdorp is de erfgenaam van de gelijknamige gekraakte vrijplaats in cipierswoningen van de Bijlmerbajes. </w:t>
      </w:r>
      <w:r w:rsidRPr="000553AB">
        <w:rPr>
          <w:rFonts w:ascii="Times New Roman" w:hAnsi="Times New Roman" w:cs="Times New Roman"/>
          <w:color w:val="000000" w:themeColor="text1"/>
          <w:sz w:val="24"/>
          <w:szCs w:val="24"/>
          <w:lang w:val="nl-NL"/>
        </w:rPr>
        <w:lastRenderedPageBreak/>
        <w:t xml:space="preserve">Toen het terrein werd ontruimd voor herontwikkeling en de cipierswoningen werden gesloopt, sloten de oud-bewoners een intentieverklaring met AM, één van meedingende projectontwikkelaars, om samen te werken mocht AM de tender winnen. Aldus geschiedde, waardoor Bajesdorp als permanente broedplaats levensvatbaar lijkt. </w:t>
      </w:r>
      <w:r w:rsidR="00F5575A" w:rsidRPr="000553AB">
        <w:rPr>
          <w:rFonts w:ascii="Times New Roman" w:hAnsi="Times New Roman" w:cs="Times New Roman"/>
          <w:color w:val="000000" w:themeColor="text1"/>
          <w:sz w:val="24"/>
          <w:szCs w:val="24"/>
          <w:lang w:val="nl-NL"/>
        </w:rPr>
        <w:br/>
      </w:r>
      <w:r w:rsidR="00C875C8" w:rsidRPr="000553AB">
        <w:rPr>
          <w:rFonts w:ascii="Times New Roman" w:hAnsi="Times New Roman" w:cs="Times New Roman"/>
          <w:color w:val="000000" w:themeColor="text1"/>
          <w:sz w:val="24"/>
          <w:szCs w:val="24"/>
          <w:lang w:val="nl-NL"/>
        </w:rPr>
        <w:t xml:space="preserve"> </w:t>
      </w:r>
      <w:r w:rsidR="00C875C8" w:rsidRPr="000553AB">
        <w:rPr>
          <w:rFonts w:ascii="Times New Roman" w:hAnsi="Times New Roman" w:cs="Times New Roman"/>
          <w:color w:val="000000" w:themeColor="text1"/>
          <w:sz w:val="24"/>
          <w:szCs w:val="24"/>
          <w:lang w:val="nl-NL"/>
        </w:rPr>
        <w:tab/>
      </w:r>
      <w:r w:rsidR="000553AB">
        <w:rPr>
          <w:rFonts w:ascii="Times New Roman" w:hAnsi="Times New Roman" w:cs="Times New Roman"/>
          <w:color w:val="000000" w:themeColor="text1"/>
          <w:sz w:val="24"/>
          <w:szCs w:val="24"/>
          <w:lang w:val="nl-NL"/>
        </w:rPr>
        <w:t>Er gaapt een kloof tussen</w:t>
      </w:r>
      <w:r w:rsidR="00763F58" w:rsidRPr="000553AB">
        <w:rPr>
          <w:rFonts w:ascii="Times New Roman" w:hAnsi="Times New Roman" w:cs="Times New Roman"/>
          <w:color w:val="000000" w:themeColor="text1"/>
          <w:sz w:val="24"/>
          <w:szCs w:val="24"/>
          <w:lang w:val="nl-NL"/>
        </w:rPr>
        <w:t xml:space="preserve"> </w:t>
      </w:r>
      <w:r w:rsidR="000553AB">
        <w:rPr>
          <w:rFonts w:ascii="Times New Roman" w:hAnsi="Times New Roman" w:cs="Times New Roman"/>
          <w:color w:val="000000" w:themeColor="text1"/>
          <w:sz w:val="24"/>
          <w:szCs w:val="24"/>
          <w:lang w:val="nl-NL"/>
        </w:rPr>
        <w:t>d</w:t>
      </w:r>
      <w:r w:rsidR="00763F58" w:rsidRPr="000553AB">
        <w:rPr>
          <w:rFonts w:ascii="Times New Roman" w:hAnsi="Times New Roman" w:cs="Times New Roman"/>
          <w:color w:val="000000" w:themeColor="text1"/>
          <w:sz w:val="24"/>
          <w:szCs w:val="24"/>
          <w:lang w:val="nl-NL"/>
        </w:rPr>
        <w:t xml:space="preserve">e collectieve aanpak van Bajesdorp </w:t>
      </w:r>
      <w:r w:rsidR="000553AB">
        <w:rPr>
          <w:rFonts w:ascii="Times New Roman" w:hAnsi="Times New Roman" w:cs="Times New Roman"/>
          <w:color w:val="000000" w:themeColor="text1"/>
          <w:sz w:val="24"/>
          <w:szCs w:val="24"/>
          <w:lang w:val="nl-NL"/>
        </w:rPr>
        <w:t>en</w:t>
      </w:r>
      <w:r w:rsidR="00763F58" w:rsidRPr="000553AB">
        <w:rPr>
          <w:rFonts w:ascii="Times New Roman" w:hAnsi="Times New Roman" w:cs="Times New Roman"/>
          <w:color w:val="000000" w:themeColor="text1"/>
          <w:sz w:val="24"/>
          <w:szCs w:val="24"/>
          <w:lang w:val="nl-NL"/>
        </w:rPr>
        <w:t xml:space="preserve"> het speculantenspel van </w:t>
      </w:r>
      <w:proofErr w:type="spellStart"/>
      <w:r w:rsidR="00763F58" w:rsidRPr="000553AB">
        <w:rPr>
          <w:rFonts w:ascii="Times New Roman" w:hAnsi="Times New Roman" w:cs="Times New Roman"/>
          <w:color w:val="000000" w:themeColor="text1"/>
          <w:sz w:val="24"/>
          <w:szCs w:val="24"/>
          <w:lang w:val="nl-NL"/>
        </w:rPr>
        <w:t>Van</w:t>
      </w:r>
      <w:proofErr w:type="spellEnd"/>
      <w:r w:rsidR="00763F58" w:rsidRPr="000553AB">
        <w:rPr>
          <w:rFonts w:ascii="Times New Roman" w:hAnsi="Times New Roman" w:cs="Times New Roman"/>
          <w:color w:val="000000" w:themeColor="text1"/>
          <w:sz w:val="24"/>
          <w:szCs w:val="24"/>
          <w:lang w:val="nl-NL"/>
        </w:rPr>
        <w:t xml:space="preserve"> Lieshout. Mijn punt is dat a</w:t>
      </w:r>
      <w:r w:rsidR="00F5575A" w:rsidRPr="000553AB">
        <w:rPr>
          <w:rFonts w:ascii="Times New Roman" w:hAnsi="Times New Roman" w:cs="Times New Roman"/>
          <w:color w:val="000000" w:themeColor="text1"/>
          <w:sz w:val="24"/>
          <w:szCs w:val="24"/>
          <w:lang w:val="nl-NL"/>
        </w:rPr>
        <w:t>telierontwikkeling door marktpartijen een tendens</w:t>
      </w:r>
      <w:r w:rsidR="007700C1">
        <w:rPr>
          <w:rFonts w:ascii="Times New Roman" w:hAnsi="Times New Roman" w:cs="Times New Roman"/>
          <w:color w:val="000000" w:themeColor="text1"/>
          <w:sz w:val="24"/>
          <w:szCs w:val="24"/>
          <w:lang w:val="nl-NL"/>
        </w:rPr>
        <w:t xml:space="preserve"> is</w:t>
      </w:r>
      <w:r w:rsidR="00F5575A" w:rsidRPr="000553AB">
        <w:rPr>
          <w:rFonts w:ascii="Times New Roman" w:hAnsi="Times New Roman" w:cs="Times New Roman"/>
          <w:color w:val="000000" w:themeColor="text1"/>
          <w:sz w:val="24"/>
          <w:szCs w:val="24"/>
          <w:lang w:val="nl-NL"/>
        </w:rPr>
        <w:t xml:space="preserve"> die weliswaar welwillend maar </w:t>
      </w:r>
      <w:r w:rsidR="00763F58" w:rsidRPr="000553AB">
        <w:rPr>
          <w:rFonts w:ascii="Times New Roman" w:hAnsi="Times New Roman" w:cs="Times New Roman"/>
          <w:color w:val="000000" w:themeColor="text1"/>
          <w:sz w:val="24"/>
          <w:szCs w:val="24"/>
          <w:lang w:val="nl-NL"/>
        </w:rPr>
        <w:t>ook vooral</w:t>
      </w:r>
      <w:r w:rsidR="00F5575A" w:rsidRPr="000553AB">
        <w:rPr>
          <w:rFonts w:ascii="Times New Roman" w:hAnsi="Times New Roman" w:cs="Times New Roman"/>
          <w:color w:val="000000" w:themeColor="text1"/>
          <w:sz w:val="24"/>
          <w:szCs w:val="24"/>
          <w:lang w:val="nl-NL"/>
        </w:rPr>
        <w:t xml:space="preserve"> kritisch gevolgd moeten worden. Filantropisch ‘vastgoedmecenaat’ kan </w:t>
      </w:r>
      <w:r w:rsidR="00763F58" w:rsidRPr="000553AB">
        <w:rPr>
          <w:rFonts w:ascii="Times New Roman" w:hAnsi="Times New Roman" w:cs="Times New Roman"/>
          <w:color w:val="000000" w:themeColor="text1"/>
          <w:sz w:val="24"/>
          <w:szCs w:val="24"/>
          <w:lang w:val="nl-NL"/>
        </w:rPr>
        <w:t xml:space="preserve">waarschijnlijk </w:t>
      </w:r>
      <w:r w:rsidR="00F5575A" w:rsidRPr="000553AB">
        <w:rPr>
          <w:rFonts w:ascii="Times New Roman" w:hAnsi="Times New Roman" w:cs="Times New Roman"/>
          <w:color w:val="000000" w:themeColor="text1"/>
          <w:sz w:val="24"/>
          <w:szCs w:val="24"/>
          <w:lang w:val="nl-NL"/>
        </w:rPr>
        <w:t>goedwerkende en waardevolle woon-, werk- en presentatieplekken voor kunst en cultuur voortbrengen</w:t>
      </w:r>
      <w:r w:rsidR="00763F58" w:rsidRPr="000553AB">
        <w:rPr>
          <w:rFonts w:ascii="Times New Roman" w:hAnsi="Times New Roman" w:cs="Times New Roman"/>
          <w:color w:val="000000" w:themeColor="text1"/>
          <w:sz w:val="24"/>
          <w:szCs w:val="24"/>
          <w:lang w:val="nl-NL"/>
        </w:rPr>
        <w:t>, hoewel er nog te weinig voorbeelden zijn om dat vermoeden te staven</w:t>
      </w:r>
      <w:r w:rsidR="00F5575A" w:rsidRPr="000553AB">
        <w:rPr>
          <w:rFonts w:ascii="Times New Roman" w:hAnsi="Times New Roman" w:cs="Times New Roman"/>
          <w:color w:val="000000" w:themeColor="text1"/>
          <w:sz w:val="24"/>
          <w:szCs w:val="24"/>
          <w:lang w:val="nl-NL"/>
        </w:rPr>
        <w:t>. Ook is het een goede zaak dat overheden een verplichting stellen aan projectontwikkelaars om serieus na te denken over ‘</w:t>
      </w:r>
      <w:proofErr w:type="spellStart"/>
      <w:r w:rsidR="00F5575A" w:rsidRPr="000553AB">
        <w:rPr>
          <w:rFonts w:ascii="Times New Roman" w:hAnsi="Times New Roman" w:cs="Times New Roman"/>
          <w:color w:val="000000" w:themeColor="text1"/>
          <w:sz w:val="24"/>
          <w:szCs w:val="24"/>
          <w:lang w:val="nl-NL"/>
        </w:rPr>
        <w:t>social</w:t>
      </w:r>
      <w:proofErr w:type="spellEnd"/>
      <w:r w:rsidR="00F5575A" w:rsidRPr="000553AB">
        <w:rPr>
          <w:rFonts w:ascii="Times New Roman" w:hAnsi="Times New Roman" w:cs="Times New Roman"/>
          <w:color w:val="000000" w:themeColor="text1"/>
          <w:sz w:val="24"/>
          <w:szCs w:val="24"/>
          <w:lang w:val="nl-NL"/>
        </w:rPr>
        <w:t xml:space="preserve"> return’ van een vastgoedproject. Anderzijds ontslaat het overheden niet </w:t>
      </w:r>
      <w:r w:rsidR="00BF208A" w:rsidRPr="000553AB">
        <w:rPr>
          <w:rFonts w:ascii="Times New Roman" w:hAnsi="Times New Roman" w:cs="Times New Roman"/>
          <w:color w:val="000000" w:themeColor="text1"/>
          <w:sz w:val="24"/>
          <w:szCs w:val="24"/>
          <w:lang w:val="nl-NL"/>
        </w:rPr>
        <w:t xml:space="preserve">van de verantwoordelijkheid </w:t>
      </w:r>
      <w:r w:rsidR="00F5575A" w:rsidRPr="000553AB">
        <w:rPr>
          <w:rFonts w:ascii="Times New Roman" w:hAnsi="Times New Roman" w:cs="Times New Roman"/>
          <w:color w:val="000000" w:themeColor="text1"/>
          <w:sz w:val="24"/>
          <w:szCs w:val="24"/>
          <w:lang w:val="nl-NL"/>
        </w:rPr>
        <w:t xml:space="preserve">om zelf atelierbeleid te voeren. Atelierontwikkeling als wisselgeld in onderhandelingsplanologie gaat nooit genoeg volume creëren om het ateliertekort </w:t>
      </w:r>
      <w:r w:rsidR="00BF208A" w:rsidRPr="000553AB">
        <w:rPr>
          <w:rFonts w:ascii="Times New Roman" w:hAnsi="Times New Roman" w:cs="Times New Roman"/>
          <w:color w:val="000000" w:themeColor="text1"/>
          <w:sz w:val="24"/>
          <w:szCs w:val="24"/>
          <w:lang w:val="nl-NL"/>
        </w:rPr>
        <w:t>te</w:t>
      </w:r>
      <w:r w:rsidR="00F5575A" w:rsidRPr="000553AB">
        <w:rPr>
          <w:rFonts w:ascii="Times New Roman" w:hAnsi="Times New Roman" w:cs="Times New Roman"/>
          <w:color w:val="000000" w:themeColor="text1"/>
          <w:sz w:val="24"/>
          <w:szCs w:val="24"/>
          <w:lang w:val="nl-NL"/>
        </w:rPr>
        <w:t xml:space="preserve"> dichten. </w:t>
      </w:r>
      <w:r w:rsidR="001E6E7F" w:rsidRPr="000553AB">
        <w:rPr>
          <w:rFonts w:ascii="Times New Roman" w:hAnsi="Times New Roman" w:cs="Times New Roman"/>
          <w:color w:val="000000" w:themeColor="text1"/>
          <w:sz w:val="24"/>
          <w:szCs w:val="24"/>
          <w:lang w:val="nl-NL"/>
        </w:rPr>
        <w:br/>
      </w:r>
      <w:r w:rsidR="00C875C8" w:rsidRPr="000553AB">
        <w:rPr>
          <w:rFonts w:ascii="Times New Roman" w:hAnsi="Times New Roman" w:cs="Times New Roman"/>
          <w:color w:val="000000" w:themeColor="text1"/>
          <w:sz w:val="24"/>
          <w:szCs w:val="24"/>
          <w:lang w:val="nl-NL"/>
        </w:rPr>
        <w:t xml:space="preserve"> </w:t>
      </w:r>
      <w:r w:rsidR="00C875C8" w:rsidRPr="000553AB">
        <w:rPr>
          <w:rFonts w:ascii="Times New Roman" w:hAnsi="Times New Roman" w:cs="Times New Roman"/>
          <w:color w:val="000000" w:themeColor="text1"/>
          <w:sz w:val="24"/>
          <w:szCs w:val="24"/>
          <w:lang w:val="nl-NL"/>
        </w:rPr>
        <w:tab/>
      </w:r>
      <w:r w:rsidR="001E6E7F" w:rsidRPr="000553AB">
        <w:rPr>
          <w:rFonts w:ascii="Times New Roman" w:hAnsi="Times New Roman" w:cs="Times New Roman"/>
          <w:color w:val="000000" w:themeColor="text1"/>
          <w:sz w:val="24"/>
          <w:szCs w:val="24"/>
          <w:lang w:val="nl-NL"/>
        </w:rPr>
        <w:t xml:space="preserve">Overigens is in verschillende buitenlanden de trend dat marktpartijen zich richten op atelierontwikkeling verder gevorderd dan in Nederland. De in Berlijn woonachtige </w:t>
      </w:r>
      <w:r w:rsidR="007700C1" w:rsidRPr="000553AB">
        <w:rPr>
          <w:rFonts w:ascii="Times New Roman" w:hAnsi="Times New Roman" w:cs="Times New Roman"/>
          <w:color w:val="000000" w:themeColor="text1"/>
          <w:sz w:val="24"/>
          <w:szCs w:val="24"/>
          <w:lang w:val="nl-NL"/>
        </w:rPr>
        <w:t>sociaalgeograaf</w:t>
      </w:r>
      <w:r w:rsidR="001E6E7F" w:rsidRPr="000553AB">
        <w:rPr>
          <w:rFonts w:ascii="Times New Roman" w:hAnsi="Times New Roman" w:cs="Times New Roman"/>
          <w:color w:val="000000" w:themeColor="text1"/>
          <w:sz w:val="24"/>
          <w:szCs w:val="24"/>
          <w:lang w:val="nl-NL"/>
        </w:rPr>
        <w:t xml:space="preserve"> Jaco Boer schrijft dat de reputatie van die stad als internationale kunstmetropool inmiddels grotendeels overeind </w:t>
      </w:r>
      <w:r w:rsidR="00BF208A" w:rsidRPr="000553AB">
        <w:rPr>
          <w:rFonts w:ascii="Times New Roman" w:hAnsi="Times New Roman" w:cs="Times New Roman"/>
          <w:color w:val="000000" w:themeColor="text1"/>
          <w:sz w:val="24"/>
          <w:szCs w:val="24"/>
          <w:lang w:val="nl-NL"/>
        </w:rPr>
        <w:t xml:space="preserve">wordt </w:t>
      </w:r>
      <w:r w:rsidR="001E6E7F" w:rsidRPr="000553AB">
        <w:rPr>
          <w:rFonts w:ascii="Times New Roman" w:hAnsi="Times New Roman" w:cs="Times New Roman"/>
          <w:color w:val="000000" w:themeColor="text1"/>
          <w:sz w:val="24"/>
          <w:szCs w:val="24"/>
          <w:lang w:val="nl-NL"/>
        </w:rPr>
        <w:t>gehouden door vermogende particulieren die grote industriële gebouwen opkopen en transformeren tot multifunctionele cultuurcentra</w:t>
      </w:r>
      <w:r w:rsidR="0031019D">
        <w:rPr>
          <w:rFonts w:ascii="Times New Roman" w:hAnsi="Times New Roman" w:cs="Times New Roman"/>
          <w:color w:val="000000" w:themeColor="text1"/>
          <w:sz w:val="24"/>
          <w:szCs w:val="24"/>
          <w:lang w:val="nl-NL"/>
        </w:rPr>
        <w:t>, waarvan sommige ook werkplekken aanbieden</w:t>
      </w:r>
      <w:r w:rsidR="001E6E7F" w:rsidRPr="000553AB">
        <w:rPr>
          <w:rFonts w:ascii="Times New Roman" w:hAnsi="Times New Roman" w:cs="Times New Roman"/>
          <w:color w:val="000000" w:themeColor="text1"/>
          <w:sz w:val="24"/>
          <w:szCs w:val="24"/>
          <w:lang w:val="nl-NL"/>
        </w:rPr>
        <w:t xml:space="preserve">. Voorbeelden daarvan zijn </w:t>
      </w:r>
      <w:proofErr w:type="spellStart"/>
      <w:r w:rsidR="001E6E7F" w:rsidRPr="000553AB">
        <w:rPr>
          <w:rFonts w:ascii="Times New Roman" w:hAnsi="Times New Roman" w:cs="Times New Roman"/>
          <w:color w:val="000000" w:themeColor="text1"/>
          <w:sz w:val="24"/>
          <w:szCs w:val="24"/>
          <w:lang w:val="nl-NL"/>
        </w:rPr>
        <w:t>Silent</w:t>
      </w:r>
      <w:proofErr w:type="spellEnd"/>
      <w:r w:rsidR="001E6E7F" w:rsidRPr="000553AB">
        <w:rPr>
          <w:rFonts w:ascii="Times New Roman" w:hAnsi="Times New Roman" w:cs="Times New Roman"/>
          <w:color w:val="000000" w:themeColor="text1"/>
          <w:sz w:val="24"/>
          <w:szCs w:val="24"/>
          <w:lang w:val="nl-NL"/>
        </w:rPr>
        <w:t xml:space="preserve"> Green </w:t>
      </w:r>
      <w:proofErr w:type="spellStart"/>
      <w:r w:rsidR="001E6E7F" w:rsidRPr="000553AB">
        <w:rPr>
          <w:rFonts w:ascii="Times New Roman" w:hAnsi="Times New Roman" w:cs="Times New Roman"/>
          <w:color w:val="000000" w:themeColor="text1"/>
          <w:sz w:val="24"/>
          <w:szCs w:val="24"/>
          <w:lang w:val="nl-NL"/>
        </w:rPr>
        <w:t>Kulturquartier</w:t>
      </w:r>
      <w:proofErr w:type="spellEnd"/>
      <w:r w:rsidR="001E6E7F" w:rsidRPr="000553AB">
        <w:rPr>
          <w:rFonts w:ascii="Times New Roman" w:hAnsi="Times New Roman" w:cs="Times New Roman"/>
          <w:color w:val="000000" w:themeColor="text1"/>
          <w:sz w:val="24"/>
          <w:szCs w:val="24"/>
          <w:lang w:val="nl-NL"/>
        </w:rPr>
        <w:t xml:space="preserve"> in stadsdeel Wedding, KINDL </w:t>
      </w:r>
      <w:proofErr w:type="spellStart"/>
      <w:r w:rsidR="001E6E7F" w:rsidRPr="000553AB">
        <w:rPr>
          <w:rFonts w:ascii="Times New Roman" w:hAnsi="Times New Roman" w:cs="Times New Roman"/>
          <w:color w:val="000000" w:themeColor="text1"/>
          <w:sz w:val="24"/>
          <w:szCs w:val="24"/>
          <w:lang w:val="nl-NL"/>
        </w:rPr>
        <w:t>Zentrum</w:t>
      </w:r>
      <w:proofErr w:type="spellEnd"/>
      <w:r w:rsidR="001E6E7F" w:rsidRPr="000553AB">
        <w:rPr>
          <w:rFonts w:ascii="Times New Roman" w:hAnsi="Times New Roman" w:cs="Times New Roman"/>
          <w:color w:val="000000" w:themeColor="text1"/>
          <w:sz w:val="24"/>
          <w:szCs w:val="24"/>
          <w:lang w:val="nl-NL"/>
        </w:rPr>
        <w:t xml:space="preserve"> </w:t>
      </w:r>
      <w:proofErr w:type="spellStart"/>
      <w:r w:rsidR="001E6E7F" w:rsidRPr="000553AB">
        <w:rPr>
          <w:rFonts w:ascii="Times New Roman" w:hAnsi="Times New Roman" w:cs="Times New Roman"/>
          <w:color w:val="000000" w:themeColor="text1"/>
          <w:sz w:val="24"/>
          <w:szCs w:val="24"/>
          <w:lang w:val="nl-NL"/>
        </w:rPr>
        <w:t>für</w:t>
      </w:r>
      <w:proofErr w:type="spellEnd"/>
      <w:r w:rsidR="001E6E7F" w:rsidRPr="000553AB">
        <w:rPr>
          <w:rFonts w:ascii="Times New Roman" w:hAnsi="Times New Roman" w:cs="Times New Roman"/>
          <w:color w:val="000000" w:themeColor="text1"/>
          <w:sz w:val="24"/>
          <w:szCs w:val="24"/>
          <w:lang w:val="nl-NL"/>
        </w:rPr>
        <w:t xml:space="preserve"> </w:t>
      </w:r>
      <w:proofErr w:type="spellStart"/>
      <w:r w:rsidR="001E6E7F" w:rsidRPr="000553AB">
        <w:rPr>
          <w:rFonts w:ascii="Times New Roman" w:hAnsi="Times New Roman" w:cs="Times New Roman"/>
          <w:color w:val="000000" w:themeColor="text1"/>
          <w:sz w:val="24"/>
          <w:szCs w:val="24"/>
          <w:lang w:val="nl-NL"/>
        </w:rPr>
        <w:t>Zeitgenössische</w:t>
      </w:r>
      <w:proofErr w:type="spellEnd"/>
      <w:r w:rsidR="001E6E7F" w:rsidRPr="000553AB">
        <w:rPr>
          <w:rFonts w:ascii="Times New Roman" w:hAnsi="Times New Roman" w:cs="Times New Roman"/>
          <w:color w:val="000000" w:themeColor="text1"/>
          <w:sz w:val="24"/>
          <w:szCs w:val="24"/>
          <w:lang w:val="nl-NL"/>
        </w:rPr>
        <w:t xml:space="preserve"> Kunst in </w:t>
      </w:r>
      <w:proofErr w:type="spellStart"/>
      <w:r w:rsidR="001E6E7F" w:rsidRPr="000553AB">
        <w:rPr>
          <w:rFonts w:ascii="Times New Roman" w:hAnsi="Times New Roman" w:cs="Times New Roman"/>
          <w:color w:val="000000" w:themeColor="text1"/>
          <w:sz w:val="24"/>
          <w:szCs w:val="24"/>
          <w:lang w:val="nl-NL"/>
        </w:rPr>
        <w:t>Neukölln</w:t>
      </w:r>
      <w:proofErr w:type="spellEnd"/>
      <w:r w:rsidR="001E6E7F" w:rsidRPr="000553AB">
        <w:rPr>
          <w:rFonts w:ascii="Times New Roman" w:hAnsi="Times New Roman" w:cs="Times New Roman"/>
          <w:color w:val="000000" w:themeColor="text1"/>
          <w:sz w:val="24"/>
          <w:szCs w:val="24"/>
          <w:lang w:val="nl-NL"/>
        </w:rPr>
        <w:t xml:space="preserve"> en de FAHRBEREITSCHAFT in Lichtenberg.</w:t>
      </w:r>
      <w:r w:rsidR="000F051A" w:rsidRPr="000553AB">
        <w:rPr>
          <w:rStyle w:val="FootnoteReference"/>
          <w:rFonts w:ascii="Times New Roman" w:hAnsi="Times New Roman" w:cs="Times New Roman"/>
          <w:color w:val="000000" w:themeColor="text1"/>
          <w:sz w:val="24"/>
          <w:szCs w:val="24"/>
        </w:rPr>
        <w:footnoteReference w:id="100"/>
      </w:r>
      <w:r w:rsidR="001E6E7F" w:rsidRPr="000553AB">
        <w:rPr>
          <w:rFonts w:ascii="Times New Roman" w:hAnsi="Times New Roman" w:cs="Times New Roman"/>
          <w:color w:val="000000" w:themeColor="text1"/>
          <w:sz w:val="24"/>
          <w:szCs w:val="24"/>
          <w:lang w:val="nl-NL"/>
        </w:rPr>
        <w:t xml:space="preserve"> </w:t>
      </w:r>
      <w:r w:rsidR="0031019D">
        <w:rPr>
          <w:rFonts w:ascii="Times New Roman" w:hAnsi="Times New Roman" w:cs="Times New Roman"/>
          <w:color w:val="000000" w:themeColor="text1"/>
          <w:sz w:val="24"/>
          <w:szCs w:val="24"/>
          <w:lang w:val="nl-NL"/>
        </w:rPr>
        <w:t>Het recen</w:t>
      </w:r>
      <w:r w:rsidR="00180C3A">
        <w:rPr>
          <w:rFonts w:ascii="Times New Roman" w:hAnsi="Times New Roman" w:cs="Times New Roman"/>
          <w:color w:val="000000" w:themeColor="text1"/>
          <w:sz w:val="24"/>
          <w:szCs w:val="24"/>
          <w:lang w:val="nl-NL"/>
        </w:rPr>
        <w:t>t</w:t>
      </w:r>
      <w:r w:rsidR="0031019D">
        <w:rPr>
          <w:rFonts w:ascii="Times New Roman" w:hAnsi="Times New Roman" w:cs="Times New Roman"/>
          <w:color w:val="000000" w:themeColor="text1"/>
          <w:sz w:val="24"/>
          <w:szCs w:val="24"/>
          <w:lang w:val="nl-NL"/>
        </w:rPr>
        <w:t>e</w:t>
      </w:r>
      <w:r w:rsidR="00180C3A">
        <w:rPr>
          <w:rFonts w:ascii="Times New Roman" w:hAnsi="Times New Roman" w:cs="Times New Roman"/>
          <w:color w:val="000000" w:themeColor="text1"/>
          <w:sz w:val="24"/>
          <w:szCs w:val="24"/>
          <w:lang w:val="nl-NL"/>
        </w:rPr>
        <w:t xml:space="preserve"> pervers</w:t>
      </w:r>
      <w:r w:rsidR="0031019D">
        <w:rPr>
          <w:rFonts w:ascii="Times New Roman" w:hAnsi="Times New Roman" w:cs="Times New Roman"/>
          <w:color w:val="000000" w:themeColor="text1"/>
          <w:sz w:val="24"/>
          <w:szCs w:val="24"/>
          <w:lang w:val="nl-NL"/>
        </w:rPr>
        <w:t>e</w:t>
      </w:r>
      <w:r w:rsidR="00180C3A">
        <w:rPr>
          <w:rFonts w:ascii="Times New Roman" w:hAnsi="Times New Roman" w:cs="Times New Roman"/>
          <w:color w:val="000000" w:themeColor="text1"/>
          <w:sz w:val="24"/>
          <w:szCs w:val="24"/>
          <w:lang w:val="nl-NL"/>
        </w:rPr>
        <w:t xml:space="preserve"> toppunt is misschien wel</w:t>
      </w:r>
      <w:r w:rsidR="00284B73">
        <w:rPr>
          <w:rFonts w:ascii="Times New Roman" w:hAnsi="Times New Roman" w:cs="Times New Roman"/>
          <w:color w:val="000000" w:themeColor="text1"/>
          <w:sz w:val="24"/>
          <w:szCs w:val="24"/>
          <w:lang w:val="nl-NL"/>
        </w:rPr>
        <w:t xml:space="preserve"> de </w:t>
      </w:r>
      <w:r w:rsidR="0031019D">
        <w:rPr>
          <w:rFonts w:ascii="Times New Roman" w:hAnsi="Times New Roman" w:cs="Times New Roman"/>
          <w:color w:val="000000" w:themeColor="text1"/>
          <w:sz w:val="24"/>
          <w:szCs w:val="24"/>
          <w:lang w:val="nl-NL"/>
        </w:rPr>
        <w:t>opening van een filiaal van</w:t>
      </w:r>
      <w:r w:rsidR="00284B73">
        <w:rPr>
          <w:rFonts w:ascii="Times New Roman" w:hAnsi="Times New Roman" w:cs="Times New Roman"/>
          <w:color w:val="000000" w:themeColor="text1"/>
          <w:sz w:val="24"/>
          <w:szCs w:val="24"/>
          <w:lang w:val="nl-NL"/>
        </w:rPr>
        <w:t xml:space="preserve"> </w:t>
      </w:r>
      <w:r w:rsidR="0031019D">
        <w:rPr>
          <w:rFonts w:ascii="Times New Roman" w:hAnsi="Times New Roman" w:cs="Times New Roman"/>
          <w:color w:val="000000" w:themeColor="text1"/>
          <w:sz w:val="24"/>
          <w:szCs w:val="24"/>
          <w:lang w:val="nl-NL"/>
        </w:rPr>
        <w:t xml:space="preserve">‘private, </w:t>
      </w:r>
      <w:proofErr w:type="spellStart"/>
      <w:r w:rsidR="0031019D">
        <w:rPr>
          <w:rFonts w:ascii="Times New Roman" w:hAnsi="Times New Roman" w:cs="Times New Roman"/>
          <w:color w:val="000000" w:themeColor="text1"/>
          <w:sz w:val="24"/>
          <w:szCs w:val="24"/>
          <w:lang w:val="nl-NL"/>
        </w:rPr>
        <w:t>for-profit</w:t>
      </w:r>
      <w:proofErr w:type="spellEnd"/>
      <w:r w:rsidR="0031019D">
        <w:rPr>
          <w:rFonts w:ascii="Times New Roman" w:hAnsi="Times New Roman" w:cs="Times New Roman"/>
          <w:color w:val="000000" w:themeColor="text1"/>
          <w:sz w:val="24"/>
          <w:szCs w:val="24"/>
          <w:lang w:val="nl-NL"/>
        </w:rPr>
        <w:t xml:space="preserve"> </w:t>
      </w:r>
      <w:proofErr w:type="spellStart"/>
      <w:r w:rsidR="0031019D">
        <w:rPr>
          <w:rFonts w:ascii="Times New Roman" w:hAnsi="Times New Roman" w:cs="Times New Roman"/>
          <w:color w:val="000000" w:themeColor="text1"/>
          <w:sz w:val="24"/>
          <w:szCs w:val="24"/>
          <w:lang w:val="nl-NL"/>
        </w:rPr>
        <w:t>photography</w:t>
      </w:r>
      <w:proofErr w:type="spellEnd"/>
      <w:r w:rsidR="0031019D">
        <w:rPr>
          <w:rFonts w:ascii="Times New Roman" w:hAnsi="Times New Roman" w:cs="Times New Roman"/>
          <w:color w:val="000000" w:themeColor="text1"/>
          <w:sz w:val="24"/>
          <w:szCs w:val="24"/>
          <w:lang w:val="nl-NL"/>
        </w:rPr>
        <w:t xml:space="preserve"> museum’ </w:t>
      </w:r>
      <w:proofErr w:type="spellStart"/>
      <w:r w:rsidR="00284B73">
        <w:rPr>
          <w:rFonts w:ascii="Times New Roman" w:hAnsi="Times New Roman" w:cs="Times New Roman"/>
          <w:color w:val="000000" w:themeColor="text1"/>
          <w:sz w:val="24"/>
          <w:szCs w:val="24"/>
          <w:lang w:val="nl-NL"/>
        </w:rPr>
        <w:t>Fotografiska</w:t>
      </w:r>
      <w:proofErr w:type="spellEnd"/>
      <w:r w:rsidR="00284B73">
        <w:rPr>
          <w:rFonts w:ascii="Times New Roman" w:hAnsi="Times New Roman" w:cs="Times New Roman"/>
          <w:color w:val="000000" w:themeColor="text1"/>
          <w:sz w:val="24"/>
          <w:szCs w:val="24"/>
          <w:lang w:val="nl-NL"/>
        </w:rPr>
        <w:t xml:space="preserve"> </w:t>
      </w:r>
      <w:r w:rsidR="0031019D">
        <w:rPr>
          <w:rFonts w:ascii="Times New Roman" w:hAnsi="Times New Roman" w:cs="Times New Roman"/>
          <w:color w:val="000000" w:themeColor="text1"/>
          <w:sz w:val="24"/>
          <w:szCs w:val="24"/>
          <w:lang w:val="nl-NL"/>
        </w:rPr>
        <w:t xml:space="preserve">in het voormalige kraakpand </w:t>
      </w:r>
      <w:proofErr w:type="spellStart"/>
      <w:r w:rsidR="0031019D">
        <w:rPr>
          <w:rFonts w:ascii="Times New Roman" w:hAnsi="Times New Roman" w:cs="Times New Roman"/>
          <w:color w:val="000000" w:themeColor="text1"/>
          <w:sz w:val="24"/>
          <w:szCs w:val="24"/>
          <w:lang w:val="nl-NL"/>
        </w:rPr>
        <w:t>Tacheles</w:t>
      </w:r>
      <w:proofErr w:type="spellEnd"/>
      <w:r w:rsidR="0031019D">
        <w:rPr>
          <w:rFonts w:ascii="Times New Roman" w:hAnsi="Times New Roman" w:cs="Times New Roman"/>
          <w:color w:val="000000" w:themeColor="text1"/>
          <w:sz w:val="24"/>
          <w:szCs w:val="24"/>
          <w:lang w:val="nl-NL"/>
        </w:rPr>
        <w:t>, dat ooit een bastion was de West-Berlijnse tegencultuur</w:t>
      </w:r>
      <w:r w:rsidR="00180C3A">
        <w:rPr>
          <w:rFonts w:ascii="Times New Roman" w:hAnsi="Times New Roman" w:cs="Times New Roman"/>
          <w:color w:val="000000" w:themeColor="text1"/>
          <w:sz w:val="24"/>
          <w:szCs w:val="24"/>
          <w:lang w:val="nl-NL"/>
        </w:rPr>
        <w:t xml:space="preserve">. </w:t>
      </w:r>
      <w:r w:rsidR="00BC26B8">
        <w:rPr>
          <w:rFonts w:ascii="Times New Roman" w:hAnsi="Times New Roman" w:cs="Times New Roman"/>
          <w:color w:val="000000" w:themeColor="text1"/>
          <w:sz w:val="24"/>
          <w:szCs w:val="24"/>
          <w:lang w:val="nl-NL"/>
        </w:rPr>
        <w:t>Terwijl nieuwe spelers zich roeren, staat de voorraad betaalbare ateliers steeds meer onder druk.</w:t>
      </w:r>
      <w:r w:rsidR="00BC26B8">
        <w:rPr>
          <w:rStyle w:val="FootnoteReference"/>
          <w:rFonts w:ascii="Times New Roman" w:hAnsi="Times New Roman" w:cs="Times New Roman"/>
          <w:color w:val="000000" w:themeColor="text1"/>
          <w:sz w:val="24"/>
          <w:szCs w:val="24"/>
          <w:lang w:val="nl-NL"/>
        </w:rPr>
        <w:footnoteReference w:id="101"/>
      </w:r>
      <w:r w:rsidR="00BC26B8">
        <w:rPr>
          <w:rFonts w:ascii="Times New Roman" w:hAnsi="Times New Roman" w:cs="Times New Roman"/>
          <w:color w:val="000000" w:themeColor="text1"/>
          <w:sz w:val="24"/>
          <w:szCs w:val="24"/>
          <w:lang w:val="nl-NL"/>
        </w:rPr>
        <w:t xml:space="preserve"> </w:t>
      </w:r>
      <w:r w:rsidR="00180C3A">
        <w:rPr>
          <w:rFonts w:ascii="Times New Roman" w:hAnsi="Times New Roman" w:cs="Times New Roman"/>
          <w:color w:val="000000" w:themeColor="text1"/>
          <w:sz w:val="24"/>
          <w:szCs w:val="24"/>
          <w:lang w:val="nl-NL"/>
        </w:rPr>
        <w:br/>
        <w:t xml:space="preserve"> </w:t>
      </w:r>
      <w:r w:rsidR="00180C3A">
        <w:rPr>
          <w:rFonts w:ascii="Times New Roman" w:hAnsi="Times New Roman" w:cs="Times New Roman"/>
          <w:color w:val="000000" w:themeColor="text1"/>
          <w:sz w:val="24"/>
          <w:szCs w:val="24"/>
          <w:lang w:val="nl-NL"/>
        </w:rPr>
        <w:tab/>
      </w:r>
      <w:r w:rsidR="001E6E7F" w:rsidRPr="000553AB">
        <w:rPr>
          <w:rFonts w:ascii="Times New Roman" w:hAnsi="Times New Roman" w:cs="Times New Roman"/>
          <w:color w:val="000000" w:themeColor="text1"/>
          <w:sz w:val="24"/>
          <w:szCs w:val="24"/>
          <w:lang w:val="nl-NL"/>
        </w:rPr>
        <w:t xml:space="preserve">In Londen spelen investeringsfondsen en projectontwikkelaars ook in op de schaarste aan werkruimte. Een voorbeeld is </w:t>
      </w:r>
      <w:proofErr w:type="spellStart"/>
      <w:r w:rsidR="001E6E7F" w:rsidRPr="000553AB">
        <w:rPr>
          <w:rFonts w:ascii="Times New Roman" w:hAnsi="Times New Roman" w:cs="Times New Roman"/>
          <w:color w:val="000000" w:themeColor="text1"/>
          <w:sz w:val="24"/>
          <w:szCs w:val="24"/>
          <w:lang w:val="nl-NL"/>
        </w:rPr>
        <w:t>Glass</w:t>
      </w:r>
      <w:proofErr w:type="spellEnd"/>
      <w:r w:rsidR="001E6E7F" w:rsidRPr="000553AB">
        <w:rPr>
          <w:rFonts w:ascii="Times New Roman" w:hAnsi="Times New Roman" w:cs="Times New Roman"/>
          <w:color w:val="000000" w:themeColor="text1"/>
          <w:sz w:val="24"/>
          <w:szCs w:val="24"/>
          <w:lang w:val="nl-NL"/>
        </w:rPr>
        <w:t xml:space="preserve"> Yard </w:t>
      </w:r>
      <w:proofErr w:type="spellStart"/>
      <w:r w:rsidR="001E6E7F" w:rsidRPr="000553AB">
        <w:rPr>
          <w:rFonts w:ascii="Times New Roman" w:hAnsi="Times New Roman" w:cs="Times New Roman"/>
          <w:color w:val="000000" w:themeColor="text1"/>
          <w:sz w:val="24"/>
          <w:szCs w:val="24"/>
          <w:lang w:val="nl-NL"/>
        </w:rPr>
        <w:t>Studios</w:t>
      </w:r>
      <w:proofErr w:type="spellEnd"/>
      <w:r w:rsidR="001E6E7F" w:rsidRPr="000553AB">
        <w:rPr>
          <w:rFonts w:ascii="Times New Roman" w:hAnsi="Times New Roman" w:cs="Times New Roman"/>
          <w:color w:val="000000" w:themeColor="text1"/>
          <w:sz w:val="24"/>
          <w:szCs w:val="24"/>
          <w:lang w:val="nl-NL"/>
        </w:rPr>
        <w:t xml:space="preserve"> in Stockwell, een </w:t>
      </w:r>
      <w:r w:rsidR="007700C1">
        <w:rPr>
          <w:rFonts w:ascii="Times New Roman" w:hAnsi="Times New Roman" w:cs="Times New Roman"/>
          <w:color w:val="000000" w:themeColor="text1"/>
          <w:sz w:val="24"/>
          <w:szCs w:val="24"/>
          <w:lang w:val="nl-NL"/>
        </w:rPr>
        <w:t>gemêleerd</w:t>
      </w:r>
      <w:r w:rsidR="001E6E7F" w:rsidRPr="000553AB">
        <w:rPr>
          <w:rFonts w:ascii="Times New Roman" w:hAnsi="Times New Roman" w:cs="Times New Roman"/>
          <w:color w:val="000000" w:themeColor="text1"/>
          <w:sz w:val="24"/>
          <w:szCs w:val="24"/>
          <w:lang w:val="nl-NL"/>
        </w:rPr>
        <w:t xml:space="preserve"> complex uit 2013 dat 24 ateliers, 258 studentenkamers en 70 koopappartementen omvat. Initiatiefnemer was de projectontwikkelaar Spiritbond, die een samenwerking tot stand bracht met een onderwijsinstelling en atelier</w:t>
      </w:r>
      <w:r w:rsidR="00A10251" w:rsidRPr="000553AB">
        <w:rPr>
          <w:rFonts w:ascii="Times New Roman" w:hAnsi="Times New Roman" w:cs="Times New Roman"/>
          <w:color w:val="000000" w:themeColor="text1"/>
          <w:sz w:val="24"/>
          <w:szCs w:val="24"/>
          <w:lang w:val="nl-NL"/>
        </w:rPr>
        <w:t>ontwikkelaar</w:t>
      </w:r>
      <w:r w:rsidR="001E6E7F" w:rsidRPr="000553AB">
        <w:rPr>
          <w:rFonts w:ascii="Times New Roman" w:hAnsi="Times New Roman" w:cs="Times New Roman"/>
          <w:color w:val="000000" w:themeColor="text1"/>
          <w:sz w:val="24"/>
          <w:szCs w:val="24"/>
          <w:lang w:val="nl-NL"/>
        </w:rPr>
        <w:t xml:space="preserve"> </w:t>
      </w:r>
      <w:proofErr w:type="spellStart"/>
      <w:r w:rsidR="001E6E7F" w:rsidRPr="000553AB">
        <w:rPr>
          <w:rFonts w:ascii="Times New Roman" w:hAnsi="Times New Roman" w:cs="Times New Roman"/>
          <w:color w:val="000000" w:themeColor="text1"/>
          <w:sz w:val="24"/>
          <w:szCs w:val="24"/>
          <w:lang w:val="nl-NL"/>
        </w:rPr>
        <w:t>Acme</w:t>
      </w:r>
      <w:proofErr w:type="spellEnd"/>
      <w:r w:rsidR="001E6E7F" w:rsidRPr="000553AB">
        <w:rPr>
          <w:rFonts w:ascii="Times New Roman" w:hAnsi="Times New Roman" w:cs="Times New Roman"/>
          <w:color w:val="000000" w:themeColor="text1"/>
          <w:sz w:val="24"/>
          <w:szCs w:val="24"/>
          <w:lang w:val="nl-NL"/>
        </w:rPr>
        <w:t>.</w:t>
      </w:r>
      <w:r w:rsidR="000F051A" w:rsidRPr="000553AB">
        <w:rPr>
          <w:rStyle w:val="FootnoteReference"/>
          <w:rFonts w:ascii="Times New Roman" w:hAnsi="Times New Roman" w:cs="Times New Roman"/>
          <w:color w:val="000000" w:themeColor="text1"/>
          <w:sz w:val="24"/>
          <w:szCs w:val="24"/>
        </w:rPr>
        <w:footnoteReference w:id="102"/>
      </w:r>
      <w:r w:rsidR="001E6E7F" w:rsidRPr="000553AB">
        <w:rPr>
          <w:rFonts w:ascii="Times New Roman" w:hAnsi="Times New Roman" w:cs="Times New Roman"/>
          <w:color w:val="000000" w:themeColor="text1"/>
          <w:sz w:val="24"/>
          <w:szCs w:val="24"/>
          <w:lang w:val="nl-NL"/>
        </w:rPr>
        <w:t xml:space="preserve"> </w:t>
      </w:r>
      <w:r w:rsidR="00A10251" w:rsidRPr="000553AB">
        <w:rPr>
          <w:rFonts w:ascii="Times New Roman" w:hAnsi="Times New Roman" w:cs="Times New Roman"/>
          <w:color w:val="000000" w:themeColor="text1"/>
          <w:sz w:val="24"/>
          <w:szCs w:val="24"/>
          <w:lang w:val="nl-NL"/>
        </w:rPr>
        <w:t xml:space="preserve">Dit project staat niet op zichzelf: samenwerkingen tussen (publieke of non-profit) atelierontwikkelaars en marktpartijen komen </w:t>
      </w:r>
      <w:r w:rsidR="00A10251" w:rsidRPr="000553AB">
        <w:rPr>
          <w:rFonts w:ascii="Times New Roman" w:hAnsi="Times New Roman" w:cs="Times New Roman"/>
          <w:color w:val="000000" w:themeColor="text1"/>
          <w:sz w:val="24"/>
          <w:szCs w:val="24"/>
          <w:lang w:val="nl-NL"/>
        </w:rPr>
        <w:lastRenderedPageBreak/>
        <w:t>in het Verenigd Koninkrijk meer voor dan in Nederland, dat een sterkere publieke planningstraditie kent.</w:t>
      </w:r>
      <w:r w:rsidR="007E5B83" w:rsidRPr="000553AB">
        <w:rPr>
          <w:rFonts w:ascii="Times New Roman" w:hAnsi="Times New Roman" w:cs="Times New Roman"/>
          <w:color w:val="000000" w:themeColor="text1"/>
          <w:sz w:val="24"/>
          <w:szCs w:val="24"/>
          <w:lang w:val="nl-NL"/>
        </w:rPr>
        <w:t xml:space="preserve"> </w:t>
      </w:r>
      <w:r w:rsidR="00F6338C" w:rsidRPr="000553AB">
        <w:rPr>
          <w:rFonts w:ascii="Times New Roman" w:hAnsi="Times New Roman" w:cs="Times New Roman"/>
          <w:color w:val="000000" w:themeColor="text1"/>
          <w:sz w:val="24"/>
          <w:szCs w:val="24"/>
          <w:lang w:val="nl-NL"/>
        </w:rPr>
        <w:t>T</w:t>
      </w:r>
      <w:r w:rsidR="00763F58" w:rsidRPr="000553AB">
        <w:rPr>
          <w:rFonts w:ascii="Times New Roman" w:hAnsi="Times New Roman" w:cs="Times New Roman"/>
          <w:color w:val="000000" w:themeColor="text1"/>
          <w:sz w:val="24"/>
          <w:szCs w:val="24"/>
          <w:lang w:val="nl-NL"/>
        </w:rPr>
        <w:t>och</w:t>
      </w:r>
      <w:r w:rsidR="00F6338C" w:rsidRPr="000553AB">
        <w:rPr>
          <w:rFonts w:ascii="Times New Roman" w:hAnsi="Times New Roman" w:cs="Times New Roman"/>
          <w:color w:val="000000" w:themeColor="text1"/>
          <w:sz w:val="24"/>
          <w:szCs w:val="24"/>
          <w:lang w:val="nl-NL"/>
        </w:rPr>
        <w:t xml:space="preserve"> wordt ook </w:t>
      </w:r>
      <w:r w:rsidR="00763F58" w:rsidRPr="000553AB">
        <w:rPr>
          <w:rFonts w:ascii="Times New Roman" w:hAnsi="Times New Roman" w:cs="Times New Roman"/>
          <w:color w:val="000000" w:themeColor="text1"/>
          <w:sz w:val="24"/>
          <w:szCs w:val="24"/>
          <w:lang w:val="nl-NL"/>
        </w:rPr>
        <w:t>in Londen</w:t>
      </w:r>
      <w:r w:rsidR="00F6338C" w:rsidRPr="000553AB">
        <w:rPr>
          <w:rFonts w:ascii="Times New Roman" w:hAnsi="Times New Roman" w:cs="Times New Roman"/>
          <w:color w:val="000000" w:themeColor="text1"/>
          <w:sz w:val="24"/>
          <w:szCs w:val="24"/>
          <w:lang w:val="nl-NL"/>
        </w:rPr>
        <w:t xml:space="preserve"> de vraag gesteld hoeveel volume er door de markt gecreëerd zal worden. </w:t>
      </w:r>
      <w:r w:rsidR="00F6338C" w:rsidRPr="006D5614">
        <w:rPr>
          <w:rFonts w:ascii="Times New Roman" w:hAnsi="Times New Roman" w:cs="Times New Roman"/>
          <w:color w:val="000000" w:themeColor="text1"/>
          <w:sz w:val="24"/>
          <w:szCs w:val="24"/>
          <w:lang w:val="nl-NL"/>
        </w:rPr>
        <w:t xml:space="preserve">In een recent onderzoek wordt gesteld dat atelierontwikkeling voor grote projectontwikkelaars alleen interessant is </w:t>
      </w:r>
      <w:r w:rsidR="00BF208A" w:rsidRPr="006D5614">
        <w:rPr>
          <w:rFonts w:ascii="Times New Roman" w:hAnsi="Times New Roman" w:cs="Times New Roman"/>
          <w:color w:val="000000" w:themeColor="text1"/>
          <w:sz w:val="24"/>
          <w:szCs w:val="24"/>
          <w:lang w:val="nl-NL"/>
        </w:rPr>
        <w:t xml:space="preserve">als </w:t>
      </w:r>
      <w:r w:rsidR="00F6338C" w:rsidRPr="006D5614">
        <w:rPr>
          <w:rFonts w:ascii="Times New Roman" w:hAnsi="Times New Roman" w:cs="Times New Roman"/>
          <w:color w:val="000000" w:themeColor="text1"/>
          <w:sz w:val="24"/>
          <w:szCs w:val="24"/>
          <w:lang w:val="nl-NL"/>
        </w:rPr>
        <w:t>er door overheden aanmerkelijke financiële prikkels worden gecreëerd:</w:t>
      </w:r>
    </w:p>
    <w:p w14:paraId="1E6E289B" w14:textId="1FACE14D" w:rsidR="007700C1" w:rsidRDefault="00A10251" w:rsidP="00992F42">
      <w:pPr>
        <w:pStyle w:val="Quote"/>
        <w:rPr>
          <w:lang w:val="nl-NL"/>
        </w:rPr>
      </w:pPr>
      <w:r w:rsidRPr="000553AB">
        <w:t xml:space="preserve">Feedback from commercial property developers indicated that for them to consider responding seriously to the issues facing creative workspaces it would require financial incentives, economic impact evidence and accompanying policy from key decision-makers and legislative/executive bodies such as national and local government. </w:t>
      </w:r>
      <w:r w:rsidRPr="000553AB">
        <w:rPr>
          <w:lang w:val="nl-NL"/>
        </w:rPr>
        <w:t xml:space="preserve">Small, </w:t>
      </w:r>
      <w:proofErr w:type="spellStart"/>
      <w:r w:rsidRPr="000553AB">
        <w:rPr>
          <w:lang w:val="nl-NL"/>
        </w:rPr>
        <w:t>incremental</w:t>
      </w:r>
      <w:proofErr w:type="spellEnd"/>
      <w:r w:rsidRPr="000553AB">
        <w:rPr>
          <w:lang w:val="nl-NL"/>
        </w:rPr>
        <w:t xml:space="preserve"> changes </w:t>
      </w:r>
      <w:proofErr w:type="spellStart"/>
      <w:r w:rsidRPr="000553AB">
        <w:rPr>
          <w:lang w:val="nl-NL"/>
        </w:rPr>
        <w:t>will</w:t>
      </w:r>
      <w:proofErr w:type="spellEnd"/>
      <w:r w:rsidRPr="000553AB">
        <w:rPr>
          <w:lang w:val="nl-NL"/>
        </w:rPr>
        <w:t xml:space="preserve"> </w:t>
      </w:r>
      <w:proofErr w:type="spellStart"/>
      <w:r w:rsidRPr="000553AB">
        <w:rPr>
          <w:lang w:val="nl-NL"/>
        </w:rPr>
        <w:t>not</w:t>
      </w:r>
      <w:proofErr w:type="spellEnd"/>
      <w:r w:rsidRPr="000553AB">
        <w:rPr>
          <w:lang w:val="nl-NL"/>
        </w:rPr>
        <w:t xml:space="preserve"> </w:t>
      </w:r>
      <w:proofErr w:type="spellStart"/>
      <w:r w:rsidRPr="000553AB">
        <w:rPr>
          <w:lang w:val="nl-NL"/>
        </w:rPr>
        <w:t>suffice</w:t>
      </w:r>
      <w:proofErr w:type="spellEnd"/>
      <w:r w:rsidR="00F6338C" w:rsidRPr="000553AB">
        <w:rPr>
          <w:lang w:val="nl-NL"/>
        </w:rPr>
        <w:t>.</w:t>
      </w:r>
      <w:r w:rsidR="000F051A" w:rsidRPr="000553AB">
        <w:rPr>
          <w:rStyle w:val="FootnoteReference"/>
          <w:rFonts w:ascii="Times New Roman" w:hAnsi="Times New Roman" w:cs="Times New Roman"/>
          <w:color w:val="000000" w:themeColor="text1"/>
          <w:sz w:val="24"/>
          <w:szCs w:val="24"/>
        </w:rPr>
        <w:footnoteReference w:id="103"/>
      </w:r>
    </w:p>
    <w:p w14:paraId="0A02AEB7" w14:textId="543F86C1" w:rsidR="0089106B" w:rsidRPr="0083372F" w:rsidRDefault="000C7557" w:rsidP="007700C1">
      <w:pPr>
        <w:spacing w:line="360" w:lineRule="auto"/>
        <w:rPr>
          <w:rFonts w:ascii="Times New Roman" w:hAnsi="Times New Roman" w:cs="Times New Roman"/>
          <w:color w:val="000000" w:themeColor="text1"/>
          <w:sz w:val="24"/>
          <w:szCs w:val="24"/>
          <w:lang w:val="nl-NL"/>
        </w:rPr>
      </w:pPr>
      <w:r w:rsidRPr="000553AB">
        <w:rPr>
          <w:rFonts w:ascii="Times New Roman" w:hAnsi="Times New Roman" w:cs="Times New Roman"/>
          <w:color w:val="000000" w:themeColor="text1"/>
          <w:sz w:val="24"/>
          <w:szCs w:val="24"/>
          <w:lang w:val="nl-NL"/>
        </w:rPr>
        <w:t xml:space="preserve">Er zijn nog meer praktische en principiële vragen die bij de groeiende rol van de markt in atelierontwikkeling gesteld moeten worden. Ten eerste is de markt volatiel. Een voorbeeld is Het HEM in Zaandam, dat van start ging als ‘pet project’ van uitzendbureau-multimiljonair Alex Mulder. Toen Mulder na een jaar onverwachts afhaakte, betekende dat dat het hele project aan de rand van de afgrond kwam te staan. Ten tweede waart er natuurlijk altijd het spook van de </w:t>
      </w:r>
      <w:proofErr w:type="spellStart"/>
      <w:r w:rsidRPr="000553AB">
        <w:rPr>
          <w:rFonts w:ascii="Times New Roman" w:hAnsi="Times New Roman" w:cs="Times New Roman"/>
          <w:color w:val="000000" w:themeColor="text1"/>
          <w:sz w:val="24"/>
          <w:szCs w:val="24"/>
          <w:lang w:val="nl-NL"/>
        </w:rPr>
        <w:t>instrumentalisering</w:t>
      </w:r>
      <w:proofErr w:type="spellEnd"/>
      <w:r w:rsidRPr="000553AB">
        <w:rPr>
          <w:rFonts w:ascii="Times New Roman" w:hAnsi="Times New Roman" w:cs="Times New Roman"/>
          <w:color w:val="000000" w:themeColor="text1"/>
          <w:sz w:val="24"/>
          <w:szCs w:val="24"/>
          <w:lang w:val="nl-NL"/>
        </w:rPr>
        <w:t xml:space="preserve">. Kunstruimtes die een onderdeel vormen van een tender draaien vaak bedoeld of onbedoeld mee in de </w:t>
      </w:r>
      <w:proofErr w:type="spellStart"/>
      <w:r w:rsidRPr="000553AB">
        <w:rPr>
          <w:rFonts w:ascii="Times New Roman" w:hAnsi="Times New Roman" w:cs="Times New Roman"/>
          <w:color w:val="000000" w:themeColor="text1"/>
          <w:sz w:val="24"/>
          <w:szCs w:val="24"/>
          <w:lang w:val="nl-NL"/>
        </w:rPr>
        <w:t>marketingsmachinerie</w:t>
      </w:r>
      <w:proofErr w:type="spellEnd"/>
      <w:r w:rsidRPr="000553AB">
        <w:rPr>
          <w:rFonts w:ascii="Times New Roman" w:hAnsi="Times New Roman" w:cs="Times New Roman"/>
          <w:color w:val="000000" w:themeColor="text1"/>
          <w:sz w:val="24"/>
          <w:szCs w:val="24"/>
          <w:lang w:val="nl-NL"/>
        </w:rPr>
        <w:t xml:space="preserve"> die met commerciële gebiedsontwikkeling gepaard gaat. Zo kan een artist</w:t>
      </w:r>
      <w:r w:rsidR="007700C1">
        <w:rPr>
          <w:rFonts w:ascii="Times New Roman" w:hAnsi="Times New Roman" w:cs="Times New Roman"/>
          <w:color w:val="000000" w:themeColor="text1"/>
          <w:sz w:val="24"/>
          <w:szCs w:val="24"/>
          <w:lang w:val="nl-NL"/>
        </w:rPr>
        <w:t>-</w:t>
      </w:r>
      <w:r w:rsidRPr="000553AB">
        <w:rPr>
          <w:rFonts w:ascii="Times New Roman" w:hAnsi="Times New Roman" w:cs="Times New Roman"/>
          <w:color w:val="000000" w:themeColor="text1"/>
          <w:sz w:val="24"/>
          <w:szCs w:val="24"/>
          <w:lang w:val="nl-NL"/>
        </w:rPr>
        <w:t xml:space="preserve">run space of ateliercollectief als lokeend worden ingezet voor nieuwe kapitaalkrachtige bewonersgroepen en zo een katalyserende rol spelen in de gentrificatie van een buurt of wijk. Daarnaast kan je je afvragen of het überhaupt wel een goede ontwikkeling is dat beleggingsfondsen en projectontwikkelaars een groeiend aandeel krijgen in de vormgeving van onze leefomgeving. </w:t>
      </w:r>
      <w:bookmarkStart w:id="31" w:name="_Hlk79519480"/>
      <w:r w:rsidRPr="000553AB">
        <w:rPr>
          <w:rFonts w:ascii="Times New Roman" w:hAnsi="Times New Roman" w:cs="Times New Roman"/>
          <w:color w:val="000000" w:themeColor="text1"/>
          <w:sz w:val="24"/>
          <w:szCs w:val="24"/>
          <w:lang w:val="nl-NL"/>
        </w:rPr>
        <w:t xml:space="preserve">De </w:t>
      </w:r>
      <w:proofErr w:type="spellStart"/>
      <w:r w:rsidRPr="000553AB">
        <w:rPr>
          <w:rFonts w:ascii="Times New Roman" w:hAnsi="Times New Roman" w:cs="Times New Roman"/>
          <w:color w:val="000000" w:themeColor="text1"/>
          <w:sz w:val="24"/>
          <w:szCs w:val="24"/>
          <w:lang w:val="nl-NL"/>
        </w:rPr>
        <w:t>financialisering</w:t>
      </w:r>
      <w:proofErr w:type="spellEnd"/>
      <w:r w:rsidRPr="000553AB">
        <w:rPr>
          <w:rFonts w:ascii="Times New Roman" w:hAnsi="Times New Roman" w:cs="Times New Roman"/>
          <w:color w:val="000000" w:themeColor="text1"/>
          <w:sz w:val="24"/>
          <w:szCs w:val="24"/>
          <w:lang w:val="nl-NL"/>
        </w:rPr>
        <w:t xml:space="preserve"> van het wonen wordt veelvuldig bekritiseerd, maar zet wel door </w:t>
      </w:r>
      <w:bookmarkEnd w:id="31"/>
      <w:r w:rsidRPr="000553AB">
        <w:rPr>
          <w:rFonts w:ascii="Times New Roman" w:hAnsi="Times New Roman" w:cs="Times New Roman"/>
          <w:color w:val="000000" w:themeColor="text1"/>
          <w:sz w:val="24"/>
          <w:szCs w:val="24"/>
          <w:lang w:val="nl-NL"/>
        </w:rPr>
        <w:t xml:space="preserve">en wordt schijnbaar gelegitimeerd met sociale en culturele randprogramma’s. Dan is de vraag gerechtvaardigd of de schade niet groter is dan de winst. </w:t>
      </w:r>
      <w:r w:rsidR="0083372F">
        <w:rPr>
          <w:rFonts w:ascii="Times New Roman" w:hAnsi="Times New Roman" w:cs="Times New Roman"/>
          <w:color w:val="000000" w:themeColor="text1"/>
          <w:sz w:val="24"/>
          <w:szCs w:val="24"/>
          <w:lang w:val="nl-NL"/>
        </w:rPr>
        <w:br/>
        <w:t xml:space="preserve"> </w:t>
      </w:r>
      <w:r w:rsidR="0083372F">
        <w:rPr>
          <w:rFonts w:ascii="Times New Roman" w:hAnsi="Times New Roman" w:cs="Times New Roman"/>
          <w:color w:val="000000" w:themeColor="text1"/>
          <w:sz w:val="24"/>
          <w:szCs w:val="24"/>
          <w:lang w:val="nl-NL"/>
        </w:rPr>
        <w:tab/>
      </w:r>
      <w:r w:rsidR="004A6EF0" w:rsidRPr="009E29CB">
        <w:rPr>
          <w:rFonts w:ascii="Times New Roman" w:hAnsi="Times New Roman" w:cs="Times New Roman"/>
          <w:color w:val="000000" w:themeColor="text1"/>
          <w:sz w:val="24"/>
          <w:szCs w:val="24"/>
          <w:lang w:val="nl-NL"/>
        </w:rPr>
        <w:t>De rolv</w:t>
      </w:r>
      <w:r w:rsidR="0083372F" w:rsidRPr="009E29CB">
        <w:rPr>
          <w:rFonts w:ascii="Times New Roman" w:hAnsi="Times New Roman" w:cs="Times New Roman"/>
          <w:color w:val="000000" w:themeColor="text1"/>
          <w:sz w:val="24"/>
          <w:szCs w:val="24"/>
          <w:lang w:val="nl-NL"/>
        </w:rPr>
        <w:t xml:space="preserve">erschuiving </w:t>
      </w:r>
      <w:r w:rsidR="004A6EF0" w:rsidRPr="009E29CB">
        <w:rPr>
          <w:rFonts w:ascii="Times New Roman" w:hAnsi="Times New Roman" w:cs="Times New Roman"/>
          <w:color w:val="000000" w:themeColor="text1"/>
          <w:sz w:val="24"/>
          <w:szCs w:val="24"/>
          <w:lang w:val="nl-NL"/>
        </w:rPr>
        <w:t>in de vormgeving van dorpen en steden is een feit en gaat ook de ontwikkeling van ateliers veranderen.</w:t>
      </w:r>
      <w:r w:rsidR="0083372F" w:rsidRPr="009E29CB">
        <w:rPr>
          <w:rFonts w:ascii="Times New Roman" w:hAnsi="Times New Roman" w:cs="Times New Roman"/>
          <w:color w:val="000000" w:themeColor="text1"/>
          <w:sz w:val="24"/>
          <w:szCs w:val="24"/>
          <w:lang w:val="nl-NL"/>
        </w:rPr>
        <w:t xml:space="preserve"> Maar h</w:t>
      </w:r>
      <w:r w:rsidR="007E5B83" w:rsidRPr="009E29CB">
        <w:rPr>
          <w:rFonts w:ascii="Times New Roman" w:hAnsi="Times New Roman" w:cs="Times New Roman"/>
          <w:color w:val="000000" w:themeColor="text1"/>
          <w:sz w:val="24"/>
          <w:szCs w:val="24"/>
          <w:lang w:val="nl-NL"/>
        </w:rPr>
        <w:t xml:space="preserve">et </w:t>
      </w:r>
      <w:r w:rsidR="0083372F" w:rsidRPr="009E29CB">
        <w:rPr>
          <w:rFonts w:ascii="Times New Roman" w:hAnsi="Times New Roman" w:cs="Times New Roman"/>
          <w:color w:val="000000" w:themeColor="text1"/>
          <w:sz w:val="24"/>
          <w:szCs w:val="24"/>
          <w:lang w:val="nl-NL"/>
        </w:rPr>
        <w:t>wens</w:t>
      </w:r>
      <w:r w:rsidR="00074713" w:rsidRPr="009E29CB">
        <w:rPr>
          <w:rFonts w:ascii="Times New Roman" w:hAnsi="Times New Roman" w:cs="Times New Roman"/>
          <w:color w:val="000000" w:themeColor="text1"/>
          <w:sz w:val="24"/>
          <w:szCs w:val="24"/>
          <w:lang w:val="nl-NL"/>
        </w:rPr>
        <w:t>beeld</w:t>
      </w:r>
      <w:r w:rsidR="007E5B83" w:rsidRPr="009E29CB">
        <w:rPr>
          <w:rFonts w:ascii="Times New Roman" w:hAnsi="Times New Roman" w:cs="Times New Roman"/>
          <w:color w:val="000000" w:themeColor="text1"/>
          <w:sz w:val="24"/>
          <w:szCs w:val="24"/>
          <w:lang w:val="nl-NL"/>
        </w:rPr>
        <w:t xml:space="preserve"> dat de markt het ateliervraagstuk gaat oplossen is op z’n minst naïef</w:t>
      </w:r>
      <w:r w:rsidR="004A6EF0" w:rsidRPr="009E29CB">
        <w:rPr>
          <w:rFonts w:ascii="Times New Roman" w:hAnsi="Times New Roman" w:cs="Times New Roman"/>
          <w:color w:val="000000" w:themeColor="text1"/>
          <w:sz w:val="24"/>
          <w:szCs w:val="24"/>
          <w:lang w:val="nl-NL"/>
        </w:rPr>
        <w:t>.</w:t>
      </w:r>
      <w:r w:rsidR="007E5B83" w:rsidRPr="009E29CB">
        <w:rPr>
          <w:rFonts w:ascii="Times New Roman" w:hAnsi="Times New Roman" w:cs="Times New Roman"/>
          <w:color w:val="000000" w:themeColor="text1"/>
          <w:sz w:val="24"/>
          <w:szCs w:val="24"/>
          <w:lang w:val="nl-NL"/>
        </w:rPr>
        <w:t xml:space="preserve"> </w:t>
      </w:r>
      <w:r w:rsidR="004A6EF0" w:rsidRPr="009E29CB">
        <w:rPr>
          <w:rFonts w:ascii="Times New Roman" w:hAnsi="Times New Roman" w:cs="Times New Roman"/>
          <w:color w:val="000000" w:themeColor="text1"/>
          <w:sz w:val="24"/>
          <w:szCs w:val="24"/>
          <w:lang w:val="nl-NL"/>
        </w:rPr>
        <w:t>E</w:t>
      </w:r>
      <w:r w:rsidR="007E5B83" w:rsidRPr="009E29CB">
        <w:rPr>
          <w:rFonts w:ascii="Times New Roman" w:hAnsi="Times New Roman" w:cs="Times New Roman"/>
          <w:color w:val="000000" w:themeColor="text1"/>
          <w:sz w:val="24"/>
          <w:szCs w:val="24"/>
          <w:lang w:val="nl-NL"/>
        </w:rPr>
        <w:t>n misschien zelfs gevaarlijk.</w:t>
      </w:r>
      <w:r w:rsidR="007E5B83" w:rsidRPr="0083372F">
        <w:rPr>
          <w:rFonts w:ascii="Times New Roman" w:hAnsi="Times New Roman" w:cs="Times New Roman"/>
          <w:color w:val="000000" w:themeColor="text1"/>
          <w:sz w:val="24"/>
          <w:szCs w:val="24"/>
          <w:lang w:val="nl-NL"/>
        </w:rPr>
        <w:t xml:space="preserve"> </w:t>
      </w:r>
    </w:p>
    <w:p w14:paraId="09C38C3C" w14:textId="723740C3" w:rsidR="0089106B" w:rsidRPr="000553AB" w:rsidRDefault="0089106B" w:rsidP="0076382D">
      <w:pPr>
        <w:pStyle w:val="NormalWeb"/>
        <w:spacing w:before="0" w:beforeAutospacing="0" w:afterAutospacing="0" w:line="360" w:lineRule="auto"/>
        <w:rPr>
          <w:i/>
          <w:iCs/>
          <w:color w:val="000000" w:themeColor="text1"/>
        </w:rPr>
      </w:pPr>
      <w:r w:rsidRPr="000553AB">
        <w:rPr>
          <w:i/>
          <w:iCs/>
          <w:color w:val="000000" w:themeColor="text1"/>
        </w:rPr>
        <w:br/>
      </w:r>
    </w:p>
    <w:p w14:paraId="67E6CB3D" w14:textId="77777777" w:rsidR="00563367" w:rsidRPr="000553AB" w:rsidRDefault="00563367" w:rsidP="0076382D">
      <w:pPr>
        <w:spacing w:line="360" w:lineRule="auto"/>
        <w:rPr>
          <w:rFonts w:ascii="Times New Roman" w:hAnsi="Times New Roman" w:cs="Times New Roman"/>
          <w:color w:val="000000" w:themeColor="text1"/>
          <w:sz w:val="24"/>
          <w:szCs w:val="24"/>
          <w:lang w:val="nl-NL"/>
        </w:rPr>
      </w:pPr>
      <w:r w:rsidRPr="000553AB">
        <w:rPr>
          <w:rFonts w:ascii="Times New Roman" w:hAnsi="Times New Roman" w:cs="Times New Roman"/>
          <w:color w:val="000000" w:themeColor="text1"/>
          <w:sz w:val="24"/>
          <w:szCs w:val="24"/>
          <w:lang w:val="nl-NL"/>
        </w:rPr>
        <w:br w:type="page"/>
      </w:r>
    </w:p>
    <w:p w14:paraId="7E784F94" w14:textId="340DA991" w:rsidR="009434BE" w:rsidRPr="000553AB" w:rsidRDefault="001077E1" w:rsidP="00992F42">
      <w:pPr>
        <w:pStyle w:val="Heading1"/>
        <w:rPr>
          <w:lang w:val="nl-NL"/>
        </w:rPr>
      </w:pPr>
      <w:r w:rsidRPr="000553AB">
        <w:rPr>
          <w:lang w:val="nl-NL"/>
        </w:rPr>
        <w:lastRenderedPageBreak/>
        <w:t xml:space="preserve">6. </w:t>
      </w:r>
      <w:r w:rsidR="003C2BC4">
        <w:rPr>
          <w:lang w:val="nl-NL"/>
        </w:rPr>
        <w:t>De permanente vergadering: Aterlierontwikkeling van onderaf</w:t>
      </w:r>
    </w:p>
    <w:p w14:paraId="728CEDD0" w14:textId="449131F9" w:rsidR="009434BE" w:rsidRPr="000553AB" w:rsidRDefault="003B0626" w:rsidP="0076382D">
      <w:pPr>
        <w:spacing w:line="360" w:lineRule="auto"/>
        <w:rPr>
          <w:rFonts w:ascii="Times New Roman" w:hAnsi="Times New Roman" w:cs="Times New Roman"/>
          <w:color w:val="000000" w:themeColor="text1"/>
          <w:sz w:val="24"/>
          <w:szCs w:val="24"/>
          <w:lang w:val="nl-NL"/>
        </w:rPr>
      </w:pPr>
      <w:r>
        <w:rPr>
          <w:rFonts w:ascii="Times New Roman" w:hAnsi="Times New Roman" w:cs="Times New Roman"/>
          <w:color w:val="000000" w:themeColor="text1"/>
          <w:sz w:val="24"/>
          <w:szCs w:val="24"/>
          <w:lang w:val="nl-NL"/>
        </w:rPr>
        <w:t xml:space="preserve">Is er een uitweg als de publieke atelierontwikkeling van weleer spaak loopt en we onszelf niet volledig aan de markt willen overleveren? Kunnen we het niet gewoon zelf doen? Als huurders, kunstenaars, </w:t>
      </w:r>
      <w:r w:rsidR="009E29CB">
        <w:rPr>
          <w:rFonts w:ascii="Times New Roman" w:hAnsi="Times New Roman" w:cs="Times New Roman"/>
          <w:color w:val="000000" w:themeColor="text1"/>
          <w:sz w:val="24"/>
          <w:szCs w:val="24"/>
          <w:lang w:val="nl-NL"/>
        </w:rPr>
        <w:t xml:space="preserve">cultuurwerkers, </w:t>
      </w:r>
      <w:r>
        <w:rPr>
          <w:rFonts w:ascii="Times New Roman" w:hAnsi="Times New Roman" w:cs="Times New Roman"/>
          <w:color w:val="000000" w:themeColor="text1"/>
          <w:sz w:val="24"/>
          <w:szCs w:val="24"/>
          <w:lang w:val="nl-NL"/>
        </w:rPr>
        <w:t>bewoners?</w:t>
      </w:r>
      <w:r w:rsidR="00F57F3C" w:rsidRPr="000553AB">
        <w:rPr>
          <w:rFonts w:ascii="Times New Roman" w:hAnsi="Times New Roman" w:cs="Times New Roman"/>
          <w:color w:val="000000" w:themeColor="text1"/>
          <w:sz w:val="24"/>
          <w:szCs w:val="24"/>
          <w:lang w:val="nl-NL"/>
        </w:rPr>
        <w:t xml:space="preserve"> </w:t>
      </w:r>
      <w:r>
        <w:rPr>
          <w:rFonts w:ascii="Times New Roman" w:hAnsi="Times New Roman" w:cs="Times New Roman"/>
          <w:color w:val="000000" w:themeColor="text1"/>
          <w:sz w:val="24"/>
          <w:szCs w:val="24"/>
          <w:lang w:val="nl-NL"/>
        </w:rPr>
        <w:br/>
        <w:t xml:space="preserve"> </w:t>
      </w:r>
      <w:r>
        <w:rPr>
          <w:rFonts w:ascii="Times New Roman" w:hAnsi="Times New Roman" w:cs="Times New Roman"/>
          <w:color w:val="000000" w:themeColor="text1"/>
          <w:sz w:val="24"/>
          <w:szCs w:val="24"/>
          <w:lang w:val="nl-NL"/>
        </w:rPr>
        <w:tab/>
        <w:t xml:space="preserve">Atelierontwikkeling van onderaf, om het maar even zo te noemen, </w:t>
      </w:r>
      <w:r w:rsidR="00855BE9">
        <w:rPr>
          <w:rFonts w:ascii="Times New Roman" w:hAnsi="Times New Roman" w:cs="Times New Roman"/>
          <w:color w:val="000000" w:themeColor="text1"/>
          <w:sz w:val="24"/>
          <w:szCs w:val="24"/>
          <w:lang w:val="nl-NL"/>
        </w:rPr>
        <w:t xml:space="preserve">staat </w:t>
      </w:r>
      <w:r>
        <w:rPr>
          <w:rFonts w:ascii="Times New Roman" w:hAnsi="Times New Roman" w:cs="Times New Roman"/>
          <w:color w:val="000000" w:themeColor="text1"/>
          <w:sz w:val="24"/>
          <w:szCs w:val="24"/>
          <w:lang w:val="nl-NL"/>
        </w:rPr>
        <w:t>terecht</w:t>
      </w:r>
      <w:r w:rsidR="00855BE9">
        <w:rPr>
          <w:rFonts w:ascii="Times New Roman" w:hAnsi="Times New Roman" w:cs="Times New Roman"/>
          <w:color w:val="000000" w:themeColor="text1"/>
          <w:sz w:val="24"/>
          <w:szCs w:val="24"/>
          <w:lang w:val="nl-NL"/>
        </w:rPr>
        <w:t xml:space="preserve"> in</w:t>
      </w:r>
      <w:r>
        <w:rPr>
          <w:rFonts w:ascii="Times New Roman" w:hAnsi="Times New Roman" w:cs="Times New Roman"/>
          <w:color w:val="000000" w:themeColor="text1"/>
          <w:sz w:val="24"/>
          <w:szCs w:val="24"/>
          <w:lang w:val="nl-NL"/>
        </w:rPr>
        <w:t xml:space="preserve"> de aandacht. </w:t>
      </w:r>
      <w:r w:rsidR="00F57F3C" w:rsidRPr="000553AB">
        <w:rPr>
          <w:rFonts w:ascii="Times New Roman" w:hAnsi="Times New Roman" w:cs="Times New Roman"/>
          <w:color w:val="000000" w:themeColor="text1"/>
          <w:sz w:val="24"/>
          <w:szCs w:val="24"/>
          <w:lang w:val="nl-NL"/>
        </w:rPr>
        <w:t xml:space="preserve">In het </w:t>
      </w:r>
      <w:r>
        <w:rPr>
          <w:rFonts w:ascii="Times New Roman" w:hAnsi="Times New Roman" w:cs="Times New Roman"/>
          <w:color w:val="000000" w:themeColor="text1"/>
          <w:sz w:val="24"/>
          <w:szCs w:val="24"/>
          <w:lang w:val="nl-NL"/>
        </w:rPr>
        <w:t>onderzoeks</w:t>
      </w:r>
      <w:r w:rsidR="00F57F3C" w:rsidRPr="000553AB">
        <w:rPr>
          <w:rFonts w:ascii="Times New Roman" w:hAnsi="Times New Roman" w:cs="Times New Roman"/>
          <w:color w:val="000000" w:themeColor="text1"/>
          <w:sz w:val="24"/>
          <w:szCs w:val="24"/>
          <w:lang w:val="nl-NL"/>
        </w:rPr>
        <w:t xml:space="preserve">rapport </w:t>
      </w:r>
      <w:r w:rsidRPr="006D5614">
        <w:rPr>
          <w:rFonts w:ascii="Times New Roman" w:hAnsi="Times New Roman" w:cs="Times New Roman"/>
          <w:i/>
          <w:iCs/>
          <w:color w:val="000000" w:themeColor="text1"/>
          <w:sz w:val="24"/>
          <w:szCs w:val="24"/>
          <w:lang w:val="nl-NL"/>
        </w:rPr>
        <w:t>Geen Stad Zonder Kunst #2</w:t>
      </w:r>
      <w:r>
        <w:rPr>
          <w:rFonts w:ascii="Times New Roman" w:hAnsi="Times New Roman" w:cs="Times New Roman"/>
          <w:color w:val="000000" w:themeColor="text1"/>
          <w:sz w:val="24"/>
          <w:szCs w:val="24"/>
          <w:lang w:val="nl-NL"/>
        </w:rPr>
        <w:t xml:space="preserve"> </w:t>
      </w:r>
      <w:r w:rsidR="00F57F3C" w:rsidRPr="000553AB">
        <w:rPr>
          <w:rFonts w:ascii="Times New Roman" w:hAnsi="Times New Roman" w:cs="Times New Roman"/>
          <w:color w:val="000000" w:themeColor="text1"/>
          <w:sz w:val="24"/>
          <w:szCs w:val="24"/>
          <w:lang w:val="nl-NL"/>
        </w:rPr>
        <w:t xml:space="preserve">van Platform BK wordt vastgesteld dat maatschappelijk vastgoed zoals ateliergebouwen steeds vaker wordt overgeheveld van de publieke sector (overheid, woningbouwcorporaties, atelierstichting) naar de markt. In plaats daarvan zouden deze gebouwen aangewezen kunnen worden voor </w:t>
      </w:r>
      <w:r w:rsidR="00500379">
        <w:rPr>
          <w:rFonts w:ascii="Times New Roman" w:hAnsi="Times New Roman" w:cs="Times New Roman"/>
          <w:color w:val="000000" w:themeColor="text1"/>
          <w:sz w:val="24"/>
          <w:szCs w:val="24"/>
          <w:lang w:val="nl-NL"/>
        </w:rPr>
        <w:t>‘</w:t>
      </w:r>
      <w:r w:rsidR="00F57F3C" w:rsidRPr="000553AB">
        <w:rPr>
          <w:rFonts w:ascii="Times New Roman" w:hAnsi="Times New Roman" w:cs="Times New Roman"/>
          <w:color w:val="000000" w:themeColor="text1"/>
          <w:sz w:val="24"/>
          <w:szCs w:val="24"/>
          <w:lang w:val="nl-NL"/>
        </w:rPr>
        <w:t>collectieve en coöperatieve vormen van beheer en eigendom</w:t>
      </w:r>
      <w:r w:rsidR="00500379">
        <w:rPr>
          <w:rFonts w:ascii="Times New Roman" w:hAnsi="Times New Roman" w:cs="Times New Roman"/>
          <w:color w:val="000000" w:themeColor="text1"/>
          <w:sz w:val="24"/>
          <w:szCs w:val="24"/>
          <w:lang w:val="nl-NL"/>
        </w:rPr>
        <w:t>’</w:t>
      </w:r>
      <w:r w:rsidR="00F57F3C" w:rsidRPr="000553AB">
        <w:rPr>
          <w:rFonts w:ascii="Times New Roman" w:hAnsi="Times New Roman" w:cs="Times New Roman"/>
          <w:color w:val="000000" w:themeColor="text1"/>
          <w:sz w:val="24"/>
          <w:szCs w:val="24"/>
          <w:lang w:val="nl-NL"/>
        </w:rPr>
        <w:t>, stellen de auteurs.</w:t>
      </w:r>
      <w:r>
        <w:rPr>
          <w:rStyle w:val="FootnoteReference"/>
          <w:rFonts w:ascii="Times New Roman" w:hAnsi="Times New Roman" w:cs="Times New Roman"/>
          <w:color w:val="000000" w:themeColor="text1"/>
          <w:sz w:val="24"/>
          <w:szCs w:val="24"/>
          <w:lang w:val="nl-NL"/>
        </w:rPr>
        <w:footnoteReference w:id="104"/>
      </w:r>
      <w:r w:rsidR="00F57F3C" w:rsidRPr="000553AB">
        <w:rPr>
          <w:rFonts w:ascii="Times New Roman" w:hAnsi="Times New Roman" w:cs="Times New Roman"/>
          <w:color w:val="000000" w:themeColor="text1"/>
          <w:sz w:val="24"/>
          <w:szCs w:val="24"/>
          <w:lang w:val="nl-NL"/>
        </w:rPr>
        <w:t xml:space="preserve"> </w:t>
      </w:r>
      <w:r w:rsidR="00500379">
        <w:rPr>
          <w:rFonts w:ascii="Times New Roman" w:hAnsi="Times New Roman" w:cs="Times New Roman"/>
          <w:color w:val="000000" w:themeColor="text1"/>
          <w:sz w:val="24"/>
          <w:szCs w:val="24"/>
          <w:lang w:val="nl-NL"/>
        </w:rPr>
        <w:t>‘</w:t>
      </w:r>
      <w:r w:rsidR="00F57F3C" w:rsidRPr="000553AB">
        <w:rPr>
          <w:rFonts w:ascii="Times New Roman" w:hAnsi="Times New Roman" w:cs="Times New Roman"/>
          <w:color w:val="000000" w:themeColor="text1"/>
          <w:sz w:val="24"/>
          <w:szCs w:val="24"/>
          <w:lang w:val="nl-NL"/>
        </w:rPr>
        <w:t>Het zou goed zijn als de overheid deze nieuwe mogelijkheden voor het beheer van maatschappelijk vastgoed door maatschappelijke partijen verder ondersteunt. Dit betekent dat er meer ruimte zou moeten worden gegeven aan wooncoöperaties en aan collectief eigendom van bedrijfsverzamelgebouwen, atelierpanden of broedplaatsen.</w:t>
      </w:r>
      <w:r w:rsidR="00500379">
        <w:rPr>
          <w:rFonts w:ascii="Times New Roman" w:hAnsi="Times New Roman" w:cs="Times New Roman"/>
          <w:color w:val="000000" w:themeColor="text1"/>
          <w:sz w:val="24"/>
          <w:szCs w:val="24"/>
          <w:lang w:val="nl-NL"/>
        </w:rPr>
        <w:t>’</w:t>
      </w:r>
      <w:r w:rsidR="00C875C8" w:rsidRPr="000553AB">
        <w:rPr>
          <w:rFonts w:ascii="Times New Roman" w:hAnsi="Times New Roman" w:cs="Times New Roman"/>
          <w:color w:val="000000" w:themeColor="text1"/>
          <w:sz w:val="24"/>
          <w:szCs w:val="24"/>
          <w:lang w:val="nl-NL"/>
        </w:rPr>
        <w:br/>
        <w:t xml:space="preserve"> </w:t>
      </w:r>
      <w:r w:rsidR="00C875C8" w:rsidRPr="000553AB">
        <w:rPr>
          <w:rFonts w:ascii="Times New Roman" w:hAnsi="Times New Roman" w:cs="Times New Roman"/>
          <w:color w:val="000000" w:themeColor="text1"/>
          <w:sz w:val="24"/>
          <w:szCs w:val="24"/>
          <w:lang w:val="nl-NL"/>
        </w:rPr>
        <w:tab/>
      </w:r>
      <w:r w:rsidR="00F5575A" w:rsidRPr="000553AB">
        <w:rPr>
          <w:rFonts w:ascii="Times New Roman" w:hAnsi="Times New Roman" w:cs="Times New Roman"/>
          <w:color w:val="000000" w:themeColor="text1"/>
          <w:sz w:val="24"/>
          <w:szCs w:val="24"/>
          <w:lang w:val="nl-NL"/>
        </w:rPr>
        <w:t xml:space="preserve">Collectieve en coöperatieve vormen van atelierbeheer en bezit zijn natuurlijk niet nieuw. Voor uit de kraakbeweging overgeleverde woonwerkpanden en vrijplaatsen is zelfbeheer al </w:t>
      </w:r>
      <w:r w:rsidR="00855BE9" w:rsidRPr="000553AB">
        <w:rPr>
          <w:rFonts w:ascii="Times New Roman" w:hAnsi="Times New Roman" w:cs="Times New Roman"/>
          <w:color w:val="000000" w:themeColor="text1"/>
          <w:sz w:val="24"/>
          <w:szCs w:val="24"/>
          <w:lang w:val="nl-NL"/>
        </w:rPr>
        <w:t>decennialang</w:t>
      </w:r>
      <w:r w:rsidR="00F5575A" w:rsidRPr="000553AB">
        <w:rPr>
          <w:rFonts w:ascii="Times New Roman" w:hAnsi="Times New Roman" w:cs="Times New Roman"/>
          <w:color w:val="000000" w:themeColor="text1"/>
          <w:sz w:val="24"/>
          <w:szCs w:val="24"/>
          <w:lang w:val="nl-NL"/>
        </w:rPr>
        <w:t xml:space="preserve"> de realiteit.</w:t>
      </w:r>
      <w:r>
        <w:rPr>
          <w:rStyle w:val="FootnoteReference"/>
          <w:rFonts w:ascii="Times New Roman" w:hAnsi="Times New Roman" w:cs="Times New Roman"/>
          <w:color w:val="000000" w:themeColor="text1"/>
          <w:sz w:val="24"/>
          <w:szCs w:val="24"/>
          <w:lang w:val="nl-NL"/>
        </w:rPr>
        <w:footnoteReference w:id="105"/>
      </w:r>
      <w:r w:rsidR="00F5575A" w:rsidRPr="000553AB">
        <w:rPr>
          <w:rFonts w:ascii="Times New Roman" w:hAnsi="Times New Roman" w:cs="Times New Roman"/>
          <w:color w:val="000000" w:themeColor="text1"/>
          <w:sz w:val="24"/>
          <w:szCs w:val="24"/>
          <w:lang w:val="nl-NL"/>
        </w:rPr>
        <w:t xml:space="preserve"> Maar ook nieuwe en recent hernieuwde initiatieven slagen er steeds </w:t>
      </w:r>
      <w:r w:rsidR="0089106B" w:rsidRPr="000553AB">
        <w:rPr>
          <w:rFonts w:ascii="Times New Roman" w:hAnsi="Times New Roman" w:cs="Times New Roman"/>
          <w:color w:val="000000" w:themeColor="text1"/>
          <w:sz w:val="24"/>
          <w:szCs w:val="24"/>
          <w:lang w:val="nl-NL"/>
        </w:rPr>
        <w:t xml:space="preserve">vaker in om een vorm van zelfbeheer te installeren. Het Hof van </w:t>
      </w:r>
      <w:proofErr w:type="spellStart"/>
      <w:r w:rsidR="0089106B" w:rsidRPr="000553AB">
        <w:rPr>
          <w:rFonts w:ascii="Times New Roman" w:hAnsi="Times New Roman" w:cs="Times New Roman"/>
          <w:color w:val="000000" w:themeColor="text1"/>
          <w:sz w:val="24"/>
          <w:szCs w:val="24"/>
          <w:lang w:val="nl-NL"/>
        </w:rPr>
        <w:t>Cartesius</w:t>
      </w:r>
      <w:proofErr w:type="spellEnd"/>
      <w:r w:rsidR="0089106B" w:rsidRPr="000553AB">
        <w:rPr>
          <w:rFonts w:ascii="Times New Roman" w:hAnsi="Times New Roman" w:cs="Times New Roman"/>
          <w:color w:val="000000" w:themeColor="text1"/>
          <w:sz w:val="24"/>
          <w:szCs w:val="24"/>
          <w:lang w:val="nl-NL"/>
        </w:rPr>
        <w:t xml:space="preserve"> in Utrecht, Square 28</w:t>
      </w:r>
      <w:r w:rsidR="003B0515" w:rsidRPr="000553AB">
        <w:rPr>
          <w:rFonts w:ascii="Times New Roman" w:hAnsi="Times New Roman" w:cs="Times New Roman"/>
          <w:color w:val="000000" w:themeColor="text1"/>
          <w:sz w:val="24"/>
          <w:szCs w:val="24"/>
          <w:lang w:val="nl-NL"/>
        </w:rPr>
        <w:t xml:space="preserve"> en Bajesdorp</w:t>
      </w:r>
      <w:r w:rsidR="0089106B" w:rsidRPr="000553AB">
        <w:rPr>
          <w:rFonts w:ascii="Times New Roman" w:hAnsi="Times New Roman" w:cs="Times New Roman"/>
          <w:color w:val="000000" w:themeColor="text1"/>
          <w:sz w:val="24"/>
          <w:szCs w:val="24"/>
          <w:lang w:val="nl-NL"/>
        </w:rPr>
        <w:t xml:space="preserve"> in Amsterdam, De </w:t>
      </w:r>
      <w:proofErr w:type="spellStart"/>
      <w:r w:rsidR="0089106B" w:rsidRPr="000553AB">
        <w:rPr>
          <w:rFonts w:ascii="Times New Roman" w:hAnsi="Times New Roman" w:cs="Times New Roman"/>
          <w:color w:val="000000" w:themeColor="text1"/>
          <w:sz w:val="24"/>
          <w:szCs w:val="24"/>
          <w:lang w:val="nl-NL"/>
        </w:rPr>
        <w:t>CultuurHoek</w:t>
      </w:r>
      <w:proofErr w:type="spellEnd"/>
      <w:r w:rsidR="0089106B" w:rsidRPr="000553AB">
        <w:rPr>
          <w:rFonts w:ascii="Times New Roman" w:hAnsi="Times New Roman" w:cs="Times New Roman"/>
          <w:color w:val="000000" w:themeColor="text1"/>
          <w:sz w:val="24"/>
          <w:szCs w:val="24"/>
          <w:lang w:val="nl-NL"/>
        </w:rPr>
        <w:t xml:space="preserve"> in Driebergen, </w:t>
      </w:r>
      <w:proofErr w:type="spellStart"/>
      <w:r w:rsidR="0089106B" w:rsidRPr="000553AB">
        <w:rPr>
          <w:rFonts w:ascii="Times New Roman" w:hAnsi="Times New Roman" w:cs="Times New Roman"/>
          <w:color w:val="000000" w:themeColor="text1"/>
          <w:sz w:val="24"/>
          <w:szCs w:val="24"/>
          <w:lang w:val="nl-NL"/>
        </w:rPr>
        <w:t>BaZtille</w:t>
      </w:r>
      <w:proofErr w:type="spellEnd"/>
      <w:r w:rsidR="0089106B" w:rsidRPr="000553AB">
        <w:rPr>
          <w:rFonts w:ascii="Times New Roman" w:hAnsi="Times New Roman" w:cs="Times New Roman"/>
          <w:color w:val="000000" w:themeColor="text1"/>
          <w:sz w:val="24"/>
          <w:szCs w:val="24"/>
          <w:lang w:val="nl-NL"/>
        </w:rPr>
        <w:t xml:space="preserve"> in </w:t>
      </w:r>
      <w:proofErr w:type="spellStart"/>
      <w:r w:rsidR="0089106B" w:rsidRPr="000553AB">
        <w:rPr>
          <w:rFonts w:ascii="Times New Roman" w:hAnsi="Times New Roman" w:cs="Times New Roman"/>
          <w:color w:val="000000" w:themeColor="text1"/>
          <w:sz w:val="24"/>
          <w:szCs w:val="24"/>
          <w:lang w:val="nl-NL"/>
        </w:rPr>
        <w:t>Zoetemeer</w:t>
      </w:r>
      <w:proofErr w:type="spellEnd"/>
      <w:r w:rsidR="0089106B" w:rsidRPr="000553AB">
        <w:rPr>
          <w:rFonts w:ascii="Times New Roman" w:hAnsi="Times New Roman" w:cs="Times New Roman"/>
          <w:color w:val="000000" w:themeColor="text1"/>
          <w:sz w:val="24"/>
          <w:szCs w:val="24"/>
          <w:lang w:val="nl-NL"/>
        </w:rPr>
        <w:t xml:space="preserve"> en Het </w:t>
      </w:r>
      <w:proofErr w:type="spellStart"/>
      <w:r w:rsidR="0089106B" w:rsidRPr="000553AB">
        <w:rPr>
          <w:rFonts w:ascii="Times New Roman" w:hAnsi="Times New Roman" w:cs="Times New Roman"/>
          <w:color w:val="000000" w:themeColor="text1"/>
          <w:sz w:val="24"/>
          <w:szCs w:val="24"/>
          <w:lang w:val="nl-NL"/>
        </w:rPr>
        <w:t>Domijn</w:t>
      </w:r>
      <w:proofErr w:type="spellEnd"/>
      <w:r w:rsidR="0089106B" w:rsidRPr="000553AB">
        <w:rPr>
          <w:rFonts w:ascii="Times New Roman" w:hAnsi="Times New Roman" w:cs="Times New Roman"/>
          <w:color w:val="000000" w:themeColor="text1"/>
          <w:sz w:val="24"/>
          <w:szCs w:val="24"/>
          <w:lang w:val="nl-NL"/>
        </w:rPr>
        <w:t xml:space="preserve"> in Weesp zijn voorbeelden van plekken die door de gebruikers of een gemeenschap daaromheen worden georganiseerd en beheerd. In sommige gevallen he</w:t>
      </w:r>
      <w:r>
        <w:rPr>
          <w:rFonts w:ascii="Times New Roman" w:hAnsi="Times New Roman" w:cs="Times New Roman"/>
          <w:color w:val="000000" w:themeColor="text1"/>
          <w:sz w:val="24"/>
          <w:szCs w:val="24"/>
          <w:lang w:val="nl-NL"/>
        </w:rPr>
        <w:t>eft</w:t>
      </w:r>
      <w:r w:rsidR="0089106B" w:rsidRPr="000553AB">
        <w:rPr>
          <w:rFonts w:ascii="Times New Roman" w:hAnsi="Times New Roman" w:cs="Times New Roman"/>
          <w:color w:val="000000" w:themeColor="text1"/>
          <w:sz w:val="24"/>
          <w:szCs w:val="24"/>
          <w:lang w:val="nl-NL"/>
        </w:rPr>
        <w:t xml:space="preserve"> de groep ook het pand en/of de grond in eigendom, in andere gevallen is er sprake van constructie waarbij het eigendom (deels of helemaal) in handen is van de gemeente, een atelierstichting, corporatie of broedplaatsontwikkelaar. Ook enkele atelierstichtingen spreken de ambitie uit om gemeentelijke panden aan te kopen en vervolgens als een coöperatief eigendom door te ontwikkelen.</w:t>
      </w:r>
      <w:r>
        <w:rPr>
          <w:rStyle w:val="FootnoteReference"/>
          <w:rFonts w:ascii="Times New Roman" w:hAnsi="Times New Roman" w:cs="Times New Roman"/>
          <w:color w:val="000000" w:themeColor="text1"/>
          <w:sz w:val="24"/>
          <w:szCs w:val="24"/>
          <w:lang w:val="nl-NL"/>
        </w:rPr>
        <w:footnoteReference w:id="106"/>
      </w:r>
      <w:r w:rsidR="0089106B" w:rsidRPr="000553AB">
        <w:rPr>
          <w:rFonts w:ascii="Times New Roman" w:hAnsi="Times New Roman" w:cs="Times New Roman"/>
          <w:color w:val="000000" w:themeColor="text1"/>
          <w:sz w:val="24"/>
          <w:szCs w:val="24"/>
          <w:lang w:val="nl-NL"/>
        </w:rPr>
        <w:t xml:space="preserve"> In Den Haag werden de oorspronkelijk </w:t>
      </w:r>
      <w:r w:rsidR="00F5575A" w:rsidRPr="000553AB">
        <w:rPr>
          <w:rFonts w:ascii="Times New Roman" w:hAnsi="Times New Roman" w:cs="Times New Roman"/>
          <w:color w:val="000000" w:themeColor="text1"/>
          <w:sz w:val="24"/>
          <w:szCs w:val="24"/>
          <w:lang w:val="nl-NL"/>
        </w:rPr>
        <w:t>tijdelijke broedplaatsen Maakhaven en De Besturing permanent gemaakt door gunstige</w:t>
      </w:r>
      <w:r w:rsidR="00855BE9">
        <w:rPr>
          <w:rFonts w:ascii="Times New Roman" w:hAnsi="Times New Roman" w:cs="Times New Roman"/>
          <w:color w:val="000000" w:themeColor="text1"/>
          <w:sz w:val="24"/>
          <w:szCs w:val="24"/>
          <w:lang w:val="nl-NL"/>
        </w:rPr>
        <w:t>,</w:t>
      </w:r>
      <w:r w:rsidR="00F5575A" w:rsidRPr="000553AB">
        <w:rPr>
          <w:rFonts w:ascii="Times New Roman" w:hAnsi="Times New Roman" w:cs="Times New Roman"/>
          <w:color w:val="000000" w:themeColor="text1"/>
          <w:sz w:val="24"/>
          <w:szCs w:val="24"/>
          <w:lang w:val="nl-NL"/>
        </w:rPr>
        <w:t xml:space="preserve"> </w:t>
      </w:r>
      <w:r w:rsidR="00855BE9">
        <w:rPr>
          <w:rFonts w:ascii="Times New Roman" w:hAnsi="Times New Roman" w:cs="Times New Roman"/>
          <w:color w:val="000000" w:themeColor="text1"/>
          <w:sz w:val="24"/>
          <w:szCs w:val="24"/>
          <w:lang w:val="nl-NL"/>
        </w:rPr>
        <w:t xml:space="preserve">eeuwig- of langdurige </w:t>
      </w:r>
      <w:r w:rsidR="00F5575A" w:rsidRPr="000553AB">
        <w:rPr>
          <w:rFonts w:ascii="Times New Roman" w:hAnsi="Times New Roman" w:cs="Times New Roman"/>
          <w:color w:val="000000" w:themeColor="text1"/>
          <w:sz w:val="24"/>
          <w:szCs w:val="24"/>
          <w:lang w:val="nl-NL"/>
        </w:rPr>
        <w:t xml:space="preserve">erfpachtcontracten. In Amsterdam breekt Amsterdam </w:t>
      </w:r>
      <w:proofErr w:type="spellStart"/>
      <w:r w:rsidR="00F5575A" w:rsidRPr="000553AB">
        <w:rPr>
          <w:rFonts w:ascii="Times New Roman" w:hAnsi="Times New Roman" w:cs="Times New Roman"/>
          <w:color w:val="000000" w:themeColor="text1"/>
          <w:sz w:val="24"/>
          <w:szCs w:val="24"/>
          <w:lang w:val="nl-NL"/>
        </w:rPr>
        <w:t>Alternative</w:t>
      </w:r>
      <w:proofErr w:type="spellEnd"/>
      <w:r w:rsidR="00F5575A" w:rsidRPr="000553AB">
        <w:rPr>
          <w:rFonts w:ascii="Times New Roman" w:hAnsi="Times New Roman" w:cs="Times New Roman"/>
          <w:color w:val="000000" w:themeColor="text1"/>
          <w:sz w:val="24"/>
          <w:szCs w:val="24"/>
          <w:lang w:val="nl-NL"/>
        </w:rPr>
        <w:t xml:space="preserve"> via het </w:t>
      </w:r>
      <w:proofErr w:type="spellStart"/>
      <w:r w:rsidR="00F5575A" w:rsidRPr="000553AB">
        <w:rPr>
          <w:rFonts w:ascii="Times New Roman" w:hAnsi="Times New Roman" w:cs="Times New Roman"/>
          <w:color w:val="000000" w:themeColor="text1"/>
          <w:sz w:val="24"/>
          <w:szCs w:val="24"/>
          <w:lang w:val="nl-NL"/>
        </w:rPr>
        <w:t>crowdlendinginitiatief</w:t>
      </w:r>
      <w:proofErr w:type="spellEnd"/>
      <w:r w:rsidR="00F5575A" w:rsidRPr="000553AB">
        <w:rPr>
          <w:rFonts w:ascii="Times New Roman" w:hAnsi="Times New Roman" w:cs="Times New Roman"/>
          <w:color w:val="000000" w:themeColor="text1"/>
          <w:sz w:val="24"/>
          <w:szCs w:val="24"/>
          <w:lang w:val="nl-NL"/>
        </w:rPr>
        <w:t xml:space="preserve"> Vrij Beton een lans voor de ontwikkeling van permanente nieuwe ‘vrijplaatsen’ waar wonen en werken samengaan. </w:t>
      </w:r>
      <w:r w:rsidR="00F5575A" w:rsidRPr="000553AB">
        <w:rPr>
          <w:rFonts w:ascii="Times New Roman" w:hAnsi="Times New Roman" w:cs="Times New Roman"/>
          <w:color w:val="000000" w:themeColor="text1"/>
          <w:sz w:val="24"/>
          <w:szCs w:val="24"/>
          <w:lang w:val="nl-NL"/>
        </w:rPr>
        <w:br/>
      </w:r>
      <w:r w:rsidR="00C875C8" w:rsidRPr="000553AB">
        <w:rPr>
          <w:rFonts w:ascii="Times New Roman" w:eastAsia="Times New Roman" w:hAnsi="Times New Roman" w:cs="Times New Roman"/>
          <w:color w:val="000000" w:themeColor="text1"/>
          <w:sz w:val="24"/>
          <w:szCs w:val="24"/>
          <w:lang w:val="nl-NL" w:eastAsia="nl-NL"/>
        </w:rPr>
        <w:t xml:space="preserve"> </w:t>
      </w:r>
      <w:r w:rsidR="00C875C8" w:rsidRPr="000553AB">
        <w:rPr>
          <w:rFonts w:ascii="Times New Roman" w:eastAsia="Times New Roman" w:hAnsi="Times New Roman" w:cs="Times New Roman"/>
          <w:color w:val="000000" w:themeColor="text1"/>
          <w:sz w:val="24"/>
          <w:szCs w:val="24"/>
          <w:lang w:val="nl-NL" w:eastAsia="nl-NL"/>
        </w:rPr>
        <w:tab/>
      </w:r>
      <w:r w:rsidR="00F5575A" w:rsidRPr="000553AB">
        <w:rPr>
          <w:rFonts w:ascii="Times New Roman" w:eastAsia="Times New Roman" w:hAnsi="Times New Roman" w:cs="Times New Roman"/>
          <w:color w:val="000000" w:themeColor="text1"/>
          <w:sz w:val="24"/>
          <w:szCs w:val="24"/>
          <w:lang w:val="nl-NL" w:eastAsia="nl-NL"/>
        </w:rPr>
        <w:t xml:space="preserve">Wellicht ligt er in de nabije toekomst een kans voor coöperatieve atelierontwikkeling </w:t>
      </w:r>
      <w:r w:rsidR="00F5575A" w:rsidRPr="000553AB">
        <w:rPr>
          <w:rFonts w:ascii="Times New Roman" w:eastAsia="Times New Roman" w:hAnsi="Times New Roman" w:cs="Times New Roman"/>
          <w:color w:val="000000" w:themeColor="text1"/>
          <w:sz w:val="24"/>
          <w:szCs w:val="24"/>
          <w:lang w:val="nl-NL" w:eastAsia="nl-NL"/>
        </w:rPr>
        <w:lastRenderedPageBreak/>
        <w:t xml:space="preserve">op grotere schaal. </w:t>
      </w:r>
      <w:r w:rsidR="0089106B" w:rsidRPr="000553AB">
        <w:rPr>
          <w:rFonts w:ascii="Times New Roman" w:eastAsia="Times New Roman" w:hAnsi="Times New Roman" w:cs="Times New Roman"/>
          <w:color w:val="000000" w:themeColor="text1"/>
          <w:sz w:val="24"/>
          <w:szCs w:val="24"/>
          <w:lang w:val="nl-NL" w:eastAsia="nl-NL"/>
        </w:rPr>
        <w:t xml:space="preserve">Door het toedoen van toenmalig Eerste Kamerlid Adri </w:t>
      </w:r>
      <w:proofErr w:type="spellStart"/>
      <w:r w:rsidR="0089106B" w:rsidRPr="000553AB">
        <w:rPr>
          <w:rFonts w:ascii="Times New Roman" w:eastAsia="Times New Roman" w:hAnsi="Times New Roman" w:cs="Times New Roman"/>
          <w:color w:val="000000" w:themeColor="text1"/>
          <w:sz w:val="24"/>
          <w:szCs w:val="24"/>
          <w:lang w:val="nl-NL" w:eastAsia="nl-NL"/>
        </w:rPr>
        <w:t>Duivesteijn</w:t>
      </w:r>
      <w:proofErr w:type="spellEnd"/>
      <w:r w:rsidR="0089106B" w:rsidRPr="000553AB">
        <w:rPr>
          <w:rFonts w:ascii="Times New Roman" w:eastAsia="Times New Roman" w:hAnsi="Times New Roman" w:cs="Times New Roman"/>
          <w:color w:val="000000" w:themeColor="text1"/>
          <w:sz w:val="24"/>
          <w:szCs w:val="24"/>
          <w:lang w:val="nl-NL" w:eastAsia="nl-NL"/>
        </w:rPr>
        <w:t xml:space="preserve"> is de wooncoöperatie of de coöperatieve woonvereniging opgenomen in de Woningwet 2015 als ‘toegelaten instelling’ voor de volkshuisvesting. Dat betekent dat wooncoöperaties eindelijk een stevige juridische inbedding hebben gekregen. Ook is het mogelijk gemaakt dat bewoners zich in coöperatieve vereniging verzamelen om bezit over te nemen van een woningbouwcorporatie, hoewel dat in de praktijk moeilijk blijkt. De Haagse Wooncoöperatie Roggeveenstraat is de eerste wooncoöperatie in Nederland die daar sinds de inwerkingtreding van de Woningwet in geslaagd is. Daarmee heeft Wooncoöperatie Roggeveenstraat ook een historische atelierwoning kunnen behouden.</w:t>
      </w:r>
      <w:r w:rsidR="001C1713">
        <w:rPr>
          <w:rStyle w:val="FootnoteReference"/>
          <w:rFonts w:ascii="Times New Roman" w:eastAsia="Times New Roman" w:hAnsi="Times New Roman" w:cs="Times New Roman"/>
          <w:color w:val="000000" w:themeColor="text1"/>
          <w:sz w:val="24"/>
          <w:szCs w:val="24"/>
          <w:lang w:val="nl-NL" w:eastAsia="nl-NL"/>
        </w:rPr>
        <w:footnoteReference w:id="107"/>
      </w:r>
      <w:r w:rsidR="0089106B" w:rsidRPr="000553AB">
        <w:rPr>
          <w:rFonts w:ascii="Times New Roman" w:eastAsia="Times New Roman" w:hAnsi="Times New Roman" w:cs="Times New Roman"/>
          <w:color w:val="000000" w:themeColor="text1"/>
          <w:sz w:val="24"/>
          <w:szCs w:val="24"/>
          <w:lang w:val="nl-NL" w:eastAsia="nl-NL"/>
        </w:rPr>
        <w:t xml:space="preserve"> </w:t>
      </w:r>
      <w:r w:rsidR="000F3A4D" w:rsidRPr="000553AB">
        <w:rPr>
          <w:rFonts w:ascii="Times New Roman" w:eastAsia="Times New Roman" w:hAnsi="Times New Roman" w:cs="Times New Roman"/>
          <w:color w:val="000000" w:themeColor="text1"/>
          <w:sz w:val="24"/>
          <w:szCs w:val="24"/>
          <w:lang w:val="nl-NL" w:eastAsia="nl-NL"/>
        </w:rPr>
        <w:br/>
      </w:r>
      <w:r w:rsidR="00C875C8" w:rsidRPr="000553AB">
        <w:rPr>
          <w:rFonts w:ascii="Times New Roman" w:hAnsi="Times New Roman" w:cs="Times New Roman"/>
          <w:color w:val="000000" w:themeColor="text1"/>
          <w:sz w:val="24"/>
          <w:szCs w:val="24"/>
          <w:lang w:val="nl-NL"/>
        </w:rPr>
        <w:t xml:space="preserve"> </w:t>
      </w:r>
      <w:r w:rsidR="00C875C8" w:rsidRPr="000553AB">
        <w:rPr>
          <w:rFonts w:ascii="Times New Roman" w:hAnsi="Times New Roman" w:cs="Times New Roman"/>
          <w:color w:val="000000" w:themeColor="text1"/>
          <w:sz w:val="24"/>
          <w:szCs w:val="24"/>
          <w:lang w:val="nl-NL"/>
        </w:rPr>
        <w:tab/>
      </w:r>
      <w:r w:rsidR="00F5575A" w:rsidRPr="000553AB">
        <w:rPr>
          <w:rFonts w:ascii="Times New Roman" w:hAnsi="Times New Roman" w:cs="Times New Roman"/>
          <w:color w:val="000000" w:themeColor="text1"/>
          <w:sz w:val="24"/>
          <w:szCs w:val="24"/>
          <w:lang w:val="nl-NL"/>
        </w:rPr>
        <w:t xml:space="preserve">Atelierstichtingen of collectieven die een ateliercoöperatie willen beginnen, zijn vaak aangewezen op het beschikbare maatschappelijk vastgoed, omdat de prijzen voor commercieel vastgoed veel te hoog liggen. </w:t>
      </w:r>
      <w:r w:rsidR="000F3A4D" w:rsidRPr="000553AB">
        <w:rPr>
          <w:rFonts w:ascii="Times New Roman" w:hAnsi="Times New Roman" w:cs="Times New Roman"/>
          <w:color w:val="000000" w:themeColor="text1"/>
          <w:sz w:val="24"/>
          <w:szCs w:val="24"/>
          <w:lang w:val="nl-NL"/>
        </w:rPr>
        <w:t xml:space="preserve">Maar hoewel </w:t>
      </w:r>
      <w:r w:rsidR="003B0515" w:rsidRPr="000553AB">
        <w:rPr>
          <w:rFonts w:ascii="Times New Roman" w:hAnsi="Times New Roman" w:cs="Times New Roman"/>
          <w:color w:val="000000" w:themeColor="text1"/>
          <w:sz w:val="24"/>
          <w:szCs w:val="24"/>
          <w:lang w:val="nl-NL"/>
        </w:rPr>
        <w:t xml:space="preserve">nieuwe </w:t>
      </w:r>
      <w:r w:rsidR="000F3A4D" w:rsidRPr="000553AB">
        <w:rPr>
          <w:rFonts w:ascii="Times New Roman" w:hAnsi="Times New Roman" w:cs="Times New Roman"/>
          <w:color w:val="000000" w:themeColor="text1"/>
          <w:sz w:val="24"/>
          <w:szCs w:val="24"/>
          <w:lang w:val="nl-NL"/>
        </w:rPr>
        <w:t>wetgeving (de Woningwet</w:t>
      </w:r>
      <w:r w:rsidR="003B0515" w:rsidRPr="000553AB">
        <w:rPr>
          <w:rFonts w:ascii="Times New Roman" w:hAnsi="Times New Roman" w:cs="Times New Roman"/>
          <w:color w:val="000000" w:themeColor="text1"/>
          <w:sz w:val="24"/>
          <w:szCs w:val="24"/>
          <w:lang w:val="nl-NL"/>
        </w:rPr>
        <w:t xml:space="preserve"> van 2015</w:t>
      </w:r>
      <w:r w:rsidR="000F3A4D" w:rsidRPr="000553AB">
        <w:rPr>
          <w:rFonts w:ascii="Times New Roman" w:hAnsi="Times New Roman" w:cs="Times New Roman"/>
          <w:color w:val="000000" w:themeColor="text1"/>
          <w:sz w:val="24"/>
          <w:szCs w:val="24"/>
          <w:lang w:val="nl-NL"/>
        </w:rPr>
        <w:t xml:space="preserve"> en de </w:t>
      </w:r>
      <w:r w:rsidR="001C1713">
        <w:rPr>
          <w:rFonts w:ascii="Times New Roman" w:hAnsi="Times New Roman" w:cs="Times New Roman"/>
          <w:color w:val="000000" w:themeColor="text1"/>
          <w:sz w:val="24"/>
          <w:szCs w:val="24"/>
          <w:lang w:val="nl-NL"/>
        </w:rPr>
        <w:t xml:space="preserve">inmiddels flink verdunde </w:t>
      </w:r>
      <w:r w:rsidR="000F3A4D" w:rsidRPr="000553AB">
        <w:rPr>
          <w:rFonts w:ascii="Times New Roman" w:hAnsi="Times New Roman" w:cs="Times New Roman"/>
          <w:color w:val="000000" w:themeColor="text1"/>
          <w:sz w:val="24"/>
          <w:szCs w:val="24"/>
          <w:lang w:val="nl-NL"/>
        </w:rPr>
        <w:t>Omgevingswet</w:t>
      </w:r>
      <w:r w:rsidR="003B0515" w:rsidRPr="000553AB">
        <w:rPr>
          <w:rFonts w:ascii="Times New Roman" w:hAnsi="Times New Roman" w:cs="Times New Roman"/>
          <w:color w:val="000000" w:themeColor="text1"/>
          <w:sz w:val="24"/>
          <w:szCs w:val="24"/>
          <w:lang w:val="nl-NL"/>
        </w:rPr>
        <w:t xml:space="preserve"> </w:t>
      </w:r>
      <w:r w:rsidR="001C1713">
        <w:rPr>
          <w:rFonts w:ascii="Times New Roman" w:hAnsi="Times New Roman" w:cs="Times New Roman"/>
          <w:color w:val="000000" w:themeColor="text1"/>
          <w:sz w:val="24"/>
          <w:szCs w:val="24"/>
          <w:lang w:val="nl-NL"/>
        </w:rPr>
        <w:t>die een decennium lang in de beleidspijplijn bleef steken</w:t>
      </w:r>
      <w:r w:rsidR="000F3A4D" w:rsidRPr="000553AB">
        <w:rPr>
          <w:rFonts w:ascii="Times New Roman" w:hAnsi="Times New Roman" w:cs="Times New Roman"/>
          <w:color w:val="000000" w:themeColor="text1"/>
          <w:sz w:val="24"/>
          <w:szCs w:val="24"/>
          <w:lang w:val="nl-NL"/>
        </w:rPr>
        <w:t>) het in theorie makkelijker moet maken om een (woon- of atelier-) coöperatie te beginnen of om als burgerinitiatief een gebouw te verwerven, blijken er in de praktijk nog veel hordes te zijn. Initiatieven stuiten bij gemeentes en corporaties vaak op desinteresse, wantrouwen of tegenstrijdige signalen. Een belangrijkste horde is vanzelfsprekend de startfinanciering die nodig is om een pand of terrein te verwerven, of om een gebouw te bouwen of te verbouwen. Hoewel er door gemeentes en corporaties nog steeds maatschappelijk bezit afgestoten wordt, komt dat bezit komt maar zelden terecht bij initiatieven van onderaf – omdat die initiatieven financieel niet kunnen concurreren met marktpartijen. Bovendien blijken</w:t>
      </w:r>
      <w:r w:rsidR="006239FB" w:rsidRPr="000553AB">
        <w:rPr>
          <w:rFonts w:ascii="Times New Roman" w:hAnsi="Times New Roman" w:cs="Times New Roman"/>
          <w:color w:val="000000" w:themeColor="text1"/>
          <w:sz w:val="24"/>
          <w:szCs w:val="24"/>
          <w:lang w:val="nl-NL"/>
        </w:rPr>
        <w:t xml:space="preserve"> de meeste</w:t>
      </w:r>
      <w:r w:rsidR="000F3A4D" w:rsidRPr="000553AB">
        <w:rPr>
          <w:rFonts w:ascii="Times New Roman" w:hAnsi="Times New Roman" w:cs="Times New Roman"/>
          <w:color w:val="000000" w:themeColor="text1"/>
          <w:sz w:val="24"/>
          <w:szCs w:val="24"/>
          <w:lang w:val="nl-NL"/>
        </w:rPr>
        <w:t xml:space="preserve"> Nederlandse banken nog huiverig om </w:t>
      </w:r>
      <w:r w:rsidR="00855BE9">
        <w:rPr>
          <w:rFonts w:ascii="Times New Roman" w:hAnsi="Times New Roman" w:cs="Times New Roman"/>
          <w:color w:val="000000" w:themeColor="text1"/>
          <w:sz w:val="24"/>
          <w:szCs w:val="24"/>
          <w:lang w:val="nl-NL"/>
        </w:rPr>
        <w:t xml:space="preserve">met </w:t>
      </w:r>
      <w:r w:rsidR="000F3A4D" w:rsidRPr="000553AB">
        <w:rPr>
          <w:rFonts w:ascii="Times New Roman" w:hAnsi="Times New Roman" w:cs="Times New Roman"/>
          <w:color w:val="000000" w:themeColor="text1"/>
          <w:sz w:val="24"/>
          <w:szCs w:val="24"/>
          <w:lang w:val="nl-NL"/>
        </w:rPr>
        <w:t>coöperaties in zee te gaan, waardoor veel initiatieven afhaken. Andere initiatieven zoeken hun heil bij</w:t>
      </w:r>
      <w:r w:rsidR="00855BE9">
        <w:rPr>
          <w:rFonts w:ascii="Times New Roman" w:hAnsi="Times New Roman" w:cs="Times New Roman"/>
          <w:color w:val="000000" w:themeColor="text1"/>
          <w:sz w:val="24"/>
          <w:szCs w:val="24"/>
          <w:lang w:val="nl-NL"/>
        </w:rPr>
        <w:t xml:space="preserve"> buitenlandse (vooral</w:t>
      </w:r>
      <w:r w:rsidR="000F3A4D" w:rsidRPr="000553AB">
        <w:rPr>
          <w:rFonts w:ascii="Times New Roman" w:hAnsi="Times New Roman" w:cs="Times New Roman"/>
          <w:color w:val="000000" w:themeColor="text1"/>
          <w:sz w:val="24"/>
          <w:szCs w:val="24"/>
          <w:lang w:val="nl-NL"/>
        </w:rPr>
        <w:t xml:space="preserve"> Duitse</w:t>
      </w:r>
      <w:r w:rsidR="00855BE9">
        <w:rPr>
          <w:rFonts w:ascii="Times New Roman" w:hAnsi="Times New Roman" w:cs="Times New Roman"/>
          <w:color w:val="000000" w:themeColor="text1"/>
          <w:sz w:val="24"/>
          <w:szCs w:val="24"/>
          <w:lang w:val="nl-NL"/>
        </w:rPr>
        <w:t>)</w:t>
      </w:r>
      <w:r w:rsidR="000F3A4D" w:rsidRPr="000553AB">
        <w:rPr>
          <w:rFonts w:ascii="Times New Roman" w:hAnsi="Times New Roman" w:cs="Times New Roman"/>
          <w:color w:val="000000" w:themeColor="text1"/>
          <w:sz w:val="24"/>
          <w:szCs w:val="24"/>
          <w:lang w:val="nl-NL"/>
        </w:rPr>
        <w:t xml:space="preserve"> banken, die meer ervaring hebben met hypotheekverstrekking aan burgerinitiatieven, of werken met een getrapt financieringsmodel waarin een kleine hypotheek bijvoorbeeld gekoppeld wordt aan fondsenwerving en een vorm van</w:t>
      </w:r>
      <w:r w:rsidR="003B0515" w:rsidRPr="000553AB">
        <w:rPr>
          <w:rFonts w:ascii="Times New Roman" w:hAnsi="Times New Roman" w:cs="Times New Roman"/>
          <w:color w:val="000000" w:themeColor="text1"/>
          <w:sz w:val="24"/>
          <w:szCs w:val="24"/>
          <w:lang w:val="nl-NL"/>
        </w:rPr>
        <w:t xml:space="preserve"> het </w:t>
      </w:r>
      <w:r w:rsidR="00DA5AC1" w:rsidRPr="000553AB">
        <w:rPr>
          <w:rFonts w:ascii="Times New Roman" w:hAnsi="Times New Roman" w:cs="Times New Roman"/>
          <w:color w:val="000000" w:themeColor="text1"/>
          <w:sz w:val="24"/>
          <w:szCs w:val="24"/>
          <w:lang w:val="nl-NL"/>
        </w:rPr>
        <w:t>al eerdergenoemde</w:t>
      </w:r>
      <w:r w:rsidR="000F3A4D" w:rsidRPr="000553AB">
        <w:rPr>
          <w:rFonts w:ascii="Times New Roman" w:hAnsi="Times New Roman" w:cs="Times New Roman"/>
          <w:color w:val="000000" w:themeColor="text1"/>
          <w:sz w:val="24"/>
          <w:szCs w:val="24"/>
          <w:lang w:val="nl-NL"/>
        </w:rPr>
        <w:t xml:space="preserve"> ‘</w:t>
      </w:r>
      <w:proofErr w:type="spellStart"/>
      <w:r w:rsidR="000F3A4D" w:rsidRPr="000553AB">
        <w:rPr>
          <w:rFonts w:ascii="Times New Roman" w:hAnsi="Times New Roman" w:cs="Times New Roman"/>
          <w:color w:val="000000" w:themeColor="text1"/>
          <w:sz w:val="24"/>
          <w:szCs w:val="24"/>
          <w:lang w:val="nl-NL"/>
        </w:rPr>
        <w:t>crowd</w:t>
      </w:r>
      <w:proofErr w:type="spellEnd"/>
      <w:r w:rsidR="000F3A4D" w:rsidRPr="000553AB">
        <w:rPr>
          <w:rFonts w:ascii="Times New Roman" w:hAnsi="Times New Roman" w:cs="Times New Roman"/>
          <w:color w:val="000000" w:themeColor="text1"/>
          <w:sz w:val="24"/>
          <w:szCs w:val="24"/>
          <w:lang w:val="nl-NL"/>
        </w:rPr>
        <w:t xml:space="preserve"> </w:t>
      </w:r>
      <w:proofErr w:type="spellStart"/>
      <w:r w:rsidR="000F3A4D" w:rsidRPr="000553AB">
        <w:rPr>
          <w:rFonts w:ascii="Times New Roman" w:hAnsi="Times New Roman" w:cs="Times New Roman"/>
          <w:color w:val="000000" w:themeColor="text1"/>
          <w:sz w:val="24"/>
          <w:szCs w:val="24"/>
          <w:lang w:val="nl-NL"/>
        </w:rPr>
        <w:t>lending</w:t>
      </w:r>
      <w:proofErr w:type="spellEnd"/>
      <w:r w:rsidR="000F3A4D" w:rsidRPr="000553AB">
        <w:rPr>
          <w:rFonts w:ascii="Times New Roman" w:hAnsi="Times New Roman" w:cs="Times New Roman"/>
          <w:color w:val="000000" w:themeColor="text1"/>
          <w:sz w:val="24"/>
          <w:szCs w:val="24"/>
          <w:lang w:val="nl-NL"/>
        </w:rPr>
        <w:t>’ (een informeel aandelenmodel).</w:t>
      </w:r>
      <w:r w:rsidR="00F5575A" w:rsidRPr="000553AB">
        <w:rPr>
          <w:rFonts w:ascii="Times New Roman" w:eastAsia="Times New Roman" w:hAnsi="Times New Roman" w:cs="Times New Roman"/>
          <w:color w:val="000000" w:themeColor="text1"/>
          <w:sz w:val="24"/>
          <w:szCs w:val="24"/>
          <w:lang w:val="nl-NL" w:eastAsia="nl-NL"/>
        </w:rPr>
        <w:br/>
      </w:r>
      <w:r w:rsidR="00C875C8" w:rsidRPr="000553AB">
        <w:rPr>
          <w:rFonts w:ascii="Times New Roman" w:eastAsia="Times New Roman" w:hAnsi="Times New Roman" w:cs="Times New Roman"/>
          <w:color w:val="000000" w:themeColor="text1"/>
          <w:sz w:val="24"/>
          <w:szCs w:val="24"/>
          <w:lang w:val="nl-NL" w:eastAsia="nl-NL"/>
        </w:rPr>
        <w:t xml:space="preserve"> </w:t>
      </w:r>
      <w:r w:rsidR="00C875C8" w:rsidRPr="000553AB">
        <w:rPr>
          <w:rFonts w:ascii="Times New Roman" w:eastAsia="Times New Roman" w:hAnsi="Times New Roman" w:cs="Times New Roman"/>
          <w:color w:val="000000" w:themeColor="text1"/>
          <w:sz w:val="24"/>
          <w:szCs w:val="24"/>
          <w:lang w:val="nl-NL" w:eastAsia="nl-NL"/>
        </w:rPr>
        <w:tab/>
      </w:r>
      <w:r w:rsidR="0089106B" w:rsidRPr="000553AB">
        <w:rPr>
          <w:rFonts w:ascii="Times New Roman" w:eastAsia="Times New Roman" w:hAnsi="Times New Roman" w:cs="Times New Roman"/>
          <w:color w:val="000000" w:themeColor="text1"/>
          <w:sz w:val="24"/>
          <w:szCs w:val="24"/>
          <w:lang w:val="nl-NL" w:eastAsia="nl-NL"/>
        </w:rPr>
        <w:t xml:space="preserve">Meer succes lijkt er tot dusverre te worden geboekt met wooncoöperaties als onderdeel van nieuwbouwontwikkeling. </w:t>
      </w:r>
      <w:bookmarkStart w:id="32" w:name="_Hlk79519658"/>
      <w:r w:rsidR="0089106B" w:rsidRPr="000553AB">
        <w:rPr>
          <w:rFonts w:ascii="Times New Roman" w:eastAsia="Times New Roman" w:hAnsi="Times New Roman" w:cs="Times New Roman"/>
          <w:color w:val="000000" w:themeColor="text1"/>
          <w:sz w:val="24"/>
          <w:szCs w:val="24"/>
          <w:lang w:val="nl-NL" w:eastAsia="nl-NL"/>
        </w:rPr>
        <w:t xml:space="preserve">In Amsterdam is </w:t>
      </w:r>
      <w:r w:rsidR="001C1713">
        <w:rPr>
          <w:rFonts w:ascii="Times New Roman" w:eastAsia="Times New Roman" w:hAnsi="Times New Roman" w:cs="Times New Roman"/>
          <w:color w:val="000000" w:themeColor="text1"/>
          <w:sz w:val="24"/>
          <w:szCs w:val="24"/>
          <w:lang w:val="nl-NL" w:eastAsia="nl-NL"/>
        </w:rPr>
        <w:t>in</w:t>
      </w:r>
      <w:r w:rsidR="00855BE9">
        <w:rPr>
          <w:rFonts w:ascii="Times New Roman" w:eastAsia="Times New Roman" w:hAnsi="Times New Roman" w:cs="Times New Roman"/>
          <w:color w:val="000000" w:themeColor="text1"/>
          <w:sz w:val="24"/>
          <w:szCs w:val="24"/>
          <w:lang w:val="nl-NL" w:eastAsia="nl-NL"/>
        </w:rPr>
        <w:t xml:space="preserve"> </w:t>
      </w:r>
      <w:r w:rsidR="006D5614">
        <w:rPr>
          <w:rFonts w:ascii="Times New Roman" w:eastAsia="Times New Roman" w:hAnsi="Times New Roman" w:cs="Times New Roman"/>
          <w:color w:val="000000" w:themeColor="text1"/>
          <w:sz w:val="24"/>
          <w:szCs w:val="24"/>
          <w:lang w:val="nl-NL" w:eastAsia="nl-NL"/>
        </w:rPr>
        <w:t xml:space="preserve">2020 </w:t>
      </w:r>
      <w:r w:rsidR="0089106B" w:rsidRPr="000553AB">
        <w:rPr>
          <w:rFonts w:ascii="Times New Roman" w:eastAsia="Times New Roman" w:hAnsi="Times New Roman" w:cs="Times New Roman"/>
          <w:color w:val="000000" w:themeColor="text1"/>
          <w:sz w:val="24"/>
          <w:szCs w:val="24"/>
          <w:lang w:val="nl-NL" w:eastAsia="nl-NL"/>
        </w:rPr>
        <w:t xml:space="preserve">een Actieplan Wooncoöperatie geformuleerd waarin de ambitie </w:t>
      </w:r>
      <w:r w:rsidR="001C1713">
        <w:rPr>
          <w:rFonts w:ascii="Times New Roman" w:eastAsia="Times New Roman" w:hAnsi="Times New Roman" w:cs="Times New Roman"/>
          <w:color w:val="000000" w:themeColor="text1"/>
          <w:sz w:val="24"/>
          <w:szCs w:val="24"/>
          <w:lang w:val="nl-NL" w:eastAsia="nl-NL"/>
        </w:rPr>
        <w:t>werd</w:t>
      </w:r>
      <w:r w:rsidR="0089106B" w:rsidRPr="000553AB">
        <w:rPr>
          <w:rFonts w:ascii="Times New Roman" w:eastAsia="Times New Roman" w:hAnsi="Times New Roman" w:cs="Times New Roman"/>
          <w:color w:val="000000" w:themeColor="text1"/>
          <w:sz w:val="24"/>
          <w:szCs w:val="24"/>
          <w:lang w:val="nl-NL" w:eastAsia="nl-NL"/>
        </w:rPr>
        <w:t xml:space="preserve"> uitgesproken dat er in 2025 zevenduizend woningen volgens het coöperatie-concept gebouwd moeten zijn, en in 2040 veertigduizend.</w:t>
      </w:r>
      <w:r w:rsidR="001C1713">
        <w:rPr>
          <w:rStyle w:val="FootnoteReference"/>
          <w:rFonts w:ascii="Times New Roman" w:eastAsia="Times New Roman" w:hAnsi="Times New Roman" w:cs="Times New Roman"/>
          <w:color w:val="000000" w:themeColor="text1"/>
          <w:sz w:val="24"/>
          <w:szCs w:val="24"/>
          <w:lang w:val="nl-NL" w:eastAsia="nl-NL"/>
        </w:rPr>
        <w:footnoteReference w:id="108"/>
      </w:r>
      <w:r w:rsidR="0089106B" w:rsidRPr="000553AB">
        <w:rPr>
          <w:rFonts w:ascii="Times New Roman" w:eastAsia="Times New Roman" w:hAnsi="Times New Roman" w:cs="Times New Roman"/>
          <w:color w:val="000000" w:themeColor="text1"/>
          <w:sz w:val="24"/>
          <w:szCs w:val="24"/>
          <w:lang w:val="nl-NL" w:eastAsia="nl-NL"/>
        </w:rPr>
        <w:t xml:space="preserve"> In sommige buitenlanden (Zwitserland, Duitsland, Zweden) is de coöperatie-woonvorm </w:t>
      </w:r>
      <w:r w:rsidR="001C1713">
        <w:rPr>
          <w:rFonts w:ascii="Times New Roman" w:eastAsia="Times New Roman" w:hAnsi="Times New Roman" w:cs="Times New Roman"/>
          <w:color w:val="000000" w:themeColor="text1"/>
          <w:sz w:val="24"/>
          <w:szCs w:val="24"/>
          <w:lang w:val="nl-NL" w:eastAsia="nl-NL"/>
        </w:rPr>
        <w:t>meer</w:t>
      </w:r>
      <w:r w:rsidR="0089106B" w:rsidRPr="000553AB">
        <w:rPr>
          <w:rFonts w:ascii="Times New Roman" w:eastAsia="Times New Roman" w:hAnsi="Times New Roman" w:cs="Times New Roman"/>
          <w:color w:val="000000" w:themeColor="text1"/>
          <w:sz w:val="24"/>
          <w:szCs w:val="24"/>
          <w:lang w:val="nl-NL" w:eastAsia="nl-NL"/>
        </w:rPr>
        <w:t xml:space="preserve"> </w:t>
      </w:r>
      <w:r w:rsidR="0089106B" w:rsidRPr="000553AB">
        <w:rPr>
          <w:rFonts w:ascii="Times New Roman" w:eastAsia="Times New Roman" w:hAnsi="Times New Roman" w:cs="Times New Roman"/>
          <w:color w:val="000000" w:themeColor="text1"/>
          <w:sz w:val="24"/>
          <w:szCs w:val="24"/>
          <w:lang w:val="nl-NL" w:eastAsia="nl-NL"/>
        </w:rPr>
        <w:lastRenderedPageBreak/>
        <w:t>gangbaar</w:t>
      </w:r>
      <w:r w:rsidR="001C1713">
        <w:rPr>
          <w:rFonts w:ascii="Times New Roman" w:eastAsia="Times New Roman" w:hAnsi="Times New Roman" w:cs="Times New Roman"/>
          <w:color w:val="000000" w:themeColor="text1"/>
          <w:sz w:val="24"/>
          <w:szCs w:val="24"/>
          <w:lang w:val="nl-NL" w:eastAsia="nl-NL"/>
        </w:rPr>
        <w:t xml:space="preserve"> dan in Nederland</w:t>
      </w:r>
      <w:r w:rsidR="0089106B" w:rsidRPr="000553AB">
        <w:rPr>
          <w:rFonts w:ascii="Times New Roman" w:eastAsia="Times New Roman" w:hAnsi="Times New Roman" w:cs="Times New Roman"/>
          <w:color w:val="000000" w:themeColor="text1"/>
          <w:sz w:val="24"/>
          <w:szCs w:val="24"/>
          <w:lang w:val="nl-NL" w:eastAsia="nl-NL"/>
        </w:rPr>
        <w:t>. In Berlijn wordt maar liefst een derde van de bouwproductie middels collectief particulier opdrachtgeverschap gerealiseerd.</w:t>
      </w:r>
      <w:r w:rsidR="001C1713">
        <w:rPr>
          <w:rStyle w:val="FootnoteReference"/>
          <w:rFonts w:ascii="Times New Roman" w:eastAsia="Times New Roman" w:hAnsi="Times New Roman" w:cs="Times New Roman"/>
          <w:color w:val="000000" w:themeColor="text1"/>
          <w:sz w:val="24"/>
          <w:szCs w:val="24"/>
          <w:lang w:val="nl-NL" w:eastAsia="nl-NL"/>
        </w:rPr>
        <w:footnoteReference w:id="109"/>
      </w:r>
      <w:r w:rsidR="0089106B" w:rsidRPr="000553AB">
        <w:rPr>
          <w:rFonts w:ascii="Times New Roman" w:eastAsia="Times New Roman" w:hAnsi="Times New Roman" w:cs="Times New Roman"/>
          <w:color w:val="000000" w:themeColor="text1"/>
          <w:sz w:val="24"/>
          <w:szCs w:val="24"/>
          <w:lang w:val="nl-NL" w:eastAsia="nl-NL"/>
        </w:rPr>
        <w:t xml:space="preserve"> </w:t>
      </w:r>
      <w:bookmarkEnd w:id="32"/>
      <w:r w:rsidR="0089106B" w:rsidRPr="000553AB">
        <w:rPr>
          <w:rFonts w:ascii="Times New Roman" w:eastAsia="Times New Roman" w:hAnsi="Times New Roman" w:cs="Times New Roman"/>
          <w:color w:val="000000" w:themeColor="text1"/>
          <w:sz w:val="24"/>
          <w:szCs w:val="24"/>
          <w:lang w:val="nl-NL" w:eastAsia="nl-NL"/>
        </w:rPr>
        <w:t xml:space="preserve">Als dit model in </w:t>
      </w:r>
      <w:r w:rsidR="00855BE9">
        <w:rPr>
          <w:rFonts w:ascii="Times New Roman" w:eastAsia="Times New Roman" w:hAnsi="Times New Roman" w:cs="Times New Roman"/>
          <w:color w:val="000000" w:themeColor="text1"/>
          <w:sz w:val="24"/>
          <w:szCs w:val="24"/>
          <w:lang w:val="nl-NL" w:eastAsia="nl-NL"/>
        </w:rPr>
        <w:t>Nederland</w:t>
      </w:r>
      <w:r w:rsidR="00855BE9" w:rsidRPr="000553AB">
        <w:rPr>
          <w:rFonts w:ascii="Times New Roman" w:eastAsia="Times New Roman" w:hAnsi="Times New Roman" w:cs="Times New Roman"/>
          <w:color w:val="000000" w:themeColor="text1"/>
          <w:sz w:val="24"/>
          <w:szCs w:val="24"/>
          <w:lang w:val="nl-NL" w:eastAsia="nl-NL"/>
        </w:rPr>
        <w:t xml:space="preserve"> </w:t>
      </w:r>
      <w:r w:rsidR="0089106B" w:rsidRPr="000553AB">
        <w:rPr>
          <w:rFonts w:ascii="Times New Roman" w:eastAsia="Times New Roman" w:hAnsi="Times New Roman" w:cs="Times New Roman"/>
          <w:color w:val="000000" w:themeColor="text1"/>
          <w:sz w:val="24"/>
          <w:szCs w:val="24"/>
          <w:lang w:val="nl-NL" w:eastAsia="nl-NL"/>
        </w:rPr>
        <w:t>een vlucht neemt ligt het voor de hand dat ook coöperatieve atelierontwikkeling vaker in door de gemeentes uitgeschreven tenders meegenomen kan worden.</w:t>
      </w:r>
      <w:r w:rsidR="0089106B" w:rsidRPr="000553AB">
        <w:rPr>
          <w:rFonts w:ascii="Times New Roman" w:hAnsi="Times New Roman" w:cs="Times New Roman"/>
          <w:color w:val="000000" w:themeColor="text1"/>
          <w:sz w:val="24"/>
          <w:szCs w:val="24"/>
          <w:lang w:val="nl-NL"/>
        </w:rPr>
        <w:t xml:space="preserve"> </w:t>
      </w:r>
      <w:r w:rsidR="00F5575A" w:rsidRPr="000553AB">
        <w:rPr>
          <w:rFonts w:ascii="Times New Roman" w:hAnsi="Times New Roman" w:cs="Times New Roman"/>
          <w:color w:val="000000" w:themeColor="text1"/>
          <w:sz w:val="24"/>
          <w:szCs w:val="24"/>
          <w:lang w:val="nl-NL"/>
        </w:rPr>
        <w:br/>
      </w:r>
      <w:r w:rsidR="00C875C8" w:rsidRPr="000553AB">
        <w:rPr>
          <w:rFonts w:ascii="Times New Roman" w:hAnsi="Times New Roman" w:cs="Times New Roman"/>
          <w:color w:val="000000" w:themeColor="text1"/>
          <w:sz w:val="24"/>
          <w:szCs w:val="24"/>
          <w:lang w:val="nl-NL"/>
        </w:rPr>
        <w:t xml:space="preserve"> </w:t>
      </w:r>
      <w:r w:rsidR="00C875C8" w:rsidRPr="000553AB">
        <w:rPr>
          <w:rFonts w:ascii="Times New Roman" w:hAnsi="Times New Roman" w:cs="Times New Roman"/>
          <w:color w:val="000000" w:themeColor="text1"/>
          <w:sz w:val="24"/>
          <w:szCs w:val="24"/>
          <w:lang w:val="nl-NL"/>
        </w:rPr>
        <w:tab/>
      </w:r>
      <w:r w:rsidR="00F5575A" w:rsidRPr="000553AB">
        <w:rPr>
          <w:rFonts w:ascii="Times New Roman" w:hAnsi="Times New Roman" w:cs="Times New Roman"/>
          <w:color w:val="000000" w:themeColor="text1"/>
          <w:sz w:val="24"/>
          <w:szCs w:val="24"/>
          <w:lang w:val="nl-NL"/>
        </w:rPr>
        <w:t xml:space="preserve">Wat verklaart de opnieuw opgeleefde interesse in collectieve of coöperatieve atelierontwikkeling? Ik denk dat deze ontwikkeling gezien moet worden tegen de achtergrond van de opgeleefde interesse van wat historica Tine De Moor – in navolging van </w:t>
      </w:r>
      <w:proofErr w:type="spellStart"/>
      <w:r w:rsidR="00F5575A" w:rsidRPr="000553AB">
        <w:rPr>
          <w:rFonts w:ascii="Times New Roman" w:hAnsi="Times New Roman" w:cs="Times New Roman"/>
          <w:color w:val="000000" w:themeColor="text1"/>
          <w:sz w:val="24"/>
          <w:szCs w:val="24"/>
          <w:lang w:val="nl-NL"/>
        </w:rPr>
        <w:t>commons</w:t>
      </w:r>
      <w:proofErr w:type="spellEnd"/>
      <w:r w:rsidR="00F5575A" w:rsidRPr="000553AB">
        <w:rPr>
          <w:rFonts w:ascii="Times New Roman" w:hAnsi="Times New Roman" w:cs="Times New Roman"/>
          <w:color w:val="000000" w:themeColor="text1"/>
          <w:sz w:val="24"/>
          <w:szCs w:val="24"/>
          <w:lang w:val="nl-NL"/>
        </w:rPr>
        <w:t xml:space="preserve">-econoom </w:t>
      </w:r>
      <w:proofErr w:type="spellStart"/>
      <w:r w:rsidR="00F5575A" w:rsidRPr="000553AB">
        <w:rPr>
          <w:rFonts w:ascii="Times New Roman" w:hAnsi="Times New Roman" w:cs="Times New Roman"/>
          <w:color w:val="000000" w:themeColor="text1"/>
          <w:sz w:val="24"/>
          <w:szCs w:val="24"/>
          <w:lang w:val="nl-NL"/>
        </w:rPr>
        <w:t>Elinor</w:t>
      </w:r>
      <w:proofErr w:type="spellEnd"/>
      <w:r w:rsidR="00F5575A" w:rsidRPr="000553AB">
        <w:rPr>
          <w:rFonts w:ascii="Times New Roman" w:hAnsi="Times New Roman" w:cs="Times New Roman"/>
          <w:color w:val="000000" w:themeColor="text1"/>
          <w:sz w:val="24"/>
          <w:szCs w:val="24"/>
          <w:lang w:val="nl-NL"/>
        </w:rPr>
        <w:t xml:space="preserve"> </w:t>
      </w:r>
      <w:proofErr w:type="spellStart"/>
      <w:r w:rsidR="00F5575A" w:rsidRPr="000553AB">
        <w:rPr>
          <w:rFonts w:ascii="Times New Roman" w:hAnsi="Times New Roman" w:cs="Times New Roman"/>
          <w:color w:val="000000" w:themeColor="text1"/>
          <w:sz w:val="24"/>
          <w:szCs w:val="24"/>
          <w:lang w:val="nl-NL"/>
        </w:rPr>
        <w:t>Ostrom</w:t>
      </w:r>
      <w:proofErr w:type="spellEnd"/>
      <w:r w:rsidR="00F5575A" w:rsidRPr="000553AB">
        <w:rPr>
          <w:rFonts w:ascii="Times New Roman" w:hAnsi="Times New Roman" w:cs="Times New Roman"/>
          <w:color w:val="000000" w:themeColor="text1"/>
          <w:sz w:val="24"/>
          <w:szCs w:val="24"/>
          <w:lang w:val="nl-NL"/>
        </w:rPr>
        <w:t xml:space="preserve"> – ‘instituties van collectieve actie’ noemt: voorzieningen door en voor burgers op het gebied van woningbouw, cultuur, zorg, verzekering, infrastructuur, economie en zo verder.</w:t>
      </w:r>
      <w:r w:rsidR="001C1713">
        <w:rPr>
          <w:rStyle w:val="FootnoteReference"/>
          <w:rFonts w:ascii="Times New Roman" w:hAnsi="Times New Roman" w:cs="Times New Roman"/>
          <w:color w:val="000000" w:themeColor="text1"/>
          <w:sz w:val="24"/>
          <w:szCs w:val="24"/>
          <w:lang w:val="nl-NL"/>
        </w:rPr>
        <w:footnoteReference w:id="110"/>
      </w:r>
      <w:r w:rsidR="00F5575A" w:rsidRPr="000553AB">
        <w:rPr>
          <w:rFonts w:ascii="Times New Roman" w:hAnsi="Times New Roman" w:cs="Times New Roman"/>
          <w:color w:val="000000" w:themeColor="text1"/>
          <w:sz w:val="24"/>
          <w:szCs w:val="24"/>
          <w:lang w:val="nl-NL"/>
        </w:rPr>
        <w:t xml:space="preserve"> De Moor wijst bijvoorbeeld op</w:t>
      </w:r>
      <w:r w:rsidR="00BF208A" w:rsidRPr="000553AB">
        <w:rPr>
          <w:rFonts w:ascii="Times New Roman" w:hAnsi="Times New Roman" w:cs="Times New Roman"/>
          <w:color w:val="000000" w:themeColor="text1"/>
          <w:sz w:val="24"/>
          <w:szCs w:val="24"/>
          <w:lang w:val="nl-NL"/>
        </w:rPr>
        <w:t xml:space="preserve"> de</w:t>
      </w:r>
      <w:r w:rsidR="00F5575A" w:rsidRPr="000553AB">
        <w:rPr>
          <w:rFonts w:ascii="Times New Roman" w:hAnsi="Times New Roman" w:cs="Times New Roman"/>
          <w:color w:val="000000" w:themeColor="text1"/>
          <w:sz w:val="24"/>
          <w:szCs w:val="24"/>
          <w:lang w:val="nl-NL"/>
        </w:rPr>
        <w:t xml:space="preserve"> opkomst van energiecoöperaties op het niveau van een complex, straat of buurt en op de broodfondsen waarin freelancers zich collectief verzekeren. We kunnen ook denken aan buurthuizen in zelfbeheer, coöperatieve wijkraden, bewonersbedrijven en wooncoöperaties. Een belangrijk gemeenschappelijk kenmerk van deze instituties voor collectieve actie is volgens De Moor dat de – geschreven of ongeschreven – regels van het beheer of gebruik ervan door de leden zelf geformuleerd zijn, al dan niet in samenspraak met een </w:t>
      </w:r>
      <w:r w:rsidR="00D93750">
        <w:rPr>
          <w:rFonts w:ascii="Times New Roman" w:hAnsi="Times New Roman" w:cs="Times New Roman"/>
          <w:color w:val="000000" w:themeColor="text1"/>
          <w:sz w:val="24"/>
          <w:szCs w:val="24"/>
          <w:lang w:val="nl-NL"/>
        </w:rPr>
        <w:t>(</w:t>
      </w:r>
      <w:r w:rsidR="00F5575A" w:rsidRPr="000553AB">
        <w:rPr>
          <w:rFonts w:ascii="Times New Roman" w:hAnsi="Times New Roman" w:cs="Times New Roman"/>
          <w:color w:val="000000" w:themeColor="text1"/>
          <w:sz w:val="24"/>
          <w:szCs w:val="24"/>
          <w:lang w:val="nl-NL"/>
        </w:rPr>
        <w:t>lokale</w:t>
      </w:r>
      <w:r w:rsidR="00D93750">
        <w:rPr>
          <w:rFonts w:ascii="Times New Roman" w:hAnsi="Times New Roman" w:cs="Times New Roman"/>
          <w:color w:val="000000" w:themeColor="text1"/>
          <w:sz w:val="24"/>
          <w:szCs w:val="24"/>
          <w:lang w:val="nl-NL"/>
        </w:rPr>
        <w:t>)</w:t>
      </w:r>
      <w:r w:rsidR="00F5575A" w:rsidRPr="000553AB">
        <w:rPr>
          <w:rFonts w:ascii="Times New Roman" w:hAnsi="Times New Roman" w:cs="Times New Roman"/>
          <w:color w:val="000000" w:themeColor="text1"/>
          <w:sz w:val="24"/>
          <w:szCs w:val="24"/>
          <w:lang w:val="nl-NL"/>
        </w:rPr>
        <w:t xml:space="preserve"> overheid. </w:t>
      </w:r>
      <w:r w:rsidR="00F5575A" w:rsidRPr="000553AB">
        <w:rPr>
          <w:rFonts w:ascii="Times New Roman" w:hAnsi="Times New Roman" w:cs="Times New Roman"/>
          <w:color w:val="000000" w:themeColor="text1"/>
          <w:sz w:val="24"/>
          <w:szCs w:val="24"/>
          <w:lang w:val="nl-NL"/>
        </w:rPr>
        <w:br/>
      </w:r>
      <w:r w:rsidR="00C875C8" w:rsidRPr="000553AB">
        <w:rPr>
          <w:rFonts w:ascii="Times New Roman" w:hAnsi="Times New Roman" w:cs="Times New Roman"/>
          <w:color w:val="000000" w:themeColor="text1"/>
          <w:sz w:val="24"/>
          <w:szCs w:val="24"/>
          <w:lang w:val="nl-NL"/>
        </w:rPr>
        <w:t xml:space="preserve"> </w:t>
      </w:r>
      <w:r w:rsidR="00C875C8" w:rsidRPr="000553AB">
        <w:rPr>
          <w:rFonts w:ascii="Times New Roman" w:hAnsi="Times New Roman" w:cs="Times New Roman"/>
          <w:color w:val="000000" w:themeColor="text1"/>
          <w:sz w:val="24"/>
          <w:szCs w:val="24"/>
          <w:lang w:val="nl-NL"/>
        </w:rPr>
        <w:tab/>
      </w:r>
      <w:r w:rsidR="00F5575A" w:rsidRPr="000553AB">
        <w:rPr>
          <w:rFonts w:ascii="Times New Roman" w:hAnsi="Times New Roman" w:cs="Times New Roman"/>
          <w:color w:val="000000" w:themeColor="text1"/>
          <w:sz w:val="24"/>
          <w:szCs w:val="24"/>
          <w:lang w:val="nl-NL"/>
        </w:rPr>
        <w:t>Dit past bij de door andere onderzoekers gesignaleerde toename van ‘burgerkracht’.</w:t>
      </w:r>
      <w:r w:rsidR="00051B24" w:rsidRPr="000553AB">
        <w:rPr>
          <w:rStyle w:val="FootnoteReference"/>
          <w:rFonts w:ascii="Times New Roman" w:hAnsi="Times New Roman" w:cs="Times New Roman"/>
          <w:color w:val="000000" w:themeColor="text1"/>
          <w:sz w:val="24"/>
          <w:szCs w:val="24"/>
          <w:lang w:val="nl-NL"/>
        </w:rPr>
        <w:footnoteReference w:id="111"/>
      </w:r>
      <w:r w:rsidR="00F5575A" w:rsidRPr="000553AB">
        <w:rPr>
          <w:rFonts w:ascii="Times New Roman" w:hAnsi="Times New Roman" w:cs="Times New Roman"/>
          <w:color w:val="000000" w:themeColor="text1"/>
          <w:sz w:val="24"/>
          <w:szCs w:val="24"/>
          <w:lang w:val="nl-NL"/>
        </w:rPr>
        <w:t xml:space="preserve"> Burgers eisen een meer prominente plek in de vormgeving van hun leven en hun leefomgeving. Klassieke instituties van </w:t>
      </w:r>
      <w:r w:rsidR="00BF208A" w:rsidRPr="000553AB">
        <w:rPr>
          <w:rFonts w:ascii="Times New Roman" w:hAnsi="Times New Roman" w:cs="Times New Roman"/>
          <w:color w:val="000000" w:themeColor="text1"/>
          <w:sz w:val="24"/>
          <w:szCs w:val="24"/>
          <w:lang w:val="nl-NL"/>
        </w:rPr>
        <w:t xml:space="preserve">de </w:t>
      </w:r>
      <w:r w:rsidR="00F5575A" w:rsidRPr="000553AB">
        <w:rPr>
          <w:rFonts w:ascii="Times New Roman" w:hAnsi="Times New Roman" w:cs="Times New Roman"/>
          <w:color w:val="000000" w:themeColor="text1"/>
          <w:sz w:val="24"/>
          <w:szCs w:val="24"/>
          <w:lang w:val="nl-NL"/>
        </w:rPr>
        <w:t xml:space="preserve">welvaartstaat, zoals woningcorporaties en welzijnsinstellingen, moeten meebewegen of verliezen legitimiteit. In het boek </w:t>
      </w:r>
      <w:proofErr w:type="spellStart"/>
      <w:r w:rsidR="00F5575A" w:rsidRPr="000553AB">
        <w:rPr>
          <w:rFonts w:ascii="Times New Roman" w:hAnsi="Times New Roman" w:cs="Times New Roman"/>
          <w:i/>
          <w:iCs/>
          <w:color w:val="000000" w:themeColor="text1"/>
          <w:sz w:val="24"/>
          <w:szCs w:val="24"/>
          <w:lang w:val="nl-NL"/>
        </w:rPr>
        <w:t>D</w:t>
      </w:r>
      <w:r w:rsidR="00D93750">
        <w:rPr>
          <w:rFonts w:ascii="Times New Roman" w:hAnsi="Times New Roman" w:cs="Times New Roman"/>
          <w:i/>
          <w:iCs/>
          <w:color w:val="000000" w:themeColor="text1"/>
          <w:sz w:val="24"/>
          <w:szCs w:val="24"/>
          <w:lang w:val="nl-NL"/>
        </w:rPr>
        <w:t>EC</w:t>
      </w:r>
      <w:r w:rsidR="00F5575A" w:rsidRPr="000553AB">
        <w:rPr>
          <w:rFonts w:ascii="Times New Roman" w:hAnsi="Times New Roman" w:cs="Times New Roman"/>
          <w:i/>
          <w:iCs/>
          <w:color w:val="000000" w:themeColor="text1"/>
          <w:sz w:val="24"/>
          <w:szCs w:val="24"/>
          <w:lang w:val="nl-NL"/>
        </w:rPr>
        <w:t>entraal</w:t>
      </w:r>
      <w:proofErr w:type="spellEnd"/>
      <w:r w:rsidR="00F5575A" w:rsidRPr="000553AB">
        <w:rPr>
          <w:rFonts w:ascii="Times New Roman" w:hAnsi="Times New Roman" w:cs="Times New Roman"/>
          <w:i/>
          <w:iCs/>
          <w:color w:val="000000" w:themeColor="text1"/>
          <w:sz w:val="24"/>
          <w:szCs w:val="24"/>
          <w:lang w:val="nl-NL"/>
        </w:rPr>
        <w:t>: De stad als sociaal laboratorium</w:t>
      </w:r>
      <w:r w:rsidR="00F5575A" w:rsidRPr="000553AB">
        <w:rPr>
          <w:rFonts w:ascii="Times New Roman" w:hAnsi="Times New Roman" w:cs="Times New Roman"/>
          <w:color w:val="000000" w:themeColor="text1"/>
          <w:sz w:val="24"/>
          <w:szCs w:val="24"/>
          <w:lang w:val="nl-NL"/>
        </w:rPr>
        <w:t xml:space="preserve"> </w:t>
      </w:r>
      <w:r w:rsidR="00D93750">
        <w:rPr>
          <w:rFonts w:ascii="Times New Roman" w:hAnsi="Times New Roman" w:cs="Times New Roman"/>
          <w:color w:val="000000" w:themeColor="text1"/>
          <w:sz w:val="24"/>
          <w:szCs w:val="24"/>
          <w:lang w:val="nl-NL"/>
        </w:rPr>
        <w:t xml:space="preserve">uit </w:t>
      </w:r>
      <w:r w:rsidR="00F5575A" w:rsidRPr="000553AB">
        <w:rPr>
          <w:rFonts w:ascii="Times New Roman" w:hAnsi="Times New Roman" w:cs="Times New Roman"/>
          <w:color w:val="000000" w:themeColor="text1"/>
          <w:sz w:val="24"/>
          <w:szCs w:val="24"/>
          <w:lang w:val="nl-NL"/>
        </w:rPr>
        <w:t>2014 beschrijven Nico de Boer en Jos van der Lans een dubbele verschuiving. Enerzijds vinden er grootschalige decentralisaties plaats, bijvoorbeeld in de domeinen zorg, welzijn en wonen (en we kunnen daaraan toevoegen: cultuur) doordat het Rijk verantwoordelijkheden overhevelt naar gemeenten. Tegelijk constateren de auteurs een de opleving van wat zij de ‘doe-het-samenleving’ noemen: burgers die zich op lokaal niveau verenigen en zelf het initiatief nemen om bijvoorbeeld het beheer van de openbare ruimte of van de woonomgeving te verbeteren. Door deze dubbele verschuiving verandert ook de taak van gemeenten. Die moeten de schaarser wordende collectieve middelen aan laten sluiten bij de aanwezige burgerkracht. Om die burgerkracht te identificeren en te benutten, moeten zij zich meer ‘aarden’ in de lokale gemeenschappen en in de netwerken van burgers en lokale organisaties.</w:t>
      </w:r>
      <w:r w:rsidR="00F5575A" w:rsidRPr="000553AB">
        <w:rPr>
          <w:rFonts w:ascii="Times New Roman" w:hAnsi="Times New Roman" w:cs="Times New Roman"/>
          <w:color w:val="000000" w:themeColor="text1"/>
          <w:sz w:val="24"/>
          <w:szCs w:val="24"/>
          <w:lang w:val="nl-NL"/>
        </w:rPr>
        <w:br/>
      </w:r>
      <w:r w:rsidR="00C875C8" w:rsidRPr="000553AB">
        <w:rPr>
          <w:rFonts w:ascii="Times New Roman" w:hAnsi="Times New Roman" w:cs="Times New Roman"/>
          <w:color w:val="000000" w:themeColor="text1"/>
          <w:sz w:val="24"/>
          <w:szCs w:val="24"/>
          <w:lang w:val="nl-NL"/>
        </w:rPr>
        <w:t xml:space="preserve"> </w:t>
      </w:r>
      <w:r w:rsidR="00C875C8" w:rsidRPr="000553AB">
        <w:rPr>
          <w:rFonts w:ascii="Times New Roman" w:hAnsi="Times New Roman" w:cs="Times New Roman"/>
          <w:color w:val="000000" w:themeColor="text1"/>
          <w:sz w:val="24"/>
          <w:szCs w:val="24"/>
          <w:lang w:val="nl-NL"/>
        </w:rPr>
        <w:tab/>
      </w:r>
      <w:r w:rsidR="00F5575A" w:rsidRPr="000553AB">
        <w:rPr>
          <w:rFonts w:ascii="Times New Roman" w:hAnsi="Times New Roman" w:cs="Times New Roman"/>
          <w:color w:val="000000" w:themeColor="text1"/>
          <w:sz w:val="24"/>
          <w:szCs w:val="24"/>
          <w:lang w:val="nl-NL"/>
        </w:rPr>
        <w:t xml:space="preserve">Niet alleen eisen burgers </w:t>
      </w:r>
      <w:r w:rsidR="00F5575A" w:rsidRPr="000553AB">
        <w:rPr>
          <w:rFonts w:ascii="Times New Roman" w:hAnsi="Times New Roman" w:cs="Times New Roman"/>
          <w:i/>
          <w:iCs/>
          <w:color w:val="000000" w:themeColor="text1"/>
          <w:sz w:val="24"/>
          <w:szCs w:val="24"/>
          <w:lang w:val="nl-NL"/>
        </w:rPr>
        <w:t>zelf</w:t>
      </w:r>
      <w:r w:rsidR="00F5575A" w:rsidRPr="000553AB">
        <w:rPr>
          <w:rFonts w:ascii="Times New Roman" w:hAnsi="Times New Roman" w:cs="Times New Roman"/>
          <w:color w:val="000000" w:themeColor="text1"/>
          <w:sz w:val="24"/>
          <w:szCs w:val="24"/>
          <w:lang w:val="nl-NL"/>
        </w:rPr>
        <w:t xml:space="preserve"> meer ruimte op, er is ook meer ruimte ontstaan door de </w:t>
      </w:r>
      <w:r w:rsidR="00F5575A" w:rsidRPr="000553AB">
        <w:rPr>
          <w:rFonts w:ascii="Times New Roman" w:hAnsi="Times New Roman" w:cs="Times New Roman"/>
          <w:color w:val="000000" w:themeColor="text1"/>
          <w:sz w:val="24"/>
          <w:szCs w:val="24"/>
          <w:lang w:val="nl-NL"/>
        </w:rPr>
        <w:lastRenderedPageBreak/>
        <w:t>terugtrekkende beweging die de overheid heeft gemaakt na de crisis van 2008. Er is al eerder gewezen op de parallel tussen de opgeleefde interesse in ‘</w:t>
      </w:r>
      <w:proofErr w:type="spellStart"/>
      <w:r w:rsidR="00F5575A" w:rsidRPr="000553AB">
        <w:rPr>
          <w:rFonts w:ascii="Times New Roman" w:hAnsi="Times New Roman" w:cs="Times New Roman"/>
          <w:color w:val="000000" w:themeColor="text1"/>
          <w:sz w:val="24"/>
          <w:szCs w:val="24"/>
          <w:lang w:val="nl-NL"/>
        </w:rPr>
        <w:t>commons</w:t>
      </w:r>
      <w:proofErr w:type="spellEnd"/>
      <w:r w:rsidR="00F5575A" w:rsidRPr="000553AB">
        <w:rPr>
          <w:rFonts w:ascii="Times New Roman" w:hAnsi="Times New Roman" w:cs="Times New Roman"/>
          <w:color w:val="000000" w:themeColor="text1"/>
          <w:sz w:val="24"/>
          <w:szCs w:val="24"/>
          <w:lang w:val="nl-NL"/>
        </w:rPr>
        <w:t>’ en opkomst van kleinschalig burgerinitiatief aan de ene kant en aan de andere de kant de ‘Big Society’ en participatiemaatschappij-programma’s die vanaf ongeveer 2010 in verschillende Europese landen werden gelanceerd.</w:t>
      </w:r>
      <w:r w:rsidR="006D5614">
        <w:rPr>
          <w:rStyle w:val="FootnoteReference"/>
          <w:rFonts w:ascii="Times New Roman" w:hAnsi="Times New Roman" w:cs="Times New Roman"/>
          <w:color w:val="000000" w:themeColor="text1"/>
          <w:sz w:val="24"/>
          <w:szCs w:val="24"/>
          <w:lang w:val="nl-NL"/>
        </w:rPr>
        <w:footnoteReference w:id="112"/>
      </w:r>
      <w:r w:rsidR="00F5575A" w:rsidRPr="000553AB">
        <w:rPr>
          <w:rFonts w:ascii="Times New Roman" w:hAnsi="Times New Roman" w:cs="Times New Roman"/>
          <w:color w:val="000000" w:themeColor="text1"/>
          <w:sz w:val="24"/>
          <w:szCs w:val="24"/>
          <w:lang w:val="nl-NL"/>
        </w:rPr>
        <w:t xml:space="preserve"> Een door de terugtrekkende overheid gepromoot discours over goed burgerschap, decentralisatie en de </w:t>
      </w:r>
      <w:proofErr w:type="spellStart"/>
      <w:r w:rsidR="00F5575A" w:rsidRPr="000553AB">
        <w:rPr>
          <w:rFonts w:ascii="Times New Roman" w:hAnsi="Times New Roman" w:cs="Times New Roman"/>
          <w:color w:val="000000" w:themeColor="text1"/>
          <w:sz w:val="24"/>
          <w:szCs w:val="24"/>
          <w:lang w:val="nl-NL"/>
        </w:rPr>
        <w:t>heruitvinding</w:t>
      </w:r>
      <w:proofErr w:type="spellEnd"/>
      <w:r w:rsidR="00F5575A" w:rsidRPr="000553AB">
        <w:rPr>
          <w:rFonts w:ascii="Times New Roman" w:hAnsi="Times New Roman" w:cs="Times New Roman"/>
          <w:color w:val="000000" w:themeColor="text1"/>
          <w:sz w:val="24"/>
          <w:szCs w:val="24"/>
          <w:lang w:val="nl-NL"/>
        </w:rPr>
        <w:t xml:space="preserve"> van de ‘gemeenschap’ ging gepaard met – of was een schaamlap voor – een ontwrichtend pakket bezuinigingen op de gebieden welzijn, cultuur en wonen. Kleinschalig initiatief moest de gaten vullen die de overheid achterliet en ontvoogde middenveldorganisaties werden gedwongen tot ‘zelfstandigheid’ op de markt. Veel </w:t>
      </w:r>
      <w:proofErr w:type="spellStart"/>
      <w:r w:rsidR="00F5575A" w:rsidRPr="000553AB">
        <w:rPr>
          <w:rFonts w:ascii="Times New Roman" w:hAnsi="Times New Roman" w:cs="Times New Roman"/>
          <w:color w:val="000000" w:themeColor="text1"/>
          <w:sz w:val="24"/>
          <w:szCs w:val="24"/>
          <w:lang w:val="nl-NL"/>
        </w:rPr>
        <w:t>commons</w:t>
      </w:r>
      <w:proofErr w:type="spellEnd"/>
      <w:r w:rsidR="00F5575A" w:rsidRPr="000553AB">
        <w:rPr>
          <w:rFonts w:ascii="Times New Roman" w:hAnsi="Times New Roman" w:cs="Times New Roman"/>
          <w:color w:val="000000" w:themeColor="text1"/>
          <w:sz w:val="24"/>
          <w:szCs w:val="24"/>
          <w:lang w:val="nl-NL"/>
        </w:rPr>
        <w:t>-achtige collectieve voorzieningen komen dus voort uit een verwarrende mix van positieve drijfveren van onderaf en negatieve drijfveren van bovenaf. Ze opereren zelfstandig vanuit overtuiging, maar ook omdat er simpelweg minder publieke middelen verdeeld worden.</w:t>
      </w:r>
      <w:r w:rsidR="00F5575A" w:rsidRPr="000553AB">
        <w:rPr>
          <w:rStyle w:val="FootnoteReference"/>
          <w:rFonts w:ascii="Times New Roman" w:hAnsi="Times New Roman" w:cs="Times New Roman"/>
          <w:color w:val="000000" w:themeColor="text1"/>
          <w:sz w:val="24"/>
          <w:szCs w:val="24"/>
          <w:lang w:val="nl-NL"/>
        </w:rPr>
        <w:footnoteReference w:id="113"/>
      </w:r>
      <w:r w:rsidR="00C875C8" w:rsidRPr="000553AB">
        <w:rPr>
          <w:rFonts w:ascii="Times New Roman" w:hAnsi="Times New Roman" w:cs="Times New Roman"/>
          <w:color w:val="000000" w:themeColor="text1"/>
          <w:sz w:val="24"/>
          <w:szCs w:val="24"/>
          <w:lang w:val="nl-NL"/>
        </w:rPr>
        <w:br/>
        <w:t xml:space="preserve"> </w:t>
      </w:r>
      <w:r w:rsidR="00C875C8" w:rsidRPr="000553AB">
        <w:rPr>
          <w:rFonts w:ascii="Times New Roman" w:hAnsi="Times New Roman" w:cs="Times New Roman"/>
          <w:color w:val="000000" w:themeColor="text1"/>
          <w:sz w:val="24"/>
          <w:szCs w:val="24"/>
          <w:lang w:val="nl-NL"/>
        </w:rPr>
        <w:tab/>
      </w:r>
      <w:r w:rsidR="00F5575A" w:rsidRPr="000553AB">
        <w:rPr>
          <w:rFonts w:ascii="Times New Roman" w:hAnsi="Times New Roman" w:cs="Times New Roman"/>
          <w:color w:val="000000" w:themeColor="text1"/>
          <w:sz w:val="24"/>
          <w:szCs w:val="24"/>
          <w:lang w:val="nl-NL"/>
        </w:rPr>
        <w:t xml:space="preserve">Ik denk dat </w:t>
      </w:r>
      <w:r w:rsidR="00DA5AC1" w:rsidRPr="000553AB">
        <w:rPr>
          <w:rFonts w:ascii="Times New Roman" w:hAnsi="Times New Roman" w:cs="Times New Roman"/>
          <w:color w:val="000000" w:themeColor="text1"/>
          <w:sz w:val="24"/>
          <w:szCs w:val="24"/>
          <w:lang w:val="nl-NL"/>
        </w:rPr>
        <w:t xml:space="preserve">ook </w:t>
      </w:r>
      <w:r w:rsidR="00F5575A" w:rsidRPr="000553AB">
        <w:rPr>
          <w:rFonts w:ascii="Times New Roman" w:hAnsi="Times New Roman" w:cs="Times New Roman"/>
          <w:color w:val="000000" w:themeColor="text1"/>
          <w:sz w:val="24"/>
          <w:szCs w:val="24"/>
          <w:lang w:val="nl-NL"/>
        </w:rPr>
        <w:t xml:space="preserve">de opgeleefde interesse in collectieve of coöperatieve atelierontwikkeling voortkomt uit </w:t>
      </w:r>
      <w:r w:rsidR="00DA5AC1" w:rsidRPr="000553AB">
        <w:rPr>
          <w:rFonts w:ascii="Times New Roman" w:hAnsi="Times New Roman" w:cs="Times New Roman"/>
          <w:color w:val="000000" w:themeColor="text1"/>
          <w:sz w:val="24"/>
          <w:szCs w:val="24"/>
          <w:lang w:val="nl-NL"/>
        </w:rPr>
        <w:t xml:space="preserve">dit </w:t>
      </w:r>
      <w:r w:rsidR="00F5575A" w:rsidRPr="000553AB">
        <w:rPr>
          <w:rFonts w:ascii="Times New Roman" w:hAnsi="Times New Roman" w:cs="Times New Roman"/>
          <w:color w:val="000000" w:themeColor="text1"/>
          <w:sz w:val="24"/>
          <w:szCs w:val="24"/>
          <w:lang w:val="nl-NL"/>
        </w:rPr>
        <w:t xml:space="preserve">amalgaam </w:t>
      </w:r>
      <w:r w:rsidR="009F7E5E" w:rsidRPr="000553AB">
        <w:rPr>
          <w:rFonts w:ascii="Times New Roman" w:hAnsi="Times New Roman" w:cs="Times New Roman"/>
          <w:color w:val="000000" w:themeColor="text1"/>
          <w:sz w:val="24"/>
          <w:szCs w:val="24"/>
          <w:lang w:val="nl-NL"/>
        </w:rPr>
        <w:t>van</w:t>
      </w:r>
      <w:r w:rsidR="00F5575A" w:rsidRPr="000553AB">
        <w:rPr>
          <w:rFonts w:ascii="Times New Roman" w:hAnsi="Times New Roman" w:cs="Times New Roman"/>
          <w:color w:val="000000" w:themeColor="text1"/>
          <w:sz w:val="24"/>
          <w:szCs w:val="24"/>
          <w:lang w:val="nl-NL"/>
        </w:rPr>
        <w:t xml:space="preserve"> positieve en negatieve drijfveren. Enerzijds resoneert deze belangstelling natuurlijk duidelijk met de gesignaleerde wedergeboorte van de ‘doe-het-samenleving’, decentralisatie, bewonersemancipatie en de oprichting van allerlei ‘instituties van collectieve actie’. Het past in een tijd waarin gezocht wordt naar manieren om de democratie op alle niveaus weerbarstiger en toegankelijker te maken, een tijd waarin er in alle windstreken experimenten plaatsvinden met ‘participatief budgetteren’, burgerraden en burgersenaten en </w:t>
      </w:r>
      <w:r w:rsidR="00D93750">
        <w:rPr>
          <w:rFonts w:ascii="Times New Roman" w:hAnsi="Times New Roman" w:cs="Times New Roman"/>
          <w:color w:val="000000" w:themeColor="text1"/>
          <w:sz w:val="24"/>
          <w:szCs w:val="24"/>
          <w:lang w:val="nl-NL"/>
        </w:rPr>
        <w:t xml:space="preserve">waarin </w:t>
      </w:r>
      <w:r w:rsidR="00F5575A" w:rsidRPr="000553AB">
        <w:rPr>
          <w:rFonts w:ascii="Times New Roman" w:hAnsi="Times New Roman" w:cs="Times New Roman"/>
          <w:color w:val="000000" w:themeColor="text1"/>
          <w:sz w:val="24"/>
          <w:szCs w:val="24"/>
          <w:lang w:val="nl-NL"/>
        </w:rPr>
        <w:t>zelfs de parlementaire democratie ter discussie staat</w:t>
      </w:r>
      <w:r w:rsidR="00DA5AC1" w:rsidRPr="000553AB">
        <w:rPr>
          <w:rFonts w:ascii="Times New Roman" w:hAnsi="Times New Roman" w:cs="Times New Roman"/>
          <w:color w:val="000000" w:themeColor="text1"/>
          <w:sz w:val="24"/>
          <w:szCs w:val="24"/>
          <w:lang w:val="nl-NL"/>
        </w:rPr>
        <w:t xml:space="preserve">. </w:t>
      </w:r>
      <w:r w:rsidR="00F5575A" w:rsidRPr="000553AB">
        <w:rPr>
          <w:rFonts w:ascii="Times New Roman" w:hAnsi="Times New Roman" w:cs="Times New Roman"/>
          <w:color w:val="000000" w:themeColor="text1"/>
          <w:sz w:val="24"/>
          <w:szCs w:val="24"/>
          <w:lang w:val="nl-NL"/>
        </w:rPr>
        <w:t xml:space="preserve">Met name bij initiatieven die voortkomen uit de kraakbeweging speelt ook nog het streven naar autonomie. </w:t>
      </w:r>
      <w:r w:rsidR="009434BE" w:rsidRPr="000553AB">
        <w:rPr>
          <w:rFonts w:ascii="Times New Roman" w:hAnsi="Times New Roman" w:cs="Times New Roman"/>
          <w:color w:val="000000" w:themeColor="text1"/>
          <w:sz w:val="24"/>
          <w:szCs w:val="24"/>
          <w:lang w:val="nl-NL"/>
        </w:rPr>
        <w:t xml:space="preserve">Breek en De Graad schrijven in hun onderzoek naar vrijplaatsen uit 2001:  </w:t>
      </w:r>
    </w:p>
    <w:p w14:paraId="5AD017B8" w14:textId="29781262" w:rsidR="009434BE" w:rsidRPr="000553AB" w:rsidRDefault="00F5575A" w:rsidP="00992F42">
      <w:pPr>
        <w:pStyle w:val="Quote"/>
        <w:rPr>
          <w:lang w:val="nl-NL"/>
        </w:rPr>
      </w:pPr>
      <w:r w:rsidRPr="000553AB">
        <w:rPr>
          <w:lang w:val="nl-NL"/>
        </w:rPr>
        <w:t xml:space="preserve">Het woord </w:t>
      </w:r>
      <w:r w:rsidR="00992F42">
        <w:rPr>
          <w:lang w:val="nl-NL"/>
        </w:rPr>
        <w:t>“</w:t>
      </w:r>
      <w:r w:rsidRPr="000553AB">
        <w:rPr>
          <w:lang w:val="nl-NL"/>
        </w:rPr>
        <w:t>zelf</w:t>
      </w:r>
      <w:r w:rsidR="00992F42">
        <w:rPr>
          <w:lang w:val="nl-NL"/>
        </w:rPr>
        <w:t>”</w:t>
      </w:r>
      <w:r w:rsidRPr="000553AB">
        <w:rPr>
          <w:lang w:val="nl-NL"/>
        </w:rPr>
        <w:t xml:space="preserve"> heeft in zelfbeheer vooral een maatschappelijke lading. Zoals wij het zelf willen, tegenover dat wat in de samenleving gebruikelijk en normaal is. Voor vrijplaatsen betekent dit zelfstandig beslissen hoe het pand ingericht en bestuurd wordt. Niet op individuele of hiërarchische basis zoals overal elders, maar met elkaar, waarbij problemen worden opgelost zonder inmenging van buiten.</w:t>
      </w:r>
      <w:r w:rsidR="009434BE" w:rsidRPr="000553AB">
        <w:rPr>
          <w:rStyle w:val="FootnoteReference"/>
          <w:rFonts w:ascii="Times New Roman" w:hAnsi="Times New Roman" w:cs="Times New Roman"/>
          <w:color w:val="000000" w:themeColor="text1"/>
          <w:sz w:val="24"/>
          <w:szCs w:val="24"/>
          <w:lang w:val="nl-NL"/>
        </w:rPr>
        <w:footnoteReference w:id="114"/>
      </w:r>
      <w:r w:rsidRPr="000553AB">
        <w:rPr>
          <w:lang w:val="nl-NL"/>
        </w:rPr>
        <w:t xml:space="preserve">  </w:t>
      </w:r>
      <w:r w:rsidR="00C875C8" w:rsidRPr="000553AB">
        <w:rPr>
          <w:lang w:val="nl-NL"/>
        </w:rPr>
        <w:t xml:space="preserve"> </w:t>
      </w:r>
    </w:p>
    <w:p w14:paraId="5AE04E65" w14:textId="2CA1256A" w:rsidR="0085495F" w:rsidRPr="000553AB" w:rsidRDefault="00F5575A" w:rsidP="0076382D">
      <w:pPr>
        <w:spacing w:line="360" w:lineRule="auto"/>
        <w:rPr>
          <w:rFonts w:ascii="Times New Roman" w:hAnsi="Times New Roman" w:cs="Times New Roman"/>
          <w:color w:val="000000" w:themeColor="text1"/>
          <w:sz w:val="24"/>
          <w:szCs w:val="24"/>
          <w:lang w:val="nl-NL"/>
        </w:rPr>
      </w:pPr>
      <w:r w:rsidRPr="000553AB">
        <w:rPr>
          <w:rFonts w:ascii="Times New Roman" w:hAnsi="Times New Roman" w:cs="Times New Roman"/>
          <w:color w:val="000000" w:themeColor="text1"/>
          <w:sz w:val="24"/>
          <w:szCs w:val="24"/>
          <w:lang w:val="nl-NL"/>
        </w:rPr>
        <w:lastRenderedPageBreak/>
        <w:t xml:space="preserve">Anderzijds moet de interesse in zelfbeheer, zelfwerkzaamheid en zeggenschap ook begrepen worden als kritiek op de manier waarop ateliers momenteel geproduceerd en beheerd worden. Nieuwe initiatieven profileren zich bijvoorbeeld nadrukkelijk als ‘permanent’ als reactie op het gegeven dat atelierhuur door de voortschrijdende </w:t>
      </w:r>
      <w:proofErr w:type="spellStart"/>
      <w:r w:rsidRPr="000553AB">
        <w:rPr>
          <w:rFonts w:ascii="Times New Roman" w:hAnsi="Times New Roman" w:cs="Times New Roman"/>
          <w:color w:val="000000" w:themeColor="text1"/>
          <w:sz w:val="24"/>
          <w:szCs w:val="24"/>
          <w:lang w:val="nl-NL"/>
        </w:rPr>
        <w:t>vertijdelijking</w:t>
      </w:r>
      <w:proofErr w:type="spellEnd"/>
      <w:r w:rsidRPr="000553AB">
        <w:rPr>
          <w:rFonts w:ascii="Times New Roman" w:hAnsi="Times New Roman" w:cs="Times New Roman"/>
          <w:color w:val="000000" w:themeColor="text1"/>
          <w:sz w:val="24"/>
          <w:szCs w:val="24"/>
          <w:lang w:val="nl-NL"/>
        </w:rPr>
        <w:t xml:space="preserve"> steeds meer precair wordt. In </w:t>
      </w:r>
      <w:r w:rsidR="0085495F" w:rsidRPr="000553AB">
        <w:rPr>
          <w:rFonts w:ascii="Times New Roman" w:hAnsi="Times New Roman" w:cs="Times New Roman"/>
          <w:color w:val="000000" w:themeColor="text1"/>
          <w:sz w:val="24"/>
          <w:szCs w:val="24"/>
          <w:lang w:val="nl-NL"/>
        </w:rPr>
        <w:t>(</w:t>
      </w:r>
      <w:r w:rsidRPr="000553AB">
        <w:rPr>
          <w:rFonts w:ascii="Times New Roman" w:hAnsi="Times New Roman" w:cs="Times New Roman"/>
          <w:color w:val="000000" w:themeColor="text1"/>
          <w:sz w:val="24"/>
          <w:szCs w:val="24"/>
          <w:lang w:val="nl-NL"/>
        </w:rPr>
        <w:t>online</w:t>
      </w:r>
      <w:r w:rsidR="0085495F" w:rsidRPr="000553AB">
        <w:rPr>
          <w:rFonts w:ascii="Times New Roman" w:hAnsi="Times New Roman" w:cs="Times New Roman"/>
          <w:color w:val="000000" w:themeColor="text1"/>
          <w:sz w:val="24"/>
          <w:szCs w:val="24"/>
          <w:lang w:val="nl-NL"/>
        </w:rPr>
        <w:t>)</w:t>
      </w:r>
      <w:r w:rsidRPr="000553AB">
        <w:rPr>
          <w:rFonts w:ascii="Times New Roman" w:hAnsi="Times New Roman" w:cs="Times New Roman"/>
          <w:color w:val="000000" w:themeColor="text1"/>
          <w:sz w:val="24"/>
          <w:szCs w:val="24"/>
          <w:lang w:val="nl-NL"/>
        </w:rPr>
        <w:t xml:space="preserve"> </w:t>
      </w:r>
      <w:r w:rsidR="0085495F" w:rsidRPr="000553AB">
        <w:rPr>
          <w:rFonts w:ascii="Times New Roman" w:hAnsi="Times New Roman" w:cs="Times New Roman"/>
          <w:color w:val="000000" w:themeColor="text1"/>
          <w:sz w:val="24"/>
          <w:szCs w:val="24"/>
          <w:lang w:val="nl-NL"/>
        </w:rPr>
        <w:t xml:space="preserve">bijeenkomsten en </w:t>
      </w:r>
      <w:r w:rsidRPr="000553AB">
        <w:rPr>
          <w:rFonts w:ascii="Times New Roman" w:hAnsi="Times New Roman" w:cs="Times New Roman"/>
          <w:color w:val="000000" w:themeColor="text1"/>
          <w:sz w:val="24"/>
          <w:szCs w:val="24"/>
          <w:lang w:val="nl-NL"/>
        </w:rPr>
        <w:t>symposi</w:t>
      </w:r>
      <w:r w:rsidR="0085495F" w:rsidRPr="000553AB">
        <w:rPr>
          <w:rFonts w:ascii="Times New Roman" w:hAnsi="Times New Roman" w:cs="Times New Roman"/>
          <w:color w:val="000000" w:themeColor="text1"/>
          <w:sz w:val="24"/>
          <w:szCs w:val="24"/>
          <w:lang w:val="nl-NL"/>
        </w:rPr>
        <w:t>a</w:t>
      </w:r>
      <w:r w:rsidRPr="000553AB">
        <w:rPr>
          <w:rFonts w:ascii="Times New Roman" w:hAnsi="Times New Roman" w:cs="Times New Roman"/>
          <w:color w:val="000000" w:themeColor="text1"/>
          <w:sz w:val="24"/>
          <w:szCs w:val="24"/>
          <w:lang w:val="nl-NL"/>
        </w:rPr>
        <w:t xml:space="preserve"> over atelierhuur in tijden van corona </w:t>
      </w:r>
      <w:r w:rsidR="0085495F" w:rsidRPr="000553AB">
        <w:rPr>
          <w:rFonts w:ascii="Times New Roman" w:hAnsi="Times New Roman" w:cs="Times New Roman"/>
          <w:color w:val="000000" w:themeColor="text1"/>
          <w:sz w:val="24"/>
          <w:szCs w:val="24"/>
          <w:lang w:val="nl-NL"/>
        </w:rPr>
        <w:t>werd geregeld geopperd</w:t>
      </w:r>
      <w:r w:rsidRPr="000553AB">
        <w:rPr>
          <w:rFonts w:ascii="Times New Roman" w:hAnsi="Times New Roman" w:cs="Times New Roman"/>
          <w:color w:val="000000" w:themeColor="text1"/>
          <w:sz w:val="24"/>
          <w:szCs w:val="24"/>
          <w:lang w:val="nl-NL"/>
        </w:rPr>
        <w:t xml:space="preserve"> dat atelierpanden in zelfbeheer robuuster zijn omdat individuele financiële tegenvallers collectief opgevangen kunnen worden. Op de achtergrond kl</w:t>
      </w:r>
      <w:r w:rsidR="0085495F" w:rsidRPr="000553AB">
        <w:rPr>
          <w:rFonts w:ascii="Times New Roman" w:hAnsi="Times New Roman" w:cs="Times New Roman"/>
          <w:color w:val="000000" w:themeColor="text1"/>
          <w:sz w:val="24"/>
          <w:szCs w:val="24"/>
          <w:lang w:val="nl-NL"/>
        </w:rPr>
        <w:t>onk</w:t>
      </w:r>
      <w:r w:rsidRPr="000553AB">
        <w:rPr>
          <w:rFonts w:ascii="Times New Roman" w:hAnsi="Times New Roman" w:cs="Times New Roman"/>
          <w:color w:val="000000" w:themeColor="text1"/>
          <w:sz w:val="24"/>
          <w:szCs w:val="24"/>
          <w:lang w:val="nl-NL"/>
        </w:rPr>
        <w:t xml:space="preserve"> er vaak ook het sentiment door dat met name broedplaatsen te geregisseerd en te</w:t>
      </w:r>
      <w:r w:rsidR="00D93750">
        <w:rPr>
          <w:rFonts w:ascii="Times New Roman" w:hAnsi="Times New Roman" w:cs="Times New Roman"/>
          <w:color w:val="000000" w:themeColor="text1"/>
          <w:sz w:val="24"/>
          <w:szCs w:val="24"/>
          <w:lang w:val="nl-NL"/>
        </w:rPr>
        <w:t xml:space="preserve"> </w:t>
      </w:r>
      <w:r w:rsidRPr="000553AB">
        <w:rPr>
          <w:rFonts w:ascii="Times New Roman" w:hAnsi="Times New Roman" w:cs="Times New Roman"/>
          <w:color w:val="000000" w:themeColor="text1"/>
          <w:sz w:val="24"/>
          <w:szCs w:val="24"/>
          <w:lang w:val="nl-NL"/>
        </w:rPr>
        <w:t xml:space="preserve">veel op ondernemerschap gericht zijn en weinig ruimte laten voor experiment en tegencultuur. Het pleidooi van Vrij Beton voor het oprichten van nieuwe ‘vrijplaatsen’ is in dat opzicht veelzeggend: </w:t>
      </w:r>
    </w:p>
    <w:p w14:paraId="3AD2584F" w14:textId="5B12E6C3" w:rsidR="0085495F" w:rsidRPr="000553AB" w:rsidRDefault="00F5575A" w:rsidP="00992F42">
      <w:pPr>
        <w:pStyle w:val="Quote"/>
        <w:rPr>
          <w:lang w:val="nl-NL"/>
        </w:rPr>
      </w:pPr>
      <w:r w:rsidRPr="000553AB">
        <w:rPr>
          <w:lang w:val="nl-NL"/>
        </w:rPr>
        <w:t>Geen tijdelijke, maar permanente ruimte, voor experimenten en afwijkende concepten die niet passen in het huidige commerciële circuit, omdat ze niet worden gedreven door het maken van winst. […] Amsterdam moet onverwachte mogelijkheden bieden aan iedereen, niet slechts aan beginnende culturele ondernemers op weg naar succes</w:t>
      </w:r>
      <w:r w:rsidR="006360A1" w:rsidRPr="000553AB">
        <w:rPr>
          <w:lang w:val="nl-NL"/>
        </w:rPr>
        <w:t>.</w:t>
      </w:r>
      <w:r w:rsidR="0085495F" w:rsidRPr="000553AB">
        <w:rPr>
          <w:rStyle w:val="FootnoteReference"/>
          <w:rFonts w:ascii="Times New Roman" w:hAnsi="Times New Roman" w:cs="Times New Roman"/>
          <w:color w:val="000000" w:themeColor="text1"/>
          <w:sz w:val="24"/>
          <w:szCs w:val="24"/>
          <w:lang w:val="nl-NL"/>
        </w:rPr>
        <w:footnoteReference w:id="115"/>
      </w:r>
    </w:p>
    <w:p w14:paraId="1E8ECFE1" w14:textId="62B632AF" w:rsidR="006239FB" w:rsidRPr="000553AB" w:rsidRDefault="00F5575A" w:rsidP="0076382D">
      <w:pPr>
        <w:spacing w:line="360" w:lineRule="auto"/>
        <w:rPr>
          <w:rFonts w:ascii="Times New Roman" w:eastAsia="Times New Roman" w:hAnsi="Times New Roman" w:cs="Times New Roman"/>
          <w:color w:val="000000" w:themeColor="text1"/>
          <w:sz w:val="24"/>
          <w:szCs w:val="24"/>
          <w:lang w:val="nl-NL" w:eastAsia="nl-NL"/>
        </w:rPr>
      </w:pPr>
      <w:r w:rsidRPr="000553AB">
        <w:rPr>
          <w:rFonts w:ascii="Times New Roman" w:hAnsi="Times New Roman" w:cs="Times New Roman"/>
          <w:color w:val="000000" w:themeColor="text1"/>
          <w:sz w:val="24"/>
          <w:szCs w:val="24"/>
          <w:lang w:val="nl-NL"/>
        </w:rPr>
        <w:t xml:space="preserve">Hoewel al gerealiseerde voorbeelden van coöperatieve atelierontwikkeling sterk verschillen in rechtsvorm en organisatiemodel, zijn er wel een aantal verbindende ‘familie-eigenschappen’ te ontwaren – eigenschappen die wellicht niet allemaal voor elk individueel geval van toepassing zijn, maar die wel de groep als geheel karakteriseren: </w:t>
      </w:r>
    </w:p>
    <w:p w14:paraId="73B07FF5" w14:textId="77777777" w:rsidR="00992F42" w:rsidRDefault="00F5575A" w:rsidP="00992F42">
      <w:pPr>
        <w:pStyle w:val="ListParagraph"/>
        <w:numPr>
          <w:ilvl w:val="0"/>
          <w:numId w:val="37"/>
        </w:numPr>
        <w:spacing w:line="360" w:lineRule="auto"/>
        <w:rPr>
          <w:rFonts w:ascii="Times New Roman" w:hAnsi="Times New Roman" w:cs="Times New Roman"/>
          <w:color w:val="000000" w:themeColor="text1"/>
          <w:sz w:val="24"/>
          <w:szCs w:val="24"/>
          <w:lang w:val="nl-NL"/>
        </w:rPr>
      </w:pPr>
      <w:r w:rsidRPr="00992F42">
        <w:rPr>
          <w:rFonts w:ascii="Times New Roman" w:hAnsi="Times New Roman" w:cs="Times New Roman"/>
          <w:color w:val="000000" w:themeColor="text1"/>
          <w:sz w:val="24"/>
          <w:szCs w:val="24"/>
          <w:lang w:val="nl-NL"/>
        </w:rPr>
        <w:t>Er</w:t>
      </w:r>
      <w:r w:rsidR="009F7E5E" w:rsidRPr="00992F42">
        <w:rPr>
          <w:rFonts w:ascii="Times New Roman" w:hAnsi="Times New Roman" w:cs="Times New Roman"/>
          <w:color w:val="000000" w:themeColor="text1"/>
          <w:sz w:val="24"/>
          <w:szCs w:val="24"/>
          <w:lang w:val="nl-NL"/>
        </w:rPr>
        <w:t xml:space="preserve"> is</w:t>
      </w:r>
      <w:r w:rsidRPr="00992F42">
        <w:rPr>
          <w:rFonts w:ascii="Times New Roman" w:hAnsi="Times New Roman" w:cs="Times New Roman"/>
          <w:color w:val="000000" w:themeColor="text1"/>
          <w:sz w:val="24"/>
          <w:szCs w:val="24"/>
          <w:lang w:val="nl-NL"/>
        </w:rPr>
        <w:t xml:space="preserve"> een groep mensen bereid om</w:t>
      </w:r>
      <w:r w:rsidR="00DA5AC1" w:rsidRPr="00992F42">
        <w:rPr>
          <w:rFonts w:ascii="Times New Roman" w:hAnsi="Times New Roman" w:cs="Times New Roman"/>
          <w:color w:val="000000" w:themeColor="text1"/>
          <w:sz w:val="24"/>
          <w:szCs w:val="24"/>
          <w:lang w:val="nl-NL"/>
        </w:rPr>
        <w:t xml:space="preserve"> </w:t>
      </w:r>
      <w:r w:rsidRPr="00992F42">
        <w:rPr>
          <w:rFonts w:ascii="Times New Roman" w:hAnsi="Times New Roman" w:cs="Times New Roman"/>
          <w:color w:val="000000" w:themeColor="text1"/>
          <w:sz w:val="24"/>
          <w:szCs w:val="24"/>
          <w:lang w:val="nl-NL"/>
        </w:rPr>
        <w:t xml:space="preserve">(bijna altijd onbetaald) zeer veel tijd te steken in het project. </w:t>
      </w:r>
    </w:p>
    <w:p w14:paraId="4827D535" w14:textId="77777777" w:rsidR="00992F42" w:rsidRDefault="00F5575A" w:rsidP="00992F42">
      <w:pPr>
        <w:pStyle w:val="ListParagraph"/>
        <w:numPr>
          <w:ilvl w:val="0"/>
          <w:numId w:val="37"/>
        </w:numPr>
        <w:spacing w:line="360" w:lineRule="auto"/>
        <w:rPr>
          <w:rFonts w:ascii="Times New Roman" w:hAnsi="Times New Roman" w:cs="Times New Roman"/>
          <w:color w:val="000000" w:themeColor="text1"/>
          <w:sz w:val="24"/>
          <w:szCs w:val="24"/>
          <w:lang w:val="nl-NL"/>
        </w:rPr>
      </w:pPr>
      <w:r w:rsidRPr="00992F42">
        <w:rPr>
          <w:rFonts w:ascii="Times New Roman" w:hAnsi="Times New Roman" w:cs="Times New Roman"/>
          <w:color w:val="000000" w:themeColor="text1"/>
          <w:sz w:val="24"/>
          <w:szCs w:val="24"/>
          <w:lang w:val="nl-NL"/>
        </w:rPr>
        <w:t xml:space="preserve">In of rondom de groep is kennis aanwezig over financiering of fondsenwerving, het opzetten van een lobby, de verschillende mogelijke rechts- en organisatievormen, enzovoorts. </w:t>
      </w:r>
    </w:p>
    <w:p w14:paraId="44658C51" w14:textId="77777777" w:rsidR="00992F42" w:rsidRDefault="00F5575A" w:rsidP="00992F42">
      <w:pPr>
        <w:pStyle w:val="ListParagraph"/>
        <w:numPr>
          <w:ilvl w:val="0"/>
          <w:numId w:val="37"/>
        </w:numPr>
        <w:spacing w:line="360" w:lineRule="auto"/>
        <w:rPr>
          <w:rFonts w:ascii="Times New Roman" w:hAnsi="Times New Roman" w:cs="Times New Roman"/>
          <w:color w:val="000000" w:themeColor="text1"/>
          <w:sz w:val="24"/>
          <w:szCs w:val="24"/>
          <w:lang w:val="nl-NL"/>
        </w:rPr>
      </w:pPr>
      <w:r w:rsidRPr="00992F42">
        <w:rPr>
          <w:rFonts w:ascii="Times New Roman" w:hAnsi="Times New Roman" w:cs="Times New Roman"/>
          <w:color w:val="000000" w:themeColor="text1"/>
          <w:sz w:val="24"/>
          <w:szCs w:val="24"/>
          <w:lang w:val="nl-NL"/>
        </w:rPr>
        <w:t xml:space="preserve">Er zijn wethouders of ambtenaren die zich in een vroeg stadium constructief opstellen of zich zelfs persoonlijk voor het project inspannen. </w:t>
      </w:r>
    </w:p>
    <w:p w14:paraId="2F36C1A6" w14:textId="20003E5F" w:rsidR="006239FB" w:rsidRPr="00992F42" w:rsidRDefault="00F5575A" w:rsidP="00992F42">
      <w:pPr>
        <w:pStyle w:val="ListParagraph"/>
        <w:numPr>
          <w:ilvl w:val="0"/>
          <w:numId w:val="37"/>
        </w:numPr>
        <w:spacing w:line="360" w:lineRule="auto"/>
        <w:rPr>
          <w:rFonts w:ascii="Times New Roman" w:hAnsi="Times New Roman" w:cs="Times New Roman"/>
          <w:color w:val="000000" w:themeColor="text1"/>
          <w:sz w:val="24"/>
          <w:szCs w:val="24"/>
          <w:lang w:val="nl-NL"/>
        </w:rPr>
      </w:pPr>
      <w:r w:rsidRPr="00992F42">
        <w:rPr>
          <w:rFonts w:ascii="Times New Roman" w:hAnsi="Times New Roman" w:cs="Times New Roman"/>
          <w:color w:val="000000" w:themeColor="text1"/>
          <w:sz w:val="24"/>
          <w:szCs w:val="24"/>
          <w:lang w:val="nl-NL"/>
        </w:rPr>
        <w:t xml:space="preserve">De gemeente stelt zich </w:t>
      </w:r>
      <w:r w:rsidR="00D93750" w:rsidRPr="00992F42">
        <w:rPr>
          <w:rFonts w:ascii="Times New Roman" w:hAnsi="Times New Roman" w:cs="Times New Roman"/>
          <w:color w:val="000000" w:themeColor="text1"/>
          <w:sz w:val="24"/>
          <w:szCs w:val="24"/>
          <w:lang w:val="nl-NL"/>
        </w:rPr>
        <w:t>(</w:t>
      </w:r>
      <w:r w:rsidRPr="00992F42">
        <w:rPr>
          <w:rFonts w:ascii="Times New Roman" w:hAnsi="Times New Roman" w:cs="Times New Roman"/>
          <w:color w:val="000000" w:themeColor="text1"/>
          <w:sz w:val="24"/>
          <w:szCs w:val="24"/>
          <w:lang w:val="nl-NL"/>
        </w:rPr>
        <w:t>uiteindelijk</w:t>
      </w:r>
      <w:r w:rsidR="00D93750" w:rsidRPr="00992F42">
        <w:rPr>
          <w:rFonts w:ascii="Times New Roman" w:hAnsi="Times New Roman" w:cs="Times New Roman"/>
          <w:color w:val="000000" w:themeColor="text1"/>
          <w:sz w:val="24"/>
          <w:szCs w:val="24"/>
          <w:lang w:val="nl-NL"/>
        </w:rPr>
        <w:t>)</w:t>
      </w:r>
      <w:r w:rsidRPr="00992F42">
        <w:rPr>
          <w:rFonts w:ascii="Times New Roman" w:hAnsi="Times New Roman" w:cs="Times New Roman"/>
          <w:color w:val="000000" w:themeColor="text1"/>
          <w:sz w:val="24"/>
          <w:szCs w:val="24"/>
          <w:lang w:val="nl-NL"/>
        </w:rPr>
        <w:t xml:space="preserve"> constructief op om de levensvatbaarheid van het project te vergroten, bijvoorbeeld door een gunstige erfpachtregeling voor te stellen of het bestemmingsplan te herzien.</w:t>
      </w:r>
      <w:r w:rsidRPr="00992F42">
        <w:rPr>
          <w:rFonts w:ascii="Times New Roman" w:hAnsi="Times New Roman" w:cs="Times New Roman"/>
          <w:color w:val="000000" w:themeColor="text1"/>
          <w:sz w:val="24"/>
          <w:szCs w:val="24"/>
          <w:lang w:val="nl-NL"/>
        </w:rPr>
        <w:br/>
      </w:r>
    </w:p>
    <w:p w14:paraId="6C8EAB94" w14:textId="0CAE8218" w:rsidR="001B7504" w:rsidRPr="000553AB" w:rsidRDefault="00F5575A" w:rsidP="0076382D">
      <w:pPr>
        <w:spacing w:line="360" w:lineRule="auto"/>
        <w:rPr>
          <w:rFonts w:ascii="Times New Roman" w:hAnsi="Times New Roman" w:cs="Times New Roman"/>
          <w:color w:val="000000" w:themeColor="text1"/>
          <w:sz w:val="24"/>
          <w:szCs w:val="24"/>
          <w:lang w:val="nl-NL"/>
        </w:rPr>
      </w:pPr>
      <w:r w:rsidRPr="000553AB">
        <w:rPr>
          <w:rFonts w:ascii="Times New Roman" w:hAnsi="Times New Roman" w:cs="Times New Roman"/>
          <w:color w:val="000000" w:themeColor="text1"/>
          <w:sz w:val="24"/>
          <w:szCs w:val="24"/>
          <w:lang w:val="nl-NL"/>
        </w:rPr>
        <w:t xml:space="preserve">Met andere woorden, projecten hebben een grotere slagingskans als de deelnemers veel tijd kunnen investeren, weten hoe de hazen lopen en over een sterk netwerk beschikken. Dat moet realistisch stemmen over de vraag of coöperatieve atelierontwikkeling een volledige oplossing </w:t>
      </w:r>
      <w:r w:rsidRPr="000553AB">
        <w:rPr>
          <w:rFonts w:ascii="Times New Roman" w:hAnsi="Times New Roman" w:cs="Times New Roman"/>
          <w:color w:val="000000" w:themeColor="text1"/>
          <w:sz w:val="24"/>
          <w:szCs w:val="24"/>
          <w:lang w:val="nl-NL"/>
        </w:rPr>
        <w:lastRenderedPageBreak/>
        <w:t xml:space="preserve">kan bieden voor het ateliertekort. </w:t>
      </w:r>
      <w:r w:rsidR="00D93750">
        <w:rPr>
          <w:rFonts w:ascii="Times New Roman" w:hAnsi="Times New Roman" w:cs="Times New Roman"/>
          <w:color w:val="000000" w:themeColor="text1"/>
          <w:sz w:val="24"/>
          <w:szCs w:val="24"/>
          <w:lang w:val="nl-NL"/>
        </w:rPr>
        <w:t>K</w:t>
      </w:r>
      <w:r w:rsidR="001C1713">
        <w:rPr>
          <w:rFonts w:ascii="Times New Roman" w:hAnsi="Times New Roman" w:cs="Times New Roman"/>
          <w:color w:val="000000" w:themeColor="text1"/>
          <w:sz w:val="24"/>
          <w:szCs w:val="24"/>
          <w:lang w:val="nl-NL"/>
        </w:rPr>
        <w:t xml:space="preserve">unstenaar en atelieronderzoeker Bart Stuart </w:t>
      </w:r>
      <w:r w:rsidR="00AD65F0">
        <w:rPr>
          <w:rFonts w:ascii="Times New Roman" w:hAnsi="Times New Roman" w:cs="Times New Roman"/>
          <w:color w:val="000000" w:themeColor="text1"/>
          <w:sz w:val="24"/>
          <w:szCs w:val="24"/>
          <w:lang w:val="nl-NL"/>
        </w:rPr>
        <w:t xml:space="preserve">merkt </w:t>
      </w:r>
      <w:r w:rsidR="001C1713">
        <w:rPr>
          <w:rFonts w:ascii="Times New Roman" w:hAnsi="Times New Roman" w:cs="Times New Roman"/>
          <w:color w:val="000000" w:themeColor="text1"/>
          <w:sz w:val="24"/>
          <w:szCs w:val="24"/>
          <w:lang w:val="nl-NL"/>
        </w:rPr>
        <w:t xml:space="preserve">graag </w:t>
      </w:r>
      <w:r w:rsidR="00AD65F0">
        <w:rPr>
          <w:rFonts w:ascii="Times New Roman" w:hAnsi="Times New Roman" w:cs="Times New Roman"/>
          <w:color w:val="000000" w:themeColor="text1"/>
          <w:sz w:val="24"/>
          <w:szCs w:val="24"/>
          <w:lang w:val="nl-NL"/>
        </w:rPr>
        <w:t>op</w:t>
      </w:r>
      <w:r w:rsidR="001C1713">
        <w:rPr>
          <w:rFonts w:ascii="Times New Roman" w:hAnsi="Times New Roman" w:cs="Times New Roman"/>
          <w:color w:val="000000" w:themeColor="text1"/>
          <w:sz w:val="24"/>
          <w:szCs w:val="24"/>
          <w:lang w:val="nl-NL"/>
        </w:rPr>
        <w:t xml:space="preserve"> dat er niet alleen behoefte is aan ambachtelijke </w:t>
      </w:r>
      <w:proofErr w:type="spellStart"/>
      <w:r w:rsidR="001C1713">
        <w:rPr>
          <w:rFonts w:ascii="Times New Roman" w:hAnsi="Times New Roman" w:cs="Times New Roman"/>
          <w:color w:val="000000" w:themeColor="text1"/>
          <w:sz w:val="24"/>
          <w:szCs w:val="24"/>
          <w:lang w:val="nl-NL"/>
        </w:rPr>
        <w:t>vegaburgers</w:t>
      </w:r>
      <w:proofErr w:type="spellEnd"/>
      <w:r w:rsidR="001C1713">
        <w:rPr>
          <w:rFonts w:ascii="Times New Roman" w:hAnsi="Times New Roman" w:cs="Times New Roman"/>
          <w:color w:val="000000" w:themeColor="text1"/>
          <w:sz w:val="24"/>
          <w:szCs w:val="24"/>
          <w:lang w:val="nl-NL"/>
        </w:rPr>
        <w:t xml:space="preserve"> maar ook aan kiloknallers om de honger naar ateliers te stillen.</w:t>
      </w:r>
      <w:r w:rsidR="001C1713">
        <w:rPr>
          <w:rStyle w:val="FootnoteReference"/>
          <w:rFonts w:ascii="Times New Roman" w:hAnsi="Times New Roman" w:cs="Times New Roman"/>
          <w:color w:val="000000" w:themeColor="text1"/>
          <w:sz w:val="24"/>
          <w:szCs w:val="24"/>
          <w:lang w:val="nl-NL"/>
        </w:rPr>
        <w:footnoteReference w:id="116"/>
      </w:r>
      <w:r w:rsidR="004E3F20" w:rsidRPr="000553AB">
        <w:rPr>
          <w:rFonts w:ascii="Times New Roman" w:hAnsi="Times New Roman" w:cs="Times New Roman"/>
          <w:color w:val="000000" w:themeColor="text1"/>
          <w:sz w:val="24"/>
          <w:szCs w:val="24"/>
          <w:lang w:val="nl-NL"/>
        </w:rPr>
        <w:br/>
        <w:t xml:space="preserve"> </w:t>
      </w:r>
      <w:r w:rsidR="004E3F20" w:rsidRPr="000553AB">
        <w:rPr>
          <w:rFonts w:ascii="Times New Roman" w:hAnsi="Times New Roman" w:cs="Times New Roman"/>
          <w:color w:val="000000" w:themeColor="text1"/>
          <w:sz w:val="24"/>
          <w:szCs w:val="24"/>
          <w:lang w:val="nl-NL"/>
        </w:rPr>
        <w:tab/>
      </w:r>
      <w:r w:rsidRPr="000553AB">
        <w:rPr>
          <w:rFonts w:ascii="Times New Roman" w:hAnsi="Times New Roman" w:cs="Times New Roman"/>
          <w:color w:val="000000" w:themeColor="text1"/>
          <w:sz w:val="24"/>
          <w:szCs w:val="24"/>
          <w:lang w:val="nl-NL"/>
        </w:rPr>
        <w:t>Allereerst omdat de weg ernaartoe voor een collectief of initiatief vaak lang en uitputtend is</w:t>
      </w:r>
      <w:r w:rsidR="005F2ABB" w:rsidRPr="000553AB">
        <w:rPr>
          <w:rFonts w:ascii="Times New Roman" w:hAnsi="Times New Roman" w:cs="Times New Roman"/>
          <w:color w:val="000000" w:themeColor="text1"/>
          <w:sz w:val="24"/>
          <w:szCs w:val="24"/>
          <w:lang w:val="nl-NL"/>
        </w:rPr>
        <w:t xml:space="preserve"> – zie punt 1</w:t>
      </w:r>
      <w:r w:rsidRPr="000553AB">
        <w:rPr>
          <w:rFonts w:ascii="Times New Roman" w:hAnsi="Times New Roman" w:cs="Times New Roman"/>
          <w:color w:val="000000" w:themeColor="text1"/>
          <w:sz w:val="24"/>
          <w:szCs w:val="24"/>
          <w:lang w:val="nl-NL"/>
        </w:rPr>
        <w:t xml:space="preserve">. </w:t>
      </w:r>
      <w:r w:rsidR="00500379">
        <w:rPr>
          <w:rFonts w:ascii="Times New Roman" w:hAnsi="Times New Roman" w:cs="Times New Roman"/>
          <w:color w:val="000000" w:themeColor="text1"/>
          <w:sz w:val="24"/>
          <w:szCs w:val="24"/>
          <w:lang w:val="nl-NL"/>
        </w:rPr>
        <w:t>‘</w:t>
      </w:r>
      <w:r w:rsidRPr="000553AB">
        <w:rPr>
          <w:rFonts w:ascii="Times New Roman" w:hAnsi="Times New Roman" w:cs="Times New Roman"/>
          <w:color w:val="000000" w:themeColor="text1"/>
          <w:sz w:val="24"/>
          <w:szCs w:val="24"/>
          <w:lang w:val="nl-NL"/>
        </w:rPr>
        <w:t xml:space="preserve">Zelfbeheer betekent vooral in de beginfase van een pand nachtenlang vergaderen en veel </w:t>
      </w:r>
      <w:proofErr w:type="gramStart"/>
      <w:r w:rsidRPr="000553AB">
        <w:rPr>
          <w:rFonts w:ascii="Times New Roman" w:hAnsi="Times New Roman" w:cs="Times New Roman"/>
          <w:color w:val="000000" w:themeColor="text1"/>
          <w:sz w:val="24"/>
          <w:szCs w:val="24"/>
          <w:lang w:val="nl-NL"/>
        </w:rPr>
        <w:t>koffie drinken</w:t>
      </w:r>
      <w:proofErr w:type="gramEnd"/>
      <w:r w:rsidR="00500379">
        <w:rPr>
          <w:rFonts w:ascii="Times New Roman" w:hAnsi="Times New Roman" w:cs="Times New Roman"/>
          <w:color w:val="000000" w:themeColor="text1"/>
          <w:sz w:val="24"/>
          <w:szCs w:val="24"/>
          <w:lang w:val="nl-NL"/>
        </w:rPr>
        <w:t>’</w:t>
      </w:r>
      <w:r w:rsidRPr="000553AB">
        <w:rPr>
          <w:rFonts w:ascii="Times New Roman" w:hAnsi="Times New Roman" w:cs="Times New Roman"/>
          <w:color w:val="000000" w:themeColor="text1"/>
          <w:sz w:val="24"/>
          <w:szCs w:val="24"/>
          <w:lang w:val="nl-NL"/>
        </w:rPr>
        <w:t xml:space="preserve">, schreven Breek en De Graad al in 2001. </w:t>
      </w:r>
      <w:r w:rsidR="00500379">
        <w:rPr>
          <w:rFonts w:ascii="Times New Roman" w:hAnsi="Times New Roman" w:cs="Times New Roman"/>
          <w:color w:val="000000" w:themeColor="text1"/>
          <w:sz w:val="24"/>
          <w:szCs w:val="24"/>
          <w:lang w:val="nl-NL"/>
        </w:rPr>
        <w:t>‘</w:t>
      </w:r>
      <w:r w:rsidRPr="000553AB">
        <w:rPr>
          <w:rFonts w:ascii="Times New Roman" w:hAnsi="Times New Roman" w:cs="Times New Roman"/>
          <w:color w:val="000000" w:themeColor="text1"/>
          <w:sz w:val="24"/>
          <w:szCs w:val="24"/>
          <w:lang w:val="nl-NL"/>
        </w:rPr>
        <w:t>Maar omdat een vrijplaats drijft op de inzet en het enthousiasme van de bewoners en gebruikers, is dit onvermijdelijk.</w:t>
      </w:r>
      <w:r w:rsidR="00500379">
        <w:rPr>
          <w:rFonts w:ascii="Times New Roman" w:hAnsi="Times New Roman" w:cs="Times New Roman"/>
          <w:color w:val="000000" w:themeColor="text1"/>
          <w:sz w:val="24"/>
          <w:szCs w:val="24"/>
          <w:lang w:val="nl-NL"/>
        </w:rPr>
        <w:t>’</w:t>
      </w:r>
      <w:r w:rsidRPr="000553AB">
        <w:rPr>
          <w:rFonts w:ascii="Times New Roman" w:hAnsi="Times New Roman" w:cs="Times New Roman"/>
          <w:color w:val="000000" w:themeColor="text1"/>
          <w:sz w:val="24"/>
          <w:szCs w:val="24"/>
          <w:lang w:val="nl-NL"/>
        </w:rPr>
        <w:t xml:space="preserve"> Deelnemers moeten ongelofelijk veel uren vrijwilligerswerk steken in de opstart, het beheer en de continuering van het collectieve project. Ongeacht de schaal en organisatievorm van een woon</w:t>
      </w:r>
      <w:r w:rsidR="00AD65F0">
        <w:rPr>
          <w:rFonts w:ascii="Times New Roman" w:hAnsi="Times New Roman" w:cs="Times New Roman"/>
          <w:color w:val="000000" w:themeColor="text1"/>
          <w:sz w:val="24"/>
          <w:szCs w:val="24"/>
          <w:lang w:val="nl-NL"/>
        </w:rPr>
        <w:t>-</w:t>
      </w:r>
      <w:r w:rsidRPr="000553AB">
        <w:rPr>
          <w:rFonts w:ascii="Times New Roman" w:hAnsi="Times New Roman" w:cs="Times New Roman"/>
          <w:color w:val="000000" w:themeColor="text1"/>
          <w:sz w:val="24"/>
          <w:szCs w:val="24"/>
          <w:lang w:val="nl-NL"/>
        </w:rPr>
        <w:t xml:space="preserve"> of werkplek in zelfbeheer, lijkt het vasthouden van de energie en betrokkenheid van leden, deelnemers, gebruikers of vrijwilligers een van de centrale uitdagingen. </w:t>
      </w:r>
      <w:r w:rsidR="006239FB" w:rsidRPr="000553AB">
        <w:rPr>
          <w:rFonts w:ascii="Times New Roman" w:hAnsi="Times New Roman" w:cs="Times New Roman"/>
          <w:color w:val="000000" w:themeColor="text1"/>
          <w:sz w:val="24"/>
          <w:szCs w:val="24"/>
          <w:lang w:val="nl-NL"/>
        </w:rPr>
        <w:br/>
      </w:r>
      <w:r w:rsidR="00C875C8" w:rsidRPr="000553AB">
        <w:rPr>
          <w:rFonts w:ascii="Times New Roman" w:hAnsi="Times New Roman" w:cs="Times New Roman"/>
          <w:color w:val="000000" w:themeColor="text1"/>
          <w:sz w:val="24"/>
          <w:szCs w:val="24"/>
          <w:lang w:val="nl-NL"/>
        </w:rPr>
        <w:t xml:space="preserve"> </w:t>
      </w:r>
      <w:r w:rsidR="00C875C8" w:rsidRPr="000553AB">
        <w:rPr>
          <w:rFonts w:ascii="Times New Roman" w:hAnsi="Times New Roman" w:cs="Times New Roman"/>
          <w:color w:val="000000" w:themeColor="text1"/>
          <w:sz w:val="24"/>
          <w:szCs w:val="24"/>
          <w:lang w:val="nl-NL"/>
        </w:rPr>
        <w:tab/>
      </w:r>
      <w:r w:rsidR="006239FB" w:rsidRPr="000553AB">
        <w:rPr>
          <w:rFonts w:ascii="Times New Roman" w:hAnsi="Times New Roman" w:cs="Times New Roman"/>
          <w:color w:val="000000" w:themeColor="text1"/>
          <w:sz w:val="24"/>
          <w:szCs w:val="24"/>
          <w:lang w:val="nl-NL"/>
        </w:rPr>
        <w:t xml:space="preserve">Dit </w:t>
      </w:r>
      <w:r w:rsidR="005F1DC4" w:rsidRPr="000553AB">
        <w:rPr>
          <w:rFonts w:ascii="Times New Roman" w:hAnsi="Times New Roman" w:cs="Times New Roman"/>
          <w:color w:val="000000" w:themeColor="text1"/>
          <w:sz w:val="24"/>
          <w:szCs w:val="24"/>
          <w:lang w:val="nl-NL"/>
        </w:rPr>
        <w:t xml:space="preserve">klonk </w:t>
      </w:r>
      <w:r w:rsidR="006239FB" w:rsidRPr="000553AB">
        <w:rPr>
          <w:rFonts w:ascii="Times New Roman" w:hAnsi="Times New Roman" w:cs="Times New Roman"/>
          <w:color w:val="000000" w:themeColor="text1"/>
          <w:sz w:val="24"/>
          <w:szCs w:val="24"/>
          <w:lang w:val="nl-NL"/>
        </w:rPr>
        <w:t xml:space="preserve">ook door in veel van </w:t>
      </w:r>
      <w:r w:rsidR="005F1DC4" w:rsidRPr="000553AB">
        <w:rPr>
          <w:rFonts w:ascii="Times New Roman" w:hAnsi="Times New Roman" w:cs="Times New Roman"/>
          <w:color w:val="000000" w:themeColor="text1"/>
          <w:sz w:val="24"/>
          <w:szCs w:val="24"/>
          <w:lang w:val="nl-NL"/>
        </w:rPr>
        <w:t xml:space="preserve">mijn </w:t>
      </w:r>
      <w:r w:rsidR="006239FB" w:rsidRPr="000553AB">
        <w:rPr>
          <w:rFonts w:ascii="Times New Roman" w:hAnsi="Times New Roman" w:cs="Times New Roman"/>
          <w:color w:val="000000" w:themeColor="text1"/>
          <w:sz w:val="24"/>
          <w:szCs w:val="24"/>
          <w:lang w:val="nl-NL"/>
        </w:rPr>
        <w:t>interviews. Zelfbeheer kost bloed, zweet en tranen. Voor veel mensen betekent participatie in een project in zelfbeheer een vrijwilligersverantwoordelijkheid boven</w:t>
      </w:r>
      <w:r w:rsidR="005F1DC4" w:rsidRPr="000553AB">
        <w:rPr>
          <w:rFonts w:ascii="Times New Roman" w:hAnsi="Times New Roman" w:cs="Times New Roman"/>
          <w:color w:val="000000" w:themeColor="text1"/>
          <w:sz w:val="24"/>
          <w:szCs w:val="24"/>
          <w:lang w:val="nl-NL"/>
        </w:rPr>
        <w:t xml:space="preserve"> </w:t>
      </w:r>
      <w:r w:rsidR="006239FB" w:rsidRPr="000553AB">
        <w:rPr>
          <w:rFonts w:ascii="Times New Roman" w:hAnsi="Times New Roman" w:cs="Times New Roman"/>
          <w:color w:val="000000" w:themeColor="text1"/>
          <w:sz w:val="24"/>
          <w:szCs w:val="24"/>
          <w:lang w:val="nl-NL"/>
        </w:rPr>
        <w:t xml:space="preserve">op een hele lijst andere vrijwilligersverantwoordelijkheden. </w:t>
      </w:r>
      <w:r w:rsidR="005F2ABB" w:rsidRPr="000553AB">
        <w:rPr>
          <w:rFonts w:ascii="Times New Roman" w:hAnsi="Times New Roman" w:cs="Times New Roman"/>
          <w:color w:val="000000" w:themeColor="text1"/>
          <w:sz w:val="24"/>
          <w:szCs w:val="24"/>
          <w:lang w:val="nl-NL"/>
        </w:rPr>
        <w:t xml:space="preserve">De paradox van werkplekken in zelfbeheer is dat de tijd die het beheer in beslag neemt ten koste kan gaan van de tijd die je aan je eigen werk kan besteden. </w:t>
      </w:r>
      <w:proofErr w:type="spellStart"/>
      <w:r w:rsidR="005F2ABB" w:rsidRPr="000553AB">
        <w:rPr>
          <w:rFonts w:ascii="Times New Roman" w:hAnsi="Times New Roman" w:cs="Times New Roman"/>
          <w:color w:val="000000" w:themeColor="text1"/>
          <w:sz w:val="24"/>
          <w:szCs w:val="24"/>
          <w:lang w:val="nl-NL"/>
        </w:rPr>
        <w:t>Ronja</w:t>
      </w:r>
      <w:proofErr w:type="spellEnd"/>
      <w:r w:rsidR="005F2ABB" w:rsidRPr="000553AB">
        <w:rPr>
          <w:rFonts w:ascii="Times New Roman" w:hAnsi="Times New Roman" w:cs="Times New Roman"/>
          <w:color w:val="000000" w:themeColor="text1"/>
          <w:sz w:val="24"/>
          <w:szCs w:val="24"/>
          <w:lang w:val="nl-NL"/>
        </w:rPr>
        <w:t xml:space="preserve"> van de kleinschalige en activistische co-werkplek S-</w:t>
      </w:r>
      <w:proofErr w:type="spellStart"/>
      <w:r w:rsidR="005F2ABB" w:rsidRPr="000553AB">
        <w:rPr>
          <w:rFonts w:ascii="Times New Roman" w:hAnsi="Times New Roman" w:cs="Times New Roman"/>
          <w:color w:val="000000" w:themeColor="text1"/>
          <w:sz w:val="24"/>
          <w:szCs w:val="24"/>
          <w:lang w:val="nl-NL"/>
        </w:rPr>
        <w:t>rummet</w:t>
      </w:r>
      <w:proofErr w:type="spellEnd"/>
      <w:r w:rsidR="005F2ABB" w:rsidRPr="000553AB">
        <w:rPr>
          <w:rFonts w:ascii="Times New Roman" w:hAnsi="Times New Roman" w:cs="Times New Roman"/>
          <w:color w:val="000000" w:themeColor="text1"/>
          <w:sz w:val="24"/>
          <w:szCs w:val="24"/>
          <w:lang w:val="nl-NL"/>
        </w:rPr>
        <w:t xml:space="preserve"> in Kopenhagen vatte het probleem kernachtig samen. Een co-werkplek is normaal gezien een plek </w:t>
      </w:r>
      <w:r w:rsidR="00500379">
        <w:rPr>
          <w:rFonts w:ascii="Times New Roman" w:hAnsi="Times New Roman" w:cs="Times New Roman"/>
          <w:color w:val="000000" w:themeColor="text1"/>
          <w:sz w:val="24"/>
          <w:szCs w:val="24"/>
          <w:lang w:val="nl-NL"/>
        </w:rPr>
        <w:t>‘</w:t>
      </w:r>
      <w:r w:rsidR="005F2ABB" w:rsidRPr="000553AB">
        <w:rPr>
          <w:rFonts w:ascii="Times New Roman" w:hAnsi="Times New Roman" w:cs="Times New Roman"/>
          <w:color w:val="000000" w:themeColor="text1"/>
          <w:sz w:val="24"/>
          <w:szCs w:val="24"/>
          <w:lang w:val="nl-NL"/>
        </w:rPr>
        <w:t>waar mensen naartoe gaan om werk te doen – en dan wordt de ruimte zelf een bron van werk</w:t>
      </w:r>
      <w:r w:rsidR="00500379">
        <w:rPr>
          <w:rFonts w:ascii="Times New Roman" w:hAnsi="Times New Roman" w:cs="Times New Roman"/>
          <w:color w:val="000000" w:themeColor="text1"/>
          <w:sz w:val="24"/>
          <w:szCs w:val="24"/>
          <w:lang w:val="nl-NL"/>
        </w:rPr>
        <w:t>’</w:t>
      </w:r>
      <w:r w:rsidR="005F2ABB" w:rsidRPr="000553AB">
        <w:rPr>
          <w:rFonts w:ascii="Times New Roman" w:hAnsi="Times New Roman" w:cs="Times New Roman"/>
          <w:color w:val="000000" w:themeColor="text1"/>
          <w:sz w:val="24"/>
          <w:szCs w:val="24"/>
          <w:lang w:val="nl-NL"/>
        </w:rPr>
        <w:t xml:space="preserve">. </w:t>
      </w:r>
      <w:r w:rsidR="001C1713">
        <w:rPr>
          <w:rFonts w:ascii="Times New Roman" w:hAnsi="Times New Roman" w:cs="Times New Roman"/>
          <w:color w:val="000000" w:themeColor="text1"/>
          <w:sz w:val="24"/>
          <w:szCs w:val="24"/>
          <w:lang w:val="nl-NL"/>
        </w:rPr>
        <w:br/>
        <w:t xml:space="preserve"> </w:t>
      </w:r>
      <w:r w:rsidR="001C1713">
        <w:rPr>
          <w:rFonts w:ascii="Times New Roman" w:hAnsi="Times New Roman" w:cs="Times New Roman"/>
          <w:color w:val="000000" w:themeColor="text1"/>
          <w:sz w:val="24"/>
          <w:szCs w:val="24"/>
          <w:lang w:val="nl-NL"/>
        </w:rPr>
        <w:tab/>
      </w:r>
      <w:r w:rsidR="005F2ABB" w:rsidRPr="000553AB">
        <w:rPr>
          <w:rFonts w:ascii="Times New Roman" w:hAnsi="Times New Roman" w:cs="Times New Roman"/>
          <w:color w:val="000000" w:themeColor="text1"/>
          <w:sz w:val="24"/>
          <w:szCs w:val="24"/>
          <w:lang w:val="nl-NL"/>
        </w:rPr>
        <w:t>S-</w:t>
      </w:r>
      <w:proofErr w:type="spellStart"/>
      <w:r w:rsidR="005F2ABB" w:rsidRPr="000553AB">
        <w:rPr>
          <w:rFonts w:ascii="Times New Roman" w:hAnsi="Times New Roman" w:cs="Times New Roman"/>
          <w:color w:val="000000" w:themeColor="text1"/>
          <w:sz w:val="24"/>
          <w:szCs w:val="24"/>
          <w:lang w:val="nl-NL"/>
        </w:rPr>
        <w:t>rummet</w:t>
      </w:r>
      <w:proofErr w:type="spellEnd"/>
      <w:r w:rsidR="005F2ABB" w:rsidRPr="000553AB">
        <w:rPr>
          <w:rFonts w:ascii="Times New Roman" w:hAnsi="Times New Roman" w:cs="Times New Roman"/>
          <w:color w:val="000000" w:themeColor="text1"/>
          <w:sz w:val="24"/>
          <w:szCs w:val="24"/>
          <w:lang w:val="nl-NL"/>
        </w:rPr>
        <w:t xml:space="preserve"> is een ‘kantoorcollectief’ op basis van lidmaatschap in het souterrain van een neoclassicistisch woongebouw in de wijk Frederiksberg. De meeste leden zijn freelancer, student, werkloos, schrijver, kunstenaar</w:t>
      </w:r>
      <w:r w:rsidR="005F1DC4" w:rsidRPr="000553AB">
        <w:rPr>
          <w:rFonts w:ascii="Times New Roman" w:hAnsi="Times New Roman" w:cs="Times New Roman"/>
          <w:color w:val="000000" w:themeColor="text1"/>
          <w:sz w:val="24"/>
          <w:szCs w:val="24"/>
          <w:lang w:val="nl-NL"/>
        </w:rPr>
        <w:t xml:space="preserve">, </w:t>
      </w:r>
      <w:r w:rsidR="005F2ABB" w:rsidRPr="000553AB">
        <w:rPr>
          <w:rFonts w:ascii="Times New Roman" w:hAnsi="Times New Roman" w:cs="Times New Roman"/>
          <w:color w:val="000000" w:themeColor="text1"/>
          <w:sz w:val="24"/>
          <w:szCs w:val="24"/>
          <w:lang w:val="nl-NL"/>
        </w:rPr>
        <w:t>precair werker</w:t>
      </w:r>
      <w:r w:rsidR="005F1DC4" w:rsidRPr="000553AB">
        <w:rPr>
          <w:rFonts w:ascii="Times New Roman" w:hAnsi="Times New Roman" w:cs="Times New Roman"/>
          <w:color w:val="000000" w:themeColor="text1"/>
          <w:sz w:val="24"/>
          <w:szCs w:val="24"/>
          <w:lang w:val="nl-NL"/>
        </w:rPr>
        <w:t>,</w:t>
      </w:r>
      <w:r w:rsidR="005F2ABB" w:rsidRPr="000553AB">
        <w:rPr>
          <w:rFonts w:ascii="Times New Roman" w:hAnsi="Times New Roman" w:cs="Times New Roman"/>
          <w:color w:val="000000" w:themeColor="text1"/>
          <w:sz w:val="24"/>
          <w:szCs w:val="24"/>
          <w:lang w:val="nl-NL"/>
        </w:rPr>
        <w:t xml:space="preserve"> of een combinatie daarvan. Belangrijk is dat S-</w:t>
      </w:r>
      <w:proofErr w:type="spellStart"/>
      <w:r w:rsidR="005F2ABB" w:rsidRPr="000553AB">
        <w:rPr>
          <w:rFonts w:ascii="Times New Roman" w:hAnsi="Times New Roman" w:cs="Times New Roman"/>
          <w:color w:val="000000" w:themeColor="text1"/>
          <w:sz w:val="24"/>
          <w:szCs w:val="24"/>
          <w:lang w:val="nl-NL"/>
        </w:rPr>
        <w:t>rummet</w:t>
      </w:r>
      <w:proofErr w:type="spellEnd"/>
      <w:r w:rsidR="005F2ABB" w:rsidRPr="000553AB">
        <w:rPr>
          <w:rFonts w:ascii="Times New Roman" w:hAnsi="Times New Roman" w:cs="Times New Roman"/>
          <w:color w:val="000000" w:themeColor="text1"/>
          <w:sz w:val="24"/>
          <w:szCs w:val="24"/>
          <w:lang w:val="nl-NL"/>
        </w:rPr>
        <w:t xml:space="preserve"> een veilige plek wil zijn voor minderheden die zich niet thuis voelen in andere werkomgevingen. Dat vereist werk, vertelt </w:t>
      </w:r>
      <w:proofErr w:type="spellStart"/>
      <w:r w:rsidR="005F2ABB" w:rsidRPr="000553AB">
        <w:rPr>
          <w:rFonts w:ascii="Times New Roman" w:hAnsi="Times New Roman" w:cs="Times New Roman"/>
          <w:color w:val="000000" w:themeColor="text1"/>
          <w:sz w:val="24"/>
          <w:szCs w:val="24"/>
          <w:lang w:val="nl-NL"/>
        </w:rPr>
        <w:t>Ronja</w:t>
      </w:r>
      <w:proofErr w:type="spellEnd"/>
      <w:r w:rsidR="005F2ABB" w:rsidRPr="000553AB">
        <w:rPr>
          <w:rFonts w:ascii="Times New Roman" w:hAnsi="Times New Roman" w:cs="Times New Roman"/>
          <w:color w:val="000000" w:themeColor="text1"/>
          <w:sz w:val="24"/>
          <w:szCs w:val="24"/>
          <w:lang w:val="nl-NL"/>
        </w:rPr>
        <w:t xml:space="preserve">, een van de oprichters en inmiddels het lid dat het langste meedraait. </w:t>
      </w:r>
      <w:r w:rsidR="001B7504" w:rsidRPr="000553AB">
        <w:rPr>
          <w:rFonts w:ascii="Times New Roman" w:hAnsi="Times New Roman" w:cs="Times New Roman"/>
          <w:color w:val="000000" w:themeColor="text1"/>
          <w:sz w:val="24"/>
          <w:szCs w:val="24"/>
          <w:lang w:val="nl-NL"/>
        </w:rPr>
        <w:t xml:space="preserve">Hoe blijven we een toegankelijke ruimte voor iedereen? </w:t>
      </w:r>
    </w:p>
    <w:p w14:paraId="3EBFEB26" w14:textId="762851AC" w:rsidR="005F2ABB" w:rsidRPr="000553AB" w:rsidRDefault="001B7504" w:rsidP="00992F42">
      <w:pPr>
        <w:pStyle w:val="Quote"/>
        <w:rPr>
          <w:lang w:val="nl-NL"/>
        </w:rPr>
      </w:pPr>
      <w:r w:rsidRPr="000553AB">
        <w:rPr>
          <w:lang w:val="nl-NL"/>
        </w:rPr>
        <w:t xml:space="preserve">Als je daar niet op let, kan je ruimte heel snel heel wit en exclusief worden. Dat blijft een uitdaging. En hoe hou je iedereen betrokken? Ook dat is in de praktijk een uitdaging. We hebben drie werkgroepen, en het idee is dat iedereen in een werkgroep zit. De werkgroep Economie en Administratie houdt zich bezig met het budget en betaalt de rekeningen. De werkgroep Communicatie – daar zit ik in – zorgt voor het updaten van de website en bepaalde sociale media en het selecteren en screenen van nieuwe leden. De werkgroep Onderhoud maakt een schoonmaakrooster en draagt zorg over voor de ruimte. Elke zes weken is er een collectieve vergadering. Daar worden alle belangrijke beslissingen genomen. </w:t>
      </w:r>
      <w:r w:rsidRPr="000553AB">
        <w:rPr>
          <w:lang w:val="nl-NL"/>
        </w:rPr>
        <w:lastRenderedPageBreak/>
        <w:t>Mensen warm krijgen voor de collectieve vergaderingen maar ook voor de werkgroepen, het blijft moeilijk.</w:t>
      </w:r>
    </w:p>
    <w:p w14:paraId="57371FEE" w14:textId="3D6D9E2A" w:rsidR="006711C7" w:rsidRPr="000553AB" w:rsidRDefault="006239FB" w:rsidP="0076382D">
      <w:pPr>
        <w:spacing w:line="360" w:lineRule="auto"/>
        <w:rPr>
          <w:rFonts w:ascii="Times New Roman" w:hAnsi="Times New Roman" w:cs="Times New Roman"/>
          <w:color w:val="000000" w:themeColor="text1"/>
          <w:sz w:val="24"/>
          <w:szCs w:val="24"/>
          <w:lang w:val="nl-NL"/>
        </w:rPr>
      </w:pPr>
      <w:r w:rsidRPr="000553AB">
        <w:rPr>
          <w:rFonts w:ascii="Times New Roman" w:hAnsi="Times New Roman" w:cs="Times New Roman"/>
          <w:color w:val="000000" w:themeColor="text1"/>
          <w:sz w:val="24"/>
          <w:szCs w:val="24"/>
          <w:lang w:val="nl-NL"/>
        </w:rPr>
        <w:t xml:space="preserve">Voor </w:t>
      </w:r>
      <w:proofErr w:type="spellStart"/>
      <w:r w:rsidR="001B7504" w:rsidRPr="000553AB">
        <w:rPr>
          <w:rFonts w:ascii="Times New Roman" w:hAnsi="Times New Roman" w:cs="Times New Roman"/>
          <w:color w:val="000000" w:themeColor="text1"/>
          <w:sz w:val="24"/>
          <w:szCs w:val="24"/>
          <w:lang w:val="nl-NL"/>
        </w:rPr>
        <w:t>Ronja</w:t>
      </w:r>
      <w:proofErr w:type="spellEnd"/>
      <w:r w:rsidR="001B7504" w:rsidRPr="000553AB">
        <w:rPr>
          <w:rFonts w:ascii="Times New Roman" w:hAnsi="Times New Roman" w:cs="Times New Roman"/>
          <w:color w:val="000000" w:themeColor="text1"/>
          <w:sz w:val="24"/>
          <w:szCs w:val="24"/>
          <w:lang w:val="nl-NL"/>
        </w:rPr>
        <w:t xml:space="preserve"> </w:t>
      </w:r>
      <w:r w:rsidRPr="000553AB">
        <w:rPr>
          <w:rFonts w:ascii="Times New Roman" w:hAnsi="Times New Roman" w:cs="Times New Roman"/>
          <w:color w:val="000000" w:themeColor="text1"/>
          <w:sz w:val="24"/>
          <w:szCs w:val="24"/>
          <w:lang w:val="nl-NL"/>
        </w:rPr>
        <w:t xml:space="preserve">geldt dat ze de </w:t>
      </w:r>
      <w:r w:rsidR="00AD65F0">
        <w:rPr>
          <w:rFonts w:ascii="Times New Roman" w:hAnsi="Times New Roman" w:cs="Times New Roman"/>
          <w:color w:val="000000" w:themeColor="text1"/>
          <w:sz w:val="24"/>
          <w:szCs w:val="24"/>
          <w:lang w:val="nl-NL"/>
        </w:rPr>
        <w:t>gedeelde</w:t>
      </w:r>
      <w:r w:rsidR="00AD65F0" w:rsidRPr="000553AB">
        <w:rPr>
          <w:rFonts w:ascii="Times New Roman" w:hAnsi="Times New Roman" w:cs="Times New Roman"/>
          <w:color w:val="000000" w:themeColor="text1"/>
          <w:sz w:val="24"/>
          <w:szCs w:val="24"/>
          <w:lang w:val="nl-NL"/>
        </w:rPr>
        <w:t xml:space="preserve"> </w:t>
      </w:r>
      <w:r w:rsidRPr="000553AB">
        <w:rPr>
          <w:rFonts w:ascii="Times New Roman" w:hAnsi="Times New Roman" w:cs="Times New Roman"/>
          <w:color w:val="000000" w:themeColor="text1"/>
          <w:sz w:val="24"/>
          <w:szCs w:val="24"/>
          <w:lang w:val="nl-NL"/>
        </w:rPr>
        <w:t xml:space="preserve">ruimte zelf niet </w:t>
      </w:r>
      <w:r w:rsidR="00AD65F0">
        <w:rPr>
          <w:rFonts w:ascii="Times New Roman" w:hAnsi="Times New Roman" w:cs="Times New Roman"/>
          <w:color w:val="000000" w:themeColor="text1"/>
          <w:sz w:val="24"/>
          <w:szCs w:val="24"/>
          <w:lang w:val="nl-NL"/>
        </w:rPr>
        <w:t>vaak</w:t>
      </w:r>
      <w:r w:rsidRPr="000553AB">
        <w:rPr>
          <w:rFonts w:ascii="Times New Roman" w:hAnsi="Times New Roman" w:cs="Times New Roman"/>
          <w:color w:val="000000" w:themeColor="text1"/>
          <w:sz w:val="24"/>
          <w:szCs w:val="24"/>
          <w:lang w:val="nl-NL"/>
        </w:rPr>
        <w:t xml:space="preserve"> </w:t>
      </w:r>
      <w:r w:rsidR="00AD65F0">
        <w:rPr>
          <w:rFonts w:ascii="Times New Roman" w:hAnsi="Times New Roman" w:cs="Times New Roman"/>
          <w:color w:val="000000" w:themeColor="text1"/>
          <w:sz w:val="24"/>
          <w:szCs w:val="24"/>
          <w:lang w:val="nl-NL"/>
        </w:rPr>
        <w:t xml:space="preserve">meer </w:t>
      </w:r>
      <w:r w:rsidRPr="000553AB">
        <w:rPr>
          <w:rFonts w:ascii="Times New Roman" w:hAnsi="Times New Roman" w:cs="Times New Roman"/>
          <w:color w:val="000000" w:themeColor="text1"/>
          <w:sz w:val="24"/>
          <w:szCs w:val="24"/>
          <w:lang w:val="nl-NL"/>
        </w:rPr>
        <w:t xml:space="preserve">gebruikt, maar dat ze wel veel tijd kwijt is aan haar taken </w:t>
      </w:r>
      <w:r w:rsidR="00AD65F0">
        <w:rPr>
          <w:rFonts w:ascii="Times New Roman" w:hAnsi="Times New Roman" w:cs="Times New Roman"/>
          <w:color w:val="000000" w:themeColor="text1"/>
          <w:sz w:val="24"/>
          <w:szCs w:val="24"/>
          <w:lang w:val="nl-NL"/>
        </w:rPr>
        <w:t>in</w:t>
      </w:r>
      <w:r w:rsidRPr="000553AB">
        <w:rPr>
          <w:rFonts w:ascii="Times New Roman" w:hAnsi="Times New Roman" w:cs="Times New Roman"/>
          <w:color w:val="000000" w:themeColor="text1"/>
          <w:sz w:val="24"/>
          <w:szCs w:val="24"/>
          <w:lang w:val="nl-NL"/>
        </w:rPr>
        <w:t xml:space="preserve"> het beheer van de ruimte. </w:t>
      </w:r>
      <w:r w:rsidR="001B7504" w:rsidRPr="000553AB">
        <w:rPr>
          <w:rFonts w:ascii="Times New Roman" w:hAnsi="Times New Roman" w:cs="Times New Roman"/>
          <w:color w:val="000000" w:themeColor="text1"/>
          <w:sz w:val="24"/>
          <w:szCs w:val="24"/>
          <w:lang w:val="nl-NL"/>
        </w:rPr>
        <w:br/>
        <w:t xml:space="preserve"> </w:t>
      </w:r>
      <w:r w:rsidR="001B7504" w:rsidRPr="000553AB">
        <w:rPr>
          <w:rFonts w:ascii="Times New Roman" w:hAnsi="Times New Roman" w:cs="Times New Roman"/>
          <w:color w:val="000000" w:themeColor="text1"/>
          <w:sz w:val="24"/>
          <w:szCs w:val="24"/>
          <w:lang w:val="nl-NL"/>
        </w:rPr>
        <w:tab/>
        <w:t xml:space="preserve">Bijna alle </w:t>
      </w:r>
      <w:r w:rsidR="005F2ABB" w:rsidRPr="000553AB">
        <w:rPr>
          <w:rFonts w:ascii="Times New Roman" w:hAnsi="Times New Roman" w:cs="Times New Roman"/>
          <w:color w:val="000000" w:themeColor="text1"/>
          <w:sz w:val="24"/>
          <w:szCs w:val="24"/>
          <w:lang w:val="nl-NL"/>
        </w:rPr>
        <w:t>atelier</w:t>
      </w:r>
      <w:r w:rsidR="001B7504" w:rsidRPr="000553AB">
        <w:rPr>
          <w:rFonts w:ascii="Times New Roman" w:hAnsi="Times New Roman" w:cs="Times New Roman"/>
          <w:color w:val="000000" w:themeColor="text1"/>
          <w:sz w:val="24"/>
          <w:szCs w:val="24"/>
          <w:lang w:val="nl-NL"/>
        </w:rPr>
        <w:t>initiatieven</w:t>
      </w:r>
      <w:r w:rsidR="005F2ABB" w:rsidRPr="000553AB">
        <w:rPr>
          <w:rFonts w:ascii="Times New Roman" w:hAnsi="Times New Roman" w:cs="Times New Roman"/>
          <w:color w:val="000000" w:themeColor="text1"/>
          <w:sz w:val="24"/>
          <w:szCs w:val="24"/>
          <w:lang w:val="nl-NL"/>
        </w:rPr>
        <w:t>-van-onderaf</w:t>
      </w:r>
      <w:r w:rsidR="001B7504" w:rsidRPr="000553AB">
        <w:rPr>
          <w:rFonts w:ascii="Times New Roman" w:hAnsi="Times New Roman" w:cs="Times New Roman"/>
          <w:color w:val="000000" w:themeColor="text1"/>
          <w:sz w:val="24"/>
          <w:szCs w:val="24"/>
          <w:lang w:val="nl-NL"/>
        </w:rPr>
        <w:t xml:space="preserve"> die ik sprak</w:t>
      </w:r>
      <w:r w:rsidR="005F2ABB" w:rsidRPr="000553AB">
        <w:rPr>
          <w:rFonts w:ascii="Times New Roman" w:hAnsi="Times New Roman" w:cs="Times New Roman"/>
          <w:color w:val="000000" w:themeColor="text1"/>
          <w:sz w:val="24"/>
          <w:szCs w:val="24"/>
          <w:lang w:val="nl-NL"/>
        </w:rPr>
        <w:t xml:space="preserve"> </w:t>
      </w:r>
      <w:r w:rsidR="001B7504" w:rsidRPr="000553AB">
        <w:rPr>
          <w:rFonts w:ascii="Times New Roman" w:hAnsi="Times New Roman" w:cs="Times New Roman"/>
          <w:color w:val="000000" w:themeColor="text1"/>
          <w:sz w:val="24"/>
          <w:szCs w:val="24"/>
          <w:lang w:val="nl-NL"/>
        </w:rPr>
        <w:t>hebben te maken gehad met fasen van energieverlies bij vrijwilligers en deelnemers</w:t>
      </w:r>
      <w:r w:rsidR="005F2ABB" w:rsidRPr="000553AB">
        <w:rPr>
          <w:rFonts w:ascii="Times New Roman" w:hAnsi="Times New Roman" w:cs="Times New Roman"/>
          <w:color w:val="000000" w:themeColor="text1"/>
          <w:sz w:val="24"/>
          <w:szCs w:val="24"/>
          <w:lang w:val="nl-NL"/>
        </w:rPr>
        <w:t>.</w:t>
      </w:r>
      <w:r w:rsidR="0085495F" w:rsidRPr="000553AB">
        <w:rPr>
          <w:rFonts w:ascii="Times New Roman" w:hAnsi="Times New Roman" w:cs="Times New Roman"/>
          <w:color w:val="000000" w:themeColor="text1"/>
          <w:sz w:val="24"/>
          <w:szCs w:val="24"/>
          <w:lang w:val="nl-NL"/>
        </w:rPr>
        <w:t xml:space="preserve"> </w:t>
      </w:r>
      <w:r w:rsidR="006711C7" w:rsidRPr="000553AB">
        <w:rPr>
          <w:rFonts w:ascii="Times New Roman" w:hAnsi="Times New Roman" w:cs="Times New Roman"/>
          <w:color w:val="000000" w:themeColor="text1"/>
          <w:sz w:val="24"/>
          <w:szCs w:val="24"/>
          <w:lang w:val="nl-NL"/>
        </w:rPr>
        <w:t xml:space="preserve">Soms volgen verschillende lichtingen deelnemers elkaar snel op. Ook voor De </w:t>
      </w:r>
      <w:proofErr w:type="spellStart"/>
      <w:r w:rsidR="006711C7" w:rsidRPr="000553AB">
        <w:rPr>
          <w:rFonts w:ascii="Times New Roman" w:hAnsi="Times New Roman" w:cs="Times New Roman"/>
          <w:color w:val="000000" w:themeColor="text1"/>
          <w:sz w:val="24"/>
          <w:szCs w:val="24"/>
          <w:lang w:val="nl-NL"/>
        </w:rPr>
        <w:t>CultuurHoek</w:t>
      </w:r>
      <w:proofErr w:type="spellEnd"/>
      <w:r w:rsidR="006711C7" w:rsidRPr="000553AB">
        <w:rPr>
          <w:rFonts w:ascii="Times New Roman" w:hAnsi="Times New Roman" w:cs="Times New Roman"/>
          <w:color w:val="000000" w:themeColor="text1"/>
          <w:sz w:val="24"/>
          <w:szCs w:val="24"/>
          <w:lang w:val="nl-NL"/>
        </w:rPr>
        <w:t xml:space="preserve"> in Driebergen – een voorbeeld dat ik straks nader introduceer – gold dat de kring van vrijwilligers zich steeds vernieuwde. </w:t>
      </w:r>
      <w:r w:rsidR="00500379">
        <w:rPr>
          <w:rFonts w:ascii="Times New Roman" w:hAnsi="Times New Roman" w:cs="Times New Roman"/>
          <w:color w:val="000000" w:themeColor="text1"/>
          <w:sz w:val="24"/>
          <w:szCs w:val="24"/>
          <w:lang w:val="nl-NL"/>
        </w:rPr>
        <w:t>‘</w:t>
      </w:r>
      <w:r w:rsidR="006711C7" w:rsidRPr="000553AB">
        <w:rPr>
          <w:rFonts w:ascii="Times New Roman" w:hAnsi="Times New Roman" w:cs="Times New Roman"/>
          <w:color w:val="000000" w:themeColor="text1"/>
          <w:sz w:val="24"/>
          <w:szCs w:val="24"/>
          <w:lang w:val="nl-NL"/>
        </w:rPr>
        <w:t xml:space="preserve">Er is eigenlijk bijna niemand die het vanaf het begin tot nu bij het opbouwen van De </w:t>
      </w:r>
      <w:proofErr w:type="spellStart"/>
      <w:r w:rsidR="006711C7" w:rsidRPr="000553AB">
        <w:rPr>
          <w:rFonts w:ascii="Times New Roman" w:hAnsi="Times New Roman" w:cs="Times New Roman"/>
          <w:color w:val="000000" w:themeColor="text1"/>
          <w:sz w:val="24"/>
          <w:szCs w:val="24"/>
          <w:lang w:val="nl-NL"/>
        </w:rPr>
        <w:t>CultuurHoek</w:t>
      </w:r>
      <w:proofErr w:type="spellEnd"/>
      <w:r w:rsidR="006711C7" w:rsidRPr="000553AB">
        <w:rPr>
          <w:rFonts w:ascii="Times New Roman" w:hAnsi="Times New Roman" w:cs="Times New Roman"/>
          <w:color w:val="000000" w:themeColor="text1"/>
          <w:sz w:val="24"/>
          <w:szCs w:val="24"/>
          <w:lang w:val="nl-NL"/>
        </w:rPr>
        <w:t xml:space="preserve"> betrokken is geweest,</w:t>
      </w:r>
      <w:r w:rsidR="00500379">
        <w:rPr>
          <w:rFonts w:ascii="Times New Roman" w:hAnsi="Times New Roman" w:cs="Times New Roman"/>
          <w:color w:val="000000" w:themeColor="text1"/>
          <w:sz w:val="24"/>
          <w:szCs w:val="24"/>
          <w:lang w:val="nl-NL"/>
        </w:rPr>
        <w:t>’</w:t>
      </w:r>
      <w:r w:rsidR="006711C7" w:rsidRPr="000553AB">
        <w:rPr>
          <w:rFonts w:ascii="Times New Roman" w:hAnsi="Times New Roman" w:cs="Times New Roman"/>
          <w:color w:val="000000" w:themeColor="text1"/>
          <w:sz w:val="24"/>
          <w:szCs w:val="24"/>
          <w:lang w:val="nl-NL"/>
        </w:rPr>
        <w:t xml:space="preserve"> vertelde toenmalig bestuurslid Wanne </w:t>
      </w:r>
      <w:proofErr w:type="spellStart"/>
      <w:r w:rsidR="006711C7" w:rsidRPr="000553AB">
        <w:rPr>
          <w:rFonts w:ascii="Times New Roman" w:hAnsi="Times New Roman" w:cs="Times New Roman"/>
          <w:color w:val="000000" w:themeColor="text1"/>
          <w:sz w:val="24"/>
          <w:szCs w:val="24"/>
          <w:lang w:val="nl-NL"/>
        </w:rPr>
        <w:t>Roetemeijer</w:t>
      </w:r>
      <w:proofErr w:type="spellEnd"/>
      <w:r w:rsidR="006711C7" w:rsidRPr="000553AB">
        <w:rPr>
          <w:rFonts w:ascii="Times New Roman" w:hAnsi="Times New Roman" w:cs="Times New Roman"/>
          <w:color w:val="000000" w:themeColor="text1"/>
          <w:sz w:val="24"/>
          <w:szCs w:val="24"/>
          <w:lang w:val="nl-NL"/>
        </w:rPr>
        <w:t xml:space="preserve"> mij een aantal jaar geleden. </w:t>
      </w:r>
      <w:r w:rsidR="00500379">
        <w:rPr>
          <w:rFonts w:ascii="Times New Roman" w:hAnsi="Times New Roman" w:cs="Times New Roman"/>
          <w:color w:val="000000" w:themeColor="text1"/>
          <w:sz w:val="24"/>
          <w:szCs w:val="24"/>
          <w:lang w:val="nl-NL"/>
        </w:rPr>
        <w:t>‘</w:t>
      </w:r>
      <w:r w:rsidR="006711C7" w:rsidRPr="000553AB">
        <w:rPr>
          <w:rFonts w:ascii="Times New Roman" w:hAnsi="Times New Roman" w:cs="Times New Roman"/>
          <w:color w:val="000000" w:themeColor="text1"/>
          <w:sz w:val="24"/>
          <w:szCs w:val="24"/>
          <w:lang w:val="nl-NL"/>
        </w:rPr>
        <w:t>Vrijwilligers die intensief meehielpen met klussen, hielden dat gemiddeld ongeveer een jaar vol. Dan werd er iemand ziek, of ging scheiden, of het werd gewoon te veel. Maar terwijl er mensen verdwenen, kwamen er ook altijd weer nieuwe bij.</w:t>
      </w:r>
      <w:r w:rsidR="00500379">
        <w:rPr>
          <w:rFonts w:ascii="Times New Roman" w:hAnsi="Times New Roman" w:cs="Times New Roman"/>
          <w:color w:val="000000" w:themeColor="text1"/>
          <w:sz w:val="24"/>
          <w:szCs w:val="24"/>
          <w:lang w:val="nl-NL"/>
        </w:rPr>
        <w:t>’</w:t>
      </w:r>
      <w:r w:rsidR="006711C7" w:rsidRPr="000553AB">
        <w:rPr>
          <w:rFonts w:ascii="Times New Roman" w:hAnsi="Times New Roman" w:cs="Times New Roman"/>
          <w:color w:val="000000" w:themeColor="text1"/>
          <w:sz w:val="24"/>
          <w:szCs w:val="24"/>
          <w:lang w:val="nl-NL"/>
        </w:rPr>
        <w:t xml:space="preserve"> </w:t>
      </w:r>
      <w:r w:rsidR="001B7504" w:rsidRPr="000553AB">
        <w:rPr>
          <w:rFonts w:ascii="Times New Roman" w:hAnsi="Times New Roman" w:cs="Times New Roman"/>
          <w:color w:val="000000" w:themeColor="text1"/>
          <w:sz w:val="24"/>
          <w:szCs w:val="24"/>
          <w:lang w:val="nl-NL"/>
        </w:rPr>
        <w:t xml:space="preserve">Marie </w:t>
      </w:r>
      <w:proofErr w:type="spellStart"/>
      <w:r w:rsidR="001B7504" w:rsidRPr="000553AB">
        <w:rPr>
          <w:rFonts w:ascii="Times New Roman" w:hAnsi="Times New Roman" w:cs="Times New Roman"/>
          <w:color w:val="000000" w:themeColor="text1"/>
          <w:sz w:val="24"/>
          <w:szCs w:val="24"/>
          <w:lang w:val="nl-NL"/>
        </w:rPr>
        <w:t>Guilguet</w:t>
      </w:r>
      <w:proofErr w:type="spellEnd"/>
      <w:r w:rsidR="006711C7" w:rsidRPr="000553AB">
        <w:rPr>
          <w:rFonts w:ascii="Times New Roman" w:hAnsi="Times New Roman" w:cs="Times New Roman"/>
          <w:color w:val="000000" w:themeColor="text1"/>
          <w:sz w:val="24"/>
          <w:szCs w:val="24"/>
          <w:lang w:val="nl-NL"/>
        </w:rPr>
        <w:t xml:space="preserve"> van Les </w:t>
      </w:r>
      <w:proofErr w:type="spellStart"/>
      <w:r w:rsidR="006711C7" w:rsidRPr="000553AB">
        <w:rPr>
          <w:rFonts w:ascii="Times New Roman" w:hAnsi="Times New Roman" w:cs="Times New Roman"/>
          <w:color w:val="000000" w:themeColor="text1"/>
          <w:sz w:val="24"/>
          <w:szCs w:val="24"/>
          <w:lang w:val="nl-NL"/>
        </w:rPr>
        <w:t>Grands</w:t>
      </w:r>
      <w:proofErr w:type="spellEnd"/>
      <w:r w:rsidR="006711C7" w:rsidRPr="000553AB">
        <w:rPr>
          <w:rFonts w:ascii="Times New Roman" w:hAnsi="Times New Roman" w:cs="Times New Roman"/>
          <w:color w:val="000000" w:themeColor="text1"/>
          <w:sz w:val="24"/>
          <w:szCs w:val="24"/>
          <w:lang w:val="nl-NL"/>
        </w:rPr>
        <w:t xml:space="preserve"> </w:t>
      </w:r>
      <w:proofErr w:type="spellStart"/>
      <w:r w:rsidR="006711C7" w:rsidRPr="000553AB">
        <w:rPr>
          <w:rFonts w:ascii="Times New Roman" w:hAnsi="Times New Roman" w:cs="Times New Roman"/>
          <w:color w:val="000000" w:themeColor="text1"/>
          <w:sz w:val="24"/>
          <w:szCs w:val="24"/>
          <w:lang w:val="nl-NL"/>
        </w:rPr>
        <w:t>Voisins</w:t>
      </w:r>
      <w:proofErr w:type="spellEnd"/>
      <w:r w:rsidR="006711C7" w:rsidRPr="000553AB">
        <w:rPr>
          <w:rFonts w:ascii="Times New Roman" w:hAnsi="Times New Roman" w:cs="Times New Roman"/>
          <w:color w:val="000000" w:themeColor="text1"/>
          <w:sz w:val="24"/>
          <w:szCs w:val="24"/>
          <w:lang w:val="nl-NL"/>
        </w:rPr>
        <w:t xml:space="preserve"> zag een vergelijkbaar proces optreden:</w:t>
      </w:r>
    </w:p>
    <w:p w14:paraId="78D0D6CF" w14:textId="77777777" w:rsidR="006711C7" w:rsidRPr="000553AB" w:rsidRDefault="006711C7" w:rsidP="00992F42">
      <w:pPr>
        <w:pStyle w:val="Quote"/>
        <w:rPr>
          <w:lang w:val="nl-NL"/>
        </w:rPr>
      </w:pPr>
      <w:r w:rsidRPr="000553AB">
        <w:rPr>
          <w:lang w:val="nl-NL"/>
        </w:rPr>
        <w:t>Eigenlijk zagen we in het team en de medewerkers en de vrijwilligers op de site na een paar jaar een verloop optreden. En dit is heel belangrijk, want dit is heel intens werk en super menselijk en vermoeiend. Er gebeurt de hele tijd van alles. Dus er is steeds nieuwe energie nodig om door te gaan, denk ik.</w:t>
      </w:r>
    </w:p>
    <w:p w14:paraId="776285A0" w14:textId="396B96BA" w:rsidR="001B7504" w:rsidRPr="000553AB" w:rsidRDefault="006711C7" w:rsidP="0076382D">
      <w:pPr>
        <w:spacing w:line="360" w:lineRule="auto"/>
        <w:rPr>
          <w:rFonts w:ascii="Times New Roman" w:hAnsi="Times New Roman" w:cs="Times New Roman"/>
          <w:color w:val="000000" w:themeColor="text1"/>
          <w:sz w:val="24"/>
          <w:szCs w:val="24"/>
          <w:lang w:val="nl-NL"/>
        </w:rPr>
      </w:pPr>
      <w:r w:rsidRPr="000553AB">
        <w:rPr>
          <w:rFonts w:ascii="Times New Roman" w:hAnsi="Times New Roman" w:cs="Times New Roman"/>
          <w:color w:val="000000" w:themeColor="text1"/>
          <w:sz w:val="24"/>
          <w:szCs w:val="24"/>
          <w:lang w:val="nl-NL"/>
        </w:rPr>
        <w:t xml:space="preserve">Voor sommige plekken bleek het moeilijk om een stabiel werkingsmodel te bouwen op het fundament van onbezoldigde zelforganisatie. </w:t>
      </w:r>
      <w:r w:rsidR="001B7504" w:rsidRPr="000553AB">
        <w:rPr>
          <w:rFonts w:ascii="Times New Roman" w:hAnsi="Times New Roman" w:cs="Times New Roman"/>
          <w:color w:val="000000" w:themeColor="text1"/>
          <w:sz w:val="24"/>
          <w:szCs w:val="24"/>
          <w:lang w:val="nl-NL"/>
        </w:rPr>
        <w:t xml:space="preserve">Elke </w:t>
      </w:r>
      <w:proofErr w:type="spellStart"/>
      <w:r w:rsidR="001B7504" w:rsidRPr="000553AB">
        <w:rPr>
          <w:rFonts w:ascii="Times New Roman" w:hAnsi="Times New Roman" w:cs="Times New Roman"/>
          <w:color w:val="000000" w:themeColor="text1"/>
          <w:sz w:val="24"/>
          <w:szCs w:val="24"/>
          <w:lang w:val="nl-NL"/>
        </w:rPr>
        <w:t>Uitentuis</w:t>
      </w:r>
      <w:proofErr w:type="spellEnd"/>
      <w:r w:rsidR="001B7504" w:rsidRPr="000553AB">
        <w:rPr>
          <w:rFonts w:ascii="Times New Roman" w:hAnsi="Times New Roman" w:cs="Times New Roman"/>
          <w:color w:val="000000" w:themeColor="text1"/>
          <w:sz w:val="24"/>
          <w:szCs w:val="24"/>
          <w:lang w:val="nl-NL"/>
        </w:rPr>
        <w:t xml:space="preserve"> van De Vluchtmaat zei daarover: </w:t>
      </w:r>
    </w:p>
    <w:p w14:paraId="19AD354D" w14:textId="77777777" w:rsidR="001B7504" w:rsidRPr="000553AB" w:rsidRDefault="001B7504" w:rsidP="00992F42">
      <w:pPr>
        <w:pStyle w:val="Quote"/>
        <w:rPr>
          <w:lang w:val="nl-NL"/>
        </w:rPr>
      </w:pPr>
      <w:r w:rsidRPr="000553AB">
        <w:rPr>
          <w:lang w:val="nl-NL"/>
        </w:rPr>
        <w:t xml:space="preserve">Het lullige met dit soort projecten is dat ze allemaal draaien op vrijwilligers. Dan merk je dat dit soort ondernemingen gewoon heel veel tijd en energie nodig hebben om een soort duurzaamheid te kunnen creëren. Maar dat kan niet op vrijwillige basis, dat is niet realistisch.  </w:t>
      </w:r>
      <w:r w:rsidRPr="000553AB">
        <w:rPr>
          <w:lang w:val="nl-NL"/>
        </w:rPr>
        <w:tab/>
      </w:r>
    </w:p>
    <w:p w14:paraId="5FE3FE5F" w14:textId="5C5D725B" w:rsidR="00AD65F0" w:rsidRDefault="006711C7" w:rsidP="0076382D">
      <w:pPr>
        <w:spacing w:line="360" w:lineRule="auto"/>
        <w:rPr>
          <w:rFonts w:ascii="Times New Roman" w:hAnsi="Times New Roman" w:cs="Times New Roman"/>
          <w:color w:val="000000" w:themeColor="text1"/>
          <w:sz w:val="24"/>
          <w:szCs w:val="24"/>
          <w:lang w:val="nl-NL"/>
        </w:rPr>
      </w:pPr>
      <w:r w:rsidRPr="000553AB">
        <w:rPr>
          <w:rFonts w:ascii="Times New Roman" w:hAnsi="Times New Roman" w:cs="Times New Roman"/>
          <w:color w:val="000000" w:themeColor="text1"/>
          <w:sz w:val="24"/>
          <w:szCs w:val="24"/>
          <w:lang w:val="nl-NL"/>
        </w:rPr>
        <w:t>Woorden als zelforganisatie en zelfbeheer gaan in het atelierdebat gemakkelijk over de tong</w:t>
      </w:r>
      <w:r w:rsidR="00560DB9" w:rsidRPr="000553AB">
        <w:rPr>
          <w:rFonts w:ascii="Times New Roman" w:hAnsi="Times New Roman" w:cs="Times New Roman"/>
          <w:color w:val="000000" w:themeColor="text1"/>
          <w:sz w:val="24"/>
          <w:szCs w:val="24"/>
          <w:lang w:val="nl-NL"/>
        </w:rPr>
        <w:t>.</w:t>
      </w:r>
      <w:r w:rsidRPr="000553AB">
        <w:rPr>
          <w:rFonts w:ascii="Times New Roman" w:hAnsi="Times New Roman" w:cs="Times New Roman"/>
          <w:color w:val="000000" w:themeColor="text1"/>
          <w:sz w:val="24"/>
          <w:szCs w:val="24"/>
          <w:lang w:val="nl-NL"/>
        </w:rPr>
        <w:t xml:space="preserve"> </w:t>
      </w:r>
      <w:r w:rsidR="00560DB9" w:rsidRPr="000553AB">
        <w:rPr>
          <w:rFonts w:ascii="Times New Roman" w:hAnsi="Times New Roman" w:cs="Times New Roman"/>
          <w:color w:val="000000" w:themeColor="text1"/>
          <w:sz w:val="24"/>
          <w:szCs w:val="24"/>
          <w:lang w:val="nl-NL"/>
        </w:rPr>
        <w:t>M</w:t>
      </w:r>
      <w:r w:rsidRPr="000553AB">
        <w:rPr>
          <w:rFonts w:ascii="Times New Roman" w:hAnsi="Times New Roman" w:cs="Times New Roman"/>
          <w:color w:val="000000" w:themeColor="text1"/>
          <w:sz w:val="24"/>
          <w:szCs w:val="24"/>
          <w:lang w:val="nl-NL"/>
        </w:rPr>
        <w:t xml:space="preserve">aar </w:t>
      </w:r>
      <w:r w:rsidR="00560DB9" w:rsidRPr="000553AB">
        <w:rPr>
          <w:rFonts w:ascii="Times New Roman" w:hAnsi="Times New Roman" w:cs="Times New Roman"/>
          <w:color w:val="000000" w:themeColor="text1"/>
          <w:sz w:val="24"/>
          <w:szCs w:val="24"/>
          <w:lang w:val="nl-NL"/>
        </w:rPr>
        <w:t xml:space="preserve">van </w:t>
      </w:r>
      <w:r w:rsidRPr="000553AB">
        <w:rPr>
          <w:rFonts w:ascii="Times New Roman" w:hAnsi="Times New Roman" w:cs="Times New Roman"/>
          <w:color w:val="000000" w:themeColor="text1"/>
          <w:sz w:val="24"/>
          <w:szCs w:val="24"/>
          <w:lang w:val="nl-NL"/>
        </w:rPr>
        <w:t xml:space="preserve">de bovenstaande </w:t>
      </w:r>
      <w:r w:rsidR="00560DB9" w:rsidRPr="000553AB">
        <w:rPr>
          <w:rFonts w:ascii="Times New Roman" w:hAnsi="Times New Roman" w:cs="Times New Roman"/>
          <w:color w:val="000000" w:themeColor="text1"/>
          <w:sz w:val="24"/>
          <w:szCs w:val="24"/>
          <w:lang w:val="nl-NL"/>
        </w:rPr>
        <w:t xml:space="preserve">voorbeelden moet een enigszins ontnuchterende werking uitgaan met betrekking tot de projectie dat de hele ateliervoorraad op die manier ingericht kan worden. </w:t>
      </w:r>
      <w:r w:rsidR="00F5575A" w:rsidRPr="000553AB">
        <w:rPr>
          <w:rFonts w:ascii="Times New Roman" w:hAnsi="Times New Roman" w:cs="Times New Roman"/>
          <w:color w:val="000000" w:themeColor="text1"/>
          <w:sz w:val="24"/>
          <w:szCs w:val="24"/>
          <w:lang w:val="nl-NL"/>
        </w:rPr>
        <w:t xml:space="preserve">Niet iedereen wil of kan </w:t>
      </w:r>
      <w:r w:rsidR="00560DB9" w:rsidRPr="000553AB">
        <w:rPr>
          <w:rFonts w:ascii="Times New Roman" w:hAnsi="Times New Roman" w:cs="Times New Roman"/>
          <w:color w:val="000000" w:themeColor="text1"/>
          <w:sz w:val="24"/>
          <w:szCs w:val="24"/>
          <w:lang w:val="nl-NL"/>
        </w:rPr>
        <w:t>de benodigde</w:t>
      </w:r>
      <w:r w:rsidR="00F5575A" w:rsidRPr="000553AB">
        <w:rPr>
          <w:rFonts w:ascii="Times New Roman" w:hAnsi="Times New Roman" w:cs="Times New Roman"/>
          <w:color w:val="000000" w:themeColor="text1"/>
          <w:sz w:val="24"/>
          <w:szCs w:val="24"/>
          <w:lang w:val="nl-NL"/>
        </w:rPr>
        <w:t xml:space="preserve"> offer</w:t>
      </w:r>
      <w:r w:rsidR="00560DB9" w:rsidRPr="000553AB">
        <w:rPr>
          <w:rFonts w:ascii="Times New Roman" w:hAnsi="Times New Roman" w:cs="Times New Roman"/>
          <w:color w:val="000000" w:themeColor="text1"/>
          <w:sz w:val="24"/>
          <w:szCs w:val="24"/>
          <w:lang w:val="nl-NL"/>
        </w:rPr>
        <w:t>s</w:t>
      </w:r>
      <w:r w:rsidR="00F5575A" w:rsidRPr="000553AB">
        <w:rPr>
          <w:rFonts w:ascii="Times New Roman" w:hAnsi="Times New Roman" w:cs="Times New Roman"/>
          <w:color w:val="000000" w:themeColor="text1"/>
          <w:sz w:val="24"/>
          <w:szCs w:val="24"/>
          <w:lang w:val="nl-NL"/>
        </w:rPr>
        <w:t xml:space="preserve"> brengen. Voor werkplekken in zelfbeheer mag participatie een instapeis zijn – anders kunnen deze initiatieven niet bestaan. Maar het atelierbeleid moet ook mensen bedienen die geen tijd of energie hebben voor pandvergaderingen, werkgroepen, schoonmaakroosters, maandelijkse klusdagen enzovoort. Ook hier geldt dat een atelierbeleid vooral pluriform moet zijn.  </w:t>
      </w:r>
      <w:r w:rsidR="00F5575A" w:rsidRPr="000553AB">
        <w:rPr>
          <w:rFonts w:ascii="Times New Roman" w:hAnsi="Times New Roman" w:cs="Times New Roman"/>
          <w:color w:val="000000" w:themeColor="text1"/>
          <w:sz w:val="24"/>
          <w:szCs w:val="24"/>
          <w:lang w:val="nl-NL"/>
        </w:rPr>
        <w:br/>
      </w:r>
      <w:r w:rsidR="00560DB9" w:rsidRPr="000553AB">
        <w:rPr>
          <w:rFonts w:ascii="Times New Roman" w:hAnsi="Times New Roman" w:cs="Times New Roman"/>
          <w:color w:val="000000" w:themeColor="text1"/>
          <w:sz w:val="24"/>
          <w:szCs w:val="24"/>
          <w:lang w:val="nl-NL"/>
        </w:rPr>
        <w:t xml:space="preserve"> </w:t>
      </w:r>
      <w:r w:rsidR="00560DB9" w:rsidRPr="000553AB">
        <w:rPr>
          <w:rFonts w:ascii="Times New Roman" w:hAnsi="Times New Roman" w:cs="Times New Roman"/>
          <w:color w:val="000000" w:themeColor="text1"/>
          <w:sz w:val="24"/>
          <w:szCs w:val="24"/>
          <w:lang w:val="nl-NL"/>
        </w:rPr>
        <w:tab/>
        <w:t xml:space="preserve">Laten we even terugkeren bij de overige drie punten op het lijstje. De slagingskans van een initiatief is groter als er in een groep juridische en financiële knowhow aanwezig is; wethouders zich achter het project scharen; de gemeente zich accomoderend opstelt. Bij alle drie punten speelt het sociale en culturele kapitaal dat in groep aanwezig is een grote rol. </w:t>
      </w:r>
      <w:r w:rsidR="005F2ABB" w:rsidRPr="000553AB">
        <w:rPr>
          <w:rFonts w:ascii="Times New Roman" w:hAnsi="Times New Roman" w:cs="Times New Roman"/>
          <w:color w:val="000000" w:themeColor="text1"/>
          <w:sz w:val="24"/>
          <w:szCs w:val="24"/>
          <w:lang w:val="nl-NL"/>
        </w:rPr>
        <w:t xml:space="preserve">Een </w:t>
      </w:r>
      <w:r w:rsidR="005F2ABB" w:rsidRPr="000553AB">
        <w:rPr>
          <w:rFonts w:ascii="Times New Roman" w:hAnsi="Times New Roman" w:cs="Times New Roman"/>
          <w:color w:val="000000" w:themeColor="text1"/>
          <w:sz w:val="24"/>
          <w:szCs w:val="24"/>
          <w:lang w:val="nl-NL"/>
        </w:rPr>
        <w:lastRenderedPageBreak/>
        <w:t xml:space="preserve">interessante casus in dit verband is De Cultuurhoek in Driebergen. Aan de rand van het centrum van Driebergen </w:t>
      </w:r>
      <w:r w:rsidR="004A6EF0">
        <w:rPr>
          <w:rFonts w:ascii="Times New Roman" w:hAnsi="Times New Roman" w:cs="Times New Roman"/>
          <w:color w:val="000000" w:themeColor="text1"/>
          <w:sz w:val="24"/>
          <w:szCs w:val="24"/>
          <w:lang w:val="nl-NL"/>
        </w:rPr>
        <w:t>werd</w:t>
      </w:r>
      <w:r w:rsidR="005F2ABB" w:rsidRPr="000553AB">
        <w:rPr>
          <w:rFonts w:ascii="Times New Roman" w:hAnsi="Times New Roman" w:cs="Times New Roman"/>
          <w:color w:val="000000" w:themeColor="text1"/>
          <w:sz w:val="24"/>
          <w:szCs w:val="24"/>
          <w:lang w:val="nl-NL"/>
        </w:rPr>
        <w:t xml:space="preserve"> een vervallen wagenschuur door kunstenaars en vrijwilligers omgebouwd tot een cultuurhuis met een expositieruimte, theaterzaal, foyer en 18 atelierruimtes. Het gebouw </w:t>
      </w:r>
      <w:r w:rsidR="004A6EF0">
        <w:rPr>
          <w:rFonts w:ascii="Times New Roman" w:hAnsi="Times New Roman" w:cs="Times New Roman"/>
          <w:color w:val="000000" w:themeColor="text1"/>
          <w:sz w:val="24"/>
          <w:szCs w:val="24"/>
          <w:lang w:val="nl-NL"/>
        </w:rPr>
        <w:t>was</w:t>
      </w:r>
      <w:r w:rsidR="005F2ABB" w:rsidRPr="000553AB">
        <w:rPr>
          <w:rFonts w:ascii="Times New Roman" w:hAnsi="Times New Roman" w:cs="Times New Roman"/>
          <w:color w:val="000000" w:themeColor="text1"/>
          <w:sz w:val="24"/>
          <w:szCs w:val="24"/>
          <w:lang w:val="nl-NL"/>
        </w:rPr>
        <w:t xml:space="preserve"> door de gemeente ‘om niet’ overgedragen</w:t>
      </w:r>
      <w:r w:rsidR="00560DB9" w:rsidRPr="000553AB">
        <w:rPr>
          <w:rFonts w:ascii="Times New Roman" w:hAnsi="Times New Roman" w:cs="Times New Roman"/>
          <w:color w:val="000000" w:themeColor="text1"/>
          <w:sz w:val="24"/>
          <w:szCs w:val="24"/>
          <w:lang w:val="nl-NL"/>
        </w:rPr>
        <w:t xml:space="preserve"> aan een groep atelierhuurders die hun tijdelijke locatie </w:t>
      </w:r>
      <w:proofErr w:type="gramStart"/>
      <w:r w:rsidR="00560DB9" w:rsidRPr="000553AB">
        <w:rPr>
          <w:rFonts w:ascii="Times New Roman" w:hAnsi="Times New Roman" w:cs="Times New Roman"/>
          <w:color w:val="000000" w:themeColor="text1"/>
          <w:sz w:val="24"/>
          <w:szCs w:val="24"/>
          <w:lang w:val="nl-NL"/>
        </w:rPr>
        <w:t>moesten</w:t>
      </w:r>
      <w:proofErr w:type="gramEnd"/>
      <w:r w:rsidR="00560DB9" w:rsidRPr="000553AB">
        <w:rPr>
          <w:rFonts w:ascii="Times New Roman" w:hAnsi="Times New Roman" w:cs="Times New Roman"/>
          <w:color w:val="000000" w:themeColor="text1"/>
          <w:sz w:val="24"/>
          <w:szCs w:val="24"/>
          <w:lang w:val="nl-NL"/>
        </w:rPr>
        <w:t xml:space="preserve"> verlaten</w:t>
      </w:r>
      <w:r w:rsidR="005F2ABB" w:rsidRPr="000553AB">
        <w:rPr>
          <w:rFonts w:ascii="Times New Roman" w:hAnsi="Times New Roman" w:cs="Times New Roman"/>
          <w:color w:val="000000" w:themeColor="text1"/>
          <w:sz w:val="24"/>
          <w:szCs w:val="24"/>
          <w:lang w:val="nl-NL"/>
        </w:rPr>
        <w:t xml:space="preserve">. </w:t>
      </w:r>
      <w:r w:rsidR="00DC52DA" w:rsidRPr="000553AB">
        <w:rPr>
          <w:rFonts w:ascii="Times New Roman" w:hAnsi="Times New Roman" w:cs="Times New Roman"/>
          <w:color w:val="000000" w:themeColor="text1"/>
          <w:sz w:val="24"/>
          <w:szCs w:val="24"/>
          <w:lang w:val="nl-NL"/>
        </w:rPr>
        <w:t xml:space="preserve">In Driebergen, een kleine welvarende plaats met betrekkelijk veel cohesie, was direct veel draagkracht voor het project. Duizend inwoners schaarden zich achter een steunactie en vele anderen hielpen met de verbouwing. </w:t>
      </w:r>
      <w:r w:rsidR="004A6EF0">
        <w:rPr>
          <w:rFonts w:ascii="Times New Roman" w:hAnsi="Times New Roman" w:cs="Times New Roman"/>
          <w:color w:val="000000" w:themeColor="text1"/>
          <w:sz w:val="24"/>
          <w:szCs w:val="24"/>
          <w:lang w:val="nl-NL"/>
        </w:rPr>
        <w:br/>
        <w:t xml:space="preserve"> </w:t>
      </w:r>
      <w:r w:rsidR="004A6EF0">
        <w:rPr>
          <w:rFonts w:ascii="Times New Roman" w:hAnsi="Times New Roman" w:cs="Times New Roman"/>
          <w:color w:val="000000" w:themeColor="text1"/>
          <w:sz w:val="24"/>
          <w:szCs w:val="24"/>
          <w:lang w:val="nl-NL"/>
        </w:rPr>
        <w:tab/>
        <w:t>D</w:t>
      </w:r>
      <w:r w:rsidR="004A6EF0" w:rsidRPr="000553AB">
        <w:rPr>
          <w:rFonts w:ascii="Times New Roman" w:hAnsi="Times New Roman" w:cs="Times New Roman"/>
          <w:color w:val="000000" w:themeColor="text1"/>
          <w:sz w:val="24"/>
          <w:szCs w:val="24"/>
          <w:lang w:val="nl-NL"/>
        </w:rPr>
        <w:t>e sterke netwerken van de initiatiefnemers</w:t>
      </w:r>
      <w:r w:rsidR="00AD65F0">
        <w:rPr>
          <w:rFonts w:ascii="Times New Roman" w:hAnsi="Times New Roman" w:cs="Times New Roman"/>
          <w:color w:val="000000" w:themeColor="text1"/>
          <w:sz w:val="24"/>
          <w:szCs w:val="24"/>
          <w:lang w:val="nl-NL"/>
        </w:rPr>
        <w:t xml:space="preserve"> waren</w:t>
      </w:r>
      <w:r w:rsidR="004A6EF0" w:rsidRPr="000553AB">
        <w:rPr>
          <w:rFonts w:ascii="Times New Roman" w:hAnsi="Times New Roman" w:cs="Times New Roman"/>
          <w:color w:val="000000" w:themeColor="text1"/>
          <w:sz w:val="24"/>
          <w:szCs w:val="24"/>
          <w:lang w:val="nl-NL"/>
        </w:rPr>
        <w:t xml:space="preserve"> cruciaal voor het welslagen van het project. </w:t>
      </w:r>
      <w:r w:rsidR="00500379">
        <w:rPr>
          <w:rFonts w:ascii="Times New Roman" w:hAnsi="Times New Roman" w:cs="Times New Roman"/>
          <w:color w:val="000000" w:themeColor="text1"/>
          <w:sz w:val="24"/>
          <w:szCs w:val="24"/>
          <w:lang w:val="nl-NL"/>
        </w:rPr>
        <w:t>‘</w:t>
      </w:r>
      <w:r w:rsidR="00DC52DA" w:rsidRPr="000553AB">
        <w:rPr>
          <w:rFonts w:ascii="Times New Roman" w:hAnsi="Times New Roman" w:cs="Times New Roman"/>
          <w:color w:val="000000" w:themeColor="text1"/>
          <w:sz w:val="24"/>
          <w:szCs w:val="24"/>
          <w:lang w:val="nl-NL"/>
        </w:rPr>
        <w:t xml:space="preserve">Er waren ook mensen bij met veel ervaring in het bedrijfsleven, overheid, besturen – redelijke zwaargewichten, zeg maar. </w:t>
      </w:r>
      <w:r w:rsidR="005F2ABB" w:rsidRPr="000553AB">
        <w:rPr>
          <w:rFonts w:ascii="Times New Roman" w:hAnsi="Times New Roman" w:cs="Times New Roman"/>
          <w:color w:val="000000" w:themeColor="text1"/>
          <w:sz w:val="24"/>
          <w:szCs w:val="24"/>
          <w:lang w:val="nl-NL"/>
        </w:rPr>
        <w:t>Een kartrekker van het eerste uur was directeur geweest van een grote financiële instelling.</w:t>
      </w:r>
      <w:r w:rsidR="00500379">
        <w:rPr>
          <w:rFonts w:ascii="Times New Roman" w:hAnsi="Times New Roman" w:cs="Times New Roman"/>
          <w:color w:val="000000" w:themeColor="text1"/>
          <w:sz w:val="24"/>
          <w:szCs w:val="24"/>
          <w:lang w:val="nl-NL"/>
        </w:rPr>
        <w:t>’</w:t>
      </w:r>
      <w:r w:rsidR="005F2ABB" w:rsidRPr="000553AB">
        <w:rPr>
          <w:rFonts w:ascii="Times New Roman" w:hAnsi="Times New Roman" w:cs="Times New Roman"/>
          <w:color w:val="000000" w:themeColor="text1"/>
          <w:sz w:val="24"/>
          <w:szCs w:val="24"/>
          <w:lang w:val="nl-NL"/>
        </w:rPr>
        <w:t xml:space="preserve"> De wethouders hadden vertrouwen in hem en daarom ook in het project, zegt </w:t>
      </w:r>
      <w:r w:rsidR="004A6EF0">
        <w:rPr>
          <w:rFonts w:ascii="Times New Roman" w:hAnsi="Times New Roman" w:cs="Times New Roman"/>
          <w:color w:val="000000" w:themeColor="text1"/>
          <w:sz w:val="24"/>
          <w:szCs w:val="24"/>
          <w:lang w:val="nl-NL"/>
        </w:rPr>
        <w:t xml:space="preserve">Wanne </w:t>
      </w:r>
      <w:proofErr w:type="spellStart"/>
      <w:r w:rsidR="005F2ABB" w:rsidRPr="000553AB">
        <w:rPr>
          <w:rFonts w:ascii="Times New Roman" w:hAnsi="Times New Roman" w:cs="Times New Roman"/>
          <w:color w:val="000000" w:themeColor="text1"/>
          <w:sz w:val="24"/>
          <w:szCs w:val="24"/>
          <w:lang w:val="nl-NL"/>
        </w:rPr>
        <w:t>Roetemeijer</w:t>
      </w:r>
      <w:proofErr w:type="spellEnd"/>
      <w:r w:rsidR="005F2ABB" w:rsidRPr="000553AB">
        <w:rPr>
          <w:rFonts w:ascii="Times New Roman" w:hAnsi="Times New Roman" w:cs="Times New Roman"/>
          <w:color w:val="000000" w:themeColor="text1"/>
          <w:sz w:val="24"/>
          <w:szCs w:val="24"/>
          <w:lang w:val="nl-NL"/>
        </w:rPr>
        <w:t xml:space="preserve">. </w:t>
      </w:r>
      <w:r w:rsidR="00500379">
        <w:rPr>
          <w:rFonts w:ascii="Times New Roman" w:hAnsi="Times New Roman" w:cs="Times New Roman"/>
          <w:color w:val="000000" w:themeColor="text1"/>
          <w:sz w:val="24"/>
          <w:szCs w:val="24"/>
          <w:lang w:val="nl-NL"/>
        </w:rPr>
        <w:t>‘</w:t>
      </w:r>
      <w:r w:rsidR="005F2ABB" w:rsidRPr="000553AB">
        <w:rPr>
          <w:rFonts w:ascii="Times New Roman" w:hAnsi="Times New Roman" w:cs="Times New Roman"/>
          <w:color w:val="000000" w:themeColor="text1"/>
          <w:sz w:val="24"/>
          <w:szCs w:val="24"/>
          <w:lang w:val="nl-NL"/>
        </w:rPr>
        <w:t>Als hij zegt dat het kan, dan geloven we het wel – zoiets.</w:t>
      </w:r>
      <w:r w:rsidR="00500379">
        <w:rPr>
          <w:rFonts w:ascii="Times New Roman" w:hAnsi="Times New Roman" w:cs="Times New Roman"/>
          <w:color w:val="000000" w:themeColor="text1"/>
          <w:sz w:val="24"/>
          <w:szCs w:val="24"/>
          <w:lang w:val="nl-NL"/>
        </w:rPr>
        <w:t>’</w:t>
      </w:r>
      <w:r w:rsidR="005F2ABB" w:rsidRPr="000553AB">
        <w:rPr>
          <w:rFonts w:ascii="Times New Roman" w:hAnsi="Times New Roman" w:cs="Times New Roman"/>
          <w:color w:val="000000" w:themeColor="text1"/>
          <w:sz w:val="24"/>
          <w:szCs w:val="24"/>
          <w:lang w:val="nl-NL"/>
        </w:rPr>
        <w:t xml:space="preserve"> </w:t>
      </w:r>
      <w:r w:rsidR="00DC52DA" w:rsidRPr="000553AB">
        <w:rPr>
          <w:rFonts w:ascii="Times New Roman" w:hAnsi="Times New Roman" w:cs="Times New Roman"/>
          <w:color w:val="000000" w:themeColor="text1"/>
          <w:sz w:val="24"/>
          <w:szCs w:val="24"/>
          <w:lang w:val="nl-NL"/>
        </w:rPr>
        <w:t xml:space="preserve">Er was een aannemer die vrijwillig meehielp. Een bevriende architect schetste het plan dat door de gemeente moest worden goedgekeurd. De hypotheek was ook geen probleem, terwijl dat voor veel andere initiatieven een onneembare horde blijkt. En er was een groep </w:t>
      </w:r>
      <w:r w:rsidR="005F2ABB" w:rsidRPr="000553AB">
        <w:rPr>
          <w:rFonts w:ascii="Times New Roman" w:hAnsi="Times New Roman" w:cs="Times New Roman"/>
          <w:color w:val="000000" w:themeColor="text1"/>
          <w:sz w:val="24"/>
          <w:szCs w:val="24"/>
          <w:lang w:val="nl-NL"/>
        </w:rPr>
        <w:t>redelijk kapitaalkrachtige atelierhuurders</w:t>
      </w:r>
      <w:r w:rsidR="00AD65F0">
        <w:rPr>
          <w:rFonts w:ascii="Times New Roman" w:hAnsi="Times New Roman" w:cs="Times New Roman"/>
          <w:color w:val="000000" w:themeColor="text1"/>
          <w:sz w:val="24"/>
          <w:szCs w:val="24"/>
          <w:lang w:val="nl-NL"/>
        </w:rPr>
        <w:t xml:space="preserve"> </w:t>
      </w:r>
      <w:r w:rsidR="005F2ABB" w:rsidRPr="000553AB">
        <w:rPr>
          <w:rFonts w:ascii="Times New Roman" w:hAnsi="Times New Roman" w:cs="Times New Roman"/>
          <w:color w:val="000000" w:themeColor="text1"/>
          <w:sz w:val="24"/>
          <w:szCs w:val="24"/>
          <w:lang w:val="nl-NL"/>
        </w:rPr>
        <w:t>– de mensen die van de vorige locatie kwamen</w:t>
      </w:r>
      <w:r w:rsidR="00DC52DA" w:rsidRPr="000553AB">
        <w:rPr>
          <w:rFonts w:ascii="Times New Roman" w:hAnsi="Times New Roman" w:cs="Times New Roman"/>
          <w:color w:val="000000" w:themeColor="text1"/>
          <w:sz w:val="24"/>
          <w:szCs w:val="24"/>
          <w:lang w:val="nl-NL"/>
        </w:rPr>
        <w:t xml:space="preserve"> – waar de vereniging een extra lening bij kon afsluiten</w:t>
      </w:r>
      <w:r w:rsidR="005F2ABB" w:rsidRPr="000553AB">
        <w:rPr>
          <w:rFonts w:ascii="Times New Roman" w:hAnsi="Times New Roman" w:cs="Times New Roman"/>
          <w:color w:val="000000" w:themeColor="text1"/>
          <w:sz w:val="24"/>
          <w:szCs w:val="24"/>
          <w:lang w:val="nl-NL"/>
        </w:rPr>
        <w:t>.</w:t>
      </w:r>
      <w:r w:rsidR="00DC52DA" w:rsidRPr="000553AB">
        <w:rPr>
          <w:rFonts w:ascii="Times New Roman" w:hAnsi="Times New Roman" w:cs="Times New Roman"/>
          <w:color w:val="000000" w:themeColor="text1"/>
          <w:sz w:val="24"/>
          <w:szCs w:val="24"/>
          <w:lang w:val="nl-NL"/>
        </w:rPr>
        <w:t xml:space="preserve"> </w:t>
      </w:r>
      <w:r w:rsidR="00560DB9" w:rsidRPr="000553AB">
        <w:rPr>
          <w:rFonts w:ascii="Times New Roman" w:hAnsi="Times New Roman" w:cs="Times New Roman"/>
          <w:color w:val="000000" w:themeColor="text1"/>
          <w:sz w:val="24"/>
          <w:szCs w:val="24"/>
          <w:lang w:val="nl-NL"/>
        </w:rPr>
        <w:t>De</w:t>
      </w:r>
      <w:r w:rsidR="00AD65F0">
        <w:rPr>
          <w:rFonts w:ascii="Times New Roman" w:hAnsi="Times New Roman" w:cs="Times New Roman"/>
          <w:color w:val="000000" w:themeColor="text1"/>
          <w:sz w:val="24"/>
          <w:szCs w:val="24"/>
          <w:lang w:val="nl-NL"/>
        </w:rPr>
        <w:t xml:space="preserve"> </w:t>
      </w:r>
      <w:r w:rsidR="00560DB9" w:rsidRPr="000553AB">
        <w:rPr>
          <w:rFonts w:ascii="Times New Roman" w:hAnsi="Times New Roman" w:cs="Times New Roman"/>
          <w:color w:val="000000" w:themeColor="text1"/>
          <w:sz w:val="24"/>
          <w:szCs w:val="24"/>
          <w:lang w:val="nl-NL"/>
        </w:rPr>
        <w:t>Cultuurhoek is beslist e</w:t>
      </w:r>
      <w:r w:rsidR="005F2ABB" w:rsidRPr="000553AB">
        <w:rPr>
          <w:rFonts w:ascii="Times New Roman" w:hAnsi="Times New Roman" w:cs="Times New Roman"/>
          <w:color w:val="000000" w:themeColor="text1"/>
          <w:sz w:val="24"/>
          <w:szCs w:val="24"/>
          <w:lang w:val="nl-NL"/>
        </w:rPr>
        <w:t>en inspirerend voorbeeld van wat er mogelijk is als er in een plaats veel ‘burgerkracht’ aanwezig is, er loka</w:t>
      </w:r>
      <w:r w:rsidR="00AD65F0">
        <w:rPr>
          <w:rFonts w:ascii="Times New Roman" w:hAnsi="Times New Roman" w:cs="Times New Roman"/>
          <w:color w:val="000000" w:themeColor="text1"/>
          <w:sz w:val="24"/>
          <w:szCs w:val="24"/>
          <w:lang w:val="nl-NL"/>
        </w:rPr>
        <w:t>al</w:t>
      </w:r>
      <w:r w:rsidR="005F2ABB" w:rsidRPr="000553AB">
        <w:rPr>
          <w:rFonts w:ascii="Times New Roman" w:hAnsi="Times New Roman" w:cs="Times New Roman"/>
          <w:color w:val="000000" w:themeColor="text1"/>
          <w:sz w:val="24"/>
          <w:szCs w:val="24"/>
          <w:lang w:val="nl-NL"/>
        </w:rPr>
        <w:t xml:space="preserve"> draagvlak is en de gemeente zich accomoderend opstelt. Maar </w:t>
      </w:r>
      <w:r w:rsidR="00560DB9" w:rsidRPr="000553AB">
        <w:rPr>
          <w:rFonts w:ascii="Times New Roman" w:hAnsi="Times New Roman" w:cs="Times New Roman"/>
          <w:color w:val="000000" w:themeColor="text1"/>
          <w:sz w:val="24"/>
          <w:szCs w:val="24"/>
          <w:lang w:val="nl-NL"/>
        </w:rPr>
        <w:t>het is de vraag of</w:t>
      </w:r>
      <w:r w:rsidR="005F2ABB" w:rsidRPr="000553AB">
        <w:rPr>
          <w:rFonts w:ascii="Times New Roman" w:hAnsi="Times New Roman" w:cs="Times New Roman"/>
          <w:color w:val="000000" w:themeColor="text1"/>
          <w:sz w:val="24"/>
          <w:szCs w:val="24"/>
          <w:lang w:val="nl-NL"/>
        </w:rPr>
        <w:t xml:space="preserve"> dit voorbeeld elders herhaalbaar</w:t>
      </w:r>
      <w:r w:rsidR="00560DB9" w:rsidRPr="000553AB">
        <w:rPr>
          <w:rFonts w:ascii="Times New Roman" w:hAnsi="Times New Roman" w:cs="Times New Roman"/>
          <w:color w:val="000000" w:themeColor="text1"/>
          <w:sz w:val="24"/>
          <w:szCs w:val="24"/>
          <w:lang w:val="nl-NL"/>
        </w:rPr>
        <w:t xml:space="preserve"> is. I</w:t>
      </w:r>
      <w:r w:rsidR="005F2ABB" w:rsidRPr="000553AB">
        <w:rPr>
          <w:rFonts w:ascii="Times New Roman" w:hAnsi="Times New Roman" w:cs="Times New Roman"/>
          <w:color w:val="000000" w:themeColor="text1"/>
          <w:sz w:val="24"/>
          <w:szCs w:val="24"/>
          <w:lang w:val="nl-NL"/>
        </w:rPr>
        <w:t xml:space="preserve">s het </w:t>
      </w:r>
      <w:r w:rsidR="00560DB9" w:rsidRPr="000553AB">
        <w:rPr>
          <w:rFonts w:ascii="Times New Roman" w:hAnsi="Times New Roman" w:cs="Times New Roman"/>
          <w:color w:val="000000" w:themeColor="text1"/>
          <w:sz w:val="24"/>
          <w:szCs w:val="24"/>
          <w:lang w:val="nl-NL"/>
        </w:rPr>
        <w:t xml:space="preserve">daarvoor niet </w:t>
      </w:r>
      <w:proofErr w:type="gramStart"/>
      <w:r w:rsidR="00560DB9" w:rsidRPr="000553AB">
        <w:rPr>
          <w:rFonts w:ascii="Times New Roman" w:hAnsi="Times New Roman" w:cs="Times New Roman"/>
          <w:color w:val="000000" w:themeColor="text1"/>
          <w:sz w:val="24"/>
          <w:szCs w:val="24"/>
          <w:lang w:val="nl-NL"/>
        </w:rPr>
        <w:t>teveel</w:t>
      </w:r>
      <w:proofErr w:type="gramEnd"/>
      <w:r w:rsidR="00560DB9" w:rsidRPr="000553AB">
        <w:rPr>
          <w:rFonts w:ascii="Times New Roman" w:hAnsi="Times New Roman" w:cs="Times New Roman"/>
          <w:color w:val="000000" w:themeColor="text1"/>
          <w:sz w:val="24"/>
          <w:szCs w:val="24"/>
          <w:lang w:val="nl-NL"/>
        </w:rPr>
        <w:t xml:space="preserve"> </w:t>
      </w:r>
      <w:r w:rsidR="005F2ABB" w:rsidRPr="000553AB">
        <w:rPr>
          <w:rFonts w:ascii="Times New Roman" w:hAnsi="Times New Roman" w:cs="Times New Roman"/>
          <w:color w:val="000000" w:themeColor="text1"/>
          <w:sz w:val="24"/>
          <w:szCs w:val="24"/>
          <w:lang w:val="nl-NL"/>
        </w:rPr>
        <w:t>een ‘perfect storm’ geweest van omstandigheden</w:t>
      </w:r>
      <w:r w:rsidR="00DC52DA" w:rsidRPr="000553AB">
        <w:rPr>
          <w:rFonts w:ascii="Times New Roman" w:hAnsi="Times New Roman" w:cs="Times New Roman"/>
          <w:color w:val="000000" w:themeColor="text1"/>
          <w:sz w:val="24"/>
          <w:szCs w:val="24"/>
          <w:lang w:val="nl-NL"/>
        </w:rPr>
        <w:t xml:space="preserve">, sterke netwerken </w:t>
      </w:r>
      <w:r w:rsidR="005F2ABB" w:rsidRPr="000553AB">
        <w:rPr>
          <w:rFonts w:ascii="Times New Roman" w:hAnsi="Times New Roman" w:cs="Times New Roman"/>
          <w:color w:val="000000" w:themeColor="text1"/>
          <w:sz w:val="24"/>
          <w:szCs w:val="24"/>
          <w:lang w:val="nl-NL"/>
        </w:rPr>
        <w:t xml:space="preserve">en </w:t>
      </w:r>
      <w:r w:rsidR="00DC52DA" w:rsidRPr="000553AB">
        <w:rPr>
          <w:rFonts w:ascii="Times New Roman" w:hAnsi="Times New Roman" w:cs="Times New Roman"/>
          <w:color w:val="000000" w:themeColor="text1"/>
          <w:sz w:val="24"/>
          <w:szCs w:val="24"/>
          <w:lang w:val="nl-NL"/>
        </w:rPr>
        <w:t xml:space="preserve">een bijzondere mix van zwaargewichten en specialisten? </w:t>
      </w:r>
      <w:r w:rsidR="005F2ABB" w:rsidRPr="000553AB">
        <w:rPr>
          <w:rFonts w:ascii="Times New Roman" w:hAnsi="Times New Roman" w:cs="Times New Roman"/>
          <w:color w:val="000000" w:themeColor="text1"/>
          <w:sz w:val="24"/>
          <w:szCs w:val="24"/>
          <w:lang w:val="nl-NL"/>
        </w:rPr>
        <w:t xml:space="preserve">Ik </w:t>
      </w:r>
      <w:r w:rsidR="00DC52DA" w:rsidRPr="000553AB">
        <w:rPr>
          <w:rFonts w:ascii="Times New Roman" w:hAnsi="Times New Roman" w:cs="Times New Roman"/>
          <w:color w:val="000000" w:themeColor="text1"/>
          <w:sz w:val="24"/>
          <w:szCs w:val="24"/>
          <w:lang w:val="nl-NL"/>
        </w:rPr>
        <w:t>vrees ervoor</w:t>
      </w:r>
      <w:r w:rsidR="005F2ABB" w:rsidRPr="000553AB">
        <w:rPr>
          <w:rFonts w:ascii="Times New Roman" w:hAnsi="Times New Roman" w:cs="Times New Roman"/>
          <w:color w:val="000000" w:themeColor="text1"/>
          <w:sz w:val="24"/>
          <w:szCs w:val="24"/>
          <w:lang w:val="nl-NL"/>
        </w:rPr>
        <w:t>.</w:t>
      </w:r>
      <w:r w:rsidR="00AD65F0">
        <w:rPr>
          <w:rFonts w:ascii="Times New Roman" w:hAnsi="Times New Roman" w:cs="Times New Roman"/>
          <w:color w:val="000000" w:themeColor="text1"/>
          <w:sz w:val="24"/>
          <w:szCs w:val="24"/>
          <w:lang w:val="nl-NL"/>
        </w:rPr>
        <w:t xml:space="preserve"> </w:t>
      </w:r>
      <w:r w:rsidR="00DC52DA" w:rsidRPr="000553AB">
        <w:rPr>
          <w:rFonts w:ascii="Times New Roman" w:hAnsi="Times New Roman" w:cs="Times New Roman"/>
          <w:color w:val="000000" w:themeColor="text1"/>
          <w:sz w:val="24"/>
          <w:szCs w:val="24"/>
          <w:lang w:val="nl-NL"/>
        </w:rPr>
        <w:t>En zo komen we op het volgende punt.</w:t>
      </w:r>
    </w:p>
    <w:p w14:paraId="4C95DA62" w14:textId="4AFE1378" w:rsidR="00CD0619" w:rsidRPr="000553AB" w:rsidRDefault="00F5575A" w:rsidP="0076382D">
      <w:pPr>
        <w:spacing w:line="360" w:lineRule="auto"/>
        <w:rPr>
          <w:rFonts w:ascii="Times New Roman" w:hAnsi="Times New Roman" w:cs="Times New Roman"/>
          <w:color w:val="000000" w:themeColor="text1"/>
          <w:sz w:val="24"/>
          <w:szCs w:val="24"/>
          <w:lang w:val="nl-NL"/>
        </w:rPr>
      </w:pPr>
      <w:proofErr w:type="spellStart"/>
      <w:r w:rsidRPr="000553AB">
        <w:rPr>
          <w:rFonts w:ascii="Times New Roman" w:hAnsi="Times New Roman" w:cs="Times New Roman"/>
          <w:color w:val="000000" w:themeColor="text1"/>
          <w:sz w:val="24"/>
          <w:szCs w:val="24"/>
          <w:lang w:val="nl-NL"/>
        </w:rPr>
        <w:t>Een</w:t>
      </w:r>
      <w:proofErr w:type="spellEnd"/>
      <w:r w:rsidRPr="000553AB">
        <w:rPr>
          <w:rFonts w:ascii="Times New Roman" w:hAnsi="Times New Roman" w:cs="Times New Roman"/>
          <w:color w:val="000000" w:themeColor="text1"/>
          <w:sz w:val="24"/>
          <w:szCs w:val="24"/>
          <w:lang w:val="nl-NL"/>
        </w:rPr>
        <w:t xml:space="preserve"> risico is dat collectieve en coöperatieve atelierontwikkeling exclusiviteit in de hand kan werken. Dergelijke ‘instituties van sociale actie’ hebben de neiging bestaande netwerken te reproduceren, aangezien hun </w:t>
      </w:r>
      <w:r w:rsidR="00210CBE" w:rsidRPr="000553AB">
        <w:rPr>
          <w:rFonts w:ascii="Times New Roman" w:hAnsi="Times New Roman" w:cs="Times New Roman"/>
          <w:color w:val="000000" w:themeColor="text1"/>
          <w:sz w:val="24"/>
          <w:szCs w:val="24"/>
          <w:lang w:val="nl-NL"/>
        </w:rPr>
        <w:t xml:space="preserve">wording en verdere uitbouw </w:t>
      </w:r>
      <w:r w:rsidRPr="000553AB">
        <w:rPr>
          <w:rFonts w:ascii="Times New Roman" w:hAnsi="Times New Roman" w:cs="Times New Roman"/>
          <w:color w:val="000000" w:themeColor="text1"/>
          <w:sz w:val="24"/>
          <w:szCs w:val="24"/>
          <w:lang w:val="nl-NL"/>
        </w:rPr>
        <w:t xml:space="preserve">vaak via informele kanalen verloopt. Dat geldt ook voor woon- of energiecoöperaties of broodfondsen. Je kent iemand, en die persoon nodigt je uit om mee te doen, en jij nodigt op jouw beurt weer iemand uit die jij kent. Dit zijn vaak netwerken van gelijkgestemden, mensen met een vergelijkbare leeftijd, inkomenspositie en levensstijl, en vaak met aanzienlijk sociaal kapitaal. Ook voor goedwillende initiatieven die zich weldegelijk van dit risico bewust zijn, kan het een opgave zijn om deze logica te doorbreken. </w:t>
      </w:r>
      <w:r w:rsidR="00EC5806" w:rsidRPr="000553AB">
        <w:rPr>
          <w:rFonts w:ascii="Times New Roman" w:hAnsi="Times New Roman" w:cs="Times New Roman"/>
          <w:color w:val="000000" w:themeColor="text1"/>
          <w:sz w:val="24"/>
          <w:szCs w:val="24"/>
          <w:lang w:val="nl-NL"/>
        </w:rPr>
        <w:t xml:space="preserve">Coöperaties en andere plekken in zelfbeheer kunnen vormgeven aan inclusie en solidariteit op een manier die niet van bovenaf te regisseren is, maar het is een misverstand dat deze plekken per definitie inclusief en solidair zijn. </w:t>
      </w:r>
      <w:r w:rsidRPr="000553AB">
        <w:rPr>
          <w:rFonts w:ascii="Times New Roman" w:hAnsi="Times New Roman" w:cs="Times New Roman"/>
          <w:color w:val="000000" w:themeColor="text1"/>
          <w:sz w:val="24"/>
          <w:szCs w:val="24"/>
          <w:lang w:val="nl-NL"/>
        </w:rPr>
        <w:t xml:space="preserve">Dit is een tweede reden dat, in mijn optiek, collectieve en coöperatieve atelierontwikkeling niet gezien </w:t>
      </w:r>
      <w:r w:rsidRPr="000553AB">
        <w:rPr>
          <w:rFonts w:ascii="Times New Roman" w:hAnsi="Times New Roman" w:cs="Times New Roman"/>
          <w:color w:val="000000" w:themeColor="text1"/>
          <w:sz w:val="24"/>
          <w:szCs w:val="24"/>
          <w:lang w:val="nl-NL"/>
        </w:rPr>
        <w:lastRenderedPageBreak/>
        <w:t xml:space="preserve">moet worden als vervanging van bestaande ateliermodellen, maar als aanvulling erop. Er zijn ook ateliers en werkplekken nodig voor nieuwkomers in de stad; voor passanten en internationale kunststudenten zonder netwerk; voor kunstenaars, </w:t>
      </w:r>
      <w:proofErr w:type="spellStart"/>
      <w:r w:rsidRPr="000553AB">
        <w:rPr>
          <w:rFonts w:ascii="Times New Roman" w:hAnsi="Times New Roman" w:cs="Times New Roman"/>
          <w:color w:val="000000" w:themeColor="text1"/>
          <w:sz w:val="24"/>
          <w:szCs w:val="24"/>
          <w:lang w:val="nl-NL"/>
        </w:rPr>
        <w:t>creatieven</w:t>
      </w:r>
      <w:proofErr w:type="spellEnd"/>
      <w:r w:rsidRPr="000553AB">
        <w:rPr>
          <w:rFonts w:ascii="Times New Roman" w:hAnsi="Times New Roman" w:cs="Times New Roman"/>
          <w:color w:val="000000" w:themeColor="text1"/>
          <w:sz w:val="24"/>
          <w:szCs w:val="24"/>
          <w:lang w:val="nl-NL"/>
        </w:rPr>
        <w:t xml:space="preserve"> en cultuurwerkers die om wat voor reden dan ook (</w:t>
      </w:r>
      <w:proofErr w:type="spellStart"/>
      <w:r w:rsidRPr="000553AB">
        <w:rPr>
          <w:rFonts w:ascii="Times New Roman" w:hAnsi="Times New Roman" w:cs="Times New Roman"/>
          <w:color w:val="000000" w:themeColor="text1"/>
          <w:sz w:val="24"/>
          <w:szCs w:val="24"/>
          <w:lang w:val="nl-NL"/>
        </w:rPr>
        <w:t>generationeel</w:t>
      </w:r>
      <w:proofErr w:type="spellEnd"/>
      <w:r w:rsidRPr="000553AB">
        <w:rPr>
          <w:rFonts w:ascii="Times New Roman" w:hAnsi="Times New Roman" w:cs="Times New Roman"/>
          <w:color w:val="000000" w:themeColor="text1"/>
          <w:sz w:val="24"/>
          <w:szCs w:val="24"/>
          <w:lang w:val="nl-NL"/>
        </w:rPr>
        <w:t xml:space="preserve">, cultureel, politiek) niet door schifting komen van de nieuwe ‘instituties voor collectieve actie’. </w:t>
      </w:r>
      <w:r w:rsidR="00C875C8" w:rsidRPr="000553AB">
        <w:rPr>
          <w:rFonts w:ascii="Times New Roman" w:hAnsi="Times New Roman" w:cs="Times New Roman"/>
          <w:color w:val="000000" w:themeColor="text1"/>
          <w:sz w:val="24"/>
          <w:szCs w:val="24"/>
          <w:lang w:val="nl-NL"/>
        </w:rPr>
        <w:t xml:space="preserve"> </w:t>
      </w:r>
      <w:r w:rsidR="00C875C8" w:rsidRPr="000553AB">
        <w:rPr>
          <w:rFonts w:ascii="Times New Roman" w:hAnsi="Times New Roman" w:cs="Times New Roman"/>
          <w:color w:val="000000" w:themeColor="text1"/>
          <w:sz w:val="24"/>
          <w:szCs w:val="24"/>
          <w:lang w:val="nl-NL"/>
        </w:rPr>
        <w:br/>
        <w:t xml:space="preserve"> </w:t>
      </w:r>
      <w:r w:rsidR="00C875C8" w:rsidRPr="000553AB">
        <w:rPr>
          <w:rFonts w:ascii="Times New Roman" w:hAnsi="Times New Roman" w:cs="Times New Roman"/>
          <w:color w:val="000000" w:themeColor="text1"/>
          <w:sz w:val="24"/>
          <w:szCs w:val="24"/>
          <w:lang w:val="nl-NL"/>
        </w:rPr>
        <w:tab/>
      </w:r>
      <w:r w:rsidRPr="000553AB">
        <w:rPr>
          <w:rFonts w:ascii="Times New Roman" w:hAnsi="Times New Roman" w:cs="Times New Roman"/>
          <w:color w:val="000000" w:themeColor="text1"/>
          <w:sz w:val="24"/>
          <w:szCs w:val="24"/>
          <w:lang w:val="nl-NL"/>
        </w:rPr>
        <w:t>Aan het begin van het hoofdstuk heb ik geconstateerd dat in de meeste Nederlandse steden geldt dat de vraag naar atelierruimte of creatieve werkruimte het aanbod overstijgt. Atelierstichtingen, broedplaatsontwikkelaars en andere atelierproducenten zijn nodig om tegen de klippen op genoeg vierkante meter atelierruimte te creëren. Die vierkante meters kunnen niet alleen van onderaf worden gecreëerd – daarvoor is collectieve en coöperatieve atelierontwikkeling te traag en van allerlei condities afhankelijk. Tegelijk moet de roep om democratisering serieus worden genomen. Beleid op landelijk en gemeentelijk niveau is noodzakelijk om maatschappelijk vastgoed te beschermen en aan te wenden voor culturele en sociale doeleinden. Zonder een remmend, beschermend beleid worden kostbare publieke voorzieningen en hulpbronnen weggespoeld door de golfslag van privatisering</w:t>
      </w:r>
      <w:r w:rsidR="00D745D6">
        <w:rPr>
          <w:rFonts w:ascii="Times New Roman" w:hAnsi="Times New Roman" w:cs="Times New Roman"/>
          <w:color w:val="000000" w:themeColor="text1"/>
          <w:sz w:val="24"/>
          <w:szCs w:val="24"/>
          <w:lang w:val="nl-NL"/>
        </w:rPr>
        <w:t xml:space="preserve"> en</w:t>
      </w:r>
      <w:r w:rsidRPr="000553AB">
        <w:rPr>
          <w:rFonts w:ascii="Times New Roman" w:hAnsi="Times New Roman" w:cs="Times New Roman"/>
          <w:color w:val="000000" w:themeColor="text1"/>
          <w:sz w:val="24"/>
          <w:szCs w:val="24"/>
          <w:lang w:val="nl-NL"/>
        </w:rPr>
        <w:t xml:space="preserve"> commercialisering. Maar van overheden en uitvoerende organen wordt wel steeds vaker verwacht dat ze deze voorzieningen afdragen aan de samenleving voor invulling van onderaf. De uitdaging van deze tijd lijkt dat initiatief van onderaf beter kan gedijen en zelfs de bestuurlijke bovenbouw kan binnendringen. Maar wat betekent dat voor atelierontwikkeling? Kunnen bijvoorbeeld atelierstichtingen, broedplaatsontwikkelaars en andere atelierproducenten actiever ruimte scheppen voor huurdersinspraak en huurdersinvloed? Of vaker dan nu al het geval is bepaalde taken en verantwoordelijkheden overhevelen naar huurdersgroepen, als die groepen dat wensen, bijvoorbeeld in ruil tegen huurkorting? Ruimte maken is een moeilijke opgave, maar wel een die noodzakelijk is als men de vrijkomende ‘burgerkracht’ serieus wil nemen.</w:t>
      </w:r>
    </w:p>
    <w:p w14:paraId="16A54B58" w14:textId="1C83686E" w:rsidR="00947B1C" w:rsidRPr="000553AB" w:rsidDel="00CB1F7E" w:rsidRDefault="00E144EB" w:rsidP="0076382D">
      <w:pPr>
        <w:spacing w:line="360" w:lineRule="auto"/>
        <w:rPr>
          <w:rFonts w:ascii="Times New Roman" w:hAnsi="Times New Roman" w:cs="Times New Roman"/>
          <w:color w:val="000000" w:themeColor="text1"/>
          <w:sz w:val="24"/>
          <w:szCs w:val="24"/>
          <w:lang w:val="nl-NL"/>
        </w:rPr>
      </w:pPr>
      <w:r w:rsidRPr="000553AB">
        <w:rPr>
          <w:rFonts w:ascii="Times New Roman" w:hAnsi="Times New Roman" w:cs="Times New Roman"/>
          <w:color w:val="000000" w:themeColor="text1"/>
          <w:sz w:val="24"/>
          <w:szCs w:val="24"/>
          <w:lang w:val="nl-NL"/>
        </w:rPr>
        <w:br/>
      </w:r>
      <w:r w:rsidRPr="000553AB">
        <w:rPr>
          <w:rFonts w:ascii="Times New Roman" w:hAnsi="Times New Roman" w:cs="Times New Roman"/>
          <w:color w:val="000000" w:themeColor="text1"/>
          <w:sz w:val="24"/>
          <w:szCs w:val="24"/>
          <w:lang w:val="nl-NL"/>
        </w:rPr>
        <w:br/>
      </w:r>
      <w:r w:rsidR="00463AE3" w:rsidRPr="000553AB">
        <w:rPr>
          <w:rFonts w:ascii="Times New Roman" w:hAnsi="Times New Roman" w:cs="Times New Roman"/>
          <w:color w:val="000000" w:themeColor="text1"/>
          <w:sz w:val="24"/>
          <w:szCs w:val="24"/>
          <w:lang w:val="nl-NL"/>
        </w:rPr>
        <w:br/>
      </w:r>
    </w:p>
    <w:p w14:paraId="7550A13C" w14:textId="77777777" w:rsidR="00CD0619" w:rsidRPr="000553AB" w:rsidRDefault="00CD0619" w:rsidP="0076382D">
      <w:pPr>
        <w:spacing w:line="360" w:lineRule="auto"/>
        <w:rPr>
          <w:rFonts w:ascii="Times New Roman" w:eastAsia="Times New Roman" w:hAnsi="Times New Roman" w:cs="Times New Roman"/>
          <w:color w:val="000000" w:themeColor="text1"/>
          <w:sz w:val="24"/>
          <w:szCs w:val="24"/>
          <w:lang w:val="nl-NL" w:eastAsia="nl-NL"/>
        </w:rPr>
      </w:pPr>
      <w:r w:rsidRPr="000553AB">
        <w:rPr>
          <w:rFonts w:ascii="Times New Roman" w:eastAsia="Times New Roman" w:hAnsi="Times New Roman" w:cs="Times New Roman"/>
          <w:color w:val="000000" w:themeColor="text1"/>
          <w:sz w:val="24"/>
          <w:szCs w:val="24"/>
          <w:lang w:val="nl-NL" w:eastAsia="nl-NL"/>
        </w:rPr>
        <w:br w:type="page"/>
      </w:r>
    </w:p>
    <w:p w14:paraId="030964D4" w14:textId="5E4041B8" w:rsidR="00992F42" w:rsidRPr="003C2BC4" w:rsidRDefault="005F1DC4" w:rsidP="00992F42">
      <w:pPr>
        <w:pStyle w:val="Heading1"/>
        <w:rPr>
          <w:rStyle w:val="IntenseEmphasis"/>
          <w:i w:val="0"/>
          <w:iCs w:val="0"/>
          <w:color w:val="2F5496" w:themeColor="accent1" w:themeShade="BF"/>
          <w:lang w:val="nl-NL"/>
        </w:rPr>
      </w:pPr>
      <w:r w:rsidRPr="003C2BC4">
        <w:rPr>
          <w:rStyle w:val="IntenseEmphasis"/>
          <w:i w:val="0"/>
          <w:iCs w:val="0"/>
          <w:color w:val="2F5496" w:themeColor="accent1" w:themeShade="BF"/>
          <w:lang w:val="nl-NL"/>
        </w:rPr>
        <w:lastRenderedPageBreak/>
        <w:t xml:space="preserve">7. </w:t>
      </w:r>
      <w:r w:rsidR="003C2BC4" w:rsidRPr="003C2BC4">
        <w:rPr>
          <w:rStyle w:val="IntenseEmphasis"/>
          <w:i w:val="0"/>
          <w:iCs w:val="0"/>
          <w:color w:val="2F5496" w:themeColor="accent1" w:themeShade="BF"/>
          <w:lang w:val="nl-NL"/>
        </w:rPr>
        <w:t xml:space="preserve">Hoe nu verder? </w:t>
      </w:r>
      <w:proofErr w:type="spellStart"/>
      <w:r w:rsidR="003C2BC4" w:rsidRPr="003C2BC4">
        <w:rPr>
          <w:rStyle w:val="IntenseEmphasis"/>
          <w:i w:val="0"/>
          <w:iCs w:val="0"/>
          <w:color w:val="2F5496" w:themeColor="accent1" w:themeShade="BF"/>
          <w:lang w:val="nl-NL"/>
        </w:rPr>
        <w:t>Breukjes</w:t>
      </w:r>
      <w:proofErr w:type="spellEnd"/>
      <w:r w:rsidR="003C2BC4" w:rsidRPr="003C2BC4">
        <w:rPr>
          <w:rStyle w:val="IntenseEmphasis"/>
          <w:i w:val="0"/>
          <w:iCs w:val="0"/>
          <w:color w:val="2F5496" w:themeColor="accent1" w:themeShade="BF"/>
          <w:lang w:val="nl-NL"/>
        </w:rPr>
        <w:t xml:space="preserve"> in de black box</w:t>
      </w:r>
    </w:p>
    <w:p w14:paraId="08ECEAC2" w14:textId="5891AA22" w:rsidR="00A763ED" w:rsidRPr="00992F42" w:rsidRDefault="00235B1D" w:rsidP="00ED210A">
      <w:pPr>
        <w:spacing w:line="360" w:lineRule="auto"/>
        <w:rPr>
          <w:rFonts w:ascii="Times New Roman" w:eastAsia="Times New Roman" w:hAnsi="Times New Roman" w:cs="Times New Roman"/>
          <w:color w:val="000000" w:themeColor="text1"/>
          <w:sz w:val="24"/>
          <w:szCs w:val="24"/>
          <w:lang w:val="nl-NL" w:eastAsia="nl-NL"/>
        </w:rPr>
      </w:pPr>
      <w:r w:rsidRPr="000553AB">
        <w:rPr>
          <w:rFonts w:ascii="Times New Roman" w:eastAsia="Times New Roman" w:hAnsi="Times New Roman" w:cs="Times New Roman"/>
          <w:color w:val="000000" w:themeColor="text1"/>
          <w:sz w:val="24"/>
          <w:szCs w:val="24"/>
          <w:lang w:val="nl-NL" w:eastAsia="nl-NL"/>
        </w:rPr>
        <w:t xml:space="preserve">Het was een opmerkelijk gezicht. </w:t>
      </w:r>
      <w:r w:rsidR="004A424C" w:rsidRPr="000553AB">
        <w:rPr>
          <w:rFonts w:ascii="Times New Roman" w:eastAsia="Times New Roman" w:hAnsi="Times New Roman" w:cs="Times New Roman"/>
          <w:color w:val="000000" w:themeColor="text1"/>
          <w:sz w:val="24"/>
          <w:szCs w:val="24"/>
          <w:lang w:val="nl-NL" w:eastAsia="nl-NL"/>
        </w:rPr>
        <w:t xml:space="preserve">In </w:t>
      </w:r>
      <w:r w:rsidRPr="000553AB">
        <w:rPr>
          <w:rFonts w:ascii="Times New Roman" w:eastAsia="Times New Roman" w:hAnsi="Times New Roman" w:cs="Times New Roman"/>
          <w:color w:val="000000" w:themeColor="text1"/>
          <w:sz w:val="24"/>
          <w:szCs w:val="24"/>
          <w:lang w:val="nl-NL" w:eastAsia="nl-NL"/>
        </w:rPr>
        <w:t xml:space="preserve">een glazen container op het stationsplein van Deventer zat in </w:t>
      </w:r>
      <w:r w:rsidR="004A424C" w:rsidRPr="000553AB">
        <w:rPr>
          <w:rFonts w:ascii="Times New Roman" w:eastAsia="Times New Roman" w:hAnsi="Times New Roman" w:cs="Times New Roman"/>
          <w:color w:val="000000" w:themeColor="text1"/>
          <w:sz w:val="24"/>
          <w:szCs w:val="24"/>
          <w:lang w:val="nl-NL" w:eastAsia="nl-NL"/>
        </w:rPr>
        <w:t xml:space="preserve">september 2022 </w:t>
      </w:r>
      <w:r w:rsidR="001A7245" w:rsidRPr="000553AB">
        <w:rPr>
          <w:rFonts w:ascii="Times New Roman" w:eastAsia="Times New Roman" w:hAnsi="Times New Roman" w:cs="Times New Roman"/>
          <w:color w:val="000000" w:themeColor="text1"/>
          <w:sz w:val="24"/>
          <w:szCs w:val="24"/>
          <w:lang w:val="nl-NL" w:eastAsia="nl-NL"/>
        </w:rPr>
        <w:t>geregeld een man te werken aan een grote tafel</w:t>
      </w:r>
      <w:r w:rsidR="00B37425" w:rsidRPr="000553AB">
        <w:rPr>
          <w:rFonts w:ascii="Times New Roman" w:eastAsia="Times New Roman" w:hAnsi="Times New Roman" w:cs="Times New Roman"/>
          <w:color w:val="000000" w:themeColor="text1"/>
          <w:sz w:val="24"/>
          <w:szCs w:val="24"/>
          <w:lang w:val="nl-NL" w:eastAsia="nl-NL"/>
        </w:rPr>
        <w:t>.</w:t>
      </w:r>
      <w:r w:rsidR="004A424C" w:rsidRPr="000553AB">
        <w:rPr>
          <w:rFonts w:ascii="Times New Roman" w:eastAsia="Times New Roman" w:hAnsi="Times New Roman" w:cs="Times New Roman"/>
          <w:color w:val="000000" w:themeColor="text1"/>
          <w:sz w:val="24"/>
          <w:szCs w:val="24"/>
          <w:lang w:val="nl-NL" w:eastAsia="nl-NL"/>
        </w:rPr>
        <w:t xml:space="preserve"> Om hem heen enkele stellingkasten met archiefdozen, stapels papier en een indrukwekkende kopieermachine. Op A4</w:t>
      </w:r>
      <w:r w:rsidR="009F682B" w:rsidRPr="000553AB">
        <w:rPr>
          <w:rFonts w:ascii="Times New Roman" w:eastAsia="Times New Roman" w:hAnsi="Times New Roman" w:cs="Times New Roman"/>
          <w:color w:val="000000" w:themeColor="text1"/>
          <w:sz w:val="24"/>
          <w:szCs w:val="24"/>
          <w:lang w:val="nl-NL" w:eastAsia="nl-NL"/>
        </w:rPr>
        <w:t>’</w:t>
      </w:r>
      <w:r w:rsidR="004A424C" w:rsidRPr="000553AB">
        <w:rPr>
          <w:rFonts w:ascii="Times New Roman" w:eastAsia="Times New Roman" w:hAnsi="Times New Roman" w:cs="Times New Roman"/>
          <w:color w:val="000000" w:themeColor="text1"/>
          <w:sz w:val="24"/>
          <w:szCs w:val="24"/>
          <w:lang w:val="nl-NL" w:eastAsia="nl-NL"/>
        </w:rPr>
        <w:t>tjes op de ramen stond de tekst ‘Hellend Vlak (onder)zoekt atelierruimte’.</w:t>
      </w:r>
      <w:r w:rsidR="001A7245" w:rsidRPr="000553AB">
        <w:rPr>
          <w:rFonts w:ascii="Times New Roman" w:eastAsia="Times New Roman" w:hAnsi="Times New Roman" w:cs="Times New Roman"/>
          <w:color w:val="000000" w:themeColor="text1"/>
          <w:sz w:val="24"/>
          <w:szCs w:val="24"/>
          <w:lang w:val="nl-NL" w:eastAsia="nl-NL"/>
        </w:rPr>
        <w:br/>
      </w:r>
      <w:r w:rsidR="0021738E" w:rsidRPr="000553AB">
        <w:rPr>
          <w:rFonts w:ascii="Times New Roman" w:eastAsia="Times New Roman" w:hAnsi="Times New Roman" w:cs="Times New Roman"/>
          <w:color w:val="000000" w:themeColor="text1"/>
          <w:sz w:val="24"/>
          <w:szCs w:val="24"/>
          <w:lang w:val="nl-NL" w:eastAsia="nl-NL"/>
        </w:rPr>
        <w:t xml:space="preserve"> </w:t>
      </w:r>
      <w:r w:rsidR="0021738E" w:rsidRPr="000553AB">
        <w:rPr>
          <w:rFonts w:ascii="Times New Roman" w:eastAsia="Times New Roman" w:hAnsi="Times New Roman" w:cs="Times New Roman"/>
          <w:color w:val="000000" w:themeColor="text1"/>
          <w:sz w:val="24"/>
          <w:szCs w:val="24"/>
          <w:lang w:val="nl-NL" w:eastAsia="nl-NL"/>
        </w:rPr>
        <w:tab/>
      </w:r>
      <w:r w:rsidR="001A7245" w:rsidRPr="000553AB">
        <w:rPr>
          <w:rFonts w:ascii="Times New Roman" w:eastAsia="Times New Roman" w:hAnsi="Times New Roman" w:cs="Times New Roman"/>
          <w:color w:val="000000" w:themeColor="text1"/>
          <w:sz w:val="24"/>
          <w:szCs w:val="24"/>
          <w:lang w:val="nl-NL" w:eastAsia="nl-NL"/>
        </w:rPr>
        <w:t xml:space="preserve">De man in </w:t>
      </w:r>
      <w:r w:rsidR="0021738E" w:rsidRPr="000553AB">
        <w:rPr>
          <w:rFonts w:ascii="Times New Roman" w:eastAsia="Times New Roman" w:hAnsi="Times New Roman" w:cs="Times New Roman"/>
          <w:color w:val="000000" w:themeColor="text1"/>
          <w:sz w:val="24"/>
          <w:szCs w:val="24"/>
          <w:lang w:val="nl-NL" w:eastAsia="nl-NL"/>
        </w:rPr>
        <w:t>het aquarium</w:t>
      </w:r>
      <w:r w:rsidR="001A7245" w:rsidRPr="000553AB">
        <w:rPr>
          <w:rFonts w:ascii="Times New Roman" w:eastAsia="Times New Roman" w:hAnsi="Times New Roman" w:cs="Times New Roman"/>
          <w:color w:val="000000" w:themeColor="text1"/>
          <w:sz w:val="24"/>
          <w:szCs w:val="24"/>
          <w:lang w:val="nl-NL" w:eastAsia="nl-NL"/>
        </w:rPr>
        <w:t xml:space="preserve"> was beeldend kunstenaar </w:t>
      </w:r>
      <w:r w:rsidR="004A424C" w:rsidRPr="000553AB">
        <w:rPr>
          <w:rFonts w:ascii="Times New Roman" w:eastAsia="Times New Roman" w:hAnsi="Times New Roman" w:cs="Times New Roman"/>
          <w:color w:val="000000" w:themeColor="text1"/>
          <w:sz w:val="24"/>
          <w:szCs w:val="24"/>
          <w:lang w:val="nl-NL" w:eastAsia="nl-NL"/>
        </w:rPr>
        <w:t>Jeroen Diepenmaat</w:t>
      </w:r>
      <w:r w:rsidR="001A7245" w:rsidRPr="000553AB">
        <w:rPr>
          <w:rFonts w:ascii="Times New Roman" w:eastAsia="Times New Roman" w:hAnsi="Times New Roman" w:cs="Times New Roman"/>
          <w:color w:val="000000" w:themeColor="text1"/>
          <w:sz w:val="24"/>
          <w:szCs w:val="24"/>
          <w:lang w:val="nl-NL" w:eastAsia="nl-NL"/>
        </w:rPr>
        <w:t xml:space="preserve">. Hij was met </w:t>
      </w:r>
      <w:r w:rsidR="004A424C" w:rsidRPr="000553AB">
        <w:rPr>
          <w:rFonts w:ascii="Times New Roman" w:eastAsia="Times New Roman" w:hAnsi="Times New Roman" w:cs="Times New Roman"/>
          <w:color w:val="000000" w:themeColor="text1"/>
          <w:sz w:val="24"/>
          <w:szCs w:val="24"/>
          <w:lang w:val="nl-NL" w:eastAsia="nl-NL"/>
        </w:rPr>
        <w:t xml:space="preserve">zijn kleine </w:t>
      </w:r>
      <w:r w:rsidR="001A7245" w:rsidRPr="000553AB">
        <w:rPr>
          <w:rFonts w:ascii="Times New Roman" w:eastAsia="Times New Roman" w:hAnsi="Times New Roman" w:cs="Times New Roman"/>
          <w:color w:val="000000" w:themeColor="text1"/>
          <w:sz w:val="24"/>
          <w:szCs w:val="24"/>
          <w:lang w:val="nl-NL" w:eastAsia="nl-NL"/>
        </w:rPr>
        <w:t xml:space="preserve">drukwerkplaats en </w:t>
      </w:r>
      <w:r w:rsidR="00B37425" w:rsidRPr="000553AB">
        <w:rPr>
          <w:rFonts w:ascii="Times New Roman" w:hAnsi="Times New Roman" w:cs="Times New Roman"/>
          <w:color w:val="0A0A0A"/>
          <w:sz w:val="24"/>
          <w:szCs w:val="24"/>
          <w:lang w:val="nl-NL"/>
        </w:rPr>
        <w:t>D</w:t>
      </w:r>
      <w:r w:rsidR="004A424C" w:rsidRPr="000553AB">
        <w:rPr>
          <w:rFonts w:ascii="Times New Roman" w:hAnsi="Times New Roman" w:cs="Times New Roman"/>
          <w:color w:val="0A0A0A"/>
          <w:sz w:val="24"/>
          <w:szCs w:val="24"/>
          <w:lang w:val="nl-NL"/>
        </w:rPr>
        <w:t>I</w:t>
      </w:r>
      <w:r w:rsidR="00B37425" w:rsidRPr="000553AB">
        <w:rPr>
          <w:rFonts w:ascii="Times New Roman" w:hAnsi="Times New Roman" w:cs="Times New Roman"/>
          <w:color w:val="0A0A0A"/>
          <w:sz w:val="24"/>
          <w:szCs w:val="24"/>
          <w:lang w:val="nl-NL"/>
        </w:rPr>
        <w:t xml:space="preserve">Y-uitgeverij </w:t>
      </w:r>
      <w:r w:rsidR="004A424C" w:rsidRPr="000553AB">
        <w:rPr>
          <w:rFonts w:ascii="Times New Roman" w:hAnsi="Times New Roman" w:cs="Times New Roman"/>
          <w:color w:val="0A0A0A"/>
          <w:sz w:val="24"/>
          <w:szCs w:val="24"/>
          <w:lang w:val="nl-NL"/>
        </w:rPr>
        <w:t xml:space="preserve">Hellend Vlak in de Kunsthalte getrokken, </w:t>
      </w:r>
      <w:r w:rsidR="00E80AC7" w:rsidRPr="000553AB">
        <w:rPr>
          <w:rFonts w:ascii="Times New Roman" w:eastAsia="Times New Roman" w:hAnsi="Times New Roman" w:cs="Times New Roman"/>
          <w:color w:val="000000" w:themeColor="text1"/>
          <w:sz w:val="24"/>
          <w:szCs w:val="24"/>
          <w:lang w:val="nl-NL" w:eastAsia="nl-NL"/>
        </w:rPr>
        <w:t xml:space="preserve">een </w:t>
      </w:r>
      <w:r w:rsidR="001A7245" w:rsidRPr="000553AB">
        <w:rPr>
          <w:rFonts w:ascii="Times New Roman" w:eastAsia="Times New Roman" w:hAnsi="Times New Roman" w:cs="Times New Roman"/>
          <w:color w:val="000000" w:themeColor="text1"/>
          <w:sz w:val="24"/>
          <w:szCs w:val="24"/>
          <w:lang w:val="nl-NL" w:eastAsia="nl-NL"/>
        </w:rPr>
        <w:t xml:space="preserve">tijdelijke tentoonstellingsruimte voor het </w:t>
      </w:r>
      <w:r w:rsidR="00E80AC7" w:rsidRPr="000553AB">
        <w:rPr>
          <w:rFonts w:ascii="Times New Roman" w:eastAsia="Times New Roman" w:hAnsi="Times New Roman" w:cs="Times New Roman"/>
          <w:color w:val="000000" w:themeColor="text1"/>
          <w:sz w:val="24"/>
          <w:szCs w:val="24"/>
          <w:lang w:val="nl-NL" w:eastAsia="nl-NL"/>
        </w:rPr>
        <w:t xml:space="preserve">station van Deventer. </w:t>
      </w:r>
      <w:r w:rsidR="001A7245" w:rsidRPr="000553AB">
        <w:rPr>
          <w:rFonts w:ascii="Times New Roman" w:eastAsia="Times New Roman" w:hAnsi="Times New Roman" w:cs="Times New Roman"/>
          <w:color w:val="000000" w:themeColor="text1"/>
          <w:sz w:val="24"/>
          <w:szCs w:val="24"/>
          <w:lang w:val="nl-NL" w:eastAsia="nl-NL"/>
        </w:rPr>
        <w:t>Samen met elf andere</w:t>
      </w:r>
      <w:r w:rsidR="00E80AC7" w:rsidRPr="000553AB">
        <w:rPr>
          <w:rFonts w:ascii="Times New Roman" w:eastAsia="Times New Roman" w:hAnsi="Times New Roman" w:cs="Times New Roman"/>
          <w:color w:val="000000" w:themeColor="text1"/>
          <w:sz w:val="24"/>
          <w:szCs w:val="24"/>
          <w:lang w:val="nl-NL" w:eastAsia="nl-NL"/>
        </w:rPr>
        <w:t xml:space="preserve"> kunstenaars w</w:t>
      </w:r>
      <w:r w:rsidR="001A7245" w:rsidRPr="000553AB">
        <w:rPr>
          <w:rFonts w:ascii="Times New Roman" w:eastAsia="Times New Roman" w:hAnsi="Times New Roman" w:cs="Times New Roman"/>
          <w:color w:val="000000" w:themeColor="text1"/>
          <w:sz w:val="24"/>
          <w:szCs w:val="24"/>
          <w:lang w:val="nl-NL" w:eastAsia="nl-NL"/>
        </w:rPr>
        <w:t>as hij</w:t>
      </w:r>
      <w:r w:rsidR="00E80AC7" w:rsidRPr="000553AB">
        <w:rPr>
          <w:rFonts w:ascii="Times New Roman" w:eastAsia="Times New Roman" w:hAnsi="Times New Roman" w:cs="Times New Roman"/>
          <w:color w:val="000000" w:themeColor="text1"/>
          <w:sz w:val="24"/>
          <w:szCs w:val="24"/>
          <w:lang w:val="nl-NL" w:eastAsia="nl-NL"/>
        </w:rPr>
        <w:t xml:space="preserve"> uitgenodigd om de ruimte een </w:t>
      </w:r>
      <w:r w:rsidR="000701DF">
        <w:rPr>
          <w:rFonts w:ascii="Times New Roman" w:eastAsia="Times New Roman" w:hAnsi="Times New Roman" w:cs="Times New Roman"/>
          <w:color w:val="000000" w:themeColor="text1"/>
          <w:sz w:val="24"/>
          <w:szCs w:val="24"/>
          <w:lang w:val="nl-NL" w:eastAsia="nl-NL"/>
        </w:rPr>
        <w:t>jaar</w:t>
      </w:r>
      <w:r w:rsidR="000701DF" w:rsidRPr="000553AB">
        <w:rPr>
          <w:rFonts w:ascii="Times New Roman" w:eastAsia="Times New Roman" w:hAnsi="Times New Roman" w:cs="Times New Roman"/>
          <w:color w:val="000000" w:themeColor="text1"/>
          <w:sz w:val="24"/>
          <w:szCs w:val="24"/>
          <w:lang w:val="nl-NL" w:eastAsia="nl-NL"/>
        </w:rPr>
        <w:t xml:space="preserve"> </w:t>
      </w:r>
      <w:r w:rsidR="00E80AC7" w:rsidRPr="000553AB">
        <w:rPr>
          <w:rFonts w:ascii="Times New Roman" w:eastAsia="Times New Roman" w:hAnsi="Times New Roman" w:cs="Times New Roman"/>
          <w:color w:val="000000" w:themeColor="text1"/>
          <w:sz w:val="24"/>
          <w:szCs w:val="24"/>
          <w:lang w:val="nl-NL" w:eastAsia="nl-NL"/>
        </w:rPr>
        <w:t>lang invulling te geven</w:t>
      </w:r>
      <w:r w:rsidR="000701DF">
        <w:rPr>
          <w:rFonts w:ascii="Times New Roman" w:eastAsia="Times New Roman" w:hAnsi="Times New Roman" w:cs="Times New Roman"/>
          <w:color w:val="000000" w:themeColor="text1"/>
          <w:sz w:val="24"/>
          <w:szCs w:val="24"/>
          <w:lang w:val="nl-NL" w:eastAsia="nl-NL"/>
        </w:rPr>
        <w:t>, ieder één maand</w:t>
      </w:r>
      <w:r w:rsidR="00E80AC7" w:rsidRPr="000553AB">
        <w:rPr>
          <w:rFonts w:ascii="Times New Roman" w:eastAsia="Times New Roman" w:hAnsi="Times New Roman" w:cs="Times New Roman"/>
          <w:color w:val="000000" w:themeColor="text1"/>
          <w:sz w:val="24"/>
          <w:szCs w:val="24"/>
          <w:lang w:val="nl-NL" w:eastAsia="nl-NL"/>
        </w:rPr>
        <w:t>.</w:t>
      </w:r>
      <w:r w:rsidR="001A7245" w:rsidRPr="000553AB">
        <w:rPr>
          <w:rFonts w:ascii="Times New Roman" w:eastAsia="Times New Roman" w:hAnsi="Times New Roman" w:cs="Times New Roman"/>
          <w:color w:val="000000" w:themeColor="text1"/>
          <w:sz w:val="24"/>
          <w:szCs w:val="24"/>
          <w:lang w:val="nl-NL" w:eastAsia="nl-NL"/>
        </w:rPr>
        <w:t xml:space="preserve"> Zijn collega’s gebruikten de ruimte als vitrine </w:t>
      </w:r>
      <w:r w:rsidR="006310B0" w:rsidRPr="000553AB">
        <w:rPr>
          <w:rFonts w:ascii="Times New Roman" w:eastAsia="Times New Roman" w:hAnsi="Times New Roman" w:cs="Times New Roman"/>
          <w:color w:val="000000" w:themeColor="text1"/>
          <w:sz w:val="24"/>
          <w:szCs w:val="24"/>
          <w:lang w:val="nl-NL" w:eastAsia="nl-NL"/>
        </w:rPr>
        <w:t>om</w:t>
      </w:r>
      <w:r w:rsidRPr="000553AB">
        <w:rPr>
          <w:rFonts w:ascii="Times New Roman" w:eastAsia="Times New Roman" w:hAnsi="Times New Roman" w:cs="Times New Roman"/>
          <w:color w:val="000000" w:themeColor="text1"/>
          <w:sz w:val="24"/>
          <w:szCs w:val="24"/>
          <w:lang w:val="nl-NL" w:eastAsia="nl-NL"/>
        </w:rPr>
        <w:t xml:space="preserve"> hun schilderijen, foto’s of installaties</w:t>
      </w:r>
      <w:r w:rsidR="006310B0" w:rsidRPr="000553AB">
        <w:rPr>
          <w:rFonts w:ascii="Times New Roman" w:eastAsia="Times New Roman" w:hAnsi="Times New Roman" w:cs="Times New Roman"/>
          <w:color w:val="000000" w:themeColor="text1"/>
          <w:sz w:val="24"/>
          <w:szCs w:val="24"/>
          <w:lang w:val="nl-NL" w:eastAsia="nl-NL"/>
        </w:rPr>
        <w:t xml:space="preserve"> te laten zien. </w:t>
      </w:r>
      <w:r w:rsidRPr="000553AB">
        <w:rPr>
          <w:rFonts w:ascii="Times New Roman" w:eastAsia="Times New Roman" w:hAnsi="Times New Roman" w:cs="Times New Roman"/>
          <w:color w:val="000000" w:themeColor="text1"/>
          <w:sz w:val="24"/>
          <w:szCs w:val="24"/>
          <w:lang w:val="nl-NL" w:eastAsia="nl-NL"/>
        </w:rPr>
        <w:t>J</w:t>
      </w:r>
      <w:r w:rsidR="00E80AC7" w:rsidRPr="000553AB">
        <w:rPr>
          <w:rFonts w:ascii="Times New Roman" w:eastAsia="Times New Roman" w:hAnsi="Times New Roman" w:cs="Times New Roman"/>
          <w:color w:val="000000" w:themeColor="text1"/>
          <w:sz w:val="24"/>
          <w:szCs w:val="24"/>
          <w:lang w:val="nl-NL" w:eastAsia="nl-NL"/>
        </w:rPr>
        <w:t xml:space="preserve">eroen besloot </w:t>
      </w:r>
      <w:r w:rsidR="006310B0" w:rsidRPr="000553AB">
        <w:rPr>
          <w:rFonts w:ascii="Times New Roman" w:eastAsia="Times New Roman" w:hAnsi="Times New Roman" w:cs="Times New Roman"/>
          <w:color w:val="000000" w:themeColor="text1"/>
          <w:sz w:val="24"/>
          <w:szCs w:val="24"/>
          <w:lang w:val="nl-NL" w:eastAsia="nl-NL"/>
        </w:rPr>
        <w:t xml:space="preserve">bij gebrek aan vaste locatie voor Hellend Vlak </w:t>
      </w:r>
      <w:r w:rsidRPr="000553AB">
        <w:rPr>
          <w:rFonts w:ascii="Times New Roman" w:eastAsia="Times New Roman" w:hAnsi="Times New Roman" w:cs="Times New Roman"/>
          <w:color w:val="000000" w:themeColor="text1"/>
          <w:sz w:val="24"/>
          <w:szCs w:val="24"/>
          <w:lang w:val="nl-NL" w:eastAsia="nl-NL"/>
        </w:rPr>
        <w:t xml:space="preserve">zelf </w:t>
      </w:r>
      <w:r w:rsidR="00E80AC7" w:rsidRPr="000553AB">
        <w:rPr>
          <w:rFonts w:ascii="Times New Roman" w:eastAsia="Times New Roman" w:hAnsi="Times New Roman" w:cs="Times New Roman"/>
          <w:color w:val="000000" w:themeColor="text1"/>
          <w:sz w:val="24"/>
          <w:szCs w:val="24"/>
          <w:lang w:val="nl-NL" w:eastAsia="nl-NL"/>
        </w:rPr>
        <w:t>de container te betrekken</w:t>
      </w:r>
      <w:r w:rsidRPr="000553AB">
        <w:rPr>
          <w:rFonts w:ascii="Times New Roman" w:eastAsia="Times New Roman" w:hAnsi="Times New Roman" w:cs="Times New Roman"/>
          <w:color w:val="000000" w:themeColor="text1"/>
          <w:sz w:val="24"/>
          <w:szCs w:val="24"/>
          <w:lang w:val="nl-NL" w:eastAsia="nl-NL"/>
        </w:rPr>
        <w:t xml:space="preserve"> en in te richten als tijdelijk</w:t>
      </w:r>
      <w:r w:rsidR="006310B0" w:rsidRPr="000553AB">
        <w:rPr>
          <w:rFonts w:ascii="Times New Roman" w:eastAsia="Times New Roman" w:hAnsi="Times New Roman" w:cs="Times New Roman"/>
          <w:color w:val="000000" w:themeColor="text1"/>
          <w:sz w:val="24"/>
          <w:szCs w:val="24"/>
          <w:lang w:val="nl-NL" w:eastAsia="nl-NL"/>
        </w:rPr>
        <w:t>e</w:t>
      </w:r>
      <w:r w:rsidRPr="000553AB">
        <w:rPr>
          <w:rFonts w:ascii="Times New Roman" w:eastAsia="Times New Roman" w:hAnsi="Times New Roman" w:cs="Times New Roman"/>
          <w:color w:val="000000" w:themeColor="text1"/>
          <w:sz w:val="24"/>
          <w:szCs w:val="24"/>
          <w:lang w:val="nl-NL" w:eastAsia="nl-NL"/>
        </w:rPr>
        <w:t xml:space="preserve"> </w:t>
      </w:r>
      <w:r w:rsidR="006310B0" w:rsidRPr="000553AB">
        <w:rPr>
          <w:rFonts w:ascii="Times New Roman" w:eastAsia="Times New Roman" w:hAnsi="Times New Roman" w:cs="Times New Roman"/>
          <w:color w:val="000000" w:themeColor="text1"/>
          <w:sz w:val="24"/>
          <w:szCs w:val="24"/>
          <w:lang w:val="nl-NL" w:eastAsia="nl-NL"/>
        </w:rPr>
        <w:t>werkplaats</w:t>
      </w:r>
      <w:r w:rsidR="00E80AC7" w:rsidRPr="000553AB">
        <w:rPr>
          <w:rFonts w:ascii="Times New Roman" w:eastAsia="Times New Roman" w:hAnsi="Times New Roman" w:cs="Times New Roman"/>
          <w:color w:val="000000" w:themeColor="text1"/>
          <w:sz w:val="24"/>
          <w:szCs w:val="24"/>
          <w:lang w:val="nl-NL" w:eastAsia="nl-NL"/>
        </w:rPr>
        <w:t xml:space="preserve">. </w:t>
      </w:r>
      <w:r w:rsidR="00A80614" w:rsidRPr="000553AB">
        <w:rPr>
          <w:rFonts w:ascii="Times New Roman" w:eastAsia="Times New Roman" w:hAnsi="Times New Roman" w:cs="Times New Roman"/>
          <w:color w:val="000000" w:themeColor="text1"/>
          <w:sz w:val="24"/>
          <w:szCs w:val="24"/>
          <w:lang w:val="nl-NL" w:eastAsia="nl-NL"/>
        </w:rPr>
        <w:t xml:space="preserve">Daarnaast greep </w:t>
      </w:r>
      <w:r w:rsidR="000701DF">
        <w:rPr>
          <w:rFonts w:ascii="Times New Roman" w:eastAsia="Times New Roman" w:hAnsi="Times New Roman" w:cs="Times New Roman"/>
          <w:color w:val="000000" w:themeColor="text1"/>
          <w:sz w:val="24"/>
          <w:szCs w:val="24"/>
          <w:lang w:val="nl-NL" w:eastAsia="nl-NL"/>
        </w:rPr>
        <w:t>hij</w:t>
      </w:r>
      <w:r w:rsidR="000701DF" w:rsidRPr="000553AB">
        <w:rPr>
          <w:rFonts w:ascii="Times New Roman" w:eastAsia="Times New Roman" w:hAnsi="Times New Roman" w:cs="Times New Roman"/>
          <w:color w:val="000000" w:themeColor="text1"/>
          <w:sz w:val="24"/>
          <w:szCs w:val="24"/>
          <w:lang w:val="nl-NL" w:eastAsia="nl-NL"/>
        </w:rPr>
        <w:t xml:space="preserve"> </w:t>
      </w:r>
      <w:r w:rsidR="00A80614" w:rsidRPr="000553AB">
        <w:rPr>
          <w:rFonts w:ascii="Times New Roman" w:eastAsia="Times New Roman" w:hAnsi="Times New Roman" w:cs="Times New Roman"/>
          <w:color w:val="000000" w:themeColor="text1"/>
          <w:sz w:val="24"/>
          <w:szCs w:val="24"/>
          <w:lang w:val="nl-NL" w:eastAsia="nl-NL"/>
        </w:rPr>
        <w:t xml:space="preserve">het verblijf aan om het ateliertekort in Deventer aan te kaarten en te onderzoeken </w:t>
      </w:r>
      <w:r w:rsidR="009F682B" w:rsidRPr="000553AB">
        <w:rPr>
          <w:rFonts w:ascii="Times New Roman" w:eastAsia="Times New Roman" w:hAnsi="Times New Roman" w:cs="Times New Roman"/>
          <w:color w:val="000000" w:themeColor="text1"/>
          <w:sz w:val="24"/>
          <w:szCs w:val="24"/>
          <w:lang w:val="nl-NL" w:eastAsia="nl-NL"/>
        </w:rPr>
        <w:t>of er</w:t>
      </w:r>
      <w:r w:rsidR="00A80614" w:rsidRPr="000553AB">
        <w:rPr>
          <w:rFonts w:ascii="Times New Roman" w:eastAsia="Times New Roman" w:hAnsi="Times New Roman" w:cs="Times New Roman"/>
          <w:color w:val="000000" w:themeColor="text1"/>
          <w:sz w:val="24"/>
          <w:szCs w:val="24"/>
          <w:lang w:val="nl-NL" w:eastAsia="nl-NL"/>
        </w:rPr>
        <w:t xml:space="preserve"> nog ruimte is – letterlijk – voor kunstenaars in de stad.</w:t>
      </w:r>
      <w:r w:rsidR="009F682B" w:rsidRPr="000553AB">
        <w:rPr>
          <w:rFonts w:ascii="Times New Roman" w:eastAsia="Times New Roman" w:hAnsi="Times New Roman" w:cs="Times New Roman"/>
          <w:color w:val="000000" w:themeColor="text1"/>
          <w:sz w:val="24"/>
          <w:szCs w:val="24"/>
          <w:lang w:val="nl-NL" w:eastAsia="nl-NL"/>
        </w:rPr>
        <w:t xml:space="preserve"> </w:t>
      </w:r>
      <w:r w:rsidR="00A80614" w:rsidRPr="000553AB">
        <w:rPr>
          <w:rFonts w:ascii="Times New Roman" w:eastAsia="Times New Roman" w:hAnsi="Times New Roman" w:cs="Times New Roman"/>
          <w:color w:val="000000" w:themeColor="text1"/>
          <w:sz w:val="24"/>
          <w:szCs w:val="24"/>
          <w:lang w:val="nl-NL" w:eastAsia="nl-NL"/>
        </w:rPr>
        <w:t xml:space="preserve">In Deventer is het namelijk net als in talloze </w:t>
      </w:r>
      <w:r w:rsidR="000709CC" w:rsidRPr="000553AB">
        <w:rPr>
          <w:rFonts w:ascii="Times New Roman" w:eastAsia="Times New Roman" w:hAnsi="Times New Roman" w:cs="Times New Roman"/>
          <w:color w:val="000000" w:themeColor="text1"/>
          <w:sz w:val="24"/>
          <w:szCs w:val="24"/>
          <w:lang w:val="nl-NL" w:eastAsia="nl-NL"/>
        </w:rPr>
        <w:t xml:space="preserve">andere plaatsen in Nederland hartstikke moeilijk om als kunstenaar een plek te vinden om te werken. </w:t>
      </w:r>
      <w:r w:rsidR="00A80614" w:rsidRPr="000553AB">
        <w:rPr>
          <w:rFonts w:ascii="Times New Roman" w:eastAsia="Times New Roman" w:hAnsi="Times New Roman" w:cs="Times New Roman"/>
          <w:color w:val="000000" w:themeColor="text1"/>
          <w:sz w:val="24"/>
          <w:szCs w:val="24"/>
          <w:lang w:val="nl-NL" w:eastAsia="nl-NL"/>
        </w:rPr>
        <w:t xml:space="preserve"> </w:t>
      </w:r>
      <w:r w:rsidR="006310B0" w:rsidRPr="000553AB">
        <w:rPr>
          <w:rFonts w:ascii="Times New Roman" w:eastAsia="Times New Roman" w:hAnsi="Times New Roman" w:cs="Times New Roman"/>
          <w:color w:val="000000" w:themeColor="text1"/>
          <w:sz w:val="24"/>
          <w:szCs w:val="24"/>
          <w:lang w:val="nl-NL" w:eastAsia="nl-NL"/>
        </w:rPr>
        <w:t xml:space="preserve"> </w:t>
      </w:r>
      <w:r w:rsidR="006310B0" w:rsidRPr="000553AB">
        <w:rPr>
          <w:rFonts w:ascii="Times New Roman" w:eastAsia="Times New Roman" w:hAnsi="Times New Roman" w:cs="Times New Roman"/>
          <w:color w:val="000000" w:themeColor="text1"/>
          <w:sz w:val="24"/>
          <w:szCs w:val="24"/>
          <w:lang w:val="nl-NL" w:eastAsia="nl-NL"/>
        </w:rPr>
        <w:br/>
      </w:r>
      <w:r w:rsidR="0021738E" w:rsidRPr="000553AB">
        <w:rPr>
          <w:rFonts w:ascii="Times New Roman" w:eastAsia="Times New Roman" w:hAnsi="Times New Roman" w:cs="Times New Roman"/>
          <w:color w:val="000000" w:themeColor="text1"/>
          <w:sz w:val="24"/>
          <w:szCs w:val="24"/>
          <w:lang w:val="nl-NL" w:eastAsia="nl-NL"/>
        </w:rPr>
        <w:t xml:space="preserve"> </w:t>
      </w:r>
      <w:r w:rsidR="0021738E" w:rsidRPr="000553AB">
        <w:rPr>
          <w:rFonts w:ascii="Times New Roman" w:eastAsia="Times New Roman" w:hAnsi="Times New Roman" w:cs="Times New Roman"/>
          <w:color w:val="000000" w:themeColor="text1"/>
          <w:sz w:val="24"/>
          <w:szCs w:val="24"/>
          <w:lang w:val="nl-NL" w:eastAsia="nl-NL"/>
        </w:rPr>
        <w:tab/>
      </w:r>
      <w:r w:rsidR="00A37DAD" w:rsidRPr="000553AB">
        <w:rPr>
          <w:rFonts w:ascii="Times New Roman" w:eastAsia="Times New Roman" w:hAnsi="Times New Roman" w:cs="Times New Roman"/>
          <w:color w:val="000000" w:themeColor="text1"/>
          <w:sz w:val="24"/>
          <w:szCs w:val="24"/>
          <w:lang w:val="nl-NL" w:eastAsia="nl-NL"/>
        </w:rPr>
        <w:t xml:space="preserve">Jeroens </w:t>
      </w:r>
      <w:r w:rsidR="000701DF">
        <w:rPr>
          <w:rFonts w:ascii="Times New Roman" w:eastAsia="Times New Roman" w:hAnsi="Times New Roman" w:cs="Times New Roman"/>
          <w:color w:val="000000" w:themeColor="text1"/>
          <w:sz w:val="24"/>
          <w:szCs w:val="24"/>
          <w:lang w:val="nl-NL" w:eastAsia="nl-NL"/>
        </w:rPr>
        <w:t>manifestatie</w:t>
      </w:r>
      <w:r w:rsidR="000701DF" w:rsidRPr="000553AB">
        <w:rPr>
          <w:rFonts w:ascii="Times New Roman" w:eastAsia="Times New Roman" w:hAnsi="Times New Roman" w:cs="Times New Roman"/>
          <w:color w:val="000000" w:themeColor="text1"/>
          <w:sz w:val="24"/>
          <w:szCs w:val="24"/>
          <w:lang w:val="nl-NL" w:eastAsia="nl-NL"/>
        </w:rPr>
        <w:t xml:space="preserve"> </w:t>
      </w:r>
      <w:r w:rsidR="00A37DAD" w:rsidRPr="000553AB">
        <w:rPr>
          <w:rFonts w:ascii="Times New Roman" w:eastAsia="Times New Roman" w:hAnsi="Times New Roman" w:cs="Times New Roman"/>
          <w:color w:val="000000" w:themeColor="text1"/>
          <w:sz w:val="24"/>
          <w:szCs w:val="24"/>
          <w:lang w:val="nl-NL" w:eastAsia="nl-NL"/>
        </w:rPr>
        <w:t xml:space="preserve">in de Kunsthalte zette mij aan het denken. </w:t>
      </w:r>
      <w:r w:rsidR="00762B46" w:rsidRPr="000553AB">
        <w:rPr>
          <w:rFonts w:ascii="Times New Roman" w:eastAsia="Times New Roman" w:hAnsi="Times New Roman" w:cs="Times New Roman"/>
          <w:color w:val="000000" w:themeColor="text1"/>
          <w:sz w:val="24"/>
          <w:szCs w:val="24"/>
          <w:lang w:val="nl-NL" w:eastAsia="nl-NL"/>
        </w:rPr>
        <w:t xml:space="preserve">Hoe kan je </w:t>
      </w:r>
      <w:r w:rsidR="000701DF">
        <w:rPr>
          <w:rFonts w:ascii="Times New Roman" w:eastAsia="Times New Roman" w:hAnsi="Times New Roman" w:cs="Times New Roman"/>
          <w:color w:val="000000" w:themeColor="text1"/>
          <w:sz w:val="24"/>
          <w:szCs w:val="24"/>
          <w:lang w:val="nl-NL" w:eastAsia="nl-NL"/>
        </w:rPr>
        <w:t xml:space="preserve">als </w:t>
      </w:r>
      <w:r w:rsidR="00762B46" w:rsidRPr="000553AB">
        <w:rPr>
          <w:rFonts w:ascii="Times New Roman" w:eastAsia="Times New Roman" w:hAnsi="Times New Roman" w:cs="Times New Roman"/>
          <w:color w:val="000000" w:themeColor="text1"/>
          <w:sz w:val="24"/>
          <w:szCs w:val="24"/>
          <w:lang w:val="nl-NL" w:eastAsia="nl-NL"/>
        </w:rPr>
        <w:t>atelierzoekende kunstenaar of cultuurwerker het beste aandacht genereren voor jouw zaak en die van lotgenoten? Stel</w:t>
      </w:r>
      <w:r w:rsidR="000701DF">
        <w:rPr>
          <w:rFonts w:ascii="Times New Roman" w:eastAsia="Times New Roman" w:hAnsi="Times New Roman" w:cs="Times New Roman"/>
          <w:color w:val="000000" w:themeColor="text1"/>
          <w:sz w:val="24"/>
          <w:szCs w:val="24"/>
          <w:lang w:val="nl-NL" w:eastAsia="nl-NL"/>
        </w:rPr>
        <w:t>,</w:t>
      </w:r>
      <w:r w:rsidR="00762B46" w:rsidRPr="000553AB">
        <w:rPr>
          <w:rFonts w:ascii="Times New Roman" w:eastAsia="Times New Roman" w:hAnsi="Times New Roman" w:cs="Times New Roman"/>
          <w:color w:val="000000" w:themeColor="text1"/>
          <w:sz w:val="24"/>
          <w:szCs w:val="24"/>
          <w:lang w:val="nl-NL" w:eastAsia="nl-NL"/>
        </w:rPr>
        <w:t xml:space="preserve"> je wil strijden voor meer betaalbare en stabiele werkplekken in jouw stad, waar begin je dan? Bij wie moet je zijn? En hoe zorg je ervoor dat de oplossing voor jouw individuele probleem niet bijdraagt aan een ander groter probleem, zoals gentrificatie</w:t>
      </w:r>
      <w:r w:rsidR="0021738E" w:rsidRPr="000553AB">
        <w:rPr>
          <w:rFonts w:ascii="Times New Roman" w:eastAsia="Times New Roman" w:hAnsi="Times New Roman" w:cs="Times New Roman"/>
          <w:color w:val="000000" w:themeColor="text1"/>
          <w:sz w:val="24"/>
          <w:szCs w:val="24"/>
          <w:lang w:val="nl-NL" w:eastAsia="nl-NL"/>
        </w:rPr>
        <w:t xml:space="preserve"> of de normalisering van tijdelijkheid? </w:t>
      </w:r>
      <w:r w:rsidR="00EE7F28" w:rsidRPr="000553AB">
        <w:rPr>
          <w:rFonts w:ascii="Times New Roman" w:eastAsia="Times New Roman" w:hAnsi="Times New Roman" w:cs="Times New Roman"/>
          <w:color w:val="000000" w:themeColor="text1"/>
          <w:sz w:val="24"/>
          <w:szCs w:val="24"/>
          <w:lang w:val="nl-NL" w:eastAsia="nl-NL"/>
        </w:rPr>
        <w:br/>
        <w:t xml:space="preserve"> </w:t>
      </w:r>
      <w:r w:rsidR="00EE7F28" w:rsidRPr="000553AB">
        <w:rPr>
          <w:rFonts w:ascii="Times New Roman" w:eastAsia="Times New Roman" w:hAnsi="Times New Roman" w:cs="Times New Roman"/>
          <w:color w:val="000000" w:themeColor="text1"/>
          <w:sz w:val="24"/>
          <w:szCs w:val="24"/>
          <w:lang w:val="nl-NL" w:eastAsia="nl-NL"/>
        </w:rPr>
        <w:tab/>
      </w:r>
      <w:r w:rsidR="004C0AE3" w:rsidRPr="000553AB">
        <w:rPr>
          <w:rFonts w:ascii="Times New Roman" w:hAnsi="Times New Roman" w:cs="Times New Roman"/>
          <w:color w:val="000000" w:themeColor="text1"/>
          <w:sz w:val="24"/>
          <w:szCs w:val="24"/>
          <w:lang w:val="nl-NL"/>
        </w:rPr>
        <w:t>In het eerste hoofdstuk beschreef ik het ateliervraagstuk als een ‘</w:t>
      </w:r>
      <w:proofErr w:type="spellStart"/>
      <w:r w:rsidR="004C0AE3" w:rsidRPr="000553AB">
        <w:rPr>
          <w:rFonts w:ascii="Times New Roman" w:hAnsi="Times New Roman" w:cs="Times New Roman"/>
          <w:color w:val="000000" w:themeColor="text1"/>
          <w:sz w:val="24"/>
          <w:szCs w:val="24"/>
          <w:lang w:val="nl-NL"/>
        </w:rPr>
        <w:t>wicked</w:t>
      </w:r>
      <w:proofErr w:type="spellEnd"/>
      <w:r w:rsidR="004C0AE3" w:rsidRPr="000553AB">
        <w:rPr>
          <w:rFonts w:ascii="Times New Roman" w:hAnsi="Times New Roman" w:cs="Times New Roman"/>
          <w:color w:val="000000" w:themeColor="text1"/>
          <w:sz w:val="24"/>
          <w:szCs w:val="24"/>
          <w:lang w:val="nl-NL"/>
        </w:rPr>
        <w:t xml:space="preserve"> </w:t>
      </w:r>
      <w:proofErr w:type="spellStart"/>
      <w:r w:rsidR="004C0AE3" w:rsidRPr="000553AB">
        <w:rPr>
          <w:rFonts w:ascii="Times New Roman" w:hAnsi="Times New Roman" w:cs="Times New Roman"/>
          <w:color w:val="000000" w:themeColor="text1"/>
          <w:sz w:val="24"/>
          <w:szCs w:val="24"/>
          <w:lang w:val="nl-NL"/>
        </w:rPr>
        <w:t>problem</w:t>
      </w:r>
      <w:proofErr w:type="spellEnd"/>
      <w:r w:rsidR="004C0AE3" w:rsidRPr="000553AB">
        <w:rPr>
          <w:rFonts w:ascii="Times New Roman" w:hAnsi="Times New Roman" w:cs="Times New Roman"/>
          <w:color w:val="000000" w:themeColor="text1"/>
          <w:sz w:val="24"/>
          <w:szCs w:val="24"/>
          <w:lang w:val="nl-NL"/>
        </w:rPr>
        <w:t xml:space="preserve">’ dat is verknoopt met andere – grotere – vraagstukken, zoals de verdeling van stedelijke ruimte; veranderende opvattingen van het kunstenaarschap; de organisatie van arbeid in de cultuursector en de creatieve industrie; demografische en economische krimp en groei. Die verstrengeling kan soms moedeloos maken, want hoe kan je als atelierzoeker in hemelsnaam overal rekening mee houden? </w:t>
      </w:r>
      <w:r w:rsidR="00EE7F28" w:rsidRPr="000553AB">
        <w:rPr>
          <w:rFonts w:ascii="Times New Roman" w:hAnsi="Times New Roman" w:cs="Times New Roman"/>
          <w:color w:val="000000" w:themeColor="text1"/>
          <w:sz w:val="24"/>
          <w:szCs w:val="24"/>
          <w:lang w:val="nl-NL"/>
        </w:rPr>
        <w:t>Zittende huurders denken vaak pas na over atelierbeleid als dat beleid op potentieel noodlottige wijze veranderd wordt</w:t>
      </w:r>
      <w:r w:rsidR="000701DF">
        <w:rPr>
          <w:rFonts w:ascii="Times New Roman" w:hAnsi="Times New Roman" w:cs="Times New Roman"/>
          <w:color w:val="000000" w:themeColor="text1"/>
          <w:sz w:val="24"/>
          <w:szCs w:val="24"/>
          <w:lang w:val="nl-NL"/>
        </w:rPr>
        <w:t>, of nog later, wanneer de huuropzegging op de deurmat ploft</w:t>
      </w:r>
      <w:r w:rsidR="00EE7F28" w:rsidRPr="000553AB">
        <w:rPr>
          <w:rFonts w:ascii="Times New Roman" w:hAnsi="Times New Roman" w:cs="Times New Roman"/>
          <w:color w:val="000000" w:themeColor="text1"/>
          <w:sz w:val="24"/>
          <w:szCs w:val="24"/>
          <w:lang w:val="nl-NL"/>
        </w:rPr>
        <w:t xml:space="preserve">. </w:t>
      </w:r>
      <w:r w:rsidR="000701DF">
        <w:rPr>
          <w:rFonts w:ascii="Times New Roman" w:hAnsi="Times New Roman" w:cs="Times New Roman"/>
          <w:color w:val="000000" w:themeColor="text1"/>
          <w:sz w:val="24"/>
          <w:szCs w:val="24"/>
          <w:lang w:val="nl-NL"/>
        </w:rPr>
        <w:t>Dat is niet gek, want b</w:t>
      </w:r>
      <w:r w:rsidR="00EE7F28" w:rsidRPr="000553AB">
        <w:rPr>
          <w:rFonts w:ascii="Times New Roman" w:hAnsi="Times New Roman" w:cs="Times New Roman"/>
          <w:color w:val="000000" w:themeColor="text1"/>
          <w:sz w:val="24"/>
          <w:szCs w:val="24"/>
          <w:lang w:val="nl-NL"/>
        </w:rPr>
        <w:t xml:space="preserve">eleid wordt voorgekookt in een black box en dan als voldongen feit gepresenteerd. Met als gevolg dat jij misschien je werkplek verliest en opeens gedwongen bent om </w:t>
      </w:r>
      <w:r w:rsidR="002861C8">
        <w:rPr>
          <w:rFonts w:ascii="Times New Roman" w:hAnsi="Times New Roman" w:cs="Times New Roman"/>
          <w:color w:val="000000" w:themeColor="text1"/>
          <w:sz w:val="24"/>
          <w:szCs w:val="24"/>
          <w:lang w:val="nl-NL"/>
        </w:rPr>
        <w:t>je te verdiepen in</w:t>
      </w:r>
      <w:r w:rsidR="00EE7F28" w:rsidRPr="000553AB">
        <w:rPr>
          <w:rFonts w:ascii="Times New Roman" w:hAnsi="Times New Roman" w:cs="Times New Roman"/>
          <w:color w:val="000000" w:themeColor="text1"/>
          <w:sz w:val="24"/>
          <w:szCs w:val="24"/>
          <w:lang w:val="nl-NL"/>
        </w:rPr>
        <w:t xml:space="preserve"> de ruimtemarkt, gebiedsontwikkeling, </w:t>
      </w:r>
      <w:proofErr w:type="spellStart"/>
      <w:r w:rsidR="00EE7F28" w:rsidRPr="000553AB">
        <w:rPr>
          <w:rFonts w:ascii="Times New Roman" w:hAnsi="Times New Roman" w:cs="Times New Roman"/>
          <w:color w:val="000000" w:themeColor="text1"/>
          <w:sz w:val="24"/>
          <w:szCs w:val="24"/>
          <w:lang w:val="nl-NL"/>
        </w:rPr>
        <w:t>vertijdelijking</w:t>
      </w:r>
      <w:proofErr w:type="spellEnd"/>
      <w:r w:rsidR="00EE7F28" w:rsidRPr="000553AB">
        <w:rPr>
          <w:rFonts w:ascii="Times New Roman" w:hAnsi="Times New Roman" w:cs="Times New Roman"/>
          <w:color w:val="000000" w:themeColor="text1"/>
          <w:sz w:val="24"/>
          <w:szCs w:val="24"/>
          <w:lang w:val="nl-NL"/>
        </w:rPr>
        <w:t xml:space="preserve"> en gentrificatie. </w:t>
      </w:r>
      <w:r w:rsidR="006E427C" w:rsidRPr="000553AB">
        <w:rPr>
          <w:rFonts w:ascii="Times New Roman" w:hAnsi="Times New Roman" w:cs="Times New Roman"/>
          <w:color w:val="000000" w:themeColor="text1"/>
          <w:sz w:val="24"/>
          <w:szCs w:val="24"/>
          <w:lang w:val="nl-NL"/>
        </w:rPr>
        <w:br/>
        <w:t xml:space="preserve"> </w:t>
      </w:r>
      <w:r w:rsidR="006E427C" w:rsidRPr="000553AB">
        <w:rPr>
          <w:rFonts w:ascii="Times New Roman" w:hAnsi="Times New Roman" w:cs="Times New Roman"/>
          <w:color w:val="000000" w:themeColor="text1"/>
          <w:sz w:val="24"/>
          <w:szCs w:val="24"/>
          <w:lang w:val="nl-NL"/>
        </w:rPr>
        <w:tab/>
      </w:r>
      <w:r w:rsidR="0021738E" w:rsidRPr="000553AB">
        <w:rPr>
          <w:rFonts w:ascii="Times New Roman" w:hAnsi="Times New Roman" w:cs="Times New Roman"/>
          <w:color w:val="000000" w:themeColor="text1"/>
          <w:sz w:val="24"/>
          <w:szCs w:val="24"/>
          <w:lang w:val="nl-NL"/>
        </w:rPr>
        <w:t xml:space="preserve">Daar komt nog een probleem bij. Want als je jouw individuele ruimtezoektocht wilt ont-individualiseren, </w:t>
      </w:r>
      <w:r w:rsidR="004C0AE3" w:rsidRPr="000553AB">
        <w:rPr>
          <w:rFonts w:ascii="Times New Roman" w:hAnsi="Times New Roman" w:cs="Times New Roman"/>
          <w:color w:val="000000" w:themeColor="text1"/>
          <w:sz w:val="24"/>
          <w:szCs w:val="24"/>
          <w:lang w:val="nl-NL"/>
        </w:rPr>
        <w:t>kom je in aanraking met</w:t>
      </w:r>
      <w:r w:rsidR="0021738E" w:rsidRPr="000553AB">
        <w:rPr>
          <w:rFonts w:ascii="Times New Roman" w:hAnsi="Times New Roman" w:cs="Times New Roman"/>
          <w:color w:val="000000" w:themeColor="text1"/>
          <w:sz w:val="24"/>
          <w:szCs w:val="24"/>
          <w:lang w:val="nl-NL"/>
        </w:rPr>
        <w:t xml:space="preserve"> </w:t>
      </w:r>
      <w:r w:rsidR="004C0AE3" w:rsidRPr="000553AB">
        <w:rPr>
          <w:rFonts w:ascii="Times New Roman" w:hAnsi="Times New Roman" w:cs="Times New Roman"/>
          <w:color w:val="000000" w:themeColor="text1"/>
          <w:sz w:val="24"/>
          <w:szCs w:val="24"/>
          <w:lang w:val="nl-NL"/>
        </w:rPr>
        <w:t>de wereld van</w:t>
      </w:r>
      <w:r w:rsidR="0021738E" w:rsidRPr="000553AB">
        <w:rPr>
          <w:rFonts w:ascii="Times New Roman" w:hAnsi="Times New Roman" w:cs="Times New Roman"/>
          <w:color w:val="000000" w:themeColor="text1"/>
          <w:sz w:val="24"/>
          <w:szCs w:val="24"/>
          <w:lang w:val="nl-NL"/>
        </w:rPr>
        <w:t xml:space="preserve"> wethouders, ambtenaren, loketten, rapporten en </w:t>
      </w:r>
      <w:r w:rsidR="004C0AE3" w:rsidRPr="000553AB">
        <w:rPr>
          <w:rFonts w:ascii="Times New Roman" w:hAnsi="Times New Roman" w:cs="Times New Roman"/>
          <w:color w:val="000000" w:themeColor="text1"/>
          <w:sz w:val="24"/>
          <w:szCs w:val="24"/>
          <w:lang w:val="nl-NL"/>
        </w:rPr>
        <w:t>procedures</w:t>
      </w:r>
      <w:r w:rsidR="0021738E" w:rsidRPr="000553AB">
        <w:rPr>
          <w:rFonts w:ascii="Times New Roman" w:hAnsi="Times New Roman" w:cs="Times New Roman"/>
          <w:color w:val="000000" w:themeColor="text1"/>
          <w:sz w:val="24"/>
          <w:szCs w:val="24"/>
          <w:lang w:val="nl-NL"/>
        </w:rPr>
        <w:t xml:space="preserve">. </w:t>
      </w:r>
      <w:r w:rsidR="004C0AE3" w:rsidRPr="000553AB">
        <w:rPr>
          <w:rFonts w:ascii="Times New Roman" w:hAnsi="Times New Roman" w:cs="Times New Roman"/>
          <w:color w:val="000000" w:themeColor="text1"/>
          <w:sz w:val="24"/>
          <w:szCs w:val="24"/>
          <w:lang w:val="nl-NL"/>
        </w:rPr>
        <w:t xml:space="preserve">En als je pech hebt krijg je te maken met </w:t>
      </w:r>
      <w:r w:rsidR="004C0E69" w:rsidRPr="000553AB">
        <w:rPr>
          <w:rFonts w:ascii="Times New Roman" w:hAnsi="Times New Roman" w:cs="Times New Roman"/>
          <w:color w:val="000000" w:themeColor="text1"/>
          <w:sz w:val="24"/>
          <w:szCs w:val="24"/>
          <w:lang w:val="nl-NL"/>
        </w:rPr>
        <w:t xml:space="preserve">participatietafels, </w:t>
      </w:r>
      <w:r w:rsidR="004C0AE3" w:rsidRPr="000553AB">
        <w:rPr>
          <w:rFonts w:ascii="Times New Roman" w:hAnsi="Times New Roman" w:cs="Times New Roman"/>
          <w:color w:val="000000" w:themeColor="text1"/>
          <w:sz w:val="24"/>
          <w:szCs w:val="24"/>
          <w:lang w:val="nl-NL"/>
        </w:rPr>
        <w:lastRenderedPageBreak/>
        <w:t>leerkringen, klankbordgroepen en kwartiermakers</w:t>
      </w:r>
      <w:r w:rsidR="006E427C" w:rsidRPr="000553AB">
        <w:rPr>
          <w:rFonts w:ascii="Times New Roman" w:hAnsi="Times New Roman" w:cs="Times New Roman"/>
          <w:color w:val="000000" w:themeColor="text1"/>
          <w:sz w:val="24"/>
          <w:szCs w:val="24"/>
          <w:lang w:val="nl-NL"/>
        </w:rPr>
        <w:t xml:space="preserve">. </w:t>
      </w:r>
      <w:r w:rsidR="004C0AE3" w:rsidRPr="000553AB">
        <w:rPr>
          <w:rFonts w:ascii="Times New Roman" w:hAnsi="Times New Roman" w:cs="Times New Roman"/>
          <w:color w:val="000000" w:themeColor="text1"/>
          <w:sz w:val="24"/>
          <w:szCs w:val="24"/>
          <w:lang w:val="nl-NL"/>
        </w:rPr>
        <w:t xml:space="preserve">De gemiddelde </w:t>
      </w:r>
      <w:r w:rsidR="006E427C" w:rsidRPr="000553AB">
        <w:rPr>
          <w:rFonts w:ascii="Times New Roman" w:hAnsi="Times New Roman" w:cs="Times New Roman"/>
          <w:color w:val="000000" w:themeColor="text1"/>
          <w:sz w:val="24"/>
          <w:szCs w:val="24"/>
          <w:lang w:val="nl-NL"/>
        </w:rPr>
        <w:t xml:space="preserve">kunstenaar of cultuurwerker </w:t>
      </w:r>
      <w:r w:rsidR="004C0AE3" w:rsidRPr="000553AB">
        <w:rPr>
          <w:rFonts w:ascii="Times New Roman" w:hAnsi="Times New Roman" w:cs="Times New Roman"/>
          <w:color w:val="000000" w:themeColor="text1"/>
          <w:sz w:val="24"/>
          <w:szCs w:val="24"/>
          <w:lang w:val="nl-NL"/>
        </w:rPr>
        <w:t>voelt bij het lezen van die woorden al de energie</w:t>
      </w:r>
      <w:r w:rsidR="006E427C" w:rsidRPr="000553AB">
        <w:rPr>
          <w:rFonts w:ascii="Times New Roman" w:hAnsi="Times New Roman" w:cs="Times New Roman"/>
          <w:color w:val="000000" w:themeColor="text1"/>
          <w:sz w:val="24"/>
          <w:szCs w:val="24"/>
          <w:lang w:val="nl-NL"/>
        </w:rPr>
        <w:t xml:space="preserve"> en levenslust</w:t>
      </w:r>
      <w:r w:rsidR="004C0AE3" w:rsidRPr="000553AB">
        <w:rPr>
          <w:rFonts w:ascii="Times New Roman" w:hAnsi="Times New Roman" w:cs="Times New Roman"/>
          <w:color w:val="000000" w:themeColor="text1"/>
          <w:sz w:val="24"/>
          <w:szCs w:val="24"/>
          <w:lang w:val="nl-NL"/>
        </w:rPr>
        <w:t xml:space="preserve"> wegebben</w:t>
      </w:r>
      <w:r w:rsidR="006E427C" w:rsidRPr="000553AB">
        <w:rPr>
          <w:rFonts w:ascii="Times New Roman" w:hAnsi="Times New Roman" w:cs="Times New Roman"/>
          <w:color w:val="000000" w:themeColor="text1"/>
          <w:sz w:val="24"/>
          <w:szCs w:val="24"/>
          <w:lang w:val="nl-NL"/>
        </w:rPr>
        <w:t xml:space="preserve">. </w:t>
      </w:r>
      <w:r w:rsidR="004C0E69" w:rsidRPr="000553AB">
        <w:rPr>
          <w:rFonts w:ascii="Times New Roman" w:hAnsi="Times New Roman" w:cs="Times New Roman"/>
          <w:color w:val="000000" w:themeColor="text1"/>
          <w:sz w:val="24"/>
          <w:szCs w:val="24"/>
          <w:lang w:val="nl-NL"/>
        </w:rPr>
        <w:t xml:space="preserve"> </w:t>
      </w:r>
      <w:r w:rsidR="004C0E69" w:rsidRPr="000553AB">
        <w:rPr>
          <w:rFonts w:ascii="Times New Roman" w:hAnsi="Times New Roman" w:cs="Times New Roman"/>
          <w:color w:val="000000" w:themeColor="text1"/>
          <w:sz w:val="24"/>
          <w:szCs w:val="24"/>
          <w:lang w:val="nl-NL"/>
        </w:rPr>
        <w:br/>
      </w:r>
      <w:r w:rsidR="006E427C" w:rsidRPr="000553AB">
        <w:rPr>
          <w:rFonts w:ascii="Times New Roman" w:hAnsi="Times New Roman" w:cs="Times New Roman"/>
          <w:color w:val="000000" w:themeColor="text1"/>
          <w:sz w:val="24"/>
          <w:szCs w:val="24"/>
          <w:lang w:val="nl-NL"/>
        </w:rPr>
        <w:t xml:space="preserve"> </w:t>
      </w:r>
      <w:r w:rsidR="006E427C" w:rsidRPr="000553AB">
        <w:rPr>
          <w:rFonts w:ascii="Times New Roman" w:hAnsi="Times New Roman" w:cs="Times New Roman"/>
          <w:color w:val="000000" w:themeColor="text1"/>
          <w:sz w:val="24"/>
          <w:szCs w:val="24"/>
          <w:lang w:val="nl-NL"/>
        </w:rPr>
        <w:tab/>
      </w:r>
      <w:r w:rsidR="00EE7F28" w:rsidRPr="000553AB">
        <w:rPr>
          <w:rFonts w:ascii="Times New Roman" w:hAnsi="Times New Roman" w:cs="Times New Roman"/>
          <w:color w:val="000000" w:themeColor="text1"/>
          <w:sz w:val="24"/>
          <w:szCs w:val="24"/>
          <w:lang w:val="nl-NL"/>
        </w:rPr>
        <w:t xml:space="preserve"> </w:t>
      </w:r>
      <w:r w:rsidR="004C0AE3" w:rsidRPr="000553AB">
        <w:rPr>
          <w:rFonts w:ascii="Times New Roman" w:hAnsi="Times New Roman" w:cs="Times New Roman"/>
          <w:color w:val="000000" w:themeColor="text1"/>
          <w:sz w:val="24"/>
          <w:szCs w:val="24"/>
          <w:lang w:val="nl-NL"/>
        </w:rPr>
        <w:t xml:space="preserve">Deze </w:t>
      </w:r>
      <w:proofErr w:type="spellStart"/>
      <w:r w:rsidR="004C0AE3" w:rsidRPr="000553AB">
        <w:rPr>
          <w:rFonts w:ascii="Times New Roman" w:hAnsi="Times New Roman" w:cs="Times New Roman"/>
          <w:color w:val="000000" w:themeColor="text1"/>
          <w:sz w:val="24"/>
          <w:szCs w:val="24"/>
          <w:lang w:val="nl-NL"/>
        </w:rPr>
        <w:t>network</w:t>
      </w:r>
      <w:proofErr w:type="spellEnd"/>
      <w:r w:rsidR="004C0AE3" w:rsidRPr="000553AB">
        <w:rPr>
          <w:rFonts w:ascii="Times New Roman" w:hAnsi="Times New Roman" w:cs="Times New Roman"/>
          <w:color w:val="000000" w:themeColor="text1"/>
          <w:sz w:val="24"/>
          <w:szCs w:val="24"/>
          <w:lang w:val="nl-NL"/>
        </w:rPr>
        <w:t xml:space="preserve"> </w:t>
      </w:r>
      <w:proofErr w:type="spellStart"/>
      <w:r w:rsidR="004C0AE3" w:rsidRPr="000553AB">
        <w:rPr>
          <w:rFonts w:ascii="Times New Roman" w:hAnsi="Times New Roman" w:cs="Times New Roman"/>
          <w:color w:val="000000" w:themeColor="text1"/>
          <w:sz w:val="24"/>
          <w:szCs w:val="24"/>
          <w:lang w:val="nl-NL"/>
        </w:rPr>
        <w:t>notion</w:t>
      </w:r>
      <w:proofErr w:type="spellEnd"/>
      <w:r w:rsidR="004C0AE3" w:rsidRPr="000553AB">
        <w:rPr>
          <w:rFonts w:ascii="Times New Roman" w:hAnsi="Times New Roman" w:cs="Times New Roman"/>
          <w:color w:val="000000" w:themeColor="text1"/>
          <w:sz w:val="24"/>
          <w:szCs w:val="24"/>
          <w:lang w:val="nl-NL"/>
        </w:rPr>
        <w:t xml:space="preserve"> is niet bedoeld om te ontmoedigen maar om te bewapenen. </w:t>
      </w:r>
      <w:r w:rsidR="00A37DAD" w:rsidRPr="000553AB">
        <w:rPr>
          <w:rFonts w:ascii="Times New Roman" w:hAnsi="Times New Roman" w:cs="Times New Roman"/>
          <w:color w:val="000000" w:themeColor="text1"/>
          <w:sz w:val="24"/>
          <w:szCs w:val="24"/>
          <w:lang w:val="nl-NL"/>
        </w:rPr>
        <w:t xml:space="preserve">In dit laatste hoofdstuk geef ik een aantal wenken hoe je </w:t>
      </w:r>
      <w:r w:rsidR="00AE5182" w:rsidRPr="000553AB">
        <w:rPr>
          <w:rFonts w:ascii="Times New Roman" w:hAnsi="Times New Roman" w:cs="Times New Roman"/>
          <w:color w:val="000000" w:themeColor="text1"/>
          <w:sz w:val="24"/>
          <w:szCs w:val="24"/>
          <w:lang w:val="nl-NL"/>
        </w:rPr>
        <w:t xml:space="preserve">kan proberen </w:t>
      </w:r>
      <w:r w:rsidR="00A37DAD" w:rsidRPr="000553AB">
        <w:rPr>
          <w:rFonts w:ascii="Times New Roman" w:hAnsi="Times New Roman" w:cs="Times New Roman"/>
          <w:color w:val="000000" w:themeColor="text1"/>
          <w:sz w:val="24"/>
          <w:szCs w:val="24"/>
          <w:lang w:val="nl-NL"/>
        </w:rPr>
        <w:t xml:space="preserve">het atelierbeleid in je eigen woon- of werkplaats </w:t>
      </w:r>
      <w:r w:rsidR="00AE5182" w:rsidRPr="000553AB">
        <w:rPr>
          <w:rFonts w:ascii="Times New Roman" w:hAnsi="Times New Roman" w:cs="Times New Roman"/>
          <w:color w:val="000000" w:themeColor="text1"/>
          <w:sz w:val="24"/>
          <w:szCs w:val="24"/>
          <w:lang w:val="nl-NL"/>
        </w:rPr>
        <w:t>te</w:t>
      </w:r>
      <w:r w:rsidR="00A37DAD" w:rsidRPr="000553AB">
        <w:rPr>
          <w:rFonts w:ascii="Times New Roman" w:hAnsi="Times New Roman" w:cs="Times New Roman"/>
          <w:color w:val="000000" w:themeColor="text1"/>
          <w:sz w:val="24"/>
          <w:szCs w:val="24"/>
          <w:lang w:val="nl-NL"/>
        </w:rPr>
        <w:t xml:space="preserve"> verbeteren. </w:t>
      </w:r>
      <w:r w:rsidR="002861C8">
        <w:rPr>
          <w:rFonts w:ascii="Times New Roman" w:hAnsi="Times New Roman" w:cs="Times New Roman"/>
          <w:color w:val="000000" w:themeColor="text1"/>
          <w:sz w:val="24"/>
          <w:szCs w:val="24"/>
          <w:lang w:val="nl-NL"/>
        </w:rPr>
        <w:br/>
        <w:t xml:space="preserve"> </w:t>
      </w:r>
      <w:r w:rsidR="002861C8">
        <w:rPr>
          <w:rFonts w:ascii="Times New Roman" w:hAnsi="Times New Roman" w:cs="Times New Roman"/>
          <w:color w:val="000000" w:themeColor="text1"/>
          <w:sz w:val="24"/>
          <w:szCs w:val="24"/>
          <w:lang w:val="nl-NL"/>
        </w:rPr>
        <w:tab/>
      </w:r>
      <w:r w:rsidR="001A1A6D" w:rsidRPr="000553AB">
        <w:rPr>
          <w:rFonts w:ascii="Times New Roman" w:hAnsi="Times New Roman" w:cs="Times New Roman"/>
          <w:color w:val="000000" w:themeColor="text1"/>
          <w:sz w:val="24"/>
          <w:szCs w:val="24"/>
          <w:lang w:val="nl-NL"/>
        </w:rPr>
        <w:t xml:space="preserve">De onmisbare eerste stap is: Organiseer jezelf! Als jij de dupe bent van </w:t>
      </w:r>
      <w:r w:rsidR="00AE5182" w:rsidRPr="000553AB">
        <w:rPr>
          <w:rFonts w:ascii="Times New Roman" w:hAnsi="Times New Roman" w:cs="Times New Roman"/>
          <w:color w:val="000000" w:themeColor="text1"/>
          <w:sz w:val="24"/>
          <w:szCs w:val="24"/>
          <w:lang w:val="nl-NL"/>
        </w:rPr>
        <w:t xml:space="preserve">ateliertekort of een beleidsverandering, </w:t>
      </w:r>
      <w:r w:rsidR="001A1A6D" w:rsidRPr="000553AB">
        <w:rPr>
          <w:rFonts w:ascii="Times New Roman" w:hAnsi="Times New Roman" w:cs="Times New Roman"/>
          <w:color w:val="000000" w:themeColor="text1"/>
          <w:sz w:val="24"/>
          <w:szCs w:val="24"/>
          <w:lang w:val="nl-NL"/>
        </w:rPr>
        <w:t xml:space="preserve">is de kans groot dat je niet de enige bent. </w:t>
      </w:r>
      <w:r w:rsidR="00AE5182" w:rsidRPr="000553AB">
        <w:rPr>
          <w:rFonts w:ascii="Times New Roman" w:hAnsi="Times New Roman" w:cs="Times New Roman"/>
          <w:color w:val="000000" w:themeColor="text1"/>
          <w:sz w:val="24"/>
          <w:szCs w:val="24"/>
          <w:lang w:val="nl-NL"/>
        </w:rPr>
        <w:t>Zoek lotgenoten en treedt naar buiten als een groep. Als individu is het niet altijd makkelijk je verhaal voor het voetlicht te brengen</w:t>
      </w:r>
      <w:r w:rsidR="00AE293F" w:rsidRPr="000553AB">
        <w:rPr>
          <w:rFonts w:ascii="Times New Roman" w:hAnsi="Times New Roman" w:cs="Times New Roman"/>
          <w:color w:val="000000" w:themeColor="text1"/>
          <w:sz w:val="24"/>
          <w:szCs w:val="24"/>
          <w:lang w:val="nl-NL"/>
        </w:rPr>
        <w:t>. Je casus kan gemakkelijk als uitzondering terzijde worden geschoven.</w:t>
      </w:r>
      <w:r w:rsidR="00AE5182" w:rsidRPr="000553AB">
        <w:rPr>
          <w:rFonts w:ascii="Times New Roman" w:hAnsi="Times New Roman" w:cs="Times New Roman"/>
          <w:color w:val="000000" w:themeColor="text1"/>
          <w:sz w:val="24"/>
          <w:szCs w:val="24"/>
          <w:lang w:val="nl-NL"/>
        </w:rPr>
        <w:t xml:space="preserve"> </w:t>
      </w:r>
      <w:r w:rsidR="00AE293F" w:rsidRPr="000553AB">
        <w:rPr>
          <w:rFonts w:ascii="Times New Roman" w:hAnsi="Times New Roman" w:cs="Times New Roman"/>
          <w:color w:val="000000" w:themeColor="text1"/>
          <w:sz w:val="24"/>
          <w:szCs w:val="24"/>
          <w:lang w:val="nl-NL"/>
        </w:rPr>
        <w:t>A</w:t>
      </w:r>
      <w:r w:rsidR="00AE5182" w:rsidRPr="000553AB">
        <w:rPr>
          <w:rFonts w:ascii="Times New Roman" w:hAnsi="Times New Roman" w:cs="Times New Roman"/>
          <w:color w:val="000000" w:themeColor="text1"/>
          <w:sz w:val="24"/>
          <w:szCs w:val="24"/>
          <w:lang w:val="nl-NL"/>
        </w:rPr>
        <w:t xml:space="preserve">ls groep sta je sterker. </w:t>
      </w:r>
      <w:r w:rsidR="002861C8">
        <w:rPr>
          <w:rFonts w:ascii="Times New Roman" w:hAnsi="Times New Roman" w:cs="Times New Roman"/>
          <w:color w:val="000000" w:themeColor="text1"/>
          <w:sz w:val="24"/>
          <w:szCs w:val="24"/>
          <w:lang w:val="nl-NL"/>
        </w:rPr>
        <w:br/>
        <w:t xml:space="preserve"> </w:t>
      </w:r>
      <w:r w:rsidR="002861C8">
        <w:rPr>
          <w:rFonts w:ascii="Times New Roman" w:hAnsi="Times New Roman" w:cs="Times New Roman"/>
          <w:color w:val="000000" w:themeColor="text1"/>
          <w:sz w:val="24"/>
          <w:szCs w:val="24"/>
          <w:lang w:val="nl-NL"/>
        </w:rPr>
        <w:tab/>
        <w:t xml:space="preserve">De tweede stap is: </w:t>
      </w:r>
      <w:r w:rsidR="002861C8" w:rsidRPr="000553AB">
        <w:rPr>
          <w:rFonts w:ascii="Times New Roman" w:hAnsi="Times New Roman" w:cs="Times New Roman"/>
          <w:color w:val="000000" w:themeColor="text1"/>
          <w:sz w:val="24"/>
          <w:szCs w:val="24"/>
          <w:lang w:val="nl-NL"/>
        </w:rPr>
        <w:t>Zoek aansluiting</w:t>
      </w:r>
      <w:r w:rsidR="002861C8">
        <w:rPr>
          <w:rFonts w:ascii="Times New Roman" w:hAnsi="Times New Roman" w:cs="Times New Roman"/>
          <w:color w:val="000000" w:themeColor="text1"/>
          <w:sz w:val="24"/>
          <w:szCs w:val="24"/>
          <w:lang w:val="nl-NL"/>
        </w:rPr>
        <w:t>!</w:t>
      </w:r>
      <w:r w:rsidR="002861C8" w:rsidRPr="000553AB">
        <w:rPr>
          <w:rFonts w:ascii="Times New Roman" w:hAnsi="Times New Roman" w:cs="Times New Roman"/>
          <w:color w:val="000000" w:themeColor="text1"/>
          <w:sz w:val="24"/>
          <w:szCs w:val="24"/>
          <w:lang w:val="nl-NL"/>
        </w:rPr>
        <w:t xml:space="preserve"> </w:t>
      </w:r>
      <w:r w:rsidR="002861C8">
        <w:rPr>
          <w:rFonts w:ascii="Times New Roman" w:hAnsi="Times New Roman" w:cs="Times New Roman"/>
          <w:color w:val="000000" w:themeColor="text1"/>
          <w:sz w:val="24"/>
          <w:szCs w:val="24"/>
          <w:lang w:val="nl-NL"/>
        </w:rPr>
        <w:t>B</w:t>
      </w:r>
      <w:r w:rsidR="002861C8" w:rsidRPr="000553AB">
        <w:rPr>
          <w:rFonts w:ascii="Times New Roman" w:hAnsi="Times New Roman" w:cs="Times New Roman"/>
          <w:color w:val="000000" w:themeColor="text1"/>
          <w:sz w:val="24"/>
          <w:szCs w:val="24"/>
          <w:lang w:val="nl-NL"/>
        </w:rPr>
        <w:t>ij</w:t>
      </w:r>
      <w:r w:rsidR="002861C8">
        <w:rPr>
          <w:rFonts w:ascii="Times New Roman" w:hAnsi="Times New Roman" w:cs="Times New Roman"/>
          <w:color w:val="000000" w:themeColor="text1"/>
          <w:sz w:val="24"/>
          <w:szCs w:val="24"/>
          <w:lang w:val="nl-NL"/>
        </w:rPr>
        <w:t>voorbeeld bij</w:t>
      </w:r>
      <w:r w:rsidR="002861C8" w:rsidRPr="000553AB">
        <w:rPr>
          <w:rFonts w:ascii="Times New Roman" w:hAnsi="Times New Roman" w:cs="Times New Roman"/>
          <w:color w:val="000000" w:themeColor="text1"/>
          <w:sz w:val="24"/>
          <w:szCs w:val="24"/>
          <w:lang w:val="nl-NL"/>
        </w:rPr>
        <w:t xml:space="preserve"> organisaties die ijveren voor kunstenaarsbelangen en goede ateliervoorzieningen, zoals Platform BK, de Kunstenbond, de Beroepsvereniging van Beeldende Kunstenaars en/of de Beroeps Organisatie Kunstenaars.</w:t>
      </w:r>
      <w:r w:rsidR="002861C8">
        <w:rPr>
          <w:rFonts w:ascii="Times New Roman" w:hAnsi="Times New Roman" w:cs="Times New Roman"/>
          <w:color w:val="000000" w:themeColor="text1"/>
          <w:sz w:val="24"/>
          <w:szCs w:val="24"/>
          <w:lang w:val="nl-NL"/>
        </w:rPr>
        <w:t xml:space="preserve"> Kijk </w:t>
      </w:r>
      <w:r w:rsidR="004D4427">
        <w:rPr>
          <w:rFonts w:ascii="Times New Roman" w:hAnsi="Times New Roman" w:cs="Times New Roman"/>
          <w:color w:val="000000" w:themeColor="text1"/>
          <w:sz w:val="24"/>
          <w:szCs w:val="24"/>
          <w:lang w:val="nl-NL"/>
        </w:rPr>
        <w:t xml:space="preserve">voor juridisch advies </w:t>
      </w:r>
      <w:r w:rsidR="002861C8">
        <w:rPr>
          <w:rFonts w:ascii="Times New Roman" w:hAnsi="Times New Roman" w:cs="Times New Roman"/>
          <w:color w:val="000000" w:themeColor="text1"/>
          <w:sz w:val="24"/>
          <w:szCs w:val="24"/>
          <w:lang w:val="nl-NL"/>
        </w:rPr>
        <w:t>op de websites van Woon!</w:t>
      </w:r>
      <w:r w:rsidR="004D4427">
        <w:rPr>
          <w:rFonts w:ascii="Times New Roman" w:hAnsi="Times New Roman" w:cs="Times New Roman"/>
          <w:color w:val="000000" w:themeColor="text1"/>
          <w:sz w:val="24"/>
          <w:szCs w:val="24"/>
          <w:lang w:val="nl-NL"/>
        </w:rPr>
        <w:t xml:space="preserve"> </w:t>
      </w:r>
      <w:proofErr w:type="gramStart"/>
      <w:r w:rsidR="004D4427">
        <w:rPr>
          <w:rFonts w:ascii="Times New Roman" w:hAnsi="Times New Roman" w:cs="Times New Roman"/>
          <w:color w:val="000000" w:themeColor="text1"/>
          <w:sz w:val="24"/>
          <w:szCs w:val="24"/>
          <w:lang w:val="nl-NL"/>
        </w:rPr>
        <w:t>of</w:t>
      </w:r>
      <w:proofErr w:type="gramEnd"/>
      <w:r w:rsidR="004D4427">
        <w:rPr>
          <w:rFonts w:ascii="Times New Roman" w:hAnsi="Times New Roman" w:cs="Times New Roman"/>
          <w:color w:val="000000" w:themeColor="text1"/>
          <w:sz w:val="24"/>
          <w:szCs w:val="24"/>
          <w:lang w:val="nl-NL"/>
        </w:rPr>
        <w:t xml:space="preserve"> bel met </w:t>
      </w:r>
      <w:r w:rsidR="002861C8">
        <w:rPr>
          <w:rFonts w:ascii="Times New Roman" w:hAnsi="Times New Roman" w:cs="Times New Roman"/>
          <w:color w:val="000000" w:themeColor="text1"/>
          <w:sz w:val="24"/>
          <w:szCs w:val="24"/>
          <w:lang w:val="nl-NL"/>
        </w:rPr>
        <w:t>het Juridisch Loket.</w:t>
      </w:r>
      <w:r w:rsidR="002861C8" w:rsidRPr="000553AB">
        <w:rPr>
          <w:rFonts w:ascii="Times New Roman" w:hAnsi="Times New Roman" w:cs="Times New Roman"/>
          <w:color w:val="000000" w:themeColor="text1"/>
          <w:sz w:val="24"/>
          <w:szCs w:val="24"/>
          <w:lang w:val="nl-NL"/>
        </w:rPr>
        <w:t xml:space="preserve"> Als er een leegstandscomponent is</w:t>
      </w:r>
      <w:r w:rsidR="002861C8">
        <w:rPr>
          <w:rFonts w:ascii="Times New Roman" w:hAnsi="Times New Roman" w:cs="Times New Roman"/>
          <w:color w:val="000000" w:themeColor="text1"/>
          <w:sz w:val="24"/>
          <w:szCs w:val="24"/>
          <w:lang w:val="nl-NL"/>
        </w:rPr>
        <w:t>,</w:t>
      </w:r>
      <w:r w:rsidR="002861C8" w:rsidRPr="000553AB">
        <w:rPr>
          <w:rFonts w:ascii="Times New Roman" w:hAnsi="Times New Roman" w:cs="Times New Roman"/>
          <w:color w:val="000000" w:themeColor="text1"/>
          <w:sz w:val="24"/>
          <w:szCs w:val="24"/>
          <w:lang w:val="nl-NL"/>
        </w:rPr>
        <w:t xml:space="preserve"> kan het helpen Bond Precaire Woonvormen te informeren. Zij strijden al anderhalf decennium tegen tijdelijke huurcontracten. Als er maatschappelijk vastgoed wordt afgestoten, trek dan aan de bel bij een organisatie als Landelijk Samenwerkingsverband Actieve Bewoners of een andere club met dossierkennis op dat onderwerp. </w:t>
      </w:r>
      <w:r w:rsidR="000701DF">
        <w:rPr>
          <w:rFonts w:ascii="Times New Roman" w:hAnsi="Times New Roman" w:cs="Times New Roman"/>
          <w:color w:val="000000" w:themeColor="text1"/>
          <w:sz w:val="24"/>
          <w:szCs w:val="24"/>
          <w:lang w:val="nl-NL"/>
        </w:rPr>
        <w:t>Huur je van een</w:t>
      </w:r>
      <w:r w:rsidR="004D4427">
        <w:rPr>
          <w:rFonts w:ascii="Times New Roman" w:hAnsi="Times New Roman" w:cs="Times New Roman"/>
          <w:color w:val="000000" w:themeColor="text1"/>
          <w:sz w:val="24"/>
          <w:szCs w:val="24"/>
          <w:lang w:val="nl-NL"/>
        </w:rPr>
        <w:t xml:space="preserve"> grotere</w:t>
      </w:r>
      <w:r w:rsidR="000701DF">
        <w:rPr>
          <w:rFonts w:ascii="Times New Roman" w:hAnsi="Times New Roman" w:cs="Times New Roman"/>
          <w:color w:val="000000" w:themeColor="text1"/>
          <w:sz w:val="24"/>
          <w:szCs w:val="24"/>
          <w:lang w:val="nl-NL"/>
        </w:rPr>
        <w:t xml:space="preserve"> woningbouwcorporatie? </w:t>
      </w:r>
      <w:r w:rsidR="004D4427">
        <w:rPr>
          <w:rFonts w:ascii="Times New Roman" w:hAnsi="Times New Roman" w:cs="Times New Roman"/>
          <w:color w:val="000000" w:themeColor="text1"/>
          <w:sz w:val="24"/>
          <w:szCs w:val="24"/>
          <w:lang w:val="nl-NL"/>
        </w:rPr>
        <w:t>Dan is er waarschijnlijk ook een</w:t>
      </w:r>
      <w:r w:rsidR="000701DF">
        <w:rPr>
          <w:rFonts w:ascii="Times New Roman" w:hAnsi="Times New Roman" w:cs="Times New Roman"/>
          <w:color w:val="000000" w:themeColor="text1"/>
          <w:sz w:val="24"/>
          <w:szCs w:val="24"/>
          <w:lang w:val="nl-NL"/>
        </w:rPr>
        <w:t xml:space="preserve"> huurders</w:t>
      </w:r>
      <w:r w:rsidR="006F78A0">
        <w:rPr>
          <w:rFonts w:ascii="Times New Roman" w:hAnsi="Times New Roman" w:cs="Times New Roman"/>
          <w:color w:val="000000" w:themeColor="text1"/>
          <w:sz w:val="24"/>
          <w:szCs w:val="24"/>
          <w:lang w:val="nl-NL"/>
        </w:rPr>
        <w:t>vereniging</w:t>
      </w:r>
      <w:r w:rsidR="004D4427">
        <w:rPr>
          <w:rFonts w:ascii="Times New Roman" w:hAnsi="Times New Roman" w:cs="Times New Roman"/>
          <w:color w:val="000000" w:themeColor="text1"/>
          <w:sz w:val="24"/>
          <w:szCs w:val="24"/>
          <w:lang w:val="nl-NL"/>
        </w:rPr>
        <w:t xml:space="preserve"> die je kan helpen</w:t>
      </w:r>
      <w:r w:rsidR="000701DF">
        <w:rPr>
          <w:rFonts w:ascii="Times New Roman" w:hAnsi="Times New Roman" w:cs="Times New Roman"/>
          <w:color w:val="000000" w:themeColor="text1"/>
          <w:sz w:val="24"/>
          <w:szCs w:val="24"/>
          <w:lang w:val="nl-NL"/>
        </w:rPr>
        <w:t>.</w:t>
      </w:r>
      <w:r w:rsidR="002861C8">
        <w:rPr>
          <w:rFonts w:ascii="Times New Roman" w:hAnsi="Times New Roman" w:cs="Times New Roman"/>
          <w:color w:val="000000" w:themeColor="text1"/>
          <w:sz w:val="24"/>
          <w:szCs w:val="24"/>
          <w:lang w:val="nl-NL"/>
        </w:rPr>
        <w:br/>
        <w:t xml:space="preserve"> </w:t>
      </w:r>
      <w:r w:rsidR="002861C8">
        <w:rPr>
          <w:rFonts w:ascii="Times New Roman" w:hAnsi="Times New Roman" w:cs="Times New Roman"/>
          <w:color w:val="000000" w:themeColor="text1"/>
          <w:sz w:val="24"/>
          <w:szCs w:val="24"/>
          <w:lang w:val="nl-NL"/>
        </w:rPr>
        <w:tab/>
        <w:t>S</w:t>
      </w:r>
      <w:r w:rsidR="00AE5182" w:rsidRPr="000553AB">
        <w:rPr>
          <w:rFonts w:ascii="Times New Roman" w:hAnsi="Times New Roman" w:cs="Times New Roman"/>
          <w:color w:val="000000" w:themeColor="text1"/>
          <w:sz w:val="24"/>
          <w:szCs w:val="24"/>
          <w:lang w:val="nl-NL"/>
        </w:rPr>
        <w:t xml:space="preserve">tap </w:t>
      </w:r>
      <w:r w:rsidR="002861C8">
        <w:rPr>
          <w:rFonts w:ascii="Times New Roman" w:hAnsi="Times New Roman" w:cs="Times New Roman"/>
          <w:color w:val="000000" w:themeColor="text1"/>
          <w:sz w:val="24"/>
          <w:szCs w:val="24"/>
          <w:lang w:val="nl-NL"/>
        </w:rPr>
        <w:t xml:space="preserve">drie </w:t>
      </w:r>
      <w:r w:rsidR="00AE5182" w:rsidRPr="000553AB">
        <w:rPr>
          <w:rFonts w:ascii="Times New Roman" w:hAnsi="Times New Roman" w:cs="Times New Roman"/>
          <w:color w:val="000000" w:themeColor="text1"/>
          <w:sz w:val="24"/>
          <w:szCs w:val="24"/>
          <w:lang w:val="nl-NL"/>
        </w:rPr>
        <w:t xml:space="preserve">is: Maak je zichtbaar! Zet je verhaal op papier. </w:t>
      </w:r>
      <w:r w:rsidR="00806DC7" w:rsidRPr="000553AB">
        <w:rPr>
          <w:rFonts w:ascii="Times New Roman" w:hAnsi="Times New Roman" w:cs="Times New Roman"/>
          <w:color w:val="000000" w:themeColor="text1"/>
          <w:sz w:val="24"/>
          <w:szCs w:val="24"/>
          <w:lang w:val="nl-NL"/>
        </w:rPr>
        <w:t xml:space="preserve">Probeer </w:t>
      </w:r>
      <w:proofErr w:type="spellStart"/>
      <w:r w:rsidR="00806DC7" w:rsidRPr="000553AB">
        <w:rPr>
          <w:rFonts w:ascii="Times New Roman" w:hAnsi="Times New Roman" w:cs="Times New Roman"/>
          <w:color w:val="000000" w:themeColor="text1"/>
          <w:sz w:val="24"/>
          <w:szCs w:val="24"/>
          <w:lang w:val="nl-NL"/>
        </w:rPr>
        <w:t>reuring</w:t>
      </w:r>
      <w:proofErr w:type="spellEnd"/>
      <w:r w:rsidR="00806DC7" w:rsidRPr="000553AB">
        <w:rPr>
          <w:rFonts w:ascii="Times New Roman" w:hAnsi="Times New Roman" w:cs="Times New Roman"/>
          <w:color w:val="000000" w:themeColor="text1"/>
          <w:sz w:val="24"/>
          <w:szCs w:val="24"/>
          <w:lang w:val="nl-NL"/>
        </w:rPr>
        <w:t xml:space="preserve"> te creëren met acties die de lokale pers halen. </w:t>
      </w:r>
      <w:r w:rsidR="002861C8">
        <w:rPr>
          <w:rFonts w:ascii="Times New Roman" w:hAnsi="Times New Roman" w:cs="Times New Roman"/>
          <w:color w:val="000000" w:themeColor="text1"/>
          <w:sz w:val="24"/>
          <w:szCs w:val="24"/>
          <w:lang w:val="nl-NL"/>
        </w:rPr>
        <w:t xml:space="preserve">Ga in een glazen container werken op het stationsplein. Bouw een kunstenaarsatelier na in het gemeentehuis. </w:t>
      </w:r>
      <w:r w:rsidR="00ED210A">
        <w:rPr>
          <w:rFonts w:ascii="Times New Roman" w:hAnsi="Times New Roman" w:cs="Times New Roman"/>
          <w:color w:val="000000" w:themeColor="text1"/>
          <w:sz w:val="24"/>
          <w:szCs w:val="24"/>
          <w:lang w:val="nl-NL"/>
        </w:rPr>
        <w:t xml:space="preserve">Stel vragen tijdens een raadsvergadering. Begin een petitie. Schrijf een manifest. </w:t>
      </w:r>
      <w:r w:rsidR="00806DC7" w:rsidRPr="000553AB">
        <w:rPr>
          <w:rFonts w:ascii="Times New Roman" w:hAnsi="Times New Roman" w:cs="Times New Roman"/>
          <w:color w:val="000000" w:themeColor="text1"/>
          <w:sz w:val="24"/>
          <w:szCs w:val="24"/>
          <w:lang w:val="nl-NL"/>
        </w:rPr>
        <w:br/>
      </w:r>
      <w:r w:rsidR="00ED210A">
        <w:rPr>
          <w:rFonts w:ascii="Times New Roman" w:hAnsi="Times New Roman" w:cs="Times New Roman"/>
          <w:color w:val="000000" w:themeColor="text1"/>
          <w:sz w:val="24"/>
          <w:szCs w:val="24"/>
          <w:lang w:val="nl-NL"/>
        </w:rPr>
        <w:t xml:space="preserve"> </w:t>
      </w:r>
      <w:r w:rsidR="00ED210A">
        <w:rPr>
          <w:rFonts w:ascii="Times New Roman" w:hAnsi="Times New Roman" w:cs="Times New Roman"/>
          <w:color w:val="000000" w:themeColor="text1"/>
          <w:sz w:val="24"/>
          <w:szCs w:val="24"/>
          <w:lang w:val="nl-NL"/>
        </w:rPr>
        <w:tab/>
      </w:r>
      <w:r w:rsidR="00806DC7" w:rsidRPr="000553AB">
        <w:rPr>
          <w:rFonts w:ascii="Times New Roman" w:hAnsi="Times New Roman" w:cs="Times New Roman"/>
          <w:color w:val="000000" w:themeColor="text1"/>
          <w:sz w:val="24"/>
          <w:szCs w:val="24"/>
          <w:lang w:val="nl-NL"/>
        </w:rPr>
        <w:t xml:space="preserve">De </w:t>
      </w:r>
      <w:r w:rsidR="00ED210A">
        <w:rPr>
          <w:rFonts w:ascii="Times New Roman" w:hAnsi="Times New Roman" w:cs="Times New Roman"/>
          <w:color w:val="000000" w:themeColor="text1"/>
          <w:sz w:val="24"/>
          <w:szCs w:val="24"/>
          <w:lang w:val="nl-NL"/>
        </w:rPr>
        <w:t>vier</w:t>
      </w:r>
      <w:r w:rsidR="00806DC7" w:rsidRPr="000553AB">
        <w:rPr>
          <w:rFonts w:ascii="Times New Roman" w:hAnsi="Times New Roman" w:cs="Times New Roman"/>
          <w:color w:val="000000" w:themeColor="text1"/>
          <w:sz w:val="24"/>
          <w:szCs w:val="24"/>
          <w:lang w:val="nl-NL"/>
        </w:rPr>
        <w:t xml:space="preserve">de stap is: </w:t>
      </w:r>
      <w:r w:rsidR="00AE293F" w:rsidRPr="000553AB">
        <w:rPr>
          <w:rFonts w:ascii="Times New Roman" w:hAnsi="Times New Roman" w:cs="Times New Roman"/>
          <w:color w:val="000000" w:themeColor="text1"/>
          <w:sz w:val="24"/>
          <w:szCs w:val="24"/>
          <w:lang w:val="nl-NL"/>
        </w:rPr>
        <w:t>Agendeer</w:t>
      </w:r>
      <w:r w:rsidR="00806DC7" w:rsidRPr="000553AB">
        <w:rPr>
          <w:rFonts w:ascii="Times New Roman" w:hAnsi="Times New Roman" w:cs="Times New Roman"/>
          <w:color w:val="000000" w:themeColor="text1"/>
          <w:sz w:val="24"/>
          <w:szCs w:val="24"/>
          <w:lang w:val="nl-NL"/>
        </w:rPr>
        <w:t xml:space="preserve">! Kom in beeld bij de verantwoordelijke wethouders. </w:t>
      </w:r>
      <w:proofErr w:type="gramStart"/>
      <w:r w:rsidR="00806DC7" w:rsidRPr="000553AB">
        <w:rPr>
          <w:rFonts w:ascii="Times New Roman" w:hAnsi="Times New Roman" w:cs="Times New Roman"/>
          <w:color w:val="000000" w:themeColor="text1"/>
          <w:sz w:val="24"/>
          <w:szCs w:val="24"/>
          <w:lang w:val="nl-NL"/>
        </w:rPr>
        <w:t>Meldt</w:t>
      </w:r>
      <w:proofErr w:type="gramEnd"/>
      <w:r w:rsidR="00806DC7" w:rsidRPr="000553AB">
        <w:rPr>
          <w:rFonts w:ascii="Times New Roman" w:hAnsi="Times New Roman" w:cs="Times New Roman"/>
          <w:color w:val="000000" w:themeColor="text1"/>
          <w:sz w:val="24"/>
          <w:szCs w:val="24"/>
          <w:lang w:val="nl-NL"/>
        </w:rPr>
        <w:t xml:space="preserve"> je als groep bij de bemiddelende organisaties. Breng je wensen en eisen onder de aandacht. Een constructieve aanpak is prima, maar laat je niet inpolderen door je gesprekspartners. En vooral: laat je als groep </w:t>
      </w:r>
      <w:r w:rsidR="00DD29AA" w:rsidRPr="000553AB">
        <w:rPr>
          <w:rFonts w:ascii="Times New Roman" w:hAnsi="Times New Roman" w:cs="Times New Roman"/>
          <w:color w:val="000000" w:themeColor="text1"/>
          <w:sz w:val="24"/>
          <w:szCs w:val="24"/>
          <w:lang w:val="nl-NL"/>
        </w:rPr>
        <w:t xml:space="preserve">niet </w:t>
      </w:r>
      <w:r w:rsidR="00806DC7" w:rsidRPr="000553AB">
        <w:rPr>
          <w:rFonts w:ascii="Times New Roman" w:hAnsi="Times New Roman" w:cs="Times New Roman"/>
          <w:color w:val="000000" w:themeColor="text1"/>
          <w:sz w:val="24"/>
          <w:szCs w:val="24"/>
          <w:lang w:val="nl-NL"/>
        </w:rPr>
        <w:t>uiteen</w:t>
      </w:r>
      <w:r w:rsidR="00DD29AA" w:rsidRPr="000553AB">
        <w:rPr>
          <w:rFonts w:ascii="Times New Roman" w:hAnsi="Times New Roman" w:cs="Times New Roman"/>
          <w:color w:val="000000" w:themeColor="text1"/>
          <w:sz w:val="24"/>
          <w:szCs w:val="24"/>
          <w:lang w:val="nl-NL"/>
        </w:rPr>
        <w:t xml:space="preserve"> </w:t>
      </w:r>
      <w:r w:rsidR="00806DC7" w:rsidRPr="000553AB">
        <w:rPr>
          <w:rFonts w:ascii="Times New Roman" w:hAnsi="Times New Roman" w:cs="Times New Roman"/>
          <w:color w:val="000000" w:themeColor="text1"/>
          <w:sz w:val="24"/>
          <w:szCs w:val="24"/>
          <w:lang w:val="nl-NL"/>
        </w:rPr>
        <w:t xml:space="preserve">spelen als er individuele oplossingen worden beloofd. Het gaat niet alleen om jouw atelierzoektocht, het gaat erom samen tot een betere ateliervoorziening te komen.  </w:t>
      </w:r>
      <w:r w:rsidR="00AE5182" w:rsidRPr="000553AB">
        <w:rPr>
          <w:rFonts w:ascii="Times New Roman" w:hAnsi="Times New Roman" w:cs="Times New Roman"/>
          <w:color w:val="000000" w:themeColor="text1"/>
          <w:sz w:val="24"/>
          <w:szCs w:val="24"/>
          <w:lang w:val="nl-NL"/>
        </w:rPr>
        <w:t xml:space="preserve">  </w:t>
      </w:r>
      <w:r w:rsidR="00806DC7" w:rsidRPr="000553AB">
        <w:rPr>
          <w:rFonts w:ascii="Times New Roman" w:hAnsi="Times New Roman" w:cs="Times New Roman"/>
          <w:color w:val="000000" w:themeColor="text1"/>
          <w:sz w:val="24"/>
          <w:szCs w:val="24"/>
          <w:lang w:val="nl-NL"/>
        </w:rPr>
        <w:br/>
      </w:r>
      <w:r w:rsidR="000C7AA6">
        <w:rPr>
          <w:rFonts w:ascii="Times New Roman" w:hAnsi="Times New Roman" w:cs="Times New Roman"/>
          <w:color w:val="000000" w:themeColor="text1"/>
          <w:sz w:val="24"/>
          <w:szCs w:val="24"/>
          <w:lang w:val="nl-NL"/>
        </w:rPr>
        <w:t xml:space="preserve"> </w:t>
      </w:r>
      <w:r w:rsidR="000C7AA6">
        <w:rPr>
          <w:rFonts w:ascii="Times New Roman" w:hAnsi="Times New Roman" w:cs="Times New Roman"/>
          <w:color w:val="000000" w:themeColor="text1"/>
          <w:sz w:val="24"/>
          <w:szCs w:val="24"/>
          <w:lang w:val="nl-NL"/>
        </w:rPr>
        <w:tab/>
      </w:r>
      <w:r w:rsidR="00806DC7" w:rsidRPr="000553AB">
        <w:rPr>
          <w:rFonts w:ascii="Times New Roman" w:hAnsi="Times New Roman" w:cs="Times New Roman"/>
          <w:color w:val="000000" w:themeColor="text1"/>
          <w:sz w:val="24"/>
          <w:szCs w:val="24"/>
          <w:lang w:val="nl-NL"/>
        </w:rPr>
        <w:t xml:space="preserve">Natuurlijk gaat het niet alleen om ‘hoe?’, maar ook om ‘wat?’. Wat </w:t>
      </w:r>
      <w:r w:rsidR="00AE293F" w:rsidRPr="000553AB">
        <w:rPr>
          <w:rFonts w:ascii="Times New Roman" w:hAnsi="Times New Roman" w:cs="Times New Roman"/>
          <w:color w:val="000000" w:themeColor="text1"/>
          <w:sz w:val="24"/>
          <w:szCs w:val="24"/>
          <w:lang w:val="nl-NL"/>
        </w:rPr>
        <w:t>is jullie punt</w:t>
      </w:r>
      <w:r w:rsidR="00806DC7" w:rsidRPr="000553AB">
        <w:rPr>
          <w:rFonts w:ascii="Times New Roman" w:hAnsi="Times New Roman" w:cs="Times New Roman"/>
          <w:color w:val="000000" w:themeColor="text1"/>
          <w:sz w:val="24"/>
          <w:szCs w:val="24"/>
          <w:lang w:val="nl-NL"/>
        </w:rPr>
        <w:t xml:space="preserve"> </w:t>
      </w:r>
      <w:r w:rsidR="00AE293F" w:rsidRPr="000553AB">
        <w:rPr>
          <w:rFonts w:ascii="Times New Roman" w:hAnsi="Times New Roman" w:cs="Times New Roman"/>
          <w:color w:val="000000" w:themeColor="text1"/>
          <w:sz w:val="24"/>
          <w:szCs w:val="24"/>
          <w:lang w:val="nl-NL"/>
        </w:rPr>
        <w:t xml:space="preserve">als groep? </w:t>
      </w:r>
      <w:r w:rsidR="001A1A6D" w:rsidRPr="000553AB">
        <w:rPr>
          <w:rFonts w:ascii="Times New Roman" w:hAnsi="Times New Roman" w:cs="Times New Roman"/>
          <w:color w:val="000000" w:themeColor="text1"/>
          <w:sz w:val="24"/>
          <w:szCs w:val="24"/>
          <w:lang w:val="nl-NL"/>
        </w:rPr>
        <w:t>Welke standpunten wil je verdedigen? Welke eisen zet je op papier?</w:t>
      </w:r>
      <w:r w:rsidR="00AE293F" w:rsidRPr="000553AB">
        <w:rPr>
          <w:rFonts w:ascii="Times New Roman" w:hAnsi="Times New Roman" w:cs="Times New Roman"/>
          <w:color w:val="000000" w:themeColor="text1"/>
          <w:sz w:val="24"/>
          <w:szCs w:val="24"/>
          <w:lang w:val="nl-NL"/>
        </w:rPr>
        <w:t xml:space="preserve"> </w:t>
      </w:r>
      <w:r w:rsidR="008A1A75" w:rsidRPr="000553AB">
        <w:rPr>
          <w:rFonts w:ascii="Times New Roman" w:hAnsi="Times New Roman" w:cs="Times New Roman"/>
          <w:color w:val="000000" w:themeColor="text1"/>
          <w:sz w:val="24"/>
          <w:szCs w:val="24"/>
          <w:lang w:val="nl-NL"/>
        </w:rPr>
        <w:t>Om atelierbeleid te beïnvloeden werkt het om je voor te stellen dat beleidsmakers een mengpaneel voor zich hebben met allerlei schuiven</w:t>
      </w:r>
      <w:r w:rsidR="00EF6969" w:rsidRPr="000553AB">
        <w:rPr>
          <w:rFonts w:ascii="Times New Roman" w:hAnsi="Times New Roman" w:cs="Times New Roman"/>
          <w:color w:val="000000" w:themeColor="text1"/>
          <w:sz w:val="24"/>
          <w:szCs w:val="24"/>
          <w:lang w:val="nl-NL"/>
        </w:rPr>
        <w:t>. Die schuiven staan nooit helemaal open of dicht</w:t>
      </w:r>
      <w:r w:rsidR="004D4427">
        <w:rPr>
          <w:rFonts w:ascii="Times New Roman" w:hAnsi="Times New Roman" w:cs="Times New Roman"/>
          <w:color w:val="000000" w:themeColor="text1"/>
          <w:sz w:val="24"/>
          <w:szCs w:val="24"/>
          <w:lang w:val="nl-NL"/>
        </w:rPr>
        <w:t xml:space="preserve"> en ze worden regelmatig bijgesteld. A</w:t>
      </w:r>
      <w:r w:rsidR="00EF6969" w:rsidRPr="000553AB">
        <w:rPr>
          <w:rFonts w:ascii="Times New Roman" w:hAnsi="Times New Roman" w:cs="Times New Roman"/>
          <w:color w:val="000000" w:themeColor="text1"/>
          <w:sz w:val="24"/>
          <w:szCs w:val="24"/>
          <w:lang w:val="nl-NL"/>
        </w:rPr>
        <w:t>ls kunstenaars en cultuurwerkers kan je</w:t>
      </w:r>
      <w:r w:rsidR="004D4427">
        <w:rPr>
          <w:rFonts w:ascii="Times New Roman" w:hAnsi="Times New Roman" w:cs="Times New Roman"/>
          <w:color w:val="000000" w:themeColor="text1"/>
          <w:sz w:val="24"/>
          <w:szCs w:val="24"/>
          <w:lang w:val="nl-NL"/>
        </w:rPr>
        <w:t xml:space="preserve"> hierop invloed uitoefenen via </w:t>
      </w:r>
      <w:r w:rsidR="004D4427">
        <w:rPr>
          <w:rFonts w:ascii="Times New Roman" w:hAnsi="Times New Roman" w:cs="Times New Roman"/>
          <w:color w:val="000000" w:themeColor="text1"/>
          <w:sz w:val="24"/>
          <w:szCs w:val="24"/>
          <w:lang w:val="nl-NL"/>
        </w:rPr>
        <w:lastRenderedPageBreak/>
        <w:t>de</w:t>
      </w:r>
      <w:r w:rsidR="00EF6969" w:rsidRPr="000553AB">
        <w:rPr>
          <w:rFonts w:ascii="Times New Roman" w:hAnsi="Times New Roman" w:cs="Times New Roman"/>
          <w:color w:val="000000" w:themeColor="text1"/>
          <w:sz w:val="24"/>
          <w:szCs w:val="24"/>
          <w:lang w:val="nl-NL"/>
        </w:rPr>
        <w:t xml:space="preserve"> beleidsmakers. </w:t>
      </w:r>
      <w:r w:rsidR="00AE293F" w:rsidRPr="000553AB">
        <w:rPr>
          <w:rFonts w:ascii="Times New Roman" w:hAnsi="Times New Roman" w:cs="Times New Roman"/>
          <w:color w:val="000000" w:themeColor="text1"/>
          <w:sz w:val="24"/>
          <w:szCs w:val="24"/>
          <w:lang w:val="nl-NL"/>
        </w:rPr>
        <w:t>Het is een nuttige oefening om per schuif de positie als groep te bepalen en enkele standpunten op papier te zetten.</w:t>
      </w:r>
    </w:p>
    <w:p w14:paraId="3E7E0393" w14:textId="3F8E2FFD" w:rsidR="00992F42" w:rsidRDefault="00A763ED" w:rsidP="00992F42">
      <w:pPr>
        <w:pStyle w:val="Heading2"/>
        <w:rPr>
          <w:lang w:val="nl-NL"/>
        </w:rPr>
      </w:pPr>
      <w:r w:rsidRPr="000553AB">
        <w:rPr>
          <w:lang w:val="nl-NL"/>
        </w:rPr>
        <w:t>S</w:t>
      </w:r>
      <w:r w:rsidR="003C2BC4">
        <w:rPr>
          <w:lang w:val="nl-NL"/>
        </w:rPr>
        <w:t>chuif</w:t>
      </w:r>
      <w:r w:rsidRPr="000553AB">
        <w:rPr>
          <w:lang w:val="nl-NL"/>
        </w:rPr>
        <w:t xml:space="preserve"> 1: T</w:t>
      </w:r>
      <w:r w:rsidR="003C2BC4">
        <w:rPr>
          <w:lang w:val="nl-NL"/>
        </w:rPr>
        <w:t>ijdelijk</w:t>
      </w:r>
      <w:r w:rsidRPr="000553AB">
        <w:rPr>
          <w:lang w:val="nl-NL"/>
        </w:rPr>
        <w:t xml:space="preserve"> – P</w:t>
      </w:r>
      <w:r w:rsidR="003C2BC4">
        <w:rPr>
          <w:lang w:val="nl-NL"/>
        </w:rPr>
        <w:t>ermanent</w:t>
      </w:r>
    </w:p>
    <w:p w14:paraId="4BB2499C" w14:textId="53F0ADD6" w:rsidR="00A0450C" w:rsidRPr="000553AB" w:rsidRDefault="00EF6969" w:rsidP="0076382D">
      <w:pPr>
        <w:spacing w:line="360" w:lineRule="auto"/>
        <w:rPr>
          <w:rFonts w:ascii="Times New Roman" w:hAnsi="Times New Roman" w:cs="Times New Roman"/>
          <w:color w:val="000000" w:themeColor="text1"/>
          <w:sz w:val="24"/>
          <w:szCs w:val="24"/>
          <w:lang w:val="nl-NL"/>
        </w:rPr>
      </w:pPr>
      <w:r w:rsidRPr="000553AB">
        <w:rPr>
          <w:rFonts w:ascii="Times New Roman" w:hAnsi="Times New Roman" w:cs="Times New Roman"/>
          <w:color w:val="000000" w:themeColor="text1"/>
          <w:sz w:val="24"/>
          <w:szCs w:val="24"/>
          <w:lang w:val="nl-NL"/>
        </w:rPr>
        <w:t xml:space="preserve">De eerste schuif bepaalt de verhouding tussen tijdelijke en permanente ateliers. </w:t>
      </w:r>
      <w:r w:rsidR="00A763ED" w:rsidRPr="000553AB">
        <w:rPr>
          <w:rFonts w:ascii="Times New Roman" w:hAnsi="Times New Roman" w:cs="Times New Roman"/>
          <w:color w:val="000000" w:themeColor="text1"/>
          <w:sz w:val="24"/>
          <w:szCs w:val="24"/>
          <w:lang w:val="nl-NL"/>
        </w:rPr>
        <w:t xml:space="preserve">Een voorraad die geheel bestaat uit ateliers in tijdelijke broedplaatsen is weinig schokbestendig: als er kort achter elkaar meerdere broedplaatsen sluiten, keldert de voorraad. Bovendien is het door de veranderende vastgoedmarkt steeds moelijker om een voorraad van tijdelijke ateliers op peil te houden. </w:t>
      </w:r>
      <w:proofErr w:type="gramStart"/>
      <w:r w:rsidR="00A763ED" w:rsidRPr="000553AB">
        <w:rPr>
          <w:rFonts w:ascii="Times New Roman" w:hAnsi="Times New Roman" w:cs="Times New Roman"/>
          <w:color w:val="000000" w:themeColor="text1"/>
          <w:sz w:val="24"/>
          <w:szCs w:val="24"/>
          <w:lang w:val="nl-NL"/>
        </w:rPr>
        <w:t>Teveel</w:t>
      </w:r>
      <w:proofErr w:type="gramEnd"/>
      <w:r w:rsidR="00A763ED" w:rsidRPr="000553AB">
        <w:rPr>
          <w:rFonts w:ascii="Times New Roman" w:hAnsi="Times New Roman" w:cs="Times New Roman"/>
          <w:color w:val="000000" w:themeColor="text1"/>
          <w:sz w:val="24"/>
          <w:szCs w:val="24"/>
          <w:lang w:val="nl-NL"/>
        </w:rPr>
        <w:t xml:space="preserve"> tijdelijkheid maakt de voorraad volatiel en huurders kwetsbaar. Tegelijk kan een voorraad van alleen maar permanente atelierpanden met een stabiele bezetting minder goed spontane initiatieven accommoderen. In een kunstacademiestad als Den Haag </w:t>
      </w:r>
      <w:r w:rsidR="00A0450C" w:rsidRPr="000553AB">
        <w:rPr>
          <w:rFonts w:ascii="Times New Roman" w:hAnsi="Times New Roman" w:cs="Times New Roman"/>
          <w:color w:val="000000" w:themeColor="text1"/>
          <w:sz w:val="24"/>
          <w:szCs w:val="24"/>
          <w:lang w:val="nl-NL"/>
        </w:rPr>
        <w:t xml:space="preserve">of Arnhem </w:t>
      </w:r>
      <w:r w:rsidR="00A763ED" w:rsidRPr="000553AB">
        <w:rPr>
          <w:rFonts w:ascii="Times New Roman" w:hAnsi="Times New Roman" w:cs="Times New Roman"/>
          <w:color w:val="000000" w:themeColor="text1"/>
          <w:sz w:val="24"/>
          <w:szCs w:val="24"/>
          <w:lang w:val="nl-NL"/>
        </w:rPr>
        <w:t>met een grote groep jong</w:t>
      </w:r>
      <w:r w:rsidR="00A0450C" w:rsidRPr="000553AB">
        <w:rPr>
          <w:rFonts w:ascii="Times New Roman" w:hAnsi="Times New Roman" w:cs="Times New Roman"/>
          <w:color w:val="000000" w:themeColor="text1"/>
          <w:sz w:val="24"/>
          <w:szCs w:val="24"/>
          <w:lang w:val="nl-NL"/>
        </w:rPr>
        <w:t>e</w:t>
      </w:r>
      <w:r w:rsidR="00A763ED" w:rsidRPr="000553AB">
        <w:rPr>
          <w:rFonts w:ascii="Times New Roman" w:hAnsi="Times New Roman" w:cs="Times New Roman"/>
          <w:color w:val="000000" w:themeColor="text1"/>
          <w:sz w:val="24"/>
          <w:szCs w:val="24"/>
          <w:lang w:val="nl-NL"/>
        </w:rPr>
        <w:t xml:space="preserve"> ruimtezoekers </w:t>
      </w:r>
      <w:r w:rsidRPr="000553AB">
        <w:rPr>
          <w:rFonts w:ascii="Times New Roman" w:hAnsi="Times New Roman" w:cs="Times New Roman"/>
          <w:color w:val="000000" w:themeColor="text1"/>
          <w:sz w:val="24"/>
          <w:szCs w:val="24"/>
          <w:lang w:val="nl-NL"/>
        </w:rPr>
        <w:t xml:space="preserve">en veel internationale passanten </w:t>
      </w:r>
      <w:r w:rsidR="00A763ED" w:rsidRPr="000553AB">
        <w:rPr>
          <w:rFonts w:ascii="Times New Roman" w:hAnsi="Times New Roman" w:cs="Times New Roman"/>
          <w:color w:val="000000" w:themeColor="text1"/>
          <w:sz w:val="24"/>
          <w:szCs w:val="24"/>
          <w:lang w:val="nl-NL"/>
        </w:rPr>
        <w:t xml:space="preserve">kan </w:t>
      </w:r>
      <w:r w:rsidRPr="000553AB">
        <w:rPr>
          <w:rFonts w:ascii="Times New Roman" w:hAnsi="Times New Roman" w:cs="Times New Roman"/>
          <w:color w:val="000000" w:themeColor="text1"/>
          <w:sz w:val="24"/>
          <w:szCs w:val="24"/>
          <w:lang w:val="nl-NL"/>
        </w:rPr>
        <w:t>door de gemeente of atelierbemiddelaar overwogen worden om</w:t>
      </w:r>
      <w:r w:rsidR="00A763ED" w:rsidRPr="000553AB">
        <w:rPr>
          <w:rFonts w:ascii="Times New Roman" w:hAnsi="Times New Roman" w:cs="Times New Roman"/>
          <w:color w:val="000000" w:themeColor="text1"/>
          <w:sz w:val="24"/>
          <w:szCs w:val="24"/>
          <w:lang w:val="nl-NL"/>
        </w:rPr>
        <w:t xml:space="preserve"> tijdelijk beschikbare gebouwen en ruimtes te gebruiken voor experimentele invulling of collectieve atelier- en/of presentatieruimtes. Voor gemeentes, atelierstichtingen en een bemiddelende organisatie</w:t>
      </w:r>
      <w:r w:rsidR="00A0450C" w:rsidRPr="000553AB">
        <w:rPr>
          <w:rFonts w:ascii="Times New Roman" w:hAnsi="Times New Roman" w:cs="Times New Roman"/>
          <w:color w:val="000000" w:themeColor="text1"/>
          <w:sz w:val="24"/>
          <w:szCs w:val="24"/>
          <w:lang w:val="nl-NL"/>
        </w:rPr>
        <w:t>s</w:t>
      </w:r>
      <w:r w:rsidR="00A763ED" w:rsidRPr="000553AB">
        <w:rPr>
          <w:rFonts w:ascii="Times New Roman" w:hAnsi="Times New Roman" w:cs="Times New Roman"/>
          <w:color w:val="000000" w:themeColor="text1"/>
          <w:sz w:val="24"/>
          <w:szCs w:val="24"/>
          <w:lang w:val="nl-NL"/>
        </w:rPr>
        <w:t xml:space="preserve"> is het een belangrijke discussie hoever je deze schuif wilt of kunt openzetten</w:t>
      </w:r>
      <w:r w:rsidR="000D3310" w:rsidRPr="000553AB">
        <w:rPr>
          <w:rFonts w:ascii="Times New Roman" w:hAnsi="Times New Roman" w:cs="Times New Roman"/>
          <w:color w:val="000000" w:themeColor="text1"/>
          <w:sz w:val="24"/>
          <w:szCs w:val="24"/>
          <w:lang w:val="nl-NL"/>
        </w:rPr>
        <w:t xml:space="preserve"> zonder dat het de stabiliteit van de voorraad onder druk zet</w:t>
      </w:r>
      <w:r w:rsidR="00A763ED" w:rsidRPr="000553AB">
        <w:rPr>
          <w:rFonts w:ascii="Times New Roman" w:hAnsi="Times New Roman" w:cs="Times New Roman"/>
          <w:color w:val="000000" w:themeColor="text1"/>
          <w:sz w:val="24"/>
          <w:szCs w:val="24"/>
          <w:lang w:val="nl-NL"/>
        </w:rPr>
        <w:t xml:space="preserve">. </w:t>
      </w:r>
      <w:r w:rsidR="00A0450C" w:rsidRPr="000553AB">
        <w:rPr>
          <w:rFonts w:ascii="Times New Roman" w:hAnsi="Times New Roman" w:cs="Times New Roman"/>
          <w:color w:val="000000" w:themeColor="text1"/>
          <w:sz w:val="24"/>
          <w:szCs w:val="24"/>
          <w:lang w:val="nl-NL"/>
        </w:rPr>
        <w:br/>
      </w:r>
      <w:r w:rsidR="00A0450C" w:rsidRPr="000553AB">
        <w:rPr>
          <w:rFonts w:ascii="Times New Roman" w:hAnsi="Times New Roman" w:cs="Times New Roman"/>
          <w:color w:val="000000" w:themeColor="text1"/>
          <w:sz w:val="24"/>
          <w:szCs w:val="24"/>
          <w:lang w:val="nl-NL"/>
        </w:rPr>
        <w:br/>
      </w:r>
      <w:r w:rsidRPr="000553AB">
        <w:rPr>
          <w:rFonts w:ascii="Times New Roman" w:hAnsi="Times New Roman" w:cs="Times New Roman"/>
          <w:color w:val="000000" w:themeColor="text1"/>
          <w:sz w:val="24"/>
          <w:szCs w:val="24"/>
          <w:lang w:val="nl-NL"/>
        </w:rPr>
        <w:t xml:space="preserve">Als kunstenaars en cultuurwerkers is het belangrijk om je eigen eisen met betrekking tot deze schuif scherp te krijgen. </w:t>
      </w:r>
      <w:r w:rsidR="00A0450C" w:rsidRPr="000553AB">
        <w:rPr>
          <w:rFonts w:ascii="Times New Roman" w:hAnsi="Times New Roman" w:cs="Times New Roman"/>
          <w:color w:val="000000" w:themeColor="text1"/>
          <w:sz w:val="24"/>
          <w:szCs w:val="24"/>
          <w:lang w:val="nl-NL"/>
        </w:rPr>
        <w:t>Mijn aanbevelingen zijn:</w:t>
      </w:r>
    </w:p>
    <w:p w14:paraId="11BEB0D4" w14:textId="367F7D24" w:rsidR="00A0450C" w:rsidRPr="000553AB" w:rsidRDefault="00A0450C" w:rsidP="0076382D">
      <w:pPr>
        <w:pStyle w:val="ListParagraph"/>
        <w:numPr>
          <w:ilvl w:val="0"/>
          <w:numId w:val="26"/>
        </w:numPr>
        <w:spacing w:line="360" w:lineRule="auto"/>
        <w:rPr>
          <w:rFonts w:ascii="Times New Roman" w:hAnsi="Times New Roman" w:cs="Times New Roman"/>
          <w:color w:val="000000" w:themeColor="text1"/>
          <w:sz w:val="24"/>
          <w:szCs w:val="24"/>
          <w:lang w:val="nl-NL"/>
        </w:rPr>
      </w:pPr>
      <w:r w:rsidRPr="000553AB">
        <w:rPr>
          <w:rFonts w:ascii="Times New Roman" w:hAnsi="Times New Roman" w:cs="Times New Roman"/>
          <w:color w:val="000000" w:themeColor="text1"/>
          <w:sz w:val="24"/>
          <w:szCs w:val="24"/>
          <w:u w:val="single"/>
          <w:lang w:val="nl-NL"/>
        </w:rPr>
        <w:t>Investeer in een duurzame ateliervoorraad</w:t>
      </w:r>
      <w:r w:rsidRPr="000553AB">
        <w:rPr>
          <w:rFonts w:ascii="Times New Roman" w:hAnsi="Times New Roman" w:cs="Times New Roman"/>
          <w:color w:val="000000" w:themeColor="text1"/>
          <w:sz w:val="24"/>
          <w:szCs w:val="24"/>
          <w:lang w:val="nl-NL"/>
        </w:rPr>
        <w:br/>
        <w:t xml:space="preserve">Er moet dringend gebouwd worden aan een duurzame voorraad ateliers. Natuurlijk kan ‘tijdelijk gebruik’ nog steeds een bruikbaar middel zijn om publiek of privaat vastgoed dat wacht op herontwikkeling in te zetten voor maatschappelijk of cultureel gebruik. Tijdelijke groepsateliers kunnen goed gebruikt worden om nieuwe initiatieven en collectieven een kans te geven. Maar de vierkante meters tijdelijke werkruimte die daarmee worden gecreëerd, horen thuis </w:t>
      </w:r>
      <w:proofErr w:type="gramStart"/>
      <w:r w:rsidRPr="000553AB">
        <w:rPr>
          <w:rFonts w:ascii="Times New Roman" w:hAnsi="Times New Roman" w:cs="Times New Roman"/>
          <w:color w:val="000000" w:themeColor="text1"/>
          <w:sz w:val="24"/>
          <w:szCs w:val="24"/>
          <w:lang w:val="nl-NL"/>
        </w:rPr>
        <w:t>bovenop</w:t>
      </w:r>
      <w:proofErr w:type="gramEnd"/>
      <w:r w:rsidRPr="000553AB">
        <w:rPr>
          <w:rFonts w:ascii="Times New Roman" w:hAnsi="Times New Roman" w:cs="Times New Roman"/>
          <w:color w:val="000000" w:themeColor="text1"/>
          <w:sz w:val="24"/>
          <w:szCs w:val="24"/>
          <w:lang w:val="nl-NL"/>
        </w:rPr>
        <w:t xml:space="preserve"> de duurzame ateliervoorraad. Tijdelijke werkruimte mag niet langer ontwikkeld worden ter vervanging van die duurzame ateliervoorraad. </w:t>
      </w:r>
      <w:r w:rsidR="00EF6969" w:rsidRPr="000553AB">
        <w:rPr>
          <w:rFonts w:ascii="Times New Roman" w:hAnsi="Times New Roman" w:cs="Times New Roman"/>
          <w:color w:val="000000" w:themeColor="text1"/>
          <w:sz w:val="24"/>
          <w:szCs w:val="24"/>
          <w:lang w:val="nl-NL"/>
        </w:rPr>
        <w:t xml:space="preserve">Sterker nog: de voorraad duurzame ateliers </w:t>
      </w:r>
      <w:r w:rsidR="00E579B1" w:rsidRPr="000553AB">
        <w:rPr>
          <w:rFonts w:ascii="Times New Roman" w:hAnsi="Times New Roman" w:cs="Times New Roman"/>
          <w:color w:val="000000" w:themeColor="text1"/>
          <w:sz w:val="24"/>
          <w:szCs w:val="24"/>
          <w:lang w:val="nl-NL"/>
        </w:rPr>
        <w:t>mag niet onder de 75% van de gehele voorraad zakken. In veel plaatsen zal dat betekenen dat de voorraad duurzame ateliers</w:t>
      </w:r>
      <w:r w:rsidR="00EF6969" w:rsidRPr="000553AB">
        <w:rPr>
          <w:rFonts w:ascii="Times New Roman" w:hAnsi="Times New Roman" w:cs="Times New Roman"/>
          <w:color w:val="000000" w:themeColor="text1"/>
          <w:sz w:val="24"/>
          <w:szCs w:val="24"/>
          <w:lang w:val="nl-NL"/>
        </w:rPr>
        <w:t xml:space="preserve"> verder </w:t>
      </w:r>
      <w:r w:rsidR="00E579B1" w:rsidRPr="000553AB">
        <w:rPr>
          <w:rFonts w:ascii="Times New Roman" w:hAnsi="Times New Roman" w:cs="Times New Roman"/>
          <w:color w:val="000000" w:themeColor="text1"/>
          <w:sz w:val="24"/>
          <w:szCs w:val="24"/>
          <w:lang w:val="nl-NL"/>
        </w:rPr>
        <w:t xml:space="preserve">moet </w:t>
      </w:r>
      <w:r w:rsidR="00EF6969" w:rsidRPr="000553AB">
        <w:rPr>
          <w:rFonts w:ascii="Times New Roman" w:hAnsi="Times New Roman" w:cs="Times New Roman"/>
          <w:color w:val="000000" w:themeColor="text1"/>
          <w:sz w:val="24"/>
          <w:szCs w:val="24"/>
          <w:lang w:val="nl-NL"/>
        </w:rPr>
        <w:t>worden uitgebreid</w:t>
      </w:r>
      <w:r w:rsidR="00E579B1" w:rsidRPr="000553AB">
        <w:rPr>
          <w:rFonts w:ascii="Times New Roman" w:hAnsi="Times New Roman" w:cs="Times New Roman"/>
          <w:color w:val="000000" w:themeColor="text1"/>
          <w:sz w:val="24"/>
          <w:szCs w:val="24"/>
          <w:lang w:val="nl-NL"/>
        </w:rPr>
        <w:t xml:space="preserve"> voordat er over spannende tijdelijke extra’s nagedacht mag worden</w:t>
      </w:r>
      <w:r w:rsidR="00EF6969" w:rsidRPr="000553AB">
        <w:rPr>
          <w:rFonts w:ascii="Times New Roman" w:hAnsi="Times New Roman" w:cs="Times New Roman"/>
          <w:color w:val="000000" w:themeColor="text1"/>
          <w:sz w:val="24"/>
          <w:szCs w:val="24"/>
          <w:lang w:val="nl-NL"/>
        </w:rPr>
        <w:t>.</w:t>
      </w:r>
    </w:p>
    <w:p w14:paraId="54155332" w14:textId="25E3DC7A" w:rsidR="00992F42" w:rsidRDefault="00A0450C" w:rsidP="0076382D">
      <w:pPr>
        <w:pStyle w:val="ListParagraph"/>
        <w:numPr>
          <w:ilvl w:val="0"/>
          <w:numId w:val="8"/>
        </w:numPr>
        <w:spacing w:line="360" w:lineRule="auto"/>
        <w:rPr>
          <w:rFonts w:ascii="Times New Roman" w:hAnsi="Times New Roman" w:cs="Times New Roman"/>
          <w:color w:val="000000" w:themeColor="text1"/>
          <w:sz w:val="24"/>
          <w:szCs w:val="24"/>
          <w:u w:val="single"/>
          <w:lang w:val="nl-NL"/>
        </w:rPr>
      </w:pPr>
      <w:r w:rsidRPr="000553AB">
        <w:rPr>
          <w:rFonts w:ascii="Times New Roman" w:hAnsi="Times New Roman" w:cs="Times New Roman"/>
          <w:color w:val="000000" w:themeColor="text1"/>
          <w:sz w:val="24"/>
          <w:szCs w:val="24"/>
          <w:u w:val="single"/>
          <w:lang w:val="nl-NL"/>
        </w:rPr>
        <w:t>Stop de commerciële verkoop van maatschappelijk vastgoed</w:t>
      </w:r>
      <w:r w:rsidR="00E579B1" w:rsidRPr="000553AB">
        <w:rPr>
          <w:rFonts w:ascii="Times New Roman" w:hAnsi="Times New Roman" w:cs="Times New Roman"/>
          <w:color w:val="000000" w:themeColor="text1"/>
          <w:sz w:val="24"/>
          <w:szCs w:val="24"/>
          <w:u w:val="single"/>
          <w:lang w:val="nl-NL"/>
        </w:rPr>
        <w:br/>
      </w:r>
      <w:r w:rsidRPr="000553AB">
        <w:rPr>
          <w:rFonts w:ascii="Times New Roman" w:hAnsi="Times New Roman" w:cs="Times New Roman"/>
          <w:color w:val="000000" w:themeColor="text1"/>
          <w:sz w:val="24"/>
          <w:szCs w:val="24"/>
          <w:lang w:val="nl-NL"/>
        </w:rPr>
        <w:t xml:space="preserve">Het realiseren van een duurzame ateliervoorraad moet onderdeel worden van de vastgoedstrategie en grondpolitiek van gemeenten. Dat betekent in de eerste plaats dat </w:t>
      </w:r>
      <w:r w:rsidRPr="000553AB">
        <w:rPr>
          <w:rFonts w:ascii="Times New Roman" w:hAnsi="Times New Roman" w:cs="Times New Roman"/>
          <w:color w:val="000000" w:themeColor="text1"/>
          <w:sz w:val="24"/>
          <w:szCs w:val="24"/>
          <w:lang w:val="nl-NL"/>
        </w:rPr>
        <w:lastRenderedPageBreak/>
        <w:t>de verkoop van maatschappelijk vastgoed aan commerciële partijen moet stoppen. Juist nu is het belangrijk dat dit vastgoed ‘maatschappelijk’ wordt ingezet om functies te huisvesten die belangrijk zijn voor de samenleving, democratie of economie maar die op de huidige overspannen vastgoedmarkt niet ‘marktconform’ kunnen huren of kopen. Kunstenaarsateliers en ruimtes voor creatief werk vallen daar ook onder.</w:t>
      </w:r>
    </w:p>
    <w:p w14:paraId="13E1DF65" w14:textId="2EFA0DD7" w:rsidR="00992F42" w:rsidRDefault="00A763ED" w:rsidP="00992F42">
      <w:pPr>
        <w:pStyle w:val="Heading2"/>
        <w:rPr>
          <w:lang w:val="nl-NL"/>
        </w:rPr>
      </w:pPr>
      <w:r w:rsidRPr="00992F42">
        <w:rPr>
          <w:lang w:val="nl-NL"/>
        </w:rPr>
        <w:t>S</w:t>
      </w:r>
      <w:r w:rsidR="003C2BC4">
        <w:rPr>
          <w:lang w:val="nl-NL"/>
        </w:rPr>
        <w:t>chuif</w:t>
      </w:r>
      <w:r w:rsidRPr="00992F42">
        <w:rPr>
          <w:lang w:val="nl-NL"/>
        </w:rPr>
        <w:t xml:space="preserve"> 2: F</w:t>
      </w:r>
      <w:r w:rsidR="003C2BC4">
        <w:rPr>
          <w:lang w:val="nl-NL"/>
        </w:rPr>
        <w:t xml:space="preserve">lexibel </w:t>
      </w:r>
      <w:r w:rsidRPr="00992F42">
        <w:rPr>
          <w:lang w:val="nl-NL"/>
        </w:rPr>
        <w:t>– S</w:t>
      </w:r>
      <w:r w:rsidR="003C2BC4">
        <w:rPr>
          <w:lang w:val="nl-NL"/>
        </w:rPr>
        <w:t>tabiel</w:t>
      </w:r>
    </w:p>
    <w:p w14:paraId="30418C35" w14:textId="2B59175C" w:rsidR="00A763ED" w:rsidRPr="00992F42" w:rsidRDefault="00A763ED" w:rsidP="00992F42">
      <w:pPr>
        <w:spacing w:line="360" w:lineRule="auto"/>
        <w:rPr>
          <w:rFonts w:ascii="Times New Roman" w:hAnsi="Times New Roman" w:cs="Times New Roman"/>
          <w:color w:val="000000" w:themeColor="text1"/>
          <w:sz w:val="24"/>
          <w:szCs w:val="24"/>
          <w:u w:val="single"/>
          <w:lang w:val="nl-NL"/>
        </w:rPr>
      </w:pPr>
      <w:r w:rsidRPr="00992F42">
        <w:rPr>
          <w:rFonts w:ascii="Times New Roman" w:hAnsi="Times New Roman" w:cs="Times New Roman"/>
          <w:color w:val="000000" w:themeColor="text1"/>
          <w:sz w:val="24"/>
          <w:szCs w:val="24"/>
          <w:lang w:val="nl-NL"/>
        </w:rPr>
        <w:t xml:space="preserve">De tweede schuif is aan de eerste gekoppeld. Een instrument om de toegang tot de ateliervoorraad voor ruimtezoekers te vergroten is om te werken met tijdelijke huurcontracten. Maar het ruimtetekort wordt op die manier op de huurders afgeschoven: ‘doorstromen’ betekent dan in de praktijk dat zittende atelierhuurders telkens moeten plaatsmaken voor een nieuwe lichting. Bij deze schuif is de discussie dus: Hoe belangrijk is doorstroom als het ten koste gaat van stabiliteit? En andersom: hoe heilig is stabiliteit als het aantoonbaar moeilijk is voor jonge ruimtezoekers om een voet tussen de deur te krijgen? Voor groepen werkplekzoekers is directe beschikbaarheid belangrijker dan stabiliteit – bijvoorbeeld voor mobiele, internationaal opererende kunstenaars of cultuurwerkers die op projectbasis in </w:t>
      </w:r>
      <w:r w:rsidR="00A0450C" w:rsidRPr="00992F42">
        <w:rPr>
          <w:rFonts w:ascii="Times New Roman" w:hAnsi="Times New Roman" w:cs="Times New Roman"/>
          <w:color w:val="000000" w:themeColor="text1"/>
          <w:sz w:val="24"/>
          <w:szCs w:val="24"/>
          <w:lang w:val="nl-NL"/>
        </w:rPr>
        <w:t xml:space="preserve">een </w:t>
      </w:r>
      <w:proofErr w:type="gramStart"/>
      <w:r w:rsidR="00A0450C" w:rsidRPr="00992F42">
        <w:rPr>
          <w:rFonts w:ascii="Times New Roman" w:hAnsi="Times New Roman" w:cs="Times New Roman"/>
          <w:color w:val="000000" w:themeColor="text1"/>
          <w:sz w:val="24"/>
          <w:szCs w:val="24"/>
          <w:lang w:val="nl-NL"/>
        </w:rPr>
        <w:t>stad</w:t>
      </w:r>
      <w:proofErr w:type="gramEnd"/>
      <w:r w:rsidRPr="00992F42">
        <w:rPr>
          <w:rFonts w:ascii="Times New Roman" w:hAnsi="Times New Roman" w:cs="Times New Roman"/>
          <w:color w:val="000000" w:themeColor="text1"/>
          <w:sz w:val="24"/>
          <w:szCs w:val="24"/>
          <w:lang w:val="nl-NL"/>
        </w:rPr>
        <w:t xml:space="preserve"> werken. Is het mogelijk voor hen flexibele voorzieningen te creëren, zonder dat de hele ateliervoorraad geflexibiliseerd hoeft te worden middels tijdelijke contracten?</w:t>
      </w:r>
      <w:r w:rsidRPr="00992F42">
        <w:rPr>
          <w:rFonts w:ascii="Times New Roman" w:hAnsi="Times New Roman" w:cs="Times New Roman"/>
          <w:color w:val="000000" w:themeColor="text1"/>
          <w:sz w:val="24"/>
          <w:szCs w:val="24"/>
          <w:lang w:val="nl-NL"/>
        </w:rPr>
        <w:br/>
      </w:r>
      <w:r w:rsidR="00A0450C" w:rsidRPr="00992F42">
        <w:rPr>
          <w:rFonts w:ascii="Times New Roman" w:hAnsi="Times New Roman" w:cs="Times New Roman"/>
          <w:color w:val="000000" w:themeColor="text1"/>
          <w:sz w:val="24"/>
          <w:szCs w:val="24"/>
          <w:lang w:val="nl-NL"/>
        </w:rPr>
        <w:br/>
        <w:t>Mijn aanbevelingen voor de tweede schuif zijn:</w:t>
      </w:r>
    </w:p>
    <w:p w14:paraId="78A2D927" w14:textId="77777777" w:rsidR="00016FFF" w:rsidRPr="000553AB" w:rsidRDefault="00016FFF" w:rsidP="0076382D">
      <w:pPr>
        <w:pStyle w:val="ListParagraph"/>
        <w:numPr>
          <w:ilvl w:val="0"/>
          <w:numId w:val="8"/>
        </w:numPr>
        <w:spacing w:line="360" w:lineRule="auto"/>
        <w:rPr>
          <w:rFonts w:ascii="Times New Roman" w:hAnsi="Times New Roman" w:cs="Times New Roman"/>
          <w:color w:val="000000" w:themeColor="text1"/>
          <w:sz w:val="24"/>
          <w:szCs w:val="24"/>
          <w:u w:val="single"/>
          <w:lang w:val="nl-NL"/>
        </w:rPr>
      </w:pPr>
      <w:r w:rsidRPr="000553AB">
        <w:rPr>
          <w:rFonts w:ascii="Times New Roman" w:hAnsi="Times New Roman" w:cs="Times New Roman"/>
          <w:color w:val="000000" w:themeColor="text1"/>
          <w:sz w:val="24"/>
          <w:szCs w:val="24"/>
          <w:u w:val="single"/>
          <w:lang w:val="nl-NL"/>
        </w:rPr>
        <w:t>Doorlopende huurcontracten moeten de norm blijven</w:t>
      </w:r>
    </w:p>
    <w:p w14:paraId="768195C0" w14:textId="54318E37" w:rsidR="00016FFF" w:rsidRPr="00992F42" w:rsidRDefault="00016FFF" w:rsidP="00992F42">
      <w:pPr>
        <w:pStyle w:val="ListParagraph"/>
        <w:spacing w:line="360" w:lineRule="auto"/>
        <w:rPr>
          <w:rFonts w:ascii="Times New Roman" w:hAnsi="Times New Roman" w:cs="Times New Roman"/>
          <w:color w:val="000000" w:themeColor="text1"/>
          <w:sz w:val="24"/>
          <w:szCs w:val="24"/>
          <w:lang w:val="nl-NL"/>
        </w:rPr>
      </w:pPr>
      <w:r w:rsidRPr="000553AB">
        <w:rPr>
          <w:rFonts w:ascii="Times New Roman" w:hAnsi="Times New Roman" w:cs="Times New Roman"/>
          <w:color w:val="000000" w:themeColor="text1"/>
          <w:sz w:val="24"/>
          <w:szCs w:val="24"/>
          <w:lang w:val="nl-NL"/>
        </w:rPr>
        <w:t xml:space="preserve">Een desastreuze tendens is dat in sommige steden en door sommige verhuurders problemen in de atelierproductie onder het mom van ‘doorstroming’ worden afgewenteld op de huurders. Dat gebeurt bijvoorbeeld in Amsterdam, waar ateliers nu voor vijf of tien jaar worden verhuurd (maximaal twee keer een vijfjaarcontract) met het argument dat kunstenaars na die periode in staat moeten zijn om ‘marktconform’ te huren. Behalve dat er zo een karikatuur gemaakt wordt van het verloop van een carrière in de kunsten, verbloemt de </w:t>
      </w:r>
      <w:proofErr w:type="spellStart"/>
      <w:r w:rsidRPr="000553AB">
        <w:rPr>
          <w:rFonts w:ascii="Times New Roman" w:hAnsi="Times New Roman" w:cs="Times New Roman"/>
          <w:color w:val="000000" w:themeColor="text1"/>
          <w:sz w:val="24"/>
          <w:szCs w:val="24"/>
          <w:lang w:val="nl-NL"/>
        </w:rPr>
        <w:t>vertijdelijking</w:t>
      </w:r>
      <w:proofErr w:type="spellEnd"/>
      <w:r w:rsidRPr="000553AB">
        <w:rPr>
          <w:rFonts w:ascii="Times New Roman" w:hAnsi="Times New Roman" w:cs="Times New Roman"/>
          <w:color w:val="000000" w:themeColor="text1"/>
          <w:sz w:val="24"/>
          <w:szCs w:val="24"/>
          <w:lang w:val="nl-NL"/>
        </w:rPr>
        <w:t xml:space="preserve"> van de huurcontracten dat er simpelweg te weinig atelierruimtes beschikbaar zijn.</w:t>
      </w:r>
    </w:p>
    <w:p w14:paraId="78FCD5C1" w14:textId="77777777" w:rsidR="00992F42" w:rsidRDefault="00016FFF" w:rsidP="00992F42">
      <w:pPr>
        <w:pStyle w:val="ListParagraph"/>
        <w:numPr>
          <w:ilvl w:val="0"/>
          <w:numId w:val="8"/>
        </w:numPr>
        <w:spacing w:line="360" w:lineRule="auto"/>
        <w:rPr>
          <w:rFonts w:ascii="Times New Roman" w:hAnsi="Times New Roman" w:cs="Times New Roman"/>
          <w:color w:val="000000" w:themeColor="text1"/>
          <w:sz w:val="24"/>
          <w:szCs w:val="24"/>
          <w:lang w:val="nl-NL"/>
        </w:rPr>
      </w:pPr>
      <w:r w:rsidRPr="000553AB">
        <w:rPr>
          <w:rFonts w:ascii="Times New Roman" w:hAnsi="Times New Roman" w:cs="Times New Roman"/>
          <w:color w:val="000000" w:themeColor="text1"/>
          <w:sz w:val="24"/>
          <w:szCs w:val="24"/>
          <w:u w:val="single"/>
          <w:lang w:val="nl-NL"/>
        </w:rPr>
        <w:t>Flexibele werkplekken als maatwerk</w:t>
      </w:r>
      <w:r w:rsidRPr="000553AB">
        <w:rPr>
          <w:rFonts w:ascii="Times New Roman" w:hAnsi="Times New Roman" w:cs="Times New Roman"/>
          <w:color w:val="000000" w:themeColor="text1"/>
          <w:sz w:val="24"/>
          <w:szCs w:val="24"/>
          <w:u w:val="single"/>
          <w:lang w:val="nl-NL"/>
        </w:rPr>
        <w:br/>
      </w:r>
      <w:r w:rsidRPr="000553AB">
        <w:rPr>
          <w:rFonts w:ascii="Times New Roman" w:hAnsi="Times New Roman" w:cs="Times New Roman"/>
          <w:color w:val="000000" w:themeColor="text1"/>
          <w:sz w:val="24"/>
          <w:szCs w:val="24"/>
          <w:lang w:val="nl-NL"/>
        </w:rPr>
        <w:t xml:space="preserve">Een pluriform, gebruikersgericht atelierbeleid moet op verschillende sporen werken. Parallel aan een stabiele ateliervoorraad met stabiele huurcontracten kan er wel gewerkt worden aan voorzieningen voor kunstenaars, </w:t>
      </w:r>
      <w:proofErr w:type="spellStart"/>
      <w:r w:rsidRPr="000553AB">
        <w:rPr>
          <w:rFonts w:ascii="Times New Roman" w:hAnsi="Times New Roman" w:cs="Times New Roman"/>
          <w:color w:val="000000" w:themeColor="text1"/>
          <w:sz w:val="24"/>
          <w:szCs w:val="24"/>
          <w:lang w:val="nl-NL"/>
        </w:rPr>
        <w:t>creatieven</w:t>
      </w:r>
      <w:proofErr w:type="spellEnd"/>
      <w:r w:rsidRPr="000553AB">
        <w:rPr>
          <w:rFonts w:ascii="Times New Roman" w:hAnsi="Times New Roman" w:cs="Times New Roman"/>
          <w:color w:val="000000" w:themeColor="text1"/>
          <w:sz w:val="24"/>
          <w:szCs w:val="24"/>
          <w:lang w:val="nl-NL"/>
        </w:rPr>
        <w:t xml:space="preserve"> en cultuurwerkers die op de wachtlijst staan, maar nog geen vast atelier hebben, of voor internationale bezoekers. </w:t>
      </w:r>
      <w:r w:rsidR="004D4427">
        <w:rPr>
          <w:rFonts w:ascii="Times New Roman" w:hAnsi="Times New Roman" w:cs="Times New Roman"/>
          <w:color w:val="000000" w:themeColor="text1"/>
          <w:sz w:val="24"/>
          <w:szCs w:val="24"/>
          <w:lang w:val="nl-NL"/>
        </w:rPr>
        <w:t>Dit kan</w:t>
      </w:r>
      <w:r w:rsidRPr="000553AB">
        <w:rPr>
          <w:rFonts w:ascii="Times New Roman" w:hAnsi="Times New Roman" w:cs="Times New Roman"/>
          <w:color w:val="000000" w:themeColor="text1"/>
          <w:sz w:val="24"/>
          <w:szCs w:val="24"/>
          <w:lang w:val="nl-NL"/>
        </w:rPr>
        <w:t xml:space="preserve"> toegankelijkheid en flexibiliteit bieden voor kunstenaars en </w:t>
      </w:r>
      <w:r w:rsidRPr="000553AB">
        <w:rPr>
          <w:rFonts w:ascii="Times New Roman" w:hAnsi="Times New Roman" w:cs="Times New Roman"/>
          <w:color w:val="000000" w:themeColor="text1"/>
          <w:sz w:val="24"/>
          <w:szCs w:val="24"/>
          <w:lang w:val="nl-NL"/>
        </w:rPr>
        <w:lastRenderedPageBreak/>
        <w:t xml:space="preserve">creatieve werkers die toegankelijkheid en flexibiliteit verlangen, zoals startende kunstenaars en internationale gasten. Daarbij kan er bijvoorbeeld gedacht worden aan flexwerkplekken of een time share-model. Ontvangende instellingen kunnen onderzoeken of het mogelijk is om gastateliers op een niet-precaire manier te organiseren, bijvoorbeeld door ruimtes te creëren die niet alleen voor </w:t>
      </w:r>
      <w:proofErr w:type="spellStart"/>
      <w:r w:rsidRPr="000553AB">
        <w:rPr>
          <w:rFonts w:ascii="Times New Roman" w:hAnsi="Times New Roman" w:cs="Times New Roman"/>
          <w:color w:val="000000" w:themeColor="text1"/>
          <w:sz w:val="24"/>
          <w:szCs w:val="24"/>
          <w:lang w:val="nl-NL"/>
        </w:rPr>
        <w:t>eenpitters</w:t>
      </w:r>
      <w:proofErr w:type="spellEnd"/>
      <w:r w:rsidRPr="000553AB">
        <w:rPr>
          <w:rFonts w:ascii="Times New Roman" w:hAnsi="Times New Roman" w:cs="Times New Roman"/>
          <w:color w:val="000000" w:themeColor="text1"/>
          <w:sz w:val="24"/>
          <w:szCs w:val="24"/>
          <w:lang w:val="nl-NL"/>
        </w:rPr>
        <w:t xml:space="preserve"> geschikt zijn, maar ook voor families, teams, productiegezelschappen of andere sociale verbanden</w:t>
      </w:r>
      <w:r w:rsidR="00992F42">
        <w:rPr>
          <w:rFonts w:ascii="Times New Roman" w:hAnsi="Times New Roman" w:cs="Times New Roman"/>
          <w:color w:val="000000" w:themeColor="text1"/>
          <w:sz w:val="24"/>
          <w:szCs w:val="24"/>
          <w:lang w:val="nl-NL"/>
        </w:rPr>
        <w:t>.</w:t>
      </w:r>
    </w:p>
    <w:p w14:paraId="6340AA66" w14:textId="6872C851" w:rsidR="00992F42" w:rsidRPr="003C2BC4" w:rsidRDefault="00A763ED" w:rsidP="00992F42">
      <w:pPr>
        <w:pStyle w:val="Heading2"/>
        <w:rPr>
          <w:rFonts w:ascii="Times New Roman" w:hAnsi="Times New Roman" w:cs="Times New Roman"/>
          <w:color w:val="000000" w:themeColor="text1"/>
          <w:sz w:val="24"/>
          <w:szCs w:val="24"/>
          <w:lang w:val="en-US"/>
        </w:rPr>
      </w:pPr>
      <w:proofErr w:type="spellStart"/>
      <w:r w:rsidRPr="003C2BC4">
        <w:rPr>
          <w:lang w:val="en-US"/>
        </w:rPr>
        <w:t>S</w:t>
      </w:r>
      <w:r w:rsidR="003C2BC4" w:rsidRPr="003C2BC4">
        <w:rPr>
          <w:lang w:val="en-US"/>
        </w:rPr>
        <w:t>chuif</w:t>
      </w:r>
      <w:proofErr w:type="spellEnd"/>
      <w:r w:rsidRPr="003C2BC4">
        <w:rPr>
          <w:lang w:val="en-US"/>
        </w:rPr>
        <w:t xml:space="preserve"> 3: </w:t>
      </w:r>
      <w:r w:rsidR="003C2BC4">
        <w:rPr>
          <w:lang w:val="en-US"/>
        </w:rPr>
        <w:t>Top-down</w:t>
      </w:r>
      <w:r w:rsidRPr="003C2BC4">
        <w:rPr>
          <w:lang w:val="en-US"/>
        </w:rPr>
        <w:t xml:space="preserve"> – </w:t>
      </w:r>
      <w:r w:rsidR="003C2BC4">
        <w:rPr>
          <w:lang w:val="en-US"/>
        </w:rPr>
        <w:t>Bottom-up</w:t>
      </w:r>
      <w:r w:rsidRPr="003C2BC4">
        <w:rPr>
          <w:lang w:val="en-US"/>
        </w:rPr>
        <w:t xml:space="preserve"> </w:t>
      </w:r>
    </w:p>
    <w:p w14:paraId="5DAC9376" w14:textId="72C0A32B" w:rsidR="00A763ED" w:rsidRPr="000553AB" w:rsidRDefault="00A763ED" w:rsidP="0076382D">
      <w:pPr>
        <w:spacing w:line="360" w:lineRule="auto"/>
        <w:rPr>
          <w:rFonts w:ascii="Times New Roman" w:hAnsi="Times New Roman" w:cs="Times New Roman"/>
          <w:color w:val="000000" w:themeColor="text1"/>
          <w:sz w:val="24"/>
          <w:szCs w:val="24"/>
          <w:lang w:val="nl-NL"/>
        </w:rPr>
      </w:pPr>
      <w:r w:rsidRPr="000553AB">
        <w:rPr>
          <w:rFonts w:ascii="Times New Roman" w:hAnsi="Times New Roman" w:cs="Times New Roman"/>
          <w:color w:val="000000" w:themeColor="text1"/>
          <w:sz w:val="24"/>
          <w:szCs w:val="24"/>
          <w:lang w:val="nl-NL"/>
        </w:rPr>
        <w:t>Atelierbeleid moet per definitie een gewenst midden vinden tussen ‘top-down’ en ‘bottom-up’, tussen bestuur van boven en maatschappelijke organisatie van onderen. Beleid is nodig om bestaande en mogelijke locaties voor atelierontwikkeling te beschermen, om maatschappelijk vastgoed vast te houden en nieuwe plekken te ontwikkelen. Zonder aanhoudende middelen en energie zakt de op tijdelijkheid gefundeerde ateliervoorraad onherroepelijk als een souffl</w:t>
      </w:r>
      <w:r w:rsidR="00A0450C" w:rsidRPr="000553AB">
        <w:rPr>
          <w:rFonts w:ascii="Times New Roman" w:hAnsi="Times New Roman" w:cs="Times New Roman"/>
          <w:color w:val="000000" w:themeColor="text1"/>
          <w:sz w:val="24"/>
          <w:szCs w:val="24"/>
          <w:lang w:val="nl-NL"/>
        </w:rPr>
        <w:t>é</w:t>
      </w:r>
      <w:r w:rsidRPr="000553AB">
        <w:rPr>
          <w:rFonts w:ascii="Times New Roman" w:hAnsi="Times New Roman" w:cs="Times New Roman"/>
          <w:color w:val="000000" w:themeColor="text1"/>
          <w:sz w:val="24"/>
          <w:szCs w:val="24"/>
          <w:lang w:val="nl-NL"/>
        </w:rPr>
        <w:t xml:space="preserve"> in. Bovendien is er zekere mate van regie noodzakelijk om de juiste ruimtezoekers (individuen en collectieven) in voor hen geschikte ruimtes te krijgen. Tegelijk is het een belangrijke vraag hoe poreus bestuur en beleid is voor initiatief van onderaf. Is het mogelijk voor buurtinitiatieven of kunstenaarscollectieven om zelf een gebouw te verwerven en te beheren? En zijn er in het atelierbeleid instrumenten en kanalen opgenomen voor huurdersinspraak en -participatie? Moeten de uitvoerders van het atelierbeleid verantwoordelijkheid afleggen naar de huurders en gebruikers over hun begroting, koers of beheer? </w:t>
      </w:r>
      <w:r w:rsidR="00A0450C" w:rsidRPr="000553AB">
        <w:rPr>
          <w:rFonts w:ascii="Times New Roman" w:hAnsi="Times New Roman" w:cs="Times New Roman"/>
          <w:color w:val="000000" w:themeColor="text1"/>
          <w:sz w:val="24"/>
          <w:szCs w:val="24"/>
          <w:lang w:val="nl-NL"/>
        </w:rPr>
        <w:br/>
      </w:r>
      <w:r w:rsidR="00A0450C" w:rsidRPr="000553AB">
        <w:rPr>
          <w:rFonts w:ascii="Times New Roman" w:hAnsi="Times New Roman" w:cs="Times New Roman"/>
          <w:color w:val="000000" w:themeColor="text1"/>
          <w:sz w:val="24"/>
          <w:szCs w:val="24"/>
          <w:lang w:val="nl-NL"/>
        </w:rPr>
        <w:br/>
        <w:t>Mijn aanbevelingen voor de derde schuif zijn:</w:t>
      </w:r>
    </w:p>
    <w:p w14:paraId="7AA32F8A" w14:textId="77777777" w:rsidR="00016FFF" w:rsidRPr="000553AB" w:rsidRDefault="00016FFF" w:rsidP="0076382D">
      <w:pPr>
        <w:pStyle w:val="ListParagraph"/>
        <w:numPr>
          <w:ilvl w:val="0"/>
          <w:numId w:val="8"/>
        </w:numPr>
        <w:spacing w:line="360" w:lineRule="auto"/>
        <w:rPr>
          <w:rFonts w:ascii="Times New Roman" w:hAnsi="Times New Roman" w:cs="Times New Roman"/>
          <w:color w:val="000000" w:themeColor="text1"/>
          <w:sz w:val="24"/>
          <w:szCs w:val="24"/>
          <w:u w:val="single"/>
          <w:lang w:val="nl-NL"/>
        </w:rPr>
      </w:pPr>
      <w:r w:rsidRPr="000553AB">
        <w:rPr>
          <w:rFonts w:ascii="Times New Roman" w:hAnsi="Times New Roman" w:cs="Times New Roman"/>
          <w:color w:val="000000" w:themeColor="text1"/>
          <w:sz w:val="24"/>
          <w:szCs w:val="24"/>
          <w:u w:val="single"/>
          <w:lang w:val="nl-NL"/>
        </w:rPr>
        <w:t>Maak ruimte voor initiatieven van onderaf</w:t>
      </w:r>
    </w:p>
    <w:p w14:paraId="47E38C9C" w14:textId="2C7139B0" w:rsidR="00016FFF" w:rsidRPr="00992F42" w:rsidRDefault="00016FFF" w:rsidP="00992F42">
      <w:pPr>
        <w:pStyle w:val="ListParagraph"/>
        <w:spacing w:line="360" w:lineRule="auto"/>
        <w:rPr>
          <w:rFonts w:ascii="Times New Roman" w:hAnsi="Times New Roman" w:cs="Times New Roman"/>
          <w:color w:val="000000" w:themeColor="text1"/>
          <w:sz w:val="24"/>
          <w:szCs w:val="24"/>
          <w:lang w:val="nl-NL"/>
        </w:rPr>
      </w:pPr>
      <w:r w:rsidRPr="000553AB">
        <w:rPr>
          <w:rFonts w:ascii="Times New Roman" w:hAnsi="Times New Roman" w:cs="Times New Roman"/>
          <w:color w:val="000000" w:themeColor="text1"/>
          <w:sz w:val="24"/>
          <w:szCs w:val="24"/>
          <w:lang w:val="nl-NL"/>
        </w:rPr>
        <w:t xml:space="preserve">Gemeenten moeten de schaarser wordende collectieve middelen beter laten aansluiten bij de aanwezige burgerkracht. Dat betekent bijvoorbeeld dat, als maatschappelijk vastgoed </w:t>
      </w:r>
      <w:r w:rsidRPr="000553AB">
        <w:rPr>
          <w:rFonts w:ascii="Times New Roman" w:hAnsi="Times New Roman" w:cs="Times New Roman"/>
          <w:i/>
          <w:iCs/>
          <w:color w:val="000000" w:themeColor="text1"/>
          <w:sz w:val="24"/>
          <w:szCs w:val="24"/>
          <w:lang w:val="nl-NL"/>
        </w:rPr>
        <w:t>wel</w:t>
      </w:r>
      <w:r w:rsidRPr="000553AB">
        <w:rPr>
          <w:rFonts w:ascii="Times New Roman" w:hAnsi="Times New Roman" w:cs="Times New Roman"/>
          <w:color w:val="000000" w:themeColor="text1"/>
          <w:sz w:val="24"/>
          <w:szCs w:val="24"/>
          <w:lang w:val="nl-NL"/>
        </w:rPr>
        <w:t xml:space="preserve"> wordt afgestoten, met meer klem voorrang wordt gegeven aan initiatieven van onderaf, bijvoorbeeld ateliercoöperaties en broedplaatsen die door een lokaal verankerde groep worden ontwikkeld. Een gebouw blijft op die manier in maatschappelijk bezit. Via anti-speculatievoorwaarden kan voorkomen worden dat het na een paar jaar alsnog de markt op gaat en een gemeente kan ook een terugkooprecht opnemen, zoals bij De Cultuurhoek gebeurd is. Zelfbeheer hoeft overigens niet te betekenen dat een groep een pand en/of de grond zelf in eigendom heeft. Het eigendom kan even goed (deels of helemaal) in handen zijn van de gemeente, een </w:t>
      </w:r>
      <w:r w:rsidRPr="000553AB">
        <w:rPr>
          <w:rFonts w:ascii="Times New Roman" w:hAnsi="Times New Roman" w:cs="Times New Roman"/>
          <w:color w:val="000000" w:themeColor="text1"/>
          <w:sz w:val="24"/>
          <w:szCs w:val="24"/>
          <w:lang w:val="nl-NL"/>
        </w:rPr>
        <w:lastRenderedPageBreak/>
        <w:t>atelierstichting, corporatie of broedplaatsontwikkelaar</w:t>
      </w:r>
      <w:r w:rsidR="002D0FC8">
        <w:rPr>
          <w:rFonts w:ascii="Times New Roman" w:hAnsi="Times New Roman" w:cs="Times New Roman"/>
          <w:color w:val="000000" w:themeColor="text1"/>
          <w:sz w:val="24"/>
          <w:szCs w:val="24"/>
          <w:lang w:val="nl-NL"/>
        </w:rPr>
        <w:t>, zoals bij Woonwerkpand Tetterode in Amsterdam</w:t>
      </w:r>
      <w:r w:rsidRPr="000553AB">
        <w:rPr>
          <w:rFonts w:ascii="Times New Roman" w:hAnsi="Times New Roman" w:cs="Times New Roman"/>
          <w:color w:val="000000" w:themeColor="text1"/>
          <w:sz w:val="24"/>
          <w:szCs w:val="24"/>
          <w:lang w:val="nl-NL"/>
        </w:rPr>
        <w:t>. De kern blijft in dat geval dat de gebruikers zelfstandig kunnen beslissen hoe een pand of terrein ingericht, gebruikt en bestuurd wordt.</w:t>
      </w:r>
    </w:p>
    <w:p w14:paraId="0DFE7097" w14:textId="2AC6F038" w:rsidR="00016FFF" w:rsidRPr="00992F42" w:rsidRDefault="00016FFF" w:rsidP="00992F42">
      <w:pPr>
        <w:pStyle w:val="ListParagraph"/>
        <w:numPr>
          <w:ilvl w:val="0"/>
          <w:numId w:val="8"/>
        </w:numPr>
        <w:spacing w:line="360" w:lineRule="auto"/>
        <w:rPr>
          <w:rFonts w:ascii="Times New Roman" w:hAnsi="Times New Roman" w:cs="Times New Roman"/>
          <w:color w:val="000000" w:themeColor="text1"/>
          <w:sz w:val="24"/>
          <w:szCs w:val="24"/>
          <w:lang w:val="nl-NL"/>
        </w:rPr>
      </w:pPr>
      <w:r w:rsidRPr="000553AB">
        <w:rPr>
          <w:rFonts w:ascii="Times New Roman" w:hAnsi="Times New Roman" w:cs="Times New Roman"/>
          <w:color w:val="000000" w:themeColor="text1"/>
          <w:sz w:val="24"/>
          <w:szCs w:val="24"/>
          <w:u w:val="single"/>
          <w:lang w:val="nl-NL"/>
        </w:rPr>
        <w:t>Wees gebruikersgericht</w:t>
      </w:r>
      <w:r w:rsidRPr="000553AB">
        <w:rPr>
          <w:rFonts w:ascii="Times New Roman" w:hAnsi="Times New Roman" w:cs="Times New Roman"/>
          <w:color w:val="000000" w:themeColor="text1"/>
          <w:sz w:val="24"/>
          <w:szCs w:val="24"/>
          <w:lang w:val="nl-NL"/>
        </w:rPr>
        <w:br/>
        <w:t xml:space="preserve">Vanzelfsprekend is coöperatief zelfbeheer geen </w:t>
      </w:r>
      <w:proofErr w:type="spellStart"/>
      <w:r w:rsidRPr="000553AB">
        <w:rPr>
          <w:rFonts w:ascii="Times New Roman" w:hAnsi="Times New Roman" w:cs="Times New Roman"/>
          <w:color w:val="000000" w:themeColor="text1"/>
          <w:sz w:val="24"/>
          <w:szCs w:val="24"/>
          <w:lang w:val="nl-NL"/>
        </w:rPr>
        <w:t>one</w:t>
      </w:r>
      <w:proofErr w:type="spellEnd"/>
      <w:r w:rsidRPr="000553AB">
        <w:rPr>
          <w:rFonts w:ascii="Times New Roman" w:hAnsi="Times New Roman" w:cs="Times New Roman"/>
          <w:color w:val="000000" w:themeColor="text1"/>
          <w:sz w:val="24"/>
          <w:szCs w:val="24"/>
          <w:lang w:val="nl-NL"/>
        </w:rPr>
        <w:t>-</w:t>
      </w:r>
      <w:proofErr w:type="spellStart"/>
      <w:r w:rsidRPr="000553AB">
        <w:rPr>
          <w:rFonts w:ascii="Times New Roman" w:hAnsi="Times New Roman" w:cs="Times New Roman"/>
          <w:color w:val="000000" w:themeColor="text1"/>
          <w:sz w:val="24"/>
          <w:szCs w:val="24"/>
          <w:lang w:val="nl-NL"/>
        </w:rPr>
        <w:t>size</w:t>
      </w:r>
      <w:proofErr w:type="spellEnd"/>
      <w:r w:rsidRPr="000553AB">
        <w:rPr>
          <w:rFonts w:ascii="Times New Roman" w:hAnsi="Times New Roman" w:cs="Times New Roman"/>
          <w:color w:val="000000" w:themeColor="text1"/>
          <w:sz w:val="24"/>
          <w:szCs w:val="24"/>
          <w:lang w:val="nl-NL"/>
        </w:rPr>
        <w:t>-fits-</w:t>
      </w:r>
      <w:proofErr w:type="spellStart"/>
      <w:r w:rsidRPr="000553AB">
        <w:rPr>
          <w:rFonts w:ascii="Times New Roman" w:hAnsi="Times New Roman" w:cs="Times New Roman"/>
          <w:color w:val="000000" w:themeColor="text1"/>
          <w:sz w:val="24"/>
          <w:szCs w:val="24"/>
          <w:lang w:val="nl-NL"/>
        </w:rPr>
        <w:t>all</w:t>
      </w:r>
      <w:proofErr w:type="spellEnd"/>
      <w:r w:rsidRPr="000553AB">
        <w:rPr>
          <w:rFonts w:ascii="Times New Roman" w:hAnsi="Times New Roman" w:cs="Times New Roman"/>
          <w:color w:val="000000" w:themeColor="text1"/>
          <w:sz w:val="24"/>
          <w:szCs w:val="24"/>
          <w:lang w:val="nl-NL"/>
        </w:rPr>
        <w:t xml:space="preserve">-oplossing voor alle kwalen en knelpunten in het atelierbeleid. Vanuit het gebruikersoogpunt is zelfbeheer zeer tijdrovend en brengt het grote verantwoordelijken met zich mee. Daar zit niet iedere kunstenaar, creatieve of cultuurwerker die op zoek is naar werkruimte op te wachten. En vanuit het oogpunt van atelierproductie is het belangrijk dat de kwantiteit niet uit het oog verloren wordt. Er moeten heel veel vierkante meters geproduceerd worden om te voorkomen dat een betaalbaar atelier een zeldzaam privilege is voor een kleine groep gebruikers. Om die productie te garanderen zijn ervaren partijen zoals broedplaatsontwikkelaars nodig. Maar de coronacrisis heeft blootgelegd dat er bij die partijen dringend een grotere ontvankelijkheid nodig is voor wat er bij de huurdersbasis speelt. Dat kan beginnen bij meer budgettaire en bestuurlijke transparantie vanuit de atelierproducenten en het installeren van organen voor huurdersinspraak. Ook moeten er openingen zijn om, indien gewenst, wel een vorm van zelfbeheer in een pand te ontwikkelen, waarbij de huurders bijvoorbeeld zelf verantwoordelijk zijn voor beleid, administratie of onderhoud maar de eigenaar, broedplaatsontwikkelaar of atelierstichting zorgdraagt over het casco.  </w:t>
      </w:r>
    </w:p>
    <w:p w14:paraId="75320F58" w14:textId="77777777" w:rsidR="00016FFF" w:rsidRPr="000553AB" w:rsidRDefault="00016FFF" w:rsidP="0076382D">
      <w:pPr>
        <w:pStyle w:val="ListParagraph"/>
        <w:numPr>
          <w:ilvl w:val="0"/>
          <w:numId w:val="8"/>
        </w:numPr>
        <w:spacing w:line="360" w:lineRule="auto"/>
        <w:rPr>
          <w:rFonts w:ascii="Times New Roman" w:hAnsi="Times New Roman" w:cs="Times New Roman"/>
          <w:color w:val="000000" w:themeColor="text1"/>
          <w:sz w:val="24"/>
          <w:szCs w:val="24"/>
          <w:u w:val="single"/>
          <w:lang w:val="nl-NL"/>
        </w:rPr>
      </w:pPr>
      <w:r w:rsidRPr="000553AB">
        <w:rPr>
          <w:rFonts w:ascii="Times New Roman" w:hAnsi="Times New Roman" w:cs="Times New Roman"/>
          <w:color w:val="000000" w:themeColor="text1"/>
          <w:sz w:val="24"/>
          <w:szCs w:val="24"/>
          <w:u w:val="single"/>
          <w:lang w:val="nl-NL"/>
        </w:rPr>
        <w:t>Gebruik het erfpachtinstrument</w:t>
      </w:r>
    </w:p>
    <w:p w14:paraId="252816C6" w14:textId="7F21329A" w:rsidR="00016FFF" w:rsidRPr="000553AB" w:rsidRDefault="00016FFF" w:rsidP="0076382D">
      <w:pPr>
        <w:pStyle w:val="ListParagraph"/>
        <w:spacing w:line="360" w:lineRule="auto"/>
        <w:rPr>
          <w:rFonts w:ascii="Times New Roman" w:hAnsi="Times New Roman" w:cs="Times New Roman"/>
          <w:color w:val="000000" w:themeColor="text1"/>
          <w:sz w:val="24"/>
          <w:szCs w:val="24"/>
          <w:lang w:val="nl-NL"/>
        </w:rPr>
      </w:pPr>
      <w:r w:rsidRPr="000553AB">
        <w:rPr>
          <w:rFonts w:ascii="Times New Roman" w:hAnsi="Times New Roman" w:cs="Times New Roman"/>
          <w:color w:val="000000" w:themeColor="text1"/>
          <w:sz w:val="24"/>
          <w:szCs w:val="24"/>
          <w:lang w:val="nl-NL"/>
        </w:rPr>
        <w:t xml:space="preserve">De ontwikkeling van coöperatieve atelier- of broedplaatsontwikkeling kan ook onderdeel worden van de grondpolitiek van een gemeente, bijvoorbeeld door ateliers of broedplaatsen op te nemen in tenders voor nieuwbouwlocaties of in bestemmingsplannen, structuurvisies en – vanaf 2021 – omgevingsvisies. Vanzelfsprekend is ook erfpacht een belangrijk middel om ateliers en broedplaatsen in zelfbeheer te verduurzamen, zoals gebeurd is in Den Haag met Maakhaven en De Besturing. Ik deel de conclusie van het rapport </w:t>
      </w:r>
      <w:r w:rsidRPr="000553AB">
        <w:rPr>
          <w:rFonts w:ascii="Times New Roman" w:hAnsi="Times New Roman" w:cs="Times New Roman"/>
          <w:i/>
          <w:iCs/>
          <w:color w:val="000000" w:themeColor="text1"/>
          <w:sz w:val="24"/>
          <w:szCs w:val="24"/>
          <w:lang w:val="nl-NL"/>
        </w:rPr>
        <w:t>Geen Stad Zonder Kunst #2</w:t>
      </w:r>
      <w:r w:rsidRPr="000553AB">
        <w:rPr>
          <w:rFonts w:ascii="Times New Roman" w:hAnsi="Times New Roman" w:cs="Times New Roman"/>
          <w:color w:val="000000" w:themeColor="text1"/>
          <w:sz w:val="24"/>
          <w:szCs w:val="24"/>
          <w:lang w:val="nl-NL"/>
        </w:rPr>
        <w:t xml:space="preserve"> dat </w:t>
      </w:r>
      <w:r w:rsidR="00E579B1" w:rsidRPr="000553AB">
        <w:rPr>
          <w:rFonts w:ascii="Times New Roman" w:hAnsi="Times New Roman" w:cs="Times New Roman"/>
          <w:color w:val="000000" w:themeColor="text1"/>
          <w:sz w:val="24"/>
          <w:szCs w:val="24"/>
          <w:lang w:val="nl-NL"/>
        </w:rPr>
        <w:t>er</w:t>
      </w:r>
      <w:r w:rsidRPr="000553AB">
        <w:rPr>
          <w:rFonts w:ascii="Times New Roman" w:hAnsi="Times New Roman" w:cs="Times New Roman"/>
          <w:color w:val="000000" w:themeColor="text1"/>
          <w:sz w:val="24"/>
          <w:szCs w:val="24"/>
          <w:lang w:val="nl-NL"/>
        </w:rPr>
        <w:t xml:space="preserve"> voort</w:t>
      </w:r>
      <w:r w:rsidR="00E579B1" w:rsidRPr="000553AB">
        <w:rPr>
          <w:rFonts w:ascii="Times New Roman" w:hAnsi="Times New Roman" w:cs="Times New Roman"/>
          <w:color w:val="000000" w:themeColor="text1"/>
          <w:sz w:val="24"/>
          <w:szCs w:val="24"/>
          <w:lang w:val="nl-NL"/>
        </w:rPr>
        <w:t>ge</w:t>
      </w:r>
      <w:r w:rsidRPr="000553AB">
        <w:rPr>
          <w:rFonts w:ascii="Times New Roman" w:hAnsi="Times New Roman" w:cs="Times New Roman"/>
          <w:color w:val="000000" w:themeColor="text1"/>
          <w:sz w:val="24"/>
          <w:szCs w:val="24"/>
          <w:lang w:val="nl-NL"/>
        </w:rPr>
        <w:t>bouw</w:t>
      </w:r>
      <w:r w:rsidR="00E579B1" w:rsidRPr="000553AB">
        <w:rPr>
          <w:rFonts w:ascii="Times New Roman" w:hAnsi="Times New Roman" w:cs="Times New Roman"/>
          <w:color w:val="000000" w:themeColor="text1"/>
          <w:sz w:val="24"/>
          <w:szCs w:val="24"/>
          <w:lang w:val="nl-NL"/>
        </w:rPr>
        <w:t>d moet worden</w:t>
      </w:r>
      <w:r w:rsidRPr="000553AB">
        <w:rPr>
          <w:rFonts w:ascii="Times New Roman" w:hAnsi="Times New Roman" w:cs="Times New Roman"/>
          <w:color w:val="000000" w:themeColor="text1"/>
          <w:sz w:val="24"/>
          <w:szCs w:val="24"/>
          <w:lang w:val="nl-NL"/>
        </w:rPr>
        <w:t xml:space="preserve"> op de kennis en de ervaring die is opgedaan in deze succesvolle experimenten.</w:t>
      </w:r>
    </w:p>
    <w:p w14:paraId="3DA04198" w14:textId="7958F4FA" w:rsidR="00992F42" w:rsidRDefault="00A763ED" w:rsidP="00992F42">
      <w:pPr>
        <w:pStyle w:val="Heading2"/>
        <w:rPr>
          <w:lang w:val="nl-NL"/>
        </w:rPr>
      </w:pPr>
      <w:r w:rsidRPr="000553AB">
        <w:rPr>
          <w:lang w:val="nl-NL"/>
        </w:rPr>
        <w:t>S</w:t>
      </w:r>
      <w:r w:rsidR="003C2BC4">
        <w:rPr>
          <w:lang w:val="nl-NL"/>
        </w:rPr>
        <w:t xml:space="preserve">chuif </w:t>
      </w:r>
      <w:r w:rsidRPr="000553AB">
        <w:rPr>
          <w:lang w:val="nl-NL"/>
        </w:rPr>
        <w:t>4: E</w:t>
      </w:r>
      <w:r w:rsidR="003C2BC4">
        <w:rPr>
          <w:lang w:val="nl-NL"/>
        </w:rPr>
        <w:t>enzijdig</w:t>
      </w:r>
      <w:r w:rsidRPr="000553AB">
        <w:rPr>
          <w:lang w:val="nl-NL"/>
        </w:rPr>
        <w:t xml:space="preserve"> – V</w:t>
      </w:r>
      <w:r w:rsidR="003C2BC4">
        <w:rPr>
          <w:lang w:val="nl-NL"/>
        </w:rPr>
        <w:t>eelzijdig</w:t>
      </w:r>
    </w:p>
    <w:p w14:paraId="3E21C396" w14:textId="5223AC92" w:rsidR="00E41F86" w:rsidRPr="000553AB" w:rsidRDefault="00A763ED" w:rsidP="0076382D">
      <w:pPr>
        <w:spacing w:line="360" w:lineRule="auto"/>
        <w:rPr>
          <w:rFonts w:ascii="Times New Roman" w:hAnsi="Times New Roman" w:cs="Times New Roman"/>
          <w:color w:val="000000" w:themeColor="text1"/>
          <w:sz w:val="24"/>
          <w:szCs w:val="24"/>
          <w:lang w:val="nl-NL"/>
        </w:rPr>
      </w:pPr>
      <w:r w:rsidRPr="000553AB">
        <w:rPr>
          <w:rFonts w:ascii="Times New Roman" w:hAnsi="Times New Roman" w:cs="Times New Roman"/>
          <w:color w:val="000000" w:themeColor="text1"/>
          <w:sz w:val="24"/>
          <w:szCs w:val="24"/>
          <w:lang w:val="nl-NL"/>
        </w:rPr>
        <w:t xml:space="preserve">Een zekere mate van pluriformiteit is in het atelierbeleid vaak een gegeven. Er wordt dikwijls gewerkt met bestaande en (tijdelijk) </w:t>
      </w:r>
      <w:proofErr w:type="spellStart"/>
      <w:r w:rsidRPr="000553AB">
        <w:rPr>
          <w:rFonts w:ascii="Times New Roman" w:hAnsi="Times New Roman" w:cs="Times New Roman"/>
          <w:color w:val="000000" w:themeColor="text1"/>
          <w:sz w:val="24"/>
          <w:szCs w:val="24"/>
          <w:lang w:val="nl-NL"/>
        </w:rPr>
        <w:t>herbestemde</w:t>
      </w:r>
      <w:proofErr w:type="spellEnd"/>
      <w:r w:rsidRPr="000553AB">
        <w:rPr>
          <w:rFonts w:ascii="Times New Roman" w:hAnsi="Times New Roman" w:cs="Times New Roman"/>
          <w:color w:val="000000" w:themeColor="text1"/>
          <w:sz w:val="24"/>
          <w:szCs w:val="24"/>
          <w:lang w:val="nl-NL"/>
        </w:rPr>
        <w:t xml:space="preserve"> gebouwen die zich voor een bepaald gebruik lenen en andere mogelijkheden uitsluiten. Een voormalige loods nodigt uit tot andere vormen van gebruik dan een voormalige school of een voormalig kantoor. De vraag is of die </w:t>
      </w:r>
      <w:r w:rsidRPr="000553AB">
        <w:rPr>
          <w:rFonts w:ascii="Times New Roman" w:hAnsi="Times New Roman" w:cs="Times New Roman"/>
          <w:color w:val="000000" w:themeColor="text1"/>
          <w:sz w:val="24"/>
          <w:szCs w:val="24"/>
          <w:lang w:val="nl-NL"/>
        </w:rPr>
        <w:lastRenderedPageBreak/>
        <w:t>pluriformiteit vooral een beleidsdoel is of een toevallig resultaat van de gebouwen die beheerd worden. Wordt er rekening gehouden met de noden en wensen van de verschillende soorten ruimtezoekers, met hun praktijk, leeftijd, financiële situatie, persoonlijke voorkeuren? Wordt er bewust op ingezet om een veelzijdig aanbod aan ruimtes en mogelijkheden te creëren? Of is het belangrijker om simpelweg zoveel mogelijk vierkante meters atelierruimte te scheppen, en moet de vraag wat voor atelierruimte dat is pas daarna worden gesteld?</w:t>
      </w:r>
      <w:r w:rsidR="00A0450C" w:rsidRPr="000553AB">
        <w:rPr>
          <w:rFonts w:ascii="Times New Roman" w:hAnsi="Times New Roman" w:cs="Times New Roman"/>
          <w:color w:val="000000" w:themeColor="text1"/>
          <w:sz w:val="24"/>
          <w:szCs w:val="24"/>
          <w:lang w:val="nl-NL"/>
        </w:rPr>
        <w:br/>
      </w:r>
      <w:r w:rsidR="00A0450C" w:rsidRPr="000553AB">
        <w:rPr>
          <w:rFonts w:ascii="Times New Roman" w:hAnsi="Times New Roman" w:cs="Times New Roman"/>
          <w:color w:val="000000" w:themeColor="text1"/>
          <w:sz w:val="24"/>
          <w:szCs w:val="24"/>
          <w:lang w:val="nl-NL"/>
        </w:rPr>
        <w:br/>
        <w:t>Mijn aanbevelingen voor deze schuif zijn:</w:t>
      </w:r>
      <w:r w:rsidRPr="000553AB">
        <w:rPr>
          <w:rFonts w:ascii="Times New Roman" w:hAnsi="Times New Roman" w:cs="Times New Roman"/>
          <w:color w:val="000000" w:themeColor="text1"/>
          <w:sz w:val="24"/>
          <w:szCs w:val="24"/>
          <w:lang w:val="nl-NL"/>
        </w:rPr>
        <w:t xml:space="preserve"> </w:t>
      </w:r>
    </w:p>
    <w:p w14:paraId="7A0D8027" w14:textId="22C0EAA1" w:rsidR="00016FFF" w:rsidRPr="000553AB" w:rsidRDefault="00016FFF" w:rsidP="0076382D">
      <w:pPr>
        <w:pStyle w:val="ListParagraph"/>
        <w:numPr>
          <w:ilvl w:val="0"/>
          <w:numId w:val="27"/>
        </w:numPr>
        <w:spacing w:line="360" w:lineRule="auto"/>
        <w:rPr>
          <w:rFonts w:ascii="Times New Roman" w:hAnsi="Times New Roman" w:cs="Times New Roman"/>
          <w:color w:val="000000" w:themeColor="text1"/>
          <w:sz w:val="24"/>
          <w:szCs w:val="24"/>
          <w:u w:val="single"/>
          <w:lang w:val="nl-NL"/>
        </w:rPr>
      </w:pPr>
      <w:r w:rsidRPr="000553AB">
        <w:rPr>
          <w:rFonts w:ascii="Times New Roman" w:hAnsi="Times New Roman" w:cs="Times New Roman"/>
          <w:color w:val="000000" w:themeColor="text1"/>
          <w:sz w:val="24"/>
          <w:szCs w:val="24"/>
          <w:u w:val="single"/>
          <w:lang w:val="nl-NL"/>
        </w:rPr>
        <w:t>Zet in op pluriformiteit</w:t>
      </w:r>
      <w:r w:rsidRPr="000553AB">
        <w:rPr>
          <w:rFonts w:ascii="Times New Roman" w:hAnsi="Times New Roman" w:cs="Times New Roman"/>
          <w:color w:val="000000" w:themeColor="text1"/>
          <w:sz w:val="24"/>
          <w:szCs w:val="24"/>
          <w:u w:val="single"/>
          <w:lang w:val="nl-NL"/>
        </w:rPr>
        <w:br/>
      </w:r>
      <w:r w:rsidRPr="000553AB">
        <w:rPr>
          <w:rFonts w:ascii="Times New Roman" w:hAnsi="Times New Roman" w:cs="Times New Roman"/>
          <w:color w:val="000000" w:themeColor="text1"/>
          <w:sz w:val="24"/>
          <w:szCs w:val="24"/>
          <w:lang w:val="nl-NL"/>
        </w:rPr>
        <w:t>Maak van pluriformiteit een beleidsdoel. Probeer te streven naar een waaier aan werkruimtes, van grote groepsateliers, atelierwoningen, kleine afzonderlijke eenheden, tot werkplekken die ook als repetitieruimte, theater- of tentoonstellingszaal gebruikt kunnen worden. Het is zelfs te overwegen of er een soort ‘hot-</w:t>
      </w:r>
      <w:proofErr w:type="spellStart"/>
      <w:r w:rsidRPr="000553AB">
        <w:rPr>
          <w:rFonts w:ascii="Times New Roman" w:hAnsi="Times New Roman" w:cs="Times New Roman"/>
          <w:color w:val="000000" w:themeColor="text1"/>
          <w:sz w:val="24"/>
          <w:szCs w:val="24"/>
          <w:lang w:val="nl-NL"/>
        </w:rPr>
        <w:t>desking</w:t>
      </w:r>
      <w:proofErr w:type="spellEnd"/>
      <w:r w:rsidRPr="000553AB">
        <w:rPr>
          <w:rFonts w:ascii="Times New Roman" w:hAnsi="Times New Roman" w:cs="Times New Roman"/>
          <w:color w:val="000000" w:themeColor="text1"/>
          <w:sz w:val="24"/>
          <w:szCs w:val="24"/>
          <w:lang w:val="nl-NL"/>
        </w:rPr>
        <w:t xml:space="preserve">’-faciliteit geopend kan worden, met werkplekken die met gunstige dag- of dagdeeltarieven worden verhuurd. Tegelijk is het belangrijk om een gedifferentieerd beeld van de ateliervraag te krijgen. ‘De kunstenaar’ bestaat niet, elke praktijk heeft zijn eigen dynamiek en schaal. Een schilder die al meer dan twintig jaar actief is en veel doeken in opslag heeft, heeft meer ruimte nodig dan een twintiger die achter zijn laptop video-essays maakt of kunst-kritische teksten schrijft. Het kan een nuttige oefening zijn om een precieze inventarisatie te maken van de ruimtevraag van kunstenaars en cultuurwerkers, zoals </w:t>
      </w:r>
      <w:r w:rsidR="002262C0">
        <w:rPr>
          <w:rFonts w:ascii="Times New Roman" w:hAnsi="Times New Roman" w:cs="Times New Roman"/>
          <w:color w:val="000000" w:themeColor="text1"/>
          <w:sz w:val="24"/>
          <w:szCs w:val="24"/>
          <w:lang w:val="nl-NL"/>
        </w:rPr>
        <w:t>sommige atelierstichtingen al laten doen</w:t>
      </w:r>
      <w:r w:rsidRPr="000553AB">
        <w:rPr>
          <w:rFonts w:ascii="Times New Roman" w:hAnsi="Times New Roman" w:cs="Times New Roman"/>
          <w:color w:val="000000" w:themeColor="text1"/>
          <w:sz w:val="24"/>
          <w:szCs w:val="24"/>
          <w:lang w:val="nl-NL"/>
        </w:rPr>
        <w:t xml:space="preserve"> in Rotterdam heeft laten uitvoeren. </w:t>
      </w:r>
    </w:p>
    <w:p w14:paraId="18E8F4F4" w14:textId="01D68C3C" w:rsidR="00992F42" w:rsidRPr="00992F42" w:rsidRDefault="00016FFF" w:rsidP="0076382D">
      <w:pPr>
        <w:pStyle w:val="ListParagraph"/>
        <w:numPr>
          <w:ilvl w:val="0"/>
          <w:numId w:val="27"/>
        </w:numPr>
        <w:spacing w:line="360" w:lineRule="auto"/>
        <w:rPr>
          <w:rFonts w:ascii="Times New Roman" w:hAnsi="Times New Roman" w:cs="Times New Roman"/>
          <w:color w:val="000000" w:themeColor="text1"/>
          <w:sz w:val="24"/>
          <w:szCs w:val="24"/>
          <w:lang w:val="nl-NL"/>
        </w:rPr>
      </w:pPr>
      <w:r w:rsidRPr="000553AB">
        <w:rPr>
          <w:rFonts w:ascii="Times New Roman" w:hAnsi="Times New Roman" w:cs="Times New Roman"/>
          <w:color w:val="000000" w:themeColor="text1"/>
          <w:sz w:val="24"/>
          <w:szCs w:val="24"/>
          <w:u w:val="single"/>
          <w:lang w:val="nl-NL"/>
        </w:rPr>
        <w:t>Ruimte voor bemiddeling</w:t>
      </w:r>
      <w:r w:rsidRPr="000553AB">
        <w:rPr>
          <w:rFonts w:ascii="Times New Roman" w:hAnsi="Times New Roman" w:cs="Times New Roman"/>
          <w:color w:val="000000" w:themeColor="text1"/>
          <w:sz w:val="24"/>
          <w:szCs w:val="24"/>
          <w:lang w:val="nl-NL"/>
        </w:rPr>
        <w:br/>
        <w:t xml:space="preserve">In het streven naar een pluriform atelieraanbod dat aansluit op een pluriforme ateliervraag is een grote rol weggelegd voor een bemiddelende organisatie zoals Stroom Den Haag. Een bemiddelaar met een grote kennis van en affiniteit met de verschillende ruimtezoekers in de stad is noodzakelijk om ervoor zorgen dat de groepen en individuen in voor hen geschikte ruimtes terecht komen. Maar misschien kan een bemiddelaar nog meer doen, bijvoorbeeld het openen van een uitleen voor gereedschap en materialen of het namens de achterban onderhandelen met nutsbedrijven of </w:t>
      </w:r>
      <w:proofErr w:type="spellStart"/>
      <w:r w:rsidRPr="000553AB">
        <w:rPr>
          <w:rFonts w:ascii="Times New Roman" w:hAnsi="Times New Roman" w:cs="Times New Roman"/>
          <w:color w:val="000000" w:themeColor="text1"/>
          <w:sz w:val="24"/>
          <w:szCs w:val="24"/>
          <w:lang w:val="nl-NL"/>
        </w:rPr>
        <w:t>self</w:t>
      </w:r>
      <w:proofErr w:type="spellEnd"/>
      <w:r w:rsidRPr="000553AB">
        <w:rPr>
          <w:rFonts w:ascii="Times New Roman" w:hAnsi="Times New Roman" w:cs="Times New Roman"/>
          <w:color w:val="000000" w:themeColor="text1"/>
          <w:sz w:val="24"/>
          <w:szCs w:val="24"/>
          <w:lang w:val="nl-NL"/>
        </w:rPr>
        <w:t>-storage-verhuurders over gunstige groepscontracten.</w:t>
      </w:r>
    </w:p>
    <w:p w14:paraId="62568E29" w14:textId="021420CC" w:rsidR="00992F42" w:rsidRDefault="002E606C" w:rsidP="00992F42">
      <w:pPr>
        <w:pStyle w:val="Heading2"/>
        <w:rPr>
          <w:lang w:val="nl-NL"/>
        </w:rPr>
      </w:pPr>
      <w:r w:rsidRPr="00992F42">
        <w:rPr>
          <w:lang w:val="nl-NL"/>
        </w:rPr>
        <w:t>S</w:t>
      </w:r>
      <w:r w:rsidR="00B83BE5">
        <w:rPr>
          <w:lang w:val="nl-NL"/>
        </w:rPr>
        <w:t>chuif</w:t>
      </w:r>
      <w:r w:rsidRPr="00992F42">
        <w:rPr>
          <w:lang w:val="nl-NL"/>
        </w:rPr>
        <w:t xml:space="preserve"> 5: </w:t>
      </w:r>
      <w:r w:rsidR="00B83BE5">
        <w:rPr>
          <w:lang w:val="nl-NL"/>
        </w:rPr>
        <w:t>Centraal</w:t>
      </w:r>
      <w:r w:rsidRPr="00992F42">
        <w:rPr>
          <w:lang w:val="nl-NL"/>
        </w:rPr>
        <w:t xml:space="preserve"> – </w:t>
      </w:r>
      <w:r w:rsidR="00B83BE5">
        <w:rPr>
          <w:lang w:val="nl-NL"/>
        </w:rPr>
        <w:t>Perifeer</w:t>
      </w:r>
      <w:r w:rsidR="00CD1B0B" w:rsidRPr="00992F42">
        <w:rPr>
          <w:lang w:val="nl-NL"/>
        </w:rPr>
        <w:t xml:space="preserve"> </w:t>
      </w:r>
    </w:p>
    <w:p w14:paraId="3ECDDECA" w14:textId="6BE8F046" w:rsidR="00016FFF" w:rsidRPr="00992F42" w:rsidRDefault="004F3CC3" w:rsidP="00992F42">
      <w:pPr>
        <w:spacing w:line="360" w:lineRule="auto"/>
        <w:rPr>
          <w:rFonts w:ascii="Times New Roman" w:hAnsi="Times New Roman" w:cs="Times New Roman"/>
          <w:color w:val="000000" w:themeColor="text1"/>
          <w:sz w:val="24"/>
          <w:szCs w:val="24"/>
          <w:lang w:val="nl-NL"/>
        </w:rPr>
      </w:pPr>
      <w:r w:rsidRPr="00992F42">
        <w:rPr>
          <w:rFonts w:ascii="Times New Roman" w:hAnsi="Times New Roman" w:cs="Times New Roman"/>
          <w:color w:val="000000" w:themeColor="text1"/>
          <w:sz w:val="24"/>
          <w:szCs w:val="24"/>
          <w:lang w:val="nl-NL"/>
        </w:rPr>
        <w:t xml:space="preserve">In veel Nederlandse steden vindt er een geografische verschuiving plaats van presentatieplekken en creatieve werkruimtes van het centrum naar de woonwijken aan de </w:t>
      </w:r>
      <w:r w:rsidRPr="00992F42">
        <w:rPr>
          <w:rFonts w:ascii="Times New Roman" w:hAnsi="Times New Roman" w:cs="Times New Roman"/>
          <w:color w:val="000000" w:themeColor="text1"/>
          <w:sz w:val="24"/>
          <w:szCs w:val="24"/>
          <w:lang w:val="nl-NL"/>
        </w:rPr>
        <w:lastRenderedPageBreak/>
        <w:t xml:space="preserve">randen van de stad. Dit roept de vraag op wat de ‘plek’ is voor kunst en cultuur in de stad. Moeten de beschikbare energie en middelen in cultuur- en atelierbeleid vooral worden ingezet om centraal gelegen ateliergebouwen, broedplaatsen en project </w:t>
      </w:r>
      <w:proofErr w:type="spellStart"/>
      <w:r w:rsidRPr="00992F42">
        <w:rPr>
          <w:rFonts w:ascii="Times New Roman" w:hAnsi="Times New Roman" w:cs="Times New Roman"/>
          <w:color w:val="000000" w:themeColor="text1"/>
          <w:sz w:val="24"/>
          <w:szCs w:val="24"/>
          <w:lang w:val="nl-NL"/>
        </w:rPr>
        <w:t>spaces</w:t>
      </w:r>
      <w:proofErr w:type="spellEnd"/>
      <w:r w:rsidRPr="00992F42">
        <w:rPr>
          <w:rFonts w:ascii="Times New Roman" w:hAnsi="Times New Roman" w:cs="Times New Roman"/>
          <w:color w:val="000000" w:themeColor="text1"/>
          <w:sz w:val="24"/>
          <w:szCs w:val="24"/>
          <w:lang w:val="nl-NL"/>
        </w:rPr>
        <w:t xml:space="preserve"> te beginnen of te behouden, om te voorkomen dat de binnenstad verder mummificeert? Of is het beter </w:t>
      </w:r>
      <w:proofErr w:type="gramStart"/>
      <w:r w:rsidRPr="00992F42">
        <w:rPr>
          <w:rFonts w:ascii="Times New Roman" w:hAnsi="Times New Roman" w:cs="Times New Roman"/>
          <w:color w:val="000000" w:themeColor="text1"/>
          <w:sz w:val="24"/>
          <w:szCs w:val="24"/>
          <w:lang w:val="nl-NL"/>
        </w:rPr>
        <w:t>om</w:t>
      </w:r>
      <w:proofErr w:type="gramEnd"/>
      <w:r w:rsidRPr="00992F42">
        <w:rPr>
          <w:rFonts w:ascii="Times New Roman" w:hAnsi="Times New Roman" w:cs="Times New Roman"/>
          <w:color w:val="000000" w:themeColor="text1"/>
          <w:sz w:val="24"/>
          <w:szCs w:val="24"/>
          <w:lang w:val="nl-NL"/>
        </w:rPr>
        <w:t xml:space="preserve"> die energie en middelen aan te wenden op meer perifere plekken waar de prijzen wellicht lager liggen en er meer gebouwen beschikbaar zijn? En hoe kan ervoor gezorgd worden dat werk- en presentatieplekken in woonwijken buiten het centrum aansluiten op het lokaal aanwezige kapitaal, en niet eenzijdig functioneren als ‘gentrificatiemachines’? </w:t>
      </w:r>
      <w:r w:rsidR="00CD1B0B" w:rsidRPr="00992F42">
        <w:rPr>
          <w:rFonts w:ascii="Times New Roman" w:hAnsi="Times New Roman" w:cs="Times New Roman"/>
          <w:color w:val="000000" w:themeColor="text1"/>
          <w:sz w:val="24"/>
          <w:szCs w:val="24"/>
          <w:lang w:val="nl-NL"/>
        </w:rPr>
        <w:t xml:space="preserve"> </w:t>
      </w:r>
      <w:r w:rsidR="002E606C" w:rsidRPr="00992F42">
        <w:rPr>
          <w:rFonts w:ascii="Times New Roman" w:hAnsi="Times New Roman" w:cs="Times New Roman"/>
          <w:color w:val="000000" w:themeColor="text1"/>
          <w:sz w:val="24"/>
          <w:szCs w:val="24"/>
          <w:lang w:val="nl-NL"/>
        </w:rPr>
        <w:t xml:space="preserve"> </w:t>
      </w:r>
    </w:p>
    <w:p w14:paraId="40A1F746" w14:textId="5ED9B23D" w:rsidR="00A763ED" w:rsidRPr="000553AB" w:rsidRDefault="00016FFF" w:rsidP="0076382D">
      <w:pPr>
        <w:spacing w:line="360" w:lineRule="auto"/>
        <w:rPr>
          <w:rFonts w:ascii="Times New Roman" w:hAnsi="Times New Roman" w:cs="Times New Roman"/>
          <w:color w:val="000000" w:themeColor="text1"/>
          <w:sz w:val="24"/>
          <w:szCs w:val="24"/>
          <w:lang w:val="nl-NL"/>
        </w:rPr>
      </w:pPr>
      <w:r w:rsidRPr="000553AB">
        <w:rPr>
          <w:rFonts w:ascii="Times New Roman" w:hAnsi="Times New Roman" w:cs="Times New Roman"/>
          <w:color w:val="000000" w:themeColor="text1"/>
          <w:sz w:val="24"/>
          <w:szCs w:val="24"/>
          <w:lang w:val="nl-NL"/>
        </w:rPr>
        <w:t>Dit zijn mijn aanbevelingen bij de vijfde en laatste schuif:</w:t>
      </w:r>
      <w:r w:rsidR="002E606C" w:rsidRPr="000553AB">
        <w:rPr>
          <w:rFonts w:ascii="Times New Roman" w:hAnsi="Times New Roman" w:cs="Times New Roman"/>
          <w:color w:val="000000" w:themeColor="text1"/>
          <w:sz w:val="24"/>
          <w:szCs w:val="24"/>
          <w:lang w:val="nl-NL"/>
        </w:rPr>
        <w:t xml:space="preserve"> </w:t>
      </w:r>
    </w:p>
    <w:p w14:paraId="2E41DEF1" w14:textId="77777777" w:rsidR="00016FFF" w:rsidRPr="000553AB" w:rsidRDefault="00016FFF" w:rsidP="0076382D">
      <w:pPr>
        <w:pStyle w:val="ListParagraph"/>
        <w:numPr>
          <w:ilvl w:val="0"/>
          <w:numId w:val="31"/>
        </w:numPr>
        <w:spacing w:line="360" w:lineRule="auto"/>
        <w:ind w:left="709"/>
        <w:rPr>
          <w:rFonts w:ascii="Times New Roman" w:hAnsi="Times New Roman" w:cs="Times New Roman"/>
          <w:color w:val="000000" w:themeColor="text1"/>
          <w:sz w:val="24"/>
          <w:szCs w:val="24"/>
          <w:u w:val="single"/>
          <w:lang w:val="nl-NL"/>
        </w:rPr>
      </w:pPr>
      <w:r w:rsidRPr="000553AB">
        <w:rPr>
          <w:rFonts w:ascii="Times New Roman" w:hAnsi="Times New Roman" w:cs="Times New Roman"/>
          <w:color w:val="000000" w:themeColor="text1"/>
          <w:sz w:val="24"/>
          <w:szCs w:val="24"/>
          <w:u w:val="single"/>
          <w:lang w:val="nl-NL"/>
        </w:rPr>
        <w:t>Waarborg de humuslaag</w:t>
      </w:r>
    </w:p>
    <w:p w14:paraId="0941BB50" w14:textId="1ECE8CFA" w:rsidR="00016FFF" w:rsidRPr="000C7AA6" w:rsidRDefault="00016FFF" w:rsidP="001922F1">
      <w:pPr>
        <w:pStyle w:val="ListParagraph"/>
        <w:spacing w:line="360" w:lineRule="auto"/>
        <w:ind w:left="709"/>
        <w:rPr>
          <w:rFonts w:ascii="Times New Roman" w:hAnsi="Times New Roman" w:cs="Times New Roman"/>
          <w:color w:val="000000" w:themeColor="text1"/>
          <w:sz w:val="24"/>
          <w:szCs w:val="24"/>
          <w:lang w:val="nl-NL"/>
        </w:rPr>
      </w:pPr>
      <w:r w:rsidRPr="000553AB">
        <w:rPr>
          <w:rFonts w:ascii="Times New Roman" w:hAnsi="Times New Roman" w:cs="Times New Roman"/>
          <w:color w:val="000000" w:themeColor="text1"/>
          <w:sz w:val="24"/>
          <w:szCs w:val="24"/>
          <w:lang w:val="nl-NL"/>
        </w:rPr>
        <w:t xml:space="preserve">Terwijl er in veel stadscentra sprake is van een neerwaartse spiraal van verdwijnende instellingen en vertrekkende kunstenaars, beschikt het centrum van </w:t>
      </w:r>
      <w:r w:rsidR="001922F1">
        <w:rPr>
          <w:rFonts w:ascii="Times New Roman" w:hAnsi="Times New Roman" w:cs="Times New Roman"/>
          <w:color w:val="000000" w:themeColor="text1"/>
          <w:sz w:val="24"/>
          <w:szCs w:val="24"/>
          <w:lang w:val="nl-NL"/>
        </w:rPr>
        <w:t>alle grote Nederlandse steden</w:t>
      </w:r>
      <w:r w:rsidRPr="000553AB">
        <w:rPr>
          <w:rFonts w:ascii="Times New Roman" w:hAnsi="Times New Roman" w:cs="Times New Roman"/>
          <w:color w:val="000000" w:themeColor="text1"/>
          <w:sz w:val="24"/>
          <w:szCs w:val="24"/>
          <w:lang w:val="nl-NL"/>
        </w:rPr>
        <w:t xml:space="preserve"> nog steeds over een rijke, gelaagde infrastructuur van project </w:t>
      </w:r>
      <w:proofErr w:type="spellStart"/>
      <w:r w:rsidRPr="000553AB">
        <w:rPr>
          <w:rFonts w:ascii="Times New Roman" w:hAnsi="Times New Roman" w:cs="Times New Roman"/>
          <w:color w:val="000000" w:themeColor="text1"/>
          <w:sz w:val="24"/>
          <w:szCs w:val="24"/>
          <w:lang w:val="nl-NL"/>
        </w:rPr>
        <w:t>spaces</w:t>
      </w:r>
      <w:proofErr w:type="spellEnd"/>
      <w:r w:rsidRPr="000553AB">
        <w:rPr>
          <w:rFonts w:ascii="Times New Roman" w:hAnsi="Times New Roman" w:cs="Times New Roman"/>
          <w:color w:val="000000" w:themeColor="text1"/>
          <w:sz w:val="24"/>
          <w:szCs w:val="24"/>
          <w:lang w:val="nl-NL"/>
        </w:rPr>
        <w:t xml:space="preserve">, instellingen, broedplaatsen en ateliercomplexen. </w:t>
      </w:r>
      <w:r w:rsidR="001922F1">
        <w:rPr>
          <w:rFonts w:ascii="Times New Roman" w:hAnsi="Times New Roman" w:cs="Times New Roman"/>
          <w:color w:val="000000" w:themeColor="text1"/>
          <w:sz w:val="24"/>
          <w:szCs w:val="24"/>
          <w:lang w:val="nl-NL"/>
        </w:rPr>
        <w:t>Bijvoorbeeld, d</w:t>
      </w:r>
      <w:r w:rsidRPr="000553AB">
        <w:rPr>
          <w:rFonts w:ascii="Times New Roman" w:hAnsi="Times New Roman" w:cs="Times New Roman"/>
          <w:color w:val="000000" w:themeColor="text1"/>
          <w:sz w:val="24"/>
          <w:szCs w:val="24"/>
          <w:lang w:val="nl-NL"/>
        </w:rPr>
        <w:t xml:space="preserve">e Adviescommissie Meerjarenbeleidsplan Kunst en Cultuur 2021-2024 typeerde Den Haag in 2020 als een </w:t>
      </w:r>
      <w:r w:rsidR="00500379">
        <w:rPr>
          <w:rFonts w:ascii="Times New Roman" w:hAnsi="Times New Roman" w:cs="Times New Roman"/>
          <w:color w:val="000000" w:themeColor="text1"/>
          <w:sz w:val="24"/>
          <w:szCs w:val="24"/>
          <w:lang w:val="nl-NL"/>
        </w:rPr>
        <w:t>‘</w:t>
      </w:r>
      <w:r w:rsidRPr="000553AB">
        <w:rPr>
          <w:rFonts w:ascii="Times New Roman" w:hAnsi="Times New Roman" w:cs="Times New Roman"/>
          <w:color w:val="000000" w:themeColor="text1"/>
          <w:sz w:val="24"/>
          <w:szCs w:val="24"/>
          <w:lang w:val="nl-NL"/>
        </w:rPr>
        <w:t xml:space="preserve">echte </w:t>
      </w:r>
      <w:proofErr w:type="spellStart"/>
      <w:r w:rsidRPr="000553AB">
        <w:rPr>
          <w:rFonts w:ascii="Times New Roman" w:hAnsi="Times New Roman" w:cs="Times New Roman"/>
          <w:i/>
          <w:iCs/>
          <w:color w:val="000000" w:themeColor="text1"/>
          <w:sz w:val="24"/>
          <w:szCs w:val="24"/>
          <w:lang w:val="nl-NL"/>
        </w:rPr>
        <w:t>grassroots</w:t>
      </w:r>
      <w:proofErr w:type="spellEnd"/>
      <w:r w:rsidRPr="000553AB">
        <w:rPr>
          <w:rFonts w:ascii="Times New Roman" w:hAnsi="Times New Roman" w:cs="Times New Roman"/>
          <w:color w:val="000000" w:themeColor="text1"/>
          <w:sz w:val="24"/>
          <w:szCs w:val="24"/>
          <w:lang w:val="nl-NL"/>
        </w:rPr>
        <w:t>-stad</w:t>
      </w:r>
      <w:r w:rsidR="00500379">
        <w:rPr>
          <w:rFonts w:ascii="Times New Roman" w:hAnsi="Times New Roman" w:cs="Times New Roman"/>
          <w:color w:val="000000" w:themeColor="text1"/>
          <w:sz w:val="24"/>
          <w:szCs w:val="24"/>
          <w:lang w:val="nl-NL"/>
        </w:rPr>
        <w:t>’</w:t>
      </w:r>
      <w:r w:rsidRPr="000553AB">
        <w:rPr>
          <w:rFonts w:ascii="Times New Roman" w:hAnsi="Times New Roman" w:cs="Times New Roman"/>
          <w:color w:val="000000" w:themeColor="text1"/>
          <w:sz w:val="24"/>
          <w:szCs w:val="24"/>
          <w:lang w:val="nl-NL"/>
        </w:rPr>
        <w:t xml:space="preserve"> met een dynamisch netwerk van </w:t>
      </w:r>
      <w:r w:rsidR="00500379">
        <w:rPr>
          <w:rFonts w:ascii="Times New Roman" w:hAnsi="Times New Roman" w:cs="Times New Roman"/>
          <w:color w:val="000000" w:themeColor="text1"/>
          <w:sz w:val="24"/>
          <w:szCs w:val="24"/>
          <w:lang w:val="nl-NL"/>
        </w:rPr>
        <w:t>‘</w:t>
      </w:r>
      <w:r w:rsidRPr="000553AB">
        <w:rPr>
          <w:rFonts w:ascii="Times New Roman" w:hAnsi="Times New Roman" w:cs="Times New Roman"/>
          <w:color w:val="000000" w:themeColor="text1"/>
          <w:sz w:val="24"/>
          <w:szCs w:val="24"/>
          <w:lang w:val="nl-NL"/>
        </w:rPr>
        <w:t>kleine beeldende kunstpodia, vaak geleid door kunstenaars, vaak informeel met elkaar verbonden</w:t>
      </w:r>
      <w:r w:rsidR="00500379">
        <w:rPr>
          <w:rFonts w:ascii="Times New Roman" w:hAnsi="Times New Roman" w:cs="Times New Roman"/>
          <w:color w:val="000000" w:themeColor="text1"/>
          <w:sz w:val="24"/>
          <w:szCs w:val="24"/>
          <w:lang w:val="nl-NL"/>
        </w:rPr>
        <w:t>’</w:t>
      </w:r>
      <w:r w:rsidRPr="000553AB">
        <w:rPr>
          <w:rFonts w:ascii="Times New Roman" w:hAnsi="Times New Roman" w:cs="Times New Roman"/>
          <w:color w:val="000000" w:themeColor="text1"/>
          <w:sz w:val="24"/>
          <w:szCs w:val="24"/>
          <w:lang w:val="nl-NL"/>
        </w:rPr>
        <w:t>.</w:t>
      </w:r>
      <w:r w:rsidR="001922F1">
        <w:rPr>
          <w:rFonts w:ascii="Times New Roman" w:hAnsi="Times New Roman" w:cs="Times New Roman"/>
          <w:color w:val="000000" w:themeColor="text1"/>
          <w:sz w:val="24"/>
          <w:szCs w:val="24"/>
          <w:lang w:val="nl-NL"/>
        </w:rPr>
        <w:t xml:space="preserve"> </w:t>
      </w:r>
      <w:r w:rsidRPr="000553AB">
        <w:rPr>
          <w:rFonts w:ascii="Times New Roman" w:hAnsi="Times New Roman" w:cs="Times New Roman"/>
          <w:color w:val="000000" w:themeColor="text1"/>
          <w:sz w:val="24"/>
          <w:szCs w:val="24"/>
          <w:lang w:val="nl-NL"/>
        </w:rPr>
        <w:t xml:space="preserve">Dergelijke laagdrempelige plekken voor experiment, waar gewerkt wordt maar waar ook kleinschalige tentoonstellingen en performances plaatsvinden, vormen de noodzakelijke creatieve humuslaag tussen de </w:t>
      </w:r>
      <w:r w:rsidR="001922F1">
        <w:rPr>
          <w:rFonts w:ascii="Times New Roman" w:hAnsi="Times New Roman" w:cs="Times New Roman"/>
          <w:color w:val="000000" w:themeColor="text1"/>
          <w:sz w:val="24"/>
          <w:szCs w:val="24"/>
          <w:lang w:val="nl-NL"/>
        </w:rPr>
        <w:t>lokale kunstacademie</w:t>
      </w:r>
      <w:r w:rsidR="001922F1" w:rsidRPr="000553AB">
        <w:rPr>
          <w:rFonts w:ascii="Times New Roman" w:hAnsi="Times New Roman" w:cs="Times New Roman"/>
          <w:color w:val="000000" w:themeColor="text1"/>
          <w:sz w:val="24"/>
          <w:szCs w:val="24"/>
          <w:lang w:val="nl-NL"/>
        </w:rPr>
        <w:t xml:space="preserve"> </w:t>
      </w:r>
      <w:r w:rsidRPr="000553AB">
        <w:rPr>
          <w:rFonts w:ascii="Times New Roman" w:hAnsi="Times New Roman" w:cs="Times New Roman"/>
          <w:color w:val="000000" w:themeColor="text1"/>
          <w:sz w:val="24"/>
          <w:szCs w:val="24"/>
          <w:lang w:val="nl-NL"/>
        </w:rPr>
        <w:t>en grote presentatie-instellingen en gerenommeerde galeries.</w:t>
      </w:r>
      <w:r w:rsidR="001922F1">
        <w:rPr>
          <w:rFonts w:ascii="Times New Roman" w:hAnsi="Times New Roman" w:cs="Times New Roman"/>
          <w:color w:val="000000" w:themeColor="text1"/>
          <w:sz w:val="24"/>
          <w:szCs w:val="24"/>
          <w:lang w:val="nl-NL"/>
        </w:rPr>
        <w:t xml:space="preserve"> Het ligt echter in de lijn der verwachting dat</w:t>
      </w:r>
      <w:r w:rsidR="001922F1" w:rsidRPr="000553AB">
        <w:rPr>
          <w:rFonts w:ascii="Times New Roman" w:hAnsi="Times New Roman" w:cs="Times New Roman"/>
          <w:color w:val="000000" w:themeColor="text1"/>
          <w:sz w:val="24"/>
          <w:szCs w:val="24"/>
          <w:lang w:val="nl-NL"/>
        </w:rPr>
        <w:t xml:space="preserve"> di</w:t>
      </w:r>
      <w:r w:rsidR="001922F1">
        <w:rPr>
          <w:rFonts w:ascii="Times New Roman" w:hAnsi="Times New Roman" w:cs="Times New Roman"/>
          <w:color w:val="000000" w:themeColor="text1"/>
          <w:sz w:val="24"/>
          <w:szCs w:val="24"/>
          <w:lang w:val="nl-NL"/>
        </w:rPr>
        <w:t>t soort</w:t>
      </w:r>
      <w:r w:rsidR="001922F1" w:rsidRPr="000553AB">
        <w:rPr>
          <w:rFonts w:ascii="Times New Roman" w:hAnsi="Times New Roman" w:cs="Times New Roman"/>
          <w:color w:val="000000" w:themeColor="text1"/>
          <w:sz w:val="24"/>
          <w:szCs w:val="24"/>
          <w:lang w:val="nl-NL"/>
        </w:rPr>
        <w:t xml:space="preserve"> infrastructuur </w:t>
      </w:r>
      <w:r w:rsidR="001922F1">
        <w:rPr>
          <w:rFonts w:ascii="Times New Roman" w:hAnsi="Times New Roman" w:cs="Times New Roman"/>
          <w:color w:val="000000" w:themeColor="text1"/>
          <w:sz w:val="24"/>
          <w:szCs w:val="24"/>
          <w:lang w:val="nl-NL"/>
        </w:rPr>
        <w:t xml:space="preserve">in de nabije toekomst (verder) onder druk zal komen te staan </w:t>
      </w:r>
      <w:r w:rsidR="001922F1" w:rsidRPr="000553AB">
        <w:rPr>
          <w:rFonts w:ascii="Times New Roman" w:hAnsi="Times New Roman" w:cs="Times New Roman"/>
          <w:color w:val="000000" w:themeColor="text1"/>
          <w:sz w:val="24"/>
          <w:szCs w:val="24"/>
          <w:lang w:val="nl-NL"/>
        </w:rPr>
        <w:t>door ruimte-schaarste en hoge prijze</w:t>
      </w:r>
      <w:r w:rsidR="001922F1">
        <w:rPr>
          <w:rFonts w:ascii="Times New Roman" w:hAnsi="Times New Roman" w:cs="Times New Roman"/>
          <w:color w:val="000000" w:themeColor="text1"/>
          <w:sz w:val="24"/>
          <w:szCs w:val="24"/>
          <w:lang w:val="nl-NL"/>
        </w:rPr>
        <w:t>n</w:t>
      </w:r>
      <w:r w:rsidR="001922F1" w:rsidRPr="000553AB">
        <w:rPr>
          <w:rFonts w:ascii="Times New Roman" w:hAnsi="Times New Roman" w:cs="Times New Roman"/>
          <w:color w:val="000000" w:themeColor="text1"/>
          <w:sz w:val="24"/>
          <w:szCs w:val="24"/>
          <w:lang w:val="nl-NL"/>
        </w:rPr>
        <w:t>.</w:t>
      </w:r>
      <w:r w:rsidRPr="000C7AA6">
        <w:rPr>
          <w:rFonts w:ascii="Times New Roman" w:hAnsi="Times New Roman" w:cs="Times New Roman"/>
          <w:color w:val="000000" w:themeColor="text1"/>
          <w:sz w:val="24"/>
          <w:szCs w:val="24"/>
          <w:lang w:val="nl-NL"/>
        </w:rPr>
        <w:t xml:space="preserve"> Daarom is het belangrijk om beleid te ontwikkelen dat – ook in het centrum van </w:t>
      </w:r>
      <w:r w:rsidR="001922F1">
        <w:rPr>
          <w:rFonts w:ascii="Times New Roman" w:hAnsi="Times New Roman" w:cs="Times New Roman"/>
          <w:color w:val="000000" w:themeColor="text1"/>
          <w:sz w:val="24"/>
          <w:szCs w:val="24"/>
          <w:lang w:val="nl-NL"/>
        </w:rPr>
        <w:t>grote steden</w:t>
      </w:r>
      <w:r w:rsidRPr="000C7AA6">
        <w:rPr>
          <w:rFonts w:ascii="Times New Roman" w:hAnsi="Times New Roman" w:cs="Times New Roman"/>
          <w:color w:val="000000" w:themeColor="text1"/>
          <w:sz w:val="24"/>
          <w:szCs w:val="24"/>
          <w:lang w:val="nl-NL"/>
        </w:rPr>
        <w:t xml:space="preserve"> – betaalbare en laagdrempelige plekken genereert en waarborgt.   </w:t>
      </w:r>
    </w:p>
    <w:p w14:paraId="18E32FA2" w14:textId="15A1AAA8" w:rsidR="00016FFF" w:rsidRPr="000553AB" w:rsidRDefault="00016FFF" w:rsidP="0076382D">
      <w:pPr>
        <w:pStyle w:val="ListParagraph"/>
        <w:numPr>
          <w:ilvl w:val="0"/>
          <w:numId w:val="36"/>
        </w:numPr>
        <w:spacing w:line="360" w:lineRule="auto"/>
        <w:rPr>
          <w:rFonts w:ascii="Times New Roman" w:hAnsi="Times New Roman" w:cs="Times New Roman"/>
          <w:color w:val="000000" w:themeColor="text1"/>
          <w:sz w:val="24"/>
          <w:szCs w:val="24"/>
          <w:lang w:val="nl-NL"/>
        </w:rPr>
      </w:pPr>
      <w:r w:rsidRPr="000553AB">
        <w:rPr>
          <w:rFonts w:ascii="Times New Roman" w:hAnsi="Times New Roman" w:cs="Times New Roman"/>
          <w:color w:val="000000" w:themeColor="text1"/>
          <w:sz w:val="24"/>
          <w:szCs w:val="24"/>
          <w:u w:val="single"/>
          <w:lang w:val="nl-NL"/>
        </w:rPr>
        <w:t>Connectie met de wijk</w:t>
      </w:r>
      <w:r w:rsidRPr="000553AB">
        <w:rPr>
          <w:rFonts w:ascii="Times New Roman" w:hAnsi="Times New Roman" w:cs="Times New Roman"/>
          <w:color w:val="000000" w:themeColor="text1"/>
          <w:sz w:val="24"/>
          <w:szCs w:val="24"/>
          <w:lang w:val="nl-NL"/>
        </w:rPr>
        <w:br/>
        <w:t xml:space="preserve">Bij atelierontwikkeling buiten stadscentra wordt de gentrificatiedimensie nog steeds te vaak gebagatelliseerd, onderschat of zelfs ontkend. Het is niet toevallig dat de wijken waar broedplaatsen en antikraakkunstenaarskolonies worden geopend precies tot de breuklijn behoren waar de uitdijende successtad stuit op de arme buitengebieden die nog moeten worden klaargestoomd voor de nieuwe bewoners. De tijdelijke aanwezigheid van kunstenaars en </w:t>
      </w:r>
      <w:proofErr w:type="spellStart"/>
      <w:r w:rsidRPr="000553AB">
        <w:rPr>
          <w:rFonts w:ascii="Times New Roman" w:hAnsi="Times New Roman" w:cs="Times New Roman"/>
          <w:color w:val="000000" w:themeColor="text1"/>
          <w:sz w:val="24"/>
          <w:szCs w:val="24"/>
          <w:lang w:val="nl-NL"/>
        </w:rPr>
        <w:t>creatieven</w:t>
      </w:r>
      <w:proofErr w:type="spellEnd"/>
      <w:r w:rsidRPr="000553AB">
        <w:rPr>
          <w:rFonts w:ascii="Times New Roman" w:hAnsi="Times New Roman" w:cs="Times New Roman"/>
          <w:color w:val="000000" w:themeColor="text1"/>
          <w:sz w:val="24"/>
          <w:szCs w:val="24"/>
          <w:lang w:val="nl-NL"/>
        </w:rPr>
        <w:t xml:space="preserve"> is een vitale schakel in het markt-klaar maken van de buurt. De gevoeligheid wordt nog vergroot omdat dit vaak wijken zijn waar de terugtredende overheid de grootste gaten achterlaat. De bibliotheek sluit, het </w:t>
      </w:r>
      <w:r w:rsidRPr="000553AB">
        <w:rPr>
          <w:rFonts w:ascii="Times New Roman" w:hAnsi="Times New Roman" w:cs="Times New Roman"/>
          <w:color w:val="000000" w:themeColor="text1"/>
          <w:sz w:val="24"/>
          <w:szCs w:val="24"/>
          <w:lang w:val="nl-NL"/>
        </w:rPr>
        <w:lastRenderedPageBreak/>
        <w:t>buurthuis wordt te duur bevonden en de sociale woningbouw wordt gesloopt of verkocht. Daarvoor in de plaats komen tijdelijke broedplaatsen. Gemeente</w:t>
      </w:r>
      <w:r w:rsidR="001922F1">
        <w:rPr>
          <w:rFonts w:ascii="Times New Roman" w:hAnsi="Times New Roman" w:cs="Times New Roman"/>
          <w:color w:val="000000" w:themeColor="text1"/>
          <w:sz w:val="24"/>
          <w:szCs w:val="24"/>
          <w:lang w:val="nl-NL"/>
        </w:rPr>
        <w:t xml:space="preserve">lijke ambities </w:t>
      </w:r>
      <w:r w:rsidR="00B950D9">
        <w:rPr>
          <w:rFonts w:ascii="Times New Roman" w:hAnsi="Times New Roman" w:cs="Times New Roman"/>
          <w:color w:val="000000" w:themeColor="text1"/>
          <w:sz w:val="24"/>
          <w:szCs w:val="24"/>
          <w:lang w:val="nl-NL"/>
        </w:rPr>
        <w:t>met betrekking tot broedplaatsen worden vaak gevat in toverachtige formules als</w:t>
      </w:r>
      <w:r w:rsidRPr="000553AB">
        <w:rPr>
          <w:rFonts w:ascii="Times New Roman" w:hAnsi="Times New Roman" w:cs="Times New Roman"/>
          <w:color w:val="000000" w:themeColor="text1"/>
          <w:sz w:val="24"/>
          <w:szCs w:val="24"/>
          <w:lang w:val="nl-NL"/>
        </w:rPr>
        <w:t xml:space="preserve"> </w:t>
      </w:r>
      <w:r w:rsidR="00500379">
        <w:rPr>
          <w:rFonts w:ascii="Times New Roman" w:hAnsi="Times New Roman" w:cs="Times New Roman"/>
          <w:color w:val="000000" w:themeColor="text1"/>
          <w:sz w:val="24"/>
          <w:szCs w:val="24"/>
          <w:lang w:val="nl-NL"/>
        </w:rPr>
        <w:t>‘</w:t>
      </w:r>
      <w:r w:rsidRPr="000553AB">
        <w:rPr>
          <w:rFonts w:ascii="Times New Roman" w:hAnsi="Times New Roman" w:cs="Times New Roman"/>
          <w:color w:val="000000" w:themeColor="text1"/>
          <w:sz w:val="24"/>
          <w:szCs w:val="24"/>
          <w:lang w:val="nl-NL"/>
        </w:rPr>
        <w:t>een waardevolle toevoeging bij de ontwikkeling van de wijk die nadrukkelijk een rol spe</w:t>
      </w:r>
      <w:r w:rsidR="00B950D9">
        <w:rPr>
          <w:rFonts w:ascii="Times New Roman" w:hAnsi="Times New Roman" w:cs="Times New Roman"/>
          <w:color w:val="000000" w:themeColor="text1"/>
          <w:sz w:val="24"/>
          <w:szCs w:val="24"/>
          <w:lang w:val="nl-NL"/>
        </w:rPr>
        <w:t>elt</w:t>
      </w:r>
      <w:r w:rsidRPr="000553AB">
        <w:rPr>
          <w:rFonts w:ascii="Times New Roman" w:hAnsi="Times New Roman" w:cs="Times New Roman"/>
          <w:color w:val="000000" w:themeColor="text1"/>
          <w:sz w:val="24"/>
          <w:szCs w:val="24"/>
          <w:lang w:val="nl-NL"/>
        </w:rPr>
        <w:t xml:space="preserve"> bij actuele sociaal-maatschappelijke kwesties en veranderprocessen</w:t>
      </w:r>
      <w:r w:rsidR="00500379">
        <w:rPr>
          <w:rFonts w:ascii="Times New Roman" w:hAnsi="Times New Roman" w:cs="Times New Roman"/>
          <w:color w:val="000000" w:themeColor="text1"/>
          <w:sz w:val="24"/>
          <w:szCs w:val="24"/>
          <w:lang w:val="nl-NL"/>
        </w:rPr>
        <w:t>’</w:t>
      </w:r>
      <w:r w:rsidRPr="000553AB">
        <w:rPr>
          <w:rFonts w:ascii="Times New Roman" w:hAnsi="Times New Roman" w:cs="Times New Roman"/>
          <w:color w:val="000000" w:themeColor="text1"/>
          <w:sz w:val="24"/>
          <w:szCs w:val="24"/>
          <w:lang w:val="nl-NL"/>
        </w:rPr>
        <w:t xml:space="preserve">. </w:t>
      </w:r>
      <w:r w:rsidR="00B950D9">
        <w:rPr>
          <w:rFonts w:ascii="Times New Roman" w:hAnsi="Times New Roman" w:cs="Times New Roman"/>
          <w:color w:val="000000" w:themeColor="text1"/>
          <w:sz w:val="24"/>
          <w:szCs w:val="24"/>
          <w:lang w:val="nl-NL"/>
        </w:rPr>
        <w:t>Om dit soort ambities waar te maken,</w:t>
      </w:r>
      <w:r w:rsidR="00B950D9" w:rsidRPr="000553AB">
        <w:rPr>
          <w:rFonts w:ascii="Times New Roman" w:hAnsi="Times New Roman" w:cs="Times New Roman"/>
          <w:color w:val="000000" w:themeColor="text1"/>
          <w:sz w:val="24"/>
          <w:szCs w:val="24"/>
          <w:lang w:val="nl-NL"/>
        </w:rPr>
        <w:t xml:space="preserve"> </w:t>
      </w:r>
      <w:r w:rsidRPr="000553AB">
        <w:rPr>
          <w:rFonts w:ascii="Times New Roman" w:hAnsi="Times New Roman" w:cs="Times New Roman"/>
          <w:color w:val="000000" w:themeColor="text1"/>
          <w:sz w:val="24"/>
          <w:szCs w:val="24"/>
          <w:lang w:val="nl-NL"/>
        </w:rPr>
        <w:t>is het van cruciaal belang dat een broedplaats niet simpelweg</w:t>
      </w:r>
      <w:r w:rsidR="00B950D9">
        <w:rPr>
          <w:rFonts w:ascii="Times New Roman" w:hAnsi="Times New Roman" w:cs="Times New Roman"/>
          <w:color w:val="000000" w:themeColor="text1"/>
          <w:sz w:val="24"/>
          <w:szCs w:val="24"/>
          <w:lang w:val="nl-NL"/>
        </w:rPr>
        <w:t xml:space="preserve"> naar de rafelrand</w:t>
      </w:r>
      <w:r w:rsidRPr="000553AB">
        <w:rPr>
          <w:rFonts w:ascii="Times New Roman" w:hAnsi="Times New Roman" w:cs="Times New Roman"/>
          <w:color w:val="000000" w:themeColor="text1"/>
          <w:sz w:val="24"/>
          <w:szCs w:val="24"/>
          <w:lang w:val="nl-NL"/>
        </w:rPr>
        <w:t xml:space="preserve"> wordt geparachuteerd en na een paar jaar weer wordt ingeklapt. Een lange exploitatieperiode is noodzakelijk om een duurzaam engagement met de omgeving mogelijk te maken. Ook hier geldt dat er bij voorkeur ruimte wordt gemaakt voor initiatief van onderaf, zodat de regie komt te liggen bij gebruikers uit de omgeving.</w:t>
      </w:r>
    </w:p>
    <w:p w14:paraId="4C00C22B" w14:textId="77777777" w:rsidR="00AE293F" w:rsidRPr="000553AB" w:rsidRDefault="00AE293F" w:rsidP="0076382D">
      <w:pPr>
        <w:spacing w:line="360" w:lineRule="auto"/>
        <w:rPr>
          <w:rFonts w:ascii="Times New Roman" w:hAnsi="Times New Roman" w:cs="Times New Roman"/>
          <w:color w:val="000000" w:themeColor="text1"/>
          <w:sz w:val="24"/>
          <w:szCs w:val="24"/>
          <w:lang w:val="nl-NL"/>
        </w:rPr>
      </w:pPr>
      <w:r w:rsidRPr="000553AB">
        <w:rPr>
          <w:rFonts w:ascii="Times New Roman" w:hAnsi="Times New Roman" w:cs="Times New Roman"/>
          <w:color w:val="000000" w:themeColor="text1"/>
          <w:sz w:val="24"/>
          <w:szCs w:val="24"/>
          <w:lang w:val="nl-NL"/>
        </w:rPr>
        <w:br w:type="page"/>
      </w:r>
    </w:p>
    <w:p w14:paraId="54EB5372" w14:textId="78B01200" w:rsidR="00D47A43" w:rsidRPr="000553AB" w:rsidRDefault="00B83BE5" w:rsidP="00992F42">
      <w:pPr>
        <w:pStyle w:val="Heading1"/>
        <w:rPr>
          <w:lang w:val="nl-NL"/>
        </w:rPr>
      </w:pPr>
      <w:r>
        <w:rPr>
          <w:lang w:val="nl-NL"/>
        </w:rPr>
        <w:lastRenderedPageBreak/>
        <w:t>Verantwoording en dankwoord</w:t>
      </w:r>
    </w:p>
    <w:p w14:paraId="69104FA6" w14:textId="05804BD6" w:rsidR="002F08AE" w:rsidRPr="000553AB" w:rsidRDefault="004C4CA6" w:rsidP="00F20EAA">
      <w:pPr>
        <w:spacing w:line="360" w:lineRule="auto"/>
        <w:rPr>
          <w:rFonts w:ascii="Times New Roman" w:hAnsi="Times New Roman" w:cs="Times New Roman"/>
          <w:color w:val="000000" w:themeColor="text1"/>
          <w:sz w:val="24"/>
          <w:szCs w:val="24"/>
          <w:lang w:val="nl-NL"/>
        </w:rPr>
      </w:pPr>
      <w:r w:rsidRPr="000553AB">
        <w:rPr>
          <w:rFonts w:ascii="Times New Roman" w:hAnsi="Times New Roman" w:cs="Times New Roman"/>
          <w:color w:val="000000" w:themeColor="text1"/>
          <w:sz w:val="24"/>
          <w:szCs w:val="24"/>
          <w:lang w:val="nl-NL"/>
        </w:rPr>
        <w:t xml:space="preserve">Deze publicatie </w:t>
      </w:r>
      <w:r>
        <w:rPr>
          <w:rFonts w:ascii="Times New Roman" w:hAnsi="Times New Roman" w:cs="Times New Roman"/>
          <w:color w:val="000000" w:themeColor="text1"/>
          <w:sz w:val="24"/>
          <w:szCs w:val="24"/>
          <w:lang w:val="nl-NL"/>
        </w:rPr>
        <w:t xml:space="preserve">is een bewerking van </w:t>
      </w:r>
      <w:r w:rsidRPr="000553AB">
        <w:rPr>
          <w:rFonts w:ascii="Times New Roman" w:hAnsi="Times New Roman" w:cs="Times New Roman"/>
          <w:color w:val="000000" w:themeColor="text1"/>
          <w:sz w:val="24"/>
          <w:szCs w:val="24"/>
          <w:lang w:val="nl-NL"/>
        </w:rPr>
        <w:t xml:space="preserve">een onderzoeksrapport dat ik in 2020 en 2021 schreef </w:t>
      </w:r>
      <w:r>
        <w:rPr>
          <w:rFonts w:ascii="Times New Roman" w:hAnsi="Times New Roman" w:cs="Times New Roman"/>
          <w:color w:val="000000" w:themeColor="text1"/>
          <w:sz w:val="24"/>
          <w:szCs w:val="24"/>
          <w:lang w:val="nl-NL"/>
        </w:rPr>
        <w:t>in opdracht van</w:t>
      </w:r>
      <w:r w:rsidRPr="000553AB">
        <w:rPr>
          <w:rFonts w:ascii="Times New Roman" w:hAnsi="Times New Roman" w:cs="Times New Roman"/>
          <w:color w:val="000000" w:themeColor="text1"/>
          <w:sz w:val="24"/>
          <w:szCs w:val="24"/>
          <w:lang w:val="nl-NL"/>
        </w:rPr>
        <w:t xml:space="preserve"> </w:t>
      </w:r>
      <w:r>
        <w:rPr>
          <w:rFonts w:ascii="Times New Roman" w:hAnsi="Times New Roman" w:cs="Times New Roman"/>
          <w:color w:val="000000" w:themeColor="text1"/>
          <w:sz w:val="24"/>
          <w:szCs w:val="24"/>
          <w:lang w:val="nl-NL"/>
        </w:rPr>
        <w:t xml:space="preserve">kunstcentrum </w:t>
      </w:r>
      <w:r w:rsidRPr="000553AB">
        <w:rPr>
          <w:rFonts w:ascii="Times New Roman" w:hAnsi="Times New Roman" w:cs="Times New Roman"/>
          <w:color w:val="000000" w:themeColor="text1"/>
          <w:sz w:val="24"/>
          <w:szCs w:val="24"/>
          <w:lang w:val="nl-NL"/>
        </w:rPr>
        <w:t>Stroom Den Haag</w:t>
      </w:r>
      <w:r>
        <w:rPr>
          <w:rFonts w:ascii="Times New Roman" w:hAnsi="Times New Roman" w:cs="Times New Roman"/>
          <w:color w:val="000000" w:themeColor="text1"/>
          <w:sz w:val="24"/>
          <w:szCs w:val="24"/>
          <w:lang w:val="nl-NL"/>
        </w:rPr>
        <w:t xml:space="preserve">, aangevuld met bewerkte passages uit teksten die </w:t>
      </w:r>
      <w:r w:rsidRPr="00B0283E">
        <w:rPr>
          <w:rFonts w:ascii="Times New Roman" w:hAnsi="Times New Roman" w:cs="Times New Roman"/>
          <w:color w:val="000000" w:themeColor="text1"/>
          <w:sz w:val="24"/>
          <w:szCs w:val="24"/>
          <w:lang w:val="nl-NL"/>
        </w:rPr>
        <w:t xml:space="preserve">ik schreef voor </w:t>
      </w:r>
      <w:r w:rsidRPr="00B0283E">
        <w:rPr>
          <w:rFonts w:ascii="Times New Roman" w:hAnsi="Times New Roman" w:cs="Times New Roman"/>
          <w:i/>
          <w:iCs/>
          <w:color w:val="000000" w:themeColor="text1"/>
          <w:sz w:val="24"/>
          <w:szCs w:val="24"/>
          <w:lang w:val="nl-NL"/>
        </w:rPr>
        <w:t>Metropolis M</w:t>
      </w:r>
      <w:r w:rsidRPr="00B0283E">
        <w:rPr>
          <w:rFonts w:ascii="Times New Roman" w:hAnsi="Times New Roman" w:cs="Times New Roman"/>
          <w:color w:val="000000" w:themeColor="text1"/>
          <w:sz w:val="24"/>
          <w:szCs w:val="24"/>
          <w:lang w:val="nl-NL"/>
        </w:rPr>
        <w:t xml:space="preserve"> en </w:t>
      </w:r>
      <w:r w:rsidRPr="00B0283E">
        <w:rPr>
          <w:rFonts w:ascii="Times New Roman" w:hAnsi="Times New Roman" w:cs="Times New Roman"/>
          <w:i/>
          <w:iCs/>
          <w:color w:val="000000" w:themeColor="text1"/>
          <w:sz w:val="24"/>
          <w:szCs w:val="24"/>
          <w:lang w:val="nl-NL"/>
        </w:rPr>
        <w:t>Boekman</w:t>
      </w:r>
      <w:r w:rsidRPr="00B0283E">
        <w:rPr>
          <w:rFonts w:ascii="Times New Roman" w:hAnsi="Times New Roman" w:cs="Times New Roman"/>
          <w:color w:val="000000" w:themeColor="text1"/>
          <w:sz w:val="24"/>
          <w:szCs w:val="24"/>
          <w:lang w:val="nl-NL"/>
        </w:rPr>
        <w:t xml:space="preserve"> en uitgaven van TAAK en Platform BK</w:t>
      </w:r>
      <w:r>
        <w:rPr>
          <w:rFonts w:ascii="Times New Roman" w:hAnsi="Times New Roman" w:cs="Times New Roman"/>
          <w:color w:val="000000" w:themeColor="text1"/>
          <w:sz w:val="24"/>
          <w:szCs w:val="24"/>
          <w:lang w:val="nl-NL"/>
        </w:rPr>
        <w:t xml:space="preserve"> en geactualiseerd met nieuw materiaal</w:t>
      </w:r>
      <w:r w:rsidRPr="00B0283E">
        <w:rPr>
          <w:rFonts w:ascii="Times New Roman" w:hAnsi="Times New Roman" w:cs="Times New Roman"/>
          <w:color w:val="000000" w:themeColor="text1"/>
          <w:sz w:val="24"/>
          <w:szCs w:val="24"/>
          <w:lang w:val="nl-NL"/>
        </w:rPr>
        <w:t>.</w:t>
      </w:r>
      <w:r>
        <w:rPr>
          <w:rFonts w:ascii="Times New Roman" w:hAnsi="Times New Roman" w:cs="Times New Roman"/>
          <w:color w:val="000000" w:themeColor="text1"/>
          <w:sz w:val="24"/>
          <w:szCs w:val="24"/>
          <w:lang w:val="nl-NL"/>
        </w:rPr>
        <w:t xml:space="preserve"> </w:t>
      </w:r>
      <w:r w:rsidRPr="000553AB">
        <w:rPr>
          <w:rFonts w:ascii="Times New Roman" w:hAnsi="Times New Roman" w:cs="Times New Roman"/>
          <w:color w:val="000000" w:themeColor="text1"/>
          <w:sz w:val="24"/>
          <w:szCs w:val="24"/>
          <w:lang w:val="nl-NL"/>
        </w:rPr>
        <w:t xml:space="preserve">Connie van Driel en Remco </w:t>
      </w:r>
      <w:proofErr w:type="spellStart"/>
      <w:r w:rsidRPr="000553AB">
        <w:rPr>
          <w:rFonts w:ascii="Times New Roman" w:hAnsi="Times New Roman" w:cs="Times New Roman"/>
          <w:color w:val="000000" w:themeColor="text1"/>
          <w:sz w:val="24"/>
          <w:szCs w:val="24"/>
          <w:lang w:val="nl-NL"/>
        </w:rPr>
        <w:t>Osório</w:t>
      </w:r>
      <w:proofErr w:type="spellEnd"/>
      <w:r w:rsidRPr="000553AB">
        <w:rPr>
          <w:rFonts w:ascii="Times New Roman" w:hAnsi="Times New Roman" w:cs="Times New Roman"/>
          <w:color w:val="000000" w:themeColor="text1"/>
          <w:sz w:val="24"/>
          <w:szCs w:val="24"/>
          <w:lang w:val="nl-NL"/>
        </w:rPr>
        <w:t xml:space="preserve"> </w:t>
      </w:r>
      <w:proofErr w:type="spellStart"/>
      <w:r w:rsidRPr="000553AB">
        <w:rPr>
          <w:rFonts w:ascii="Times New Roman" w:hAnsi="Times New Roman" w:cs="Times New Roman"/>
          <w:color w:val="000000" w:themeColor="text1"/>
          <w:sz w:val="24"/>
          <w:szCs w:val="24"/>
          <w:lang w:val="nl-NL"/>
        </w:rPr>
        <w:t>Lobato</w:t>
      </w:r>
      <w:proofErr w:type="spellEnd"/>
      <w:r w:rsidRPr="000553AB">
        <w:rPr>
          <w:rFonts w:ascii="Times New Roman" w:hAnsi="Times New Roman" w:cs="Times New Roman"/>
          <w:color w:val="000000" w:themeColor="text1"/>
          <w:sz w:val="24"/>
          <w:szCs w:val="24"/>
          <w:lang w:val="nl-NL"/>
        </w:rPr>
        <w:t xml:space="preserve"> hebben vanuit Stroom Den Haag het proces begeleid en het rapport inhoudelijk gevoed. </w:t>
      </w:r>
      <w:r>
        <w:rPr>
          <w:rFonts w:ascii="Times New Roman" w:hAnsi="Times New Roman" w:cs="Times New Roman"/>
          <w:color w:val="000000" w:themeColor="text1"/>
          <w:sz w:val="24"/>
          <w:szCs w:val="24"/>
          <w:lang w:val="nl-NL"/>
        </w:rPr>
        <w:t xml:space="preserve">Ik ben </w:t>
      </w:r>
      <w:r w:rsidRPr="000553AB">
        <w:rPr>
          <w:rFonts w:ascii="Times New Roman" w:hAnsi="Times New Roman" w:cs="Times New Roman"/>
          <w:color w:val="000000" w:themeColor="text1"/>
          <w:sz w:val="24"/>
          <w:szCs w:val="24"/>
          <w:lang w:val="nl-NL"/>
        </w:rPr>
        <w:t xml:space="preserve">Stroom </w:t>
      </w:r>
      <w:r>
        <w:rPr>
          <w:rFonts w:ascii="Times New Roman" w:hAnsi="Times New Roman" w:cs="Times New Roman"/>
          <w:color w:val="000000" w:themeColor="text1"/>
          <w:sz w:val="24"/>
          <w:szCs w:val="24"/>
          <w:lang w:val="nl-NL"/>
        </w:rPr>
        <w:t xml:space="preserve">Den Haag en in het bijzonder Connie </w:t>
      </w:r>
      <w:r w:rsidRPr="000553AB">
        <w:rPr>
          <w:rFonts w:ascii="Times New Roman" w:hAnsi="Times New Roman" w:cs="Times New Roman"/>
          <w:color w:val="000000" w:themeColor="text1"/>
          <w:sz w:val="24"/>
          <w:szCs w:val="24"/>
          <w:lang w:val="nl-NL"/>
        </w:rPr>
        <w:t xml:space="preserve">dankbaar dat ik het manuscript nu voor een ander doel en een ander publiek </w:t>
      </w:r>
      <w:r>
        <w:rPr>
          <w:rFonts w:ascii="Times New Roman" w:hAnsi="Times New Roman" w:cs="Times New Roman"/>
          <w:color w:val="000000" w:themeColor="text1"/>
          <w:sz w:val="24"/>
          <w:szCs w:val="24"/>
          <w:lang w:val="nl-NL"/>
        </w:rPr>
        <w:t>kan</w:t>
      </w:r>
      <w:r w:rsidRPr="000553AB">
        <w:rPr>
          <w:rFonts w:ascii="Times New Roman" w:hAnsi="Times New Roman" w:cs="Times New Roman"/>
          <w:color w:val="000000" w:themeColor="text1"/>
          <w:sz w:val="24"/>
          <w:szCs w:val="24"/>
          <w:lang w:val="nl-NL"/>
        </w:rPr>
        <w:t xml:space="preserve"> inzetten. Ik wil voor de lezer wel benadrukken dat de inhoud volledig voor mijn eigen rekening is niet noodzakelijkerwijs de positie van Stroom Den Haag reflecteert. </w:t>
      </w:r>
      <w:r>
        <w:rPr>
          <w:rFonts w:ascii="Times New Roman" w:hAnsi="Times New Roman" w:cs="Times New Roman"/>
          <w:color w:val="000000" w:themeColor="text1"/>
          <w:sz w:val="24"/>
          <w:szCs w:val="24"/>
          <w:lang w:val="nl-NL"/>
        </w:rPr>
        <w:br/>
      </w:r>
      <w:r w:rsidRPr="000553AB">
        <w:rPr>
          <w:rFonts w:ascii="Times New Roman" w:hAnsi="Times New Roman" w:cs="Times New Roman"/>
          <w:color w:val="000000" w:themeColor="text1"/>
          <w:sz w:val="24"/>
          <w:szCs w:val="24"/>
          <w:lang w:val="nl-NL"/>
        </w:rPr>
        <w:br/>
      </w:r>
      <w:r w:rsidR="00D47A43" w:rsidRPr="000553AB">
        <w:rPr>
          <w:rFonts w:ascii="Times New Roman" w:hAnsi="Times New Roman" w:cs="Times New Roman"/>
          <w:color w:val="000000" w:themeColor="text1"/>
          <w:sz w:val="24"/>
          <w:szCs w:val="24"/>
          <w:lang w:val="nl-NL"/>
        </w:rPr>
        <w:t xml:space="preserve">Voor </w:t>
      </w:r>
      <w:r w:rsidR="00ED7C91" w:rsidRPr="000553AB">
        <w:rPr>
          <w:rFonts w:ascii="Times New Roman" w:hAnsi="Times New Roman" w:cs="Times New Roman"/>
          <w:color w:val="000000" w:themeColor="text1"/>
          <w:sz w:val="24"/>
          <w:szCs w:val="24"/>
          <w:lang w:val="nl-NL"/>
        </w:rPr>
        <w:t>het</w:t>
      </w:r>
      <w:r w:rsidR="00D47A43" w:rsidRPr="000553AB">
        <w:rPr>
          <w:rFonts w:ascii="Times New Roman" w:hAnsi="Times New Roman" w:cs="Times New Roman"/>
          <w:color w:val="000000" w:themeColor="text1"/>
          <w:sz w:val="24"/>
          <w:szCs w:val="24"/>
          <w:lang w:val="nl-NL"/>
        </w:rPr>
        <w:t xml:space="preserve"> </w:t>
      </w:r>
      <w:r w:rsidR="002F08AE" w:rsidRPr="000553AB">
        <w:rPr>
          <w:rFonts w:ascii="Times New Roman" w:hAnsi="Times New Roman" w:cs="Times New Roman"/>
          <w:color w:val="000000" w:themeColor="text1"/>
          <w:sz w:val="24"/>
          <w:szCs w:val="24"/>
          <w:lang w:val="nl-NL"/>
        </w:rPr>
        <w:t>onderzoek</w:t>
      </w:r>
      <w:r w:rsidR="00D47A43" w:rsidRPr="000553AB">
        <w:rPr>
          <w:rFonts w:ascii="Times New Roman" w:hAnsi="Times New Roman" w:cs="Times New Roman"/>
          <w:color w:val="000000" w:themeColor="text1"/>
          <w:sz w:val="24"/>
          <w:szCs w:val="24"/>
          <w:lang w:val="nl-NL"/>
        </w:rPr>
        <w:t xml:space="preserve"> </w:t>
      </w:r>
      <w:r w:rsidR="00ED7C91" w:rsidRPr="000553AB">
        <w:rPr>
          <w:rFonts w:ascii="Times New Roman" w:hAnsi="Times New Roman" w:cs="Times New Roman"/>
          <w:color w:val="000000" w:themeColor="text1"/>
          <w:sz w:val="24"/>
          <w:szCs w:val="24"/>
          <w:lang w:val="nl-NL"/>
        </w:rPr>
        <w:t xml:space="preserve">en een eraan gekoppeld artikel voor </w:t>
      </w:r>
      <w:r w:rsidR="00ED7C91" w:rsidRPr="000553AB">
        <w:rPr>
          <w:rFonts w:ascii="Times New Roman" w:hAnsi="Times New Roman" w:cs="Times New Roman"/>
          <w:i/>
          <w:iCs/>
          <w:color w:val="000000" w:themeColor="text1"/>
          <w:sz w:val="24"/>
          <w:szCs w:val="24"/>
          <w:lang w:val="nl-NL"/>
        </w:rPr>
        <w:t>Metropolis M</w:t>
      </w:r>
      <w:r w:rsidR="00ED7C91" w:rsidRPr="000553AB">
        <w:rPr>
          <w:rFonts w:ascii="Times New Roman" w:hAnsi="Times New Roman" w:cs="Times New Roman"/>
          <w:color w:val="000000" w:themeColor="text1"/>
          <w:sz w:val="24"/>
          <w:szCs w:val="24"/>
          <w:lang w:val="nl-NL"/>
        </w:rPr>
        <w:t xml:space="preserve"> </w:t>
      </w:r>
      <w:r w:rsidR="00D47A43" w:rsidRPr="000553AB">
        <w:rPr>
          <w:rFonts w:ascii="Times New Roman" w:hAnsi="Times New Roman" w:cs="Times New Roman"/>
          <w:color w:val="000000" w:themeColor="text1"/>
          <w:sz w:val="24"/>
          <w:szCs w:val="24"/>
          <w:lang w:val="nl-NL"/>
        </w:rPr>
        <w:t xml:space="preserve">zijn interviews afgelegd </w:t>
      </w:r>
      <w:r w:rsidR="002F0F4F" w:rsidRPr="000553AB">
        <w:rPr>
          <w:rFonts w:ascii="Times New Roman" w:hAnsi="Times New Roman" w:cs="Times New Roman"/>
          <w:color w:val="000000" w:themeColor="text1"/>
          <w:sz w:val="24"/>
          <w:szCs w:val="24"/>
          <w:lang w:val="nl-NL"/>
        </w:rPr>
        <w:t xml:space="preserve">en achtergrondgesprekken gevoerd </w:t>
      </w:r>
      <w:r w:rsidR="00D47A43" w:rsidRPr="000553AB">
        <w:rPr>
          <w:rFonts w:ascii="Times New Roman" w:hAnsi="Times New Roman" w:cs="Times New Roman"/>
          <w:color w:val="000000" w:themeColor="text1"/>
          <w:sz w:val="24"/>
          <w:szCs w:val="24"/>
          <w:lang w:val="nl-NL"/>
        </w:rPr>
        <w:t xml:space="preserve">met kunstenaars, cultuurwerkers, atelierstichtingen, broedplaatsontwikkelaars, beleidsmakers en zelfstandige initiatieven uit </w:t>
      </w:r>
      <w:proofErr w:type="gramStart"/>
      <w:r w:rsidR="00D47A43" w:rsidRPr="000553AB">
        <w:rPr>
          <w:rFonts w:ascii="Times New Roman" w:hAnsi="Times New Roman" w:cs="Times New Roman"/>
          <w:color w:val="000000" w:themeColor="text1"/>
          <w:sz w:val="24"/>
          <w:szCs w:val="24"/>
          <w:lang w:val="nl-NL"/>
        </w:rPr>
        <w:t>binnen</w:t>
      </w:r>
      <w:proofErr w:type="gramEnd"/>
      <w:r w:rsidR="00D47A43" w:rsidRPr="000553AB">
        <w:rPr>
          <w:rFonts w:ascii="Times New Roman" w:hAnsi="Times New Roman" w:cs="Times New Roman"/>
          <w:color w:val="000000" w:themeColor="text1"/>
          <w:sz w:val="24"/>
          <w:szCs w:val="24"/>
          <w:lang w:val="nl-NL"/>
        </w:rPr>
        <w:t xml:space="preserve">- en buitenland. </w:t>
      </w:r>
      <w:r w:rsidR="00ED4148" w:rsidRPr="000553AB">
        <w:rPr>
          <w:rFonts w:ascii="Times New Roman" w:hAnsi="Times New Roman" w:cs="Times New Roman"/>
          <w:color w:val="000000" w:themeColor="text1"/>
          <w:sz w:val="24"/>
          <w:szCs w:val="24"/>
          <w:lang w:val="nl-NL"/>
        </w:rPr>
        <w:t xml:space="preserve">Niet alle interviews zijn verwerkt in deze publicatie, maar ze vormen </w:t>
      </w:r>
      <w:r w:rsidR="00B950D9">
        <w:rPr>
          <w:rFonts w:ascii="Times New Roman" w:hAnsi="Times New Roman" w:cs="Times New Roman"/>
          <w:color w:val="000000" w:themeColor="text1"/>
          <w:sz w:val="24"/>
          <w:szCs w:val="24"/>
          <w:lang w:val="nl-NL"/>
        </w:rPr>
        <w:t xml:space="preserve">er </w:t>
      </w:r>
      <w:r w:rsidR="00ED4148" w:rsidRPr="000553AB">
        <w:rPr>
          <w:rFonts w:ascii="Times New Roman" w:hAnsi="Times New Roman" w:cs="Times New Roman"/>
          <w:color w:val="000000" w:themeColor="text1"/>
          <w:sz w:val="24"/>
          <w:szCs w:val="24"/>
          <w:lang w:val="nl-NL"/>
        </w:rPr>
        <w:t xml:space="preserve">wel de </w:t>
      </w:r>
      <w:r w:rsidR="00B950D9">
        <w:rPr>
          <w:rFonts w:ascii="Times New Roman" w:hAnsi="Times New Roman" w:cs="Times New Roman"/>
          <w:color w:val="000000" w:themeColor="text1"/>
          <w:sz w:val="24"/>
          <w:szCs w:val="24"/>
          <w:lang w:val="nl-NL"/>
        </w:rPr>
        <w:t>fundering</w:t>
      </w:r>
      <w:r w:rsidR="00B950D9" w:rsidRPr="000553AB">
        <w:rPr>
          <w:rFonts w:ascii="Times New Roman" w:hAnsi="Times New Roman" w:cs="Times New Roman"/>
          <w:color w:val="000000" w:themeColor="text1"/>
          <w:sz w:val="24"/>
          <w:szCs w:val="24"/>
          <w:lang w:val="nl-NL"/>
        </w:rPr>
        <w:t xml:space="preserve"> </w:t>
      </w:r>
      <w:r w:rsidR="00ED4148" w:rsidRPr="000553AB">
        <w:rPr>
          <w:rFonts w:ascii="Times New Roman" w:hAnsi="Times New Roman" w:cs="Times New Roman"/>
          <w:color w:val="000000" w:themeColor="text1"/>
          <w:sz w:val="24"/>
          <w:szCs w:val="24"/>
          <w:lang w:val="nl-NL"/>
        </w:rPr>
        <w:t>van</w:t>
      </w:r>
      <w:r w:rsidR="00ED7C91" w:rsidRPr="000553AB">
        <w:rPr>
          <w:rFonts w:ascii="Times New Roman" w:hAnsi="Times New Roman" w:cs="Times New Roman"/>
          <w:color w:val="000000" w:themeColor="text1"/>
          <w:sz w:val="24"/>
          <w:szCs w:val="24"/>
          <w:lang w:val="nl-NL"/>
        </w:rPr>
        <w:t>. De geïnterviewden zijn</w:t>
      </w:r>
      <w:r w:rsidR="00E80E86" w:rsidRPr="000553AB">
        <w:rPr>
          <w:rFonts w:ascii="Times New Roman" w:hAnsi="Times New Roman" w:cs="Times New Roman"/>
          <w:color w:val="000000" w:themeColor="text1"/>
          <w:sz w:val="24"/>
          <w:szCs w:val="24"/>
          <w:lang w:val="nl-NL"/>
        </w:rPr>
        <w:t xml:space="preserve">, in </w:t>
      </w:r>
      <w:r w:rsidR="00EA376E">
        <w:rPr>
          <w:rFonts w:ascii="Times New Roman" w:hAnsi="Times New Roman" w:cs="Times New Roman"/>
          <w:color w:val="000000" w:themeColor="text1"/>
          <w:sz w:val="24"/>
          <w:szCs w:val="24"/>
          <w:lang w:val="nl-NL"/>
        </w:rPr>
        <w:t>alfabetische</w:t>
      </w:r>
      <w:r w:rsidR="00EA376E" w:rsidRPr="000553AB">
        <w:rPr>
          <w:rFonts w:ascii="Times New Roman" w:hAnsi="Times New Roman" w:cs="Times New Roman"/>
          <w:color w:val="000000" w:themeColor="text1"/>
          <w:sz w:val="24"/>
          <w:szCs w:val="24"/>
          <w:lang w:val="nl-NL"/>
        </w:rPr>
        <w:t xml:space="preserve"> </w:t>
      </w:r>
      <w:r w:rsidR="00E80E86" w:rsidRPr="000553AB">
        <w:rPr>
          <w:rFonts w:ascii="Times New Roman" w:hAnsi="Times New Roman" w:cs="Times New Roman"/>
          <w:color w:val="000000" w:themeColor="text1"/>
          <w:sz w:val="24"/>
          <w:szCs w:val="24"/>
          <w:lang w:val="nl-NL"/>
        </w:rPr>
        <w:t>volgorde en met vermelding van de organisatie of het initiatief dat zij indertijd vertegenwoordigden</w:t>
      </w:r>
      <w:r w:rsidR="00ED7C91" w:rsidRPr="000553AB">
        <w:rPr>
          <w:rFonts w:ascii="Times New Roman" w:hAnsi="Times New Roman" w:cs="Times New Roman"/>
          <w:color w:val="000000" w:themeColor="text1"/>
          <w:sz w:val="24"/>
          <w:szCs w:val="24"/>
          <w:lang w:val="nl-NL"/>
        </w:rPr>
        <w:t>:</w:t>
      </w:r>
      <w:r w:rsidR="002F0F4F" w:rsidRPr="000553AB">
        <w:rPr>
          <w:rFonts w:ascii="Times New Roman" w:hAnsi="Times New Roman" w:cs="Times New Roman"/>
          <w:color w:val="000000" w:themeColor="text1"/>
          <w:sz w:val="24"/>
          <w:szCs w:val="24"/>
          <w:lang w:val="nl-NL"/>
        </w:rPr>
        <w:t xml:space="preserve"> </w:t>
      </w:r>
      <w:r w:rsidR="00ED7C91" w:rsidRPr="000553AB">
        <w:rPr>
          <w:rFonts w:ascii="Times New Roman" w:hAnsi="Times New Roman" w:cs="Times New Roman"/>
          <w:color w:val="000000" w:themeColor="text1"/>
          <w:sz w:val="24"/>
          <w:szCs w:val="24"/>
          <w:lang w:val="nl-NL"/>
        </w:rPr>
        <w:t>Anne van Aalst</w:t>
      </w:r>
      <w:r w:rsidR="00B950D9">
        <w:rPr>
          <w:rFonts w:ascii="Times New Roman" w:hAnsi="Times New Roman" w:cs="Times New Roman"/>
          <w:color w:val="000000" w:themeColor="text1"/>
          <w:sz w:val="24"/>
          <w:szCs w:val="24"/>
          <w:lang w:val="nl-NL"/>
        </w:rPr>
        <w:t xml:space="preserve"> van</w:t>
      </w:r>
      <w:r w:rsidR="00ED7C91" w:rsidRPr="000553AB">
        <w:rPr>
          <w:rFonts w:ascii="Times New Roman" w:hAnsi="Times New Roman" w:cs="Times New Roman"/>
          <w:color w:val="000000" w:themeColor="text1"/>
          <w:sz w:val="24"/>
          <w:szCs w:val="24"/>
          <w:lang w:val="nl-NL"/>
        </w:rPr>
        <w:t xml:space="preserve"> Stichting Ateliers Maastricht; </w:t>
      </w:r>
      <w:r w:rsidR="00ED4148" w:rsidRPr="000553AB">
        <w:rPr>
          <w:rFonts w:ascii="Times New Roman" w:hAnsi="Times New Roman" w:cs="Times New Roman"/>
          <w:color w:val="000000" w:themeColor="text1"/>
          <w:sz w:val="24"/>
          <w:szCs w:val="24"/>
          <w:lang w:val="nl-NL"/>
        </w:rPr>
        <w:t xml:space="preserve">Bas Blok van WERF5, </w:t>
      </w:r>
      <w:r w:rsidR="00D41C80" w:rsidRPr="000553AB">
        <w:rPr>
          <w:rFonts w:ascii="Times New Roman" w:hAnsi="Times New Roman" w:cs="Times New Roman"/>
          <w:color w:val="000000" w:themeColor="text1"/>
          <w:sz w:val="24"/>
          <w:szCs w:val="24"/>
          <w:lang w:val="nl-NL"/>
        </w:rPr>
        <w:t xml:space="preserve">Utrecht; </w:t>
      </w:r>
      <w:r w:rsidR="00ED7C91" w:rsidRPr="000553AB">
        <w:rPr>
          <w:rFonts w:ascii="Times New Roman" w:hAnsi="Times New Roman" w:cs="Times New Roman"/>
          <w:color w:val="000000" w:themeColor="text1"/>
          <w:sz w:val="24"/>
          <w:szCs w:val="24"/>
          <w:lang w:val="nl-NL"/>
        </w:rPr>
        <w:t xml:space="preserve">Elke </w:t>
      </w:r>
      <w:proofErr w:type="spellStart"/>
      <w:r w:rsidR="00ED7C91" w:rsidRPr="000553AB">
        <w:rPr>
          <w:rFonts w:ascii="Times New Roman" w:hAnsi="Times New Roman" w:cs="Times New Roman"/>
          <w:color w:val="000000" w:themeColor="text1"/>
          <w:sz w:val="24"/>
          <w:szCs w:val="24"/>
          <w:lang w:val="nl-NL"/>
        </w:rPr>
        <w:t>Uitentuis</w:t>
      </w:r>
      <w:proofErr w:type="spellEnd"/>
      <w:r w:rsidR="00ED7C91" w:rsidRPr="000553AB">
        <w:rPr>
          <w:rFonts w:ascii="Times New Roman" w:hAnsi="Times New Roman" w:cs="Times New Roman"/>
          <w:color w:val="000000" w:themeColor="text1"/>
          <w:sz w:val="24"/>
          <w:szCs w:val="24"/>
          <w:lang w:val="nl-NL"/>
        </w:rPr>
        <w:t xml:space="preserve"> van De Vluchtmaat, Amsterdam; Els </w:t>
      </w:r>
      <w:proofErr w:type="spellStart"/>
      <w:r w:rsidR="00ED7C91" w:rsidRPr="000553AB">
        <w:rPr>
          <w:rFonts w:ascii="Times New Roman" w:hAnsi="Times New Roman" w:cs="Times New Roman"/>
          <w:color w:val="000000" w:themeColor="text1"/>
          <w:sz w:val="24"/>
          <w:szCs w:val="24"/>
          <w:lang w:val="nl-NL"/>
        </w:rPr>
        <w:t>Silvrants</w:t>
      </w:r>
      <w:proofErr w:type="spellEnd"/>
      <w:r w:rsidR="00ED7C91" w:rsidRPr="000553AB">
        <w:rPr>
          <w:rFonts w:ascii="Times New Roman" w:hAnsi="Times New Roman" w:cs="Times New Roman"/>
          <w:color w:val="000000" w:themeColor="text1"/>
          <w:sz w:val="24"/>
          <w:szCs w:val="24"/>
          <w:lang w:val="nl-NL"/>
        </w:rPr>
        <w:t>-Barclay van Permanent, Brussel; Greet Vlegels</w:t>
      </w:r>
      <w:r w:rsidR="00593E57" w:rsidRPr="000553AB">
        <w:rPr>
          <w:rFonts w:ascii="Times New Roman" w:hAnsi="Times New Roman" w:cs="Times New Roman"/>
          <w:color w:val="000000" w:themeColor="text1"/>
          <w:sz w:val="24"/>
          <w:szCs w:val="24"/>
          <w:lang w:val="nl-NL"/>
        </w:rPr>
        <w:t xml:space="preserve"> van</w:t>
      </w:r>
      <w:r w:rsidR="00ED7C91" w:rsidRPr="000553AB">
        <w:rPr>
          <w:rFonts w:ascii="Times New Roman" w:hAnsi="Times New Roman" w:cs="Times New Roman"/>
          <w:color w:val="000000" w:themeColor="text1"/>
          <w:sz w:val="24"/>
          <w:szCs w:val="24"/>
          <w:lang w:val="nl-NL"/>
        </w:rPr>
        <w:t xml:space="preserve"> AAIR Antwerpen; Marie </w:t>
      </w:r>
      <w:proofErr w:type="spellStart"/>
      <w:r w:rsidR="00ED7C91" w:rsidRPr="000553AB">
        <w:rPr>
          <w:rFonts w:ascii="Times New Roman" w:hAnsi="Times New Roman" w:cs="Times New Roman"/>
          <w:color w:val="000000" w:themeColor="text1"/>
          <w:sz w:val="24"/>
          <w:szCs w:val="24"/>
          <w:lang w:val="nl-NL"/>
        </w:rPr>
        <w:t>Guilguet</w:t>
      </w:r>
      <w:proofErr w:type="spellEnd"/>
      <w:r w:rsidR="00ED7C91" w:rsidRPr="000553AB">
        <w:rPr>
          <w:rFonts w:ascii="Times New Roman" w:hAnsi="Times New Roman" w:cs="Times New Roman"/>
          <w:color w:val="000000" w:themeColor="text1"/>
          <w:sz w:val="24"/>
          <w:szCs w:val="24"/>
          <w:lang w:val="nl-NL"/>
        </w:rPr>
        <w:t xml:space="preserve"> van Plateau Urbain en Les </w:t>
      </w:r>
      <w:proofErr w:type="spellStart"/>
      <w:r w:rsidR="00ED7C91" w:rsidRPr="000553AB">
        <w:rPr>
          <w:rFonts w:ascii="Times New Roman" w:hAnsi="Times New Roman" w:cs="Times New Roman"/>
          <w:color w:val="000000" w:themeColor="text1"/>
          <w:sz w:val="24"/>
          <w:szCs w:val="24"/>
          <w:lang w:val="nl-NL"/>
        </w:rPr>
        <w:t>Grands</w:t>
      </w:r>
      <w:proofErr w:type="spellEnd"/>
      <w:r w:rsidR="00ED7C91" w:rsidRPr="000553AB">
        <w:rPr>
          <w:rFonts w:ascii="Times New Roman" w:hAnsi="Times New Roman" w:cs="Times New Roman"/>
          <w:color w:val="000000" w:themeColor="text1"/>
          <w:sz w:val="24"/>
          <w:szCs w:val="24"/>
          <w:lang w:val="nl-NL"/>
        </w:rPr>
        <w:t xml:space="preserve"> </w:t>
      </w:r>
      <w:proofErr w:type="spellStart"/>
      <w:r w:rsidR="00ED7C91" w:rsidRPr="000553AB">
        <w:rPr>
          <w:rFonts w:ascii="Times New Roman" w:hAnsi="Times New Roman" w:cs="Times New Roman"/>
          <w:color w:val="000000" w:themeColor="text1"/>
          <w:sz w:val="24"/>
          <w:szCs w:val="24"/>
          <w:lang w:val="nl-NL"/>
        </w:rPr>
        <w:t>Voisins</w:t>
      </w:r>
      <w:proofErr w:type="spellEnd"/>
      <w:r w:rsidR="00ED7C91" w:rsidRPr="000553AB">
        <w:rPr>
          <w:rFonts w:ascii="Times New Roman" w:hAnsi="Times New Roman" w:cs="Times New Roman"/>
          <w:color w:val="000000" w:themeColor="text1"/>
          <w:sz w:val="24"/>
          <w:szCs w:val="24"/>
          <w:lang w:val="nl-NL"/>
        </w:rPr>
        <w:t xml:space="preserve">, Parijs; Martine </w:t>
      </w:r>
      <w:proofErr w:type="spellStart"/>
      <w:r w:rsidR="00ED7C91" w:rsidRPr="000553AB">
        <w:rPr>
          <w:rFonts w:ascii="Times New Roman" w:hAnsi="Times New Roman" w:cs="Times New Roman"/>
          <w:color w:val="000000" w:themeColor="text1"/>
          <w:sz w:val="24"/>
          <w:szCs w:val="24"/>
          <w:lang w:val="nl-NL"/>
        </w:rPr>
        <w:t>Zoeteman</w:t>
      </w:r>
      <w:proofErr w:type="spellEnd"/>
      <w:r w:rsidR="00593E57" w:rsidRPr="000553AB">
        <w:rPr>
          <w:rFonts w:ascii="Times New Roman" w:hAnsi="Times New Roman" w:cs="Times New Roman"/>
          <w:color w:val="000000" w:themeColor="text1"/>
          <w:sz w:val="24"/>
          <w:szCs w:val="24"/>
          <w:lang w:val="nl-NL"/>
        </w:rPr>
        <w:t xml:space="preserve"> van</w:t>
      </w:r>
      <w:r w:rsidR="00ED7C91" w:rsidRPr="000553AB">
        <w:rPr>
          <w:rFonts w:ascii="Times New Roman" w:hAnsi="Times New Roman" w:cs="Times New Roman"/>
          <w:color w:val="000000" w:themeColor="text1"/>
          <w:sz w:val="24"/>
          <w:szCs w:val="24"/>
          <w:lang w:val="nl-NL"/>
        </w:rPr>
        <w:t xml:space="preserve"> Dutch Creative </w:t>
      </w:r>
      <w:proofErr w:type="spellStart"/>
      <w:r w:rsidR="00ED7C91" w:rsidRPr="000553AB">
        <w:rPr>
          <w:rFonts w:ascii="Times New Roman" w:hAnsi="Times New Roman" w:cs="Times New Roman"/>
          <w:color w:val="000000" w:themeColor="text1"/>
          <w:sz w:val="24"/>
          <w:szCs w:val="24"/>
          <w:lang w:val="nl-NL"/>
        </w:rPr>
        <w:t>Residency</w:t>
      </w:r>
      <w:proofErr w:type="spellEnd"/>
      <w:r w:rsidR="00ED7C91" w:rsidRPr="000553AB">
        <w:rPr>
          <w:rFonts w:ascii="Times New Roman" w:hAnsi="Times New Roman" w:cs="Times New Roman"/>
          <w:color w:val="000000" w:themeColor="text1"/>
          <w:sz w:val="24"/>
          <w:szCs w:val="24"/>
          <w:lang w:val="nl-NL"/>
        </w:rPr>
        <w:t xml:space="preserve"> Network, Den Haag; </w:t>
      </w:r>
      <w:proofErr w:type="spellStart"/>
      <w:r w:rsidR="00ED7C91" w:rsidRPr="000553AB">
        <w:rPr>
          <w:rFonts w:ascii="Times New Roman" w:hAnsi="Times New Roman" w:cs="Times New Roman"/>
          <w:color w:val="000000" w:themeColor="text1"/>
          <w:sz w:val="24"/>
          <w:szCs w:val="24"/>
          <w:lang w:val="nl-NL"/>
        </w:rPr>
        <w:t>Mikel</w:t>
      </w:r>
      <w:proofErr w:type="spellEnd"/>
      <w:r w:rsidR="00ED7C91" w:rsidRPr="000553AB">
        <w:rPr>
          <w:rFonts w:ascii="Times New Roman" w:hAnsi="Times New Roman" w:cs="Times New Roman"/>
          <w:color w:val="000000" w:themeColor="text1"/>
          <w:sz w:val="24"/>
          <w:szCs w:val="24"/>
          <w:lang w:val="nl-NL"/>
        </w:rPr>
        <w:t xml:space="preserve"> van Gelderen van Tetterode, Amsterdam; Rob </w:t>
      </w:r>
      <w:proofErr w:type="spellStart"/>
      <w:r w:rsidR="00ED7C91" w:rsidRPr="000553AB">
        <w:rPr>
          <w:rFonts w:ascii="Times New Roman" w:hAnsi="Times New Roman" w:cs="Times New Roman"/>
          <w:color w:val="000000" w:themeColor="text1"/>
          <w:sz w:val="24"/>
          <w:szCs w:val="24"/>
          <w:lang w:val="nl-NL"/>
        </w:rPr>
        <w:t>Ritzen</w:t>
      </w:r>
      <w:proofErr w:type="spellEnd"/>
      <w:r w:rsidR="00ED7C91" w:rsidRPr="000553AB">
        <w:rPr>
          <w:rFonts w:ascii="Times New Roman" w:hAnsi="Times New Roman" w:cs="Times New Roman"/>
          <w:color w:val="000000" w:themeColor="text1"/>
          <w:sz w:val="24"/>
          <w:szCs w:val="24"/>
          <w:lang w:val="nl-NL"/>
        </w:rPr>
        <w:t xml:space="preserve"> van Level Five, Brussel; </w:t>
      </w:r>
      <w:proofErr w:type="spellStart"/>
      <w:r w:rsidR="00ED7C91" w:rsidRPr="000553AB">
        <w:rPr>
          <w:rFonts w:ascii="Times New Roman" w:hAnsi="Times New Roman" w:cs="Times New Roman"/>
          <w:color w:val="000000" w:themeColor="text1"/>
          <w:sz w:val="24"/>
          <w:szCs w:val="24"/>
          <w:lang w:val="nl-NL"/>
        </w:rPr>
        <w:t>Ronja</w:t>
      </w:r>
      <w:proofErr w:type="spellEnd"/>
      <w:r w:rsidR="00ED7C91" w:rsidRPr="000553AB">
        <w:rPr>
          <w:rFonts w:ascii="Times New Roman" w:hAnsi="Times New Roman" w:cs="Times New Roman"/>
          <w:color w:val="000000" w:themeColor="text1"/>
          <w:sz w:val="24"/>
          <w:szCs w:val="24"/>
          <w:lang w:val="nl-NL"/>
        </w:rPr>
        <w:t xml:space="preserve"> van S-</w:t>
      </w:r>
      <w:proofErr w:type="spellStart"/>
      <w:r w:rsidR="005F2ABB" w:rsidRPr="000553AB">
        <w:rPr>
          <w:rFonts w:ascii="Times New Roman" w:hAnsi="Times New Roman" w:cs="Times New Roman"/>
          <w:color w:val="000000" w:themeColor="text1"/>
          <w:sz w:val="24"/>
          <w:szCs w:val="24"/>
          <w:lang w:val="nl-NL"/>
        </w:rPr>
        <w:t>r</w:t>
      </w:r>
      <w:r w:rsidR="00ED7C91" w:rsidRPr="000553AB">
        <w:rPr>
          <w:rFonts w:ascii="Times New Roman" w:hAnsi="Times New Roman" w:cs="Times New Roman"/>
          <w:color w:val="000000" w:themeColor="text1"/>
          <w:sz w:val="24"/>
          <w:szCs w:val="24"/>
          <w:lang w:val="nl-NL"/>
        </w:rPr>
        <w:t>ummet</w:t>
      </w:r>
      <w:proofErr w:type="spellEnd"/>
      <w:r w:rsidR="00ED7C91" w:rsidRPr="000553AB">
        <w:rPr>
          <w:rFonts w:ascii="Times New Roman" w:hAnsi="Times New Roman" w:cs="Times New Roman"/>
          <w:color w:val="000000" w:themeColor="text1"/>
          <w:sz w:val="24"/>
          <w:szCs w:val="24"/>
          <w:lang w:val="nl-NL"/>
        </w:rPr>
        <w:t xml:space="preserve">, Kopenhagen; </w:t>
      </w:r>
      <w:r w:rsidR="00D41C80" w:rsidRPr="000553AB">
        <w:rPr>
          <w:rFonts w:ascii="Times New Roman" w:hAnsi="Times New Roman" w:cs="Times New Roman"/>
          <w:color w:val="000000" w:themeColor="text1"/>
          <w:sz w:val="24"/>
          <w:szCs w:val="24"/>
          <w:lang w:val="nl-NL"/>
        </w:rPr>
        <w:t xml:space="preserve">Sjoerd </w:t>
      </w:r>
      <w:proofErr w:type="spellStart"/>
      <w:r w:rsidR="00D41C80" w:rsidRPr="000553AB">
        <w:rPr>
          <w:rFonts w:ascii="Times New Roman" w:hAnsi="Times New Roman" w:cs="Times New Roman"/>
          <w:color w:val="000000" w:themeColor="text1"/>
          <w:sz w:val="24"/>
          <w:szCs w:val="24"/>
          <w:lang w:val="nl-NL"/>
        </w:rPr>
        <w:t>Leijten</w:t>
      </w:r>
      <w:proofErr w:type="spellEnd"/>
      <w:r w:rsidR="00D41C80" w:rsidRPr="000553AB">
        <w:rPr>
          <w:rFonts w:ascii="Times New Roman" w:hAnsi="Times New Roman" w:cs="Times New Roman"/>
          <w:color w:val="000000" w:themeColor="text1"/>
          <w:sz w:val="24"/>
          <w:szCs w:val="24"/>
          <w:lang w:val="nl-NL"/>
        </w:rPr>
        <w:t xml:space="preserve"> van </w:t>
      </w:r>
      <w:proofErr w:type="spellStart"/>
      <w:r w:rsidR="00D41C80" w:rsidRPr="000553AB">
        <w:rPr>
          <w:rFonts w:ascii="Times New Roman" w:hAnsi="Times New Roman" w:cs="Times New Roman"/>
          <w:color w:val="000000" w:themeColor="text1"/>
          <w:sz w:val="24"/>
          <w:szCs w:val="24"/>
          <w:lang w:val="nl-NL"/>
        </w:rPr>
        <w:t>toitoiDROME</w:t>
      </w:r>
      <w:proofErr w:type="spellEnd"/>
      <w:r w:rsidR="00D41C80" w:rsidRPr="000553AB">
        <w:rPr>
          <w:rFonts w:ascii="Times New Roman" w:hAnsi="Times New Roman" w:cs="Times New Roman"/>
          <w:color w:val="000000" w:themeColor="text1"/>
          <w:sz w:val="24"/>
          <w:szCs w:val="24"/>
          <w:lang w:val="nl-NL"/>
        </w:rPr>
        <w:t xml:space="preserve">, Antwerpen; Wanne </w:t>
      </w:r>
      <w:proofErr w:type="spellStart"/>
      <w:r w:rsidR="00D41C80" w:rsidRPr="000553AB">
        <w:rPr>
          <w:rFonts w:ascii="Times New Roman" w:hAnsi="Times New Roman" w:cs="Times New Roman"/>
          <w:color w:val="000000" w:themeColor="text1"/>
          <w:sz w:val="24"/>
          <w:szCs w:val="24"/>
          <w:lang w:val="nl-NL"/>
        </w:rPr>
        <w:t>Roetemeijer</w:t>
      </w:r>
      <w:proofErr w:type="spellEnd"/>
      <w:r w:rsidR="00D41C80" w:rsidRPr="000553AB">
        <w:rPr>
          <w:rFonts w:ascii="Times New Roman" w:hAnsi="Times New Roman" w:cs="Times New Roman"/>
          <w:color w:val="000000" w:themeColor="text1"/>
          <w:sz w:val="24"/>
          <w:szCs w:val="24"/>
          <w:lang w:val="nl-NL"/>
        </w:rPr>
        <w:t xml:space="preserve"> van De </w:t>
      </w:r>
      <w:proofErr w:type="spellStart"/>
      <w:r w:rsidR="00D41C80" w:rsidRPr="000553AB">
        <w:rPr>
          <w:rFonts w:ascii="Times New Roman" w:hAnsi="Times New Roman" w:cs="Times New Roman"/>
          <w:color w:val="000000" w:themeColor="text1"/>
          <w:sz w:val="24"/>
          <w:szCs w:val="24"/>
          <w:lang w:val="nl-NL"/>
        </w:rPr>
        <w:t>CultuurHoek</w:t>
      </w:r>
      <w:proofErr w:type="spellEnd"/>
      <w:r w:rsidR="00D41C80" w:rsidRPr="000553AB">
        <w:rPr>
          <w:rFonts w:ascii="Times New Roman" w:hAnsi="Times New Roman" w:cs="Times New Roman"/>
          <w:color w:val="000000" w:themeColor="text1"/>
          <w:sz w:val="24"/>
          <w:szCs w:val="24"/>
          <w:lang w:val="nl-NL"/>
        </w:rPr>
        <w:t xml:space="preserve">, Driebergen; </w:t>
      </w:r>
      <w:proofErr w:type="spellStart"/>
      <w:r w:rsidR="00ED7C91" w:rsidRPr="000553AB">
        <w:rPr>
          <w:rFonts w:ascii="Times New Roman" w:hAnsi="Times New Roman" w:cs="Times New Roman"/>
          <w:color w:val="000000" w:themeColor="text1"/>
          <w:sz w:val="24"/>
          <w:szCs w:val="24"/>
          <w:lang w:val="nl-NL"/>
        </w:rPr>
        <w:t>Zafer</w:t>
      </w:r>
      <w:proofErr w:type="spellEnd"/>
      <w:r w:rsidR="00ED7C91" w:rsidRPr="000553AB">
        <w:rPr>
          <w:rFonts w:ascii="Times New Roman" w:hAnsi="Times New Roman" w:cs="Times New Roman"/>
          <w:color w:val="000000" w:themeColor="text1"/>
          <w:sz w:val="24"/>
          <w:szCs w:val="24"/>
          <w:lang w:val="nl-NL"/>
        </w:rPr>
        <w:t xml:space="preserve"> </w:t>
      </w:r>
      <w:proofErr w:type="spellStart"/>
      <w:r w:rsidR="00ED7C91" w:rsidRPr="000553AB">
        <w:rPr>
          <w:rFonts w:ascii="Times New Roman" w:hAnsi="Times New Roman" w:cs="Times New Roman"/>
          <w:color w:val="000000" w:themeColor="text1"/>
          <w:sz w:val="24"/>
          <w:szCs w:val="24"/>
          <w:lang w:val="nl-NL"/>
        </w:rPr>
        <w:t>Yurdakul</w:t>
      </w:r>
      <w:proofErr w:type="spellEnd"/>
      <w:r w:rsidR="00593E57" w:rsidRPr="000553AB">
        <w:rPr>
          <w:rFonts w:ascii="Times New Roman" w:hAnsi="Times New Roman" w:cs="Times New Roman"/>
          <w:color w:val="000000" w:themeColor="text1"/>
          <w:sz w:val="24"/>
          <w:szCs w:val="24"/>
          <w:lang w:val="nl-NL"/>
        </w:rPr>
        <w:t xml:space="preserve"> van</w:t>
      </w:r>
      <w:r w:rsidR="00ED7C91" w:rsidRPr="000553AB">
        <w:rPr>
          <w:rFonts w:ascii="Times New Roman" w:hAnsi="Times New Roman" w:cs="Times New Roman"/>
          <w:color w:val="000000" w:themeColor="text1"/>
          <w:sz w:val="24"/>
          <w:szCs w:val="24"/>
          <w:lang w:val="nl-NL"/>
        </w:rPr>
        <w:t xml:space="preserve"> Urban Resort, Amsterdam</w:t>
      </w:r>
      <w:r w:rsidR="00D41C80" w:rsidRPr="000553AB">
        <w:rPr>
          <w:rFonts w:ascii="Times New Roman" w:hAnsi="Times New Roman" w:cs="Times New Roman"/>
          <w:color w:val="000000" w:themeColor="text1"/>
          <w:sz w:val="24"/>
          <w:szCs w:val="24"/>
          <w:lang w:val="nl-NL"/>
        </w:rPr>
        <w:t>.</w:t>
      </w:r>
      <w:r w:rsidR="00EA376E">
        <w:rPr>
          <w:rFonts w:ascii="Times New Roman" w:hAnsi="Times New Roman" w:cs="Times New Roman"/>
          <w:color w:val="000000" w:themeColor="text1"/>
          <w:sz w:val="24"/>
          <w:szCs w:val="24"/>
          <w:lang w:val="nl-NL"/>
        </w:rPr>
        <w:t xml:space="preserve"> In deze publicatie wordt ook geput uit interviews die ik afnam voor artikelen in </w:t>
      </w:r>
      <w:r w:rsidR="00EA376E" w:rsidRPr="00B93831">
        <w:rPr>
          <w:rFonts w:ascii="Times New Roman" w:hAnsi="Times New Roman" w:cs="Times New Roman"/>
          <w:i/>
          <w:iCs/>
          <w:color w:val="000000" w:themeColor="text1"/>
          <w:sz w:val="24"/>
          <w:szCs w:val="24"/>
          <w:lang w:val="nl-NL"/>
        </w:rPr>
        <w:t>Metropolis M</w:t>
      </w:r>
      <w:r w:rsidR="00EA376E">
        <w:rPr>
          <w:rFonts w:ascii="Times New Roman" w:hAnsi="Times New Roman" w:cs="Times New Roman"/>
          <w:color w:val="000000" w:themeColor="text1"/>
          <w:sz w:val="24"/>
          <w:szCs w:val="24"/>
          <w:lang w:val="nl-NL"/>
        </w:rPr>
        <w:t xml:space="preserve">.  </w:t>
      </w:r>
      <w:r w:rsidR="00EA376E">
        <w:rPr>
          <w:rFonts w:ascii="Times New Roman" w:hAnsi="Times New Roman" w:cs="Times New Roman"/>
          <w:color w:val="000000" w:themeColor="text1"/>
          <w:sz w:val="24"/>
          <w:szCs w:val="24"/>
          <w:lang w:val="nl-NL"/>
        </w:rPr>
        <w:br/>
      </w:r>
      <w:r w:rsidR="00EA376E">
        <w:rPr>
          <w:rFonts w:ascii="Times New Roman" w:hAnsi="Times New Roman" w:cs="Times New Roman"/>
          <w:color w:val="000000" w:themeColor="text1"/>
          <w:sz w:val="24"/>
          <w:szCs w:val="24"/>
          <w:lang w:val="nl-NL"/>
        </w:rPr>
        <w:br/>
      </w:r>
      <w:r>
        <w:rPr>
          <w:rFonts w:ascii="Times New Roman" w:hAnsi="Times New Roman" w:cs="Times New Roman"/>
          <w:color w:val="000000" w:themeColor="text1"/>
          <w:sz w:val="24"/>
          <w:szCs w:val="24"/>
          <w:lang w:val="nl-NL"/>
        </w:rPr>
        <w:t xml:space="preserve">Deze publicatie is ook gevoed door talloze informele gesprekken. </w:t>
      </w:r>
      <w:r w:rsidR="00EA376E">
        <w:rPr>
          <w:rFonts w:ascii="Times New Roman" w:hAnsi="Times New Roman" w:cs="Times New Roman"/>
          <w:color w:val="000000" w:themeColor="text1"/>
          <w:sz w:val="24"/>
          <w:szCs w:val="24"/>
          <w:lang w:val="nl-NL"/>
        </w:rPr>
        <w:t>De lijst van</w:t>
      </w:r>
      <w:r w:rsidR="00EA376E" w:rsidRPr="000553AB">
        <w:rPr>
          <w:rFonts w:ascii="Times New Roman" w:hAnsi="Times New Roman" w:cs="Times New Roman"/>
          <w:color w:val="000000" w:themeColor="text1"/>
          <w:sz w:val="24"/>
          <w:szCs w:val="24"/>
          <w:lang w:val="nl-NL"/>
        </w:rPr>
        <w:t xml:space="preserve"> sparringpartners </w:t>
      </w:r>
      <w:r w:rsidR="00EA376E">
        <w:rPr>
          <w:rFonts w:ascii="Times New Roman" w:hAnsi="Times New Roman" w:cs="Times New Roman"/>
          <w:color w:val="000000" w:themeColor="text1"/>
          <w:sz w:val="24"/>
          <w:szCs w:val="24"/>
          <w:lang w:val="nl-NL"/>
        </w:rPr>
        <w:t xml:space="preserve">is lang, maar ik wil in ieder geval </w:t>
      </w:r>
      <w:r w:rsidR="00EA376E" w:rsidRPr="000553AB">
        <w:rPr>
          <w:rFonts w:ascii="Times New Roman" w:hAnsi="Times New Roman" w:cs="Times New Roman"/>
          <w:color w:val="000000" w:themeColor="text1"/>
          <w:sz w:val="24"/>
          <w:szCs w:val="24"/>
          <w:lang w:val="nl-NL"/>
        </w:rPr>
        <w:t>Sepp Eckenhaussen, Rosa te Velde, Joram Kraaijeveld, Jesse van Winden, Abel Heijkamp</w:t>
      </w:r>
      <w:r>
        <w:rPr>
          <w:rFonts w:ascii="Times New Roman" w:hAnsi="Times New Roman" w:cs="Times New Roman"/>
          <w:color w:val="000000" w:themeColor="text1"/>
          <w:sz w:val="24"/>
          <w:szCs w:val="24"/>
          <w:lang w:val="nl-NL"/>
        </w:rPr>
        <w:t>,</w:t>
      </w:r>
      <w:r w:rsidR="00EA376E" w:rsidRPr="000553AB">
        <w:rPr>
          <w:rFonts w:ascii="Times New Roman" w:hAnsi="Times New Roman" w:cs="Times New Roman"/>
          <w:color w:val="000000" w:themeColor="text1"/>
          <w:sz w:val="24"/>
          <w:szCs w:val="24"/>
          <w:lang w:val="nl-NL"/>
        </w:rPr>
        <w:t xml:space="preserve"> Sjoerd </w:t>
      </w:r>
      <w:proofErr w:type="spellStart"/>
      <w:r w:rsidR="00EA376E" w:rsidRPr="000553AB">
        <w:rPr>
          <w:rFonts w:ascii="Times New Roman" w:hAnsi="Times New Roman" w:cs="Times New Roman"/>
          <w:color w:val="000000" w:themeColor="text1"/>
          <w:sz w:val="24"/>
          <w:szCs w:val="24"/>
          <w:lang w:val="nl-NL"/>
        </w:rPr>
        <w:t>Leijten</w:t>
      </w:r>
      <w:proofErr w:type="spellEnd"/>
      <w:r w:rsidR="00EA376E">
        <w:rPr>
          <w:rFonts w:ascii="Times New Roman" w:hAnsi="Times New Roman" w:cs="Times New Roman"/>
          <w:color w:val="000000" w:themeColor="text1"/>
          <w:sz w:val="24"/>
          <w:szCs w:val="24"/>
          <w:lang w:val="nl-NL"/>
        </w:rPr>
        <w:t xml:space="preserve"> </w:t>
      </w:r>
      <w:r>
        <w:rPr>
          <w:rFonts w:ascii="Times New Roman" w:hAnsi="Times New Roman" w:cs="Times New Roman"/>
          <w:color w:val="000000" w:themeColor="text1"/>
          <w:sz w:val="24"/>
          <w:szCs w:val="24"/>
          <w:lang w:val="nl-NL"/>
        </w:rPr>
        <w:t xml:space="preserve">en Boukje Cnossen </w:t>
      </w:r>
      <w:r w:rsidR="00EA376E">
        <w:rPr>
          <w:rFonts w:ascii="Times New Roman" w:hAnsi="Times New Roman" w:cs="Times New Roman"/>
          <w:color w:val="000000" w:themeColor="text1"/>
          <w:sz w:val="24"/>
          <w:szCs w:val="24"/>
          <w:lang w:val="nl-NL"/>
        </w:rPr>
        <w:t>noemen</w:t>
      </w:r>
      <w:r w:rsidR="00EA376E" w:rsidRPr="000553AB">
        <w:rPr>
          <w:rFonts w:ascii="Times New Roman" w:hAnsi="Times New Roman" w:cs="Times New Roman"/>
          <w:color w:val="000000" w:themeColor="text1"/>
          <w:sz w:val="24"/>
          <w:szCs w:val="24"/>
          <w:lang w:val="nl-NL"/>
        </w:rPr>
        <w:t xml:space="preserve">. </w:t>
      </w:r>
      <w:r>
        <w:rPr>
          <w:rFonts w:ascii="Times New Roman" w:hAnsi="Times New Roman" w:cs="Times New Roman"/>
          <w:color w:val="000000" w:themeColor="text1"/>
          <w:sz w:val="24"/>
          <w:szCs w:val="24"/>
          <w:lang w:val="nl-NL"/>
        </w:rPr>
        <w:t>Laatstgenoemde</w:t>
      </w:r>
      <w:r w:rsidR="00EA376E" w:rsidRPr="000553AB">
        <w:rPr>
          <w:rFonts w:ascii="Times New Roman" w:hAnsi="Times New Roman" w:cs="Times New Roman"/>
          <w:color w:val="000000" w:themeColor="text1"/>
          <w:sz w:val="24"/>
          <w:szCs w:val="24"/>
          <w:lang w:val="nl-NL"/>
        </w:rPr>
        <w:t xml:space="preserve"> </w:t>
      </w:r>
      <w:r>
        <w:rPr>
          <w:rFonts w:ascii="Times New Roman" w:hAnsi="Times New Roman" w:cs="Times New Roman"/>
          <w:color w:val="000000" w:themeColor="text1"/>
          <w:sz w:val="24"/>
          <w:szCs w:val="24"/>
          <w:lang w:val="nl-NL"/>
        </w:rPr>
        <w:t xml:space="preserve">schreef </w:t>
      </w:r>
      <w:r w:rsidR="00EA376E" w:rsidRPr="000553AB">
        <w:rPr>
          <w:rFonts w:ascii="Times New Roman" w:hAnsi="Times New Roman" w:cs="Times New Roman"/>
          <w:color w:val="000000" w:themeColor="text1"/>
          <w:sz w:val="24"/>
          <w:szCs w:val="24"/>
          <w:lang w:val="nl-NL"/>
        </w:rPr>
        <w:t xml:space="preserve">voor het </w:t>
      </w:r>
      <w:r w:rsidR="00EA376E">
        <w:rPr>
          <w:rFonts w:ascii="Times New Roman" w:hAnsi="Times New Roman" w:cs="Times New Roman"/>
          <w:color w:val="000000" w:themeColor="text1"/>
          <w:sz w:val="24"/>
          <w:szCs w:val="24"/>
          <w:lang w:val="nl-NL"/>
        </w:rPr>
        <w:t>Stroom-</w:t>
      </w:r>
      <w:r w:rsidR="00EA376E" w:rsidRPr="000553AB">
        <w:rPr>
          <w:rFonts w:ascii="Times New Roman" w:hAnsi="Times New Roman" w:cs="Times New Roman"/>
          <w:color w:val="000000" w:themeColor="text1"/>
          <w:sz w:val="24"/>
          <w:szCs w:val="24"/>
          <w:lang w:val="nl-NL"/>
        </w:rPr>
        <w:t>onderzoek een voorbereidend document en</w:t>
      </w:r>
      <w:r>
        <w:rPr>
          <w:rFonts w:ascii="Times New Roman" w:hAnsi="Times New Roman" w:cs="Times New Roman"/>
          <w:color w:val="000000" w:themeColor="text1"/>
          <w:sz w:val="24"/>
          <w:szCs w:val="24"/>
          <w:lang w:val="nl-NL"/>
        </w:rPr>
        <w:t xml:space="preserve"> bracht mij op het spoor van enkele</w:t>
      </w:r>
      <w:r w:rsidR="00EA376E" w:rsidRPr="000553AB">
        <w:rPr>
          <w:rFonts w:ascii="Times New Roman" w:hAnsi="Times New Roman" w:cs="Times New Roman"/>
          <w:color w:val="000000" w:themeColor="text1"/>
          <w:sz w:val="24"/>
          <w:szCs w:val="24"/>
          <w:lang w:val="nl-NL"/>
        </w:rPr>
        <w:t xml:space="preserve"> interessante </w:t>
      </w:r>
      <w:r>
        <w:rPr>
          <w:rFonts w:ascii="Times New Roman" w:hAnsi="Times New Roman" w:cs="Times New Roman"/>
          <w:color w:val="000000" w:themeColor="text1"/>
          <w:sz w:val="24"/>
          <w:szCs w:val="24"/>
          <w:lang w:val="nl-NL"/>
        </w:rPr>
        <w:t xml:space="preserve">internationale </w:t>
      </w:r>
      <w:r w:rsidR="00EA376E" w:rsidRPr="000553AB">
        <w:rPr>
          <w:rFonts w:ascii="Times New Roman" w:hAnsi="Times New Roman" w:cs="Times New Roman"/>
          <w:color w:val="000000" w:themeColor="text1"/>
          <w:sz w:val="24"/>
          <w:szCs w:val="24"/>
          <w:lang w:val="nl-NL"/>
        </w:rPr>
        <w:t xml:space="preserve">casussen. Met Sepp was ik al in gesprek over deze publicatie toen hij nog met Koen </w:t>
      </w:r>
      <w:proofErr w:type="spellStart"/>
      <w:r w:rsidR="00EA376E" w:rsidRPr="000553AB">
        <w:rPr>
          <w:rFonts w:ascii="Times New Roman" w:hAnsi="Times New Roman" w:cs="Times New Roman"/>
          <w:color w:val="000000" w:themeColor="text1"/>
          <w:sz w:val="24"/>
          <w:szCs w:val="24"/>
          <w:lang w:val="nl-NL"/>
        </w:rPr>
        <w:t>Bartijn</w:t>
      </w:r>
      <w:proofErr w:type="spellEnd"/>
      <w:r w:rsidR="00EA376E" w:rsidRPr="000553AB">
        <w:rPr>
          <w:rFonts w:ascii="Times New Roman" w:hAnsi="Times New Roman" w:cs="Times New Roman"/>
          <w:color w:val="000000" w:themeColor="text1"/>
          <w:sz w:val="24"/>
          <w:szCs w:val="24"/>
          <w:lang w:val="nl-NL"/>
        </w:rPr>
        <w:t xml:space="preserve"> leidinggaf aan Pla</w:t>
      </w:r>
      <w:r w:rsidR="00EA376E">
        <w:rPr>
          <w:rFonts w:ascii="Times New Roman" w:hAnsi="Times New Roman" w:cs="Times New Roman"/>
          <w:color w:val="000000" w:themeColor="text1"/>
          <w:sz w:val="24"/>
          <w:szCs w:val="24"/>
          <w:lang w:val="nl-NL"/>
        </w:rPr>
        <w:t>t</w:t>
      </w:r>
      <w:r w:rsidR="00EA376E" w:rsidRPr="000553AB">
        <w:rPr>
          <w:rFonts w:ascii="Times New Roman" w:hAnsi="Times New Roman" w:cs="Times New Roman"/>
          <w:color w:val="000000" w:themeColor="text1"/>
          <w:sz w:val="24"/>
          <w:szCs w:val="24"/>
          <w:lang w:val="nl-NL"/>
        </w:rPr>
        <w:t xml:space="preserve">form BK. Dankzij hem wordt het nu als essay opgenomen in </w:t>
      </w:r>
      <w:proofErr w:type="spellStart"/>
      <w:r w:rsidR="00EA376E" w:rsidRPr="00B82450">
        <w:rPr>
          <w:rFonts w:ascii="Times New Roman" w:hAnsi="Times New Roman" w:cs="Times New Roman"/>
          <w:i/>
          <w:iCs/>
          <w:color w:val="000000" w:themeColor="text1"/>
          <w:sz w:val="24"/>
          <w:szCs w:val="24"/>
          <w:lang w:val="nl-NL"/>
        </w:rPr>
        <w:t>network</w:t>
      </w:r>
      <w:proofErr w:type="spellEnd"/>
      <w:r w:rsidR="00EA376E" w:rsidRPr="00B82450">
        <w:rPr>
          <w:rFonts w:ascii="Times New Roman" w:hAnsi="Times New Roman" w:cs="Times New Roman"/>
          <w:i/>
          <w:iCs/>
          <w:color w:val="000000" w:themeColor="text1"/>
          <w:sz w:val="24"/>
          <w:szCs w:val="24"/>
          <w:lang w:val="nl-NL"/>
        </w:rPr>
        <w:t xml:space="preserve"> </w:t>
      </w:r>
      <w:proofErr w:type="spellStart"/>
      <w:r w:rsidR="00EA376E" w:rsidRPr="00B82450">
        <w:rPr>
          <w:rFonts w:ascii="Times New Roman" w:hAnsi="Times New Roman" w:cs="Times New Roman"/>
          <w:i/>
          <w:iCs/>
          <w:color w:val="000000" w:themeColor="text1"/>
          <w:sz w:val="24"/>
          <w:szCs w:val="24"/>
          <w:lang w:val="nl-NL"/>
        </w:rPr>
        <w:t>notion</w:t>
      </w:r>
      <w:proofErr w:type="spellEnd"/>
      <w:r w:rsidR="00EA376E" w:rsidRPr="000553AB">
        <w:rPr>
          <w:rFonts w:ascii="Times New Roman" w:hAnsi="Times New Roman" w:cs="Times New Roman"/>
          <w:color w:val="000000" w:themeColor="text1"/>
          <w:sz w:val="24"/>
          <w:szCs w:val="24"/>
          <w:lang w:val="nl-NL"/>
        </w:rPr>
        <w:t>-reeks van het INC.</w:t>
      </w:r>
    </w:p>
    <w:p w14:paraId="455F3CBE" w14:textId="0BA7F925" w:rsidR="00285233" w:rsidRPr="000553AB" w:rsidRDefault="00D418ED" w:rsidP="0076382D">
      <w:pPr>
        <w:spacing w:line="360" w:lineRule="auto"/>
        <w:rPr>
          <w:rFonts w:ascii="Times New Roman" w:hAnsi="Times New Roman" w:cs="Times New Roman"/>
          <w:color w:val="000000" w:themeColor="text1"/>
          <w:sz w:val="24"/>
          <w:szCs w:val="24"/>
          <w:lang w:val="nl-NL"/>
        </w:rPr>
      </w:pPr>
      <w:r w:rsidRPr="000553AB">
        <w:rPr>
          <w:rFonts w:ascii="Times New Roman" w:hAnsi="Times New Roman" w:cs="Times New Roman"/>
          <w:color w:val="000000" w:themeColor="text1"/>
          <w:sz w:val="24"/>
          <w:szCs w:val="24"/>
          <w:lang w:val="nl-NL"/>
        </w:rPr>
        <w:br/>
      </w:r>
      <w:r w:rsidR="00D47A43" w:rsidRPr="000553AB">
        <w:rPr>
          <w:rFonts w:ascii="Times New Roman" w:hAnsi="Times New Roman" w:cs="Times New Roman"/>
          <w:color w:val="000000" w:themeColor="text1"/>
          <w:sz w:val="24"/>
          <w:szCs w:val="24"/>
          <w:lang w:val="nl-NL"/>
        </w:rPr>
        <w:t>Roel Griffioen, Deventer</w:t>
      </w:r>
    </w:p>
    <w:sectPr w:rsidR="00285233" w:rsidRPr="000553AB" w:rsidSect="0028015C">
      <w:footerReference w:type="default" r:id="rId8"/>
      <w:pgSz w:w="11906" w:h="16838"/>
      <w:pgMar w:top="851"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E61D3" w14:textId="77777777" w:rsidR="006D3E3E" w:rsidRDefault="006D3E3E" w:rsidP="000F759A">
      <w:pPr>
        <w:spacing w:after="0" w:line="240" w:lineRule="auto"/>
      </w:pPr>
      <w:r>
        <w:separator/>
      </w:r>
    </w:p>
  </w:endnote>
  <w:endnote w:type="continuationSeparator" w:id="0">
    <w:p w14:paraId="4B0E65CA" w14:textId="77777777" w:rsidR="006D3E3E" w:rsidRDefault="006D3E3E" w:rsidP="000F7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Liberation Sans">
    <w:panose1 w:val="020B0604020202020204"/>
    <w:charset w:val="00"/>
    <w:family w:val="swiss"/>
    <w:pitch w:val="variable"/>
    <w:sig w:usb0="A00002AF" w:usb1="500078FB"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panose1 w:val="020B0604020202020204"/>
    <w:charset w:val="01"/>
    <w:family w:val="roman"/>
    <w:pitch w:val="variable"/>
  </w:font>
  <w:font w:name="NSimSun">
    <w:panose1 w:val="02010609030101010101"/>
    <w:charset w:val="86"/>
    <w:family w:val="modern"/>
    <w:pitch w:val="fixed"/>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2815698"/>
      <w:docPartObj>
        <w:docPartGallery w:val="Page Numbers (Bottom of Page)"/>
        <w:docPartUnique/>
      </w:docPartObj>
    </w:sdtPr>
    <w:sdtContent>
      <w:p w14:paraId="46F6A894" w14:textId="5157B8F9" w:rsidR="00306764" w:rsidRDefault="00306764">
        <w:pPr>
          <w:pStyle w:val="Footer"/>
        </w:pPr>
        <w:r>
          <w:fldChar w:fldCharType="begin"/>
        </w:r>
        <w:r>
          <w:instrText>PAGE   \* MERGEFORMAT</w:instrText>
        </w:r>
        <w:r>
          <w:fldChar w:fldCharType="separate"/>
        </w:r>
        <w:r>
          <w:rPr>
            <w:lang w:val="nl-NL"/>
          </w:rPr>
          <w:t>2</w:t>
        </w:r>
        <w:r>
          <w:fldChar w:fldCharType="end"/>
        </w:r>
      </w:p>
    </w:sdtContent>
  </w:sdt>
  <w:p w14:paraId="4BFAA87B" w14:textId="77777777" w:rsidR="00306764" w:rsidRDefault="003067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BC7D6" w14:textId="77777777" w:rsidR="006D3E3E" w:rsidRDefault="006D3E3E" w:rsidP="000F759A">
      <w:pPr>
        <w:spacing w:after="0" w:line="240" w:lineRule="auto"/>
      </w:pPr>
      <w:r>
        <w:separator/>
      </w:r>
    </w:p>
  </w:footnote>
  <w:footnote w:type="continuationSeparator" w:id="0">
    <w:p w14:paraId="7BF5CCFF" w14:textId="77777777" w:rsidR="006D3E3E" w:rsidRDefault="006D3E3E" w:rsidP="000F759A">
      <w:pPr>
        <w:spacing w:after="0" w:line="240" w:lineRule="auto"/>
      </w:pPr>
      <w:r>
        <w:continuationSeparator/>
      </w:r>
    </w:p>
  </w:footnote>
  <w:footnote w:id="1">
    <w:p w14:paraId="3EC24D9E" w14:textId="75F55BC0" w:rsidR="003E7768" w:rsidRPr="004D1B26" w:rsidRDefault="003E7768" w:rsidP="003E7768">
      <w:pPr>
        <w:pStyle w:val="NoSpacing"/>
        <w:rPr>
          <w:rFonts w:cstheme="minorHAnsi"/>
          <w:sz w:val="20"/>
          <w:szCs w:val="20"/>
        </w:rPr>
      </w:pPr>
      <w:r w:rsidRPr="004D1B26">
        <w:rPr>
          <w:rStyle w:val="FootnoteReference"/>
          <w:rFonts w:cstheme="minorHAnsi"/>
          <w:sz w:val="20"/>
          <w:szCs w:val="20"/>
        </w:rPr>
        <w:footnoteRef/>
      </w:r>
      <w:r w:rsidRPr="004D1B26">
        <w:rPr>
          <w:rFonts w:cstheme="minorHAnsi"/>
          <w:sz w:val="20"/>
          <w:szCs w:val="20"/>
        </w:rPr>
        <w:t xml:space="preserve"> </w:t>
      </w:r>
      <w:bookmarkStart w:id="2" w:name="_Hlk172198159"/>
      <w:r w:rsidR="00B53F66" w:rsidRPr="004D1B26">
        <w:rPr>
          <w:rFonts w:cstheme="minorHAnsi"/>
          <w:sz w:val="20"/>
          <w:szCs w:val="20"/>
        </w:rPr>
        <w:t>Erik Hofstra (Beroeps Organisatie Kunstenaars), Wilma Vissers (Kunstenbond), Tom Hageman (Beroepsvereniging van Beeldende Kunstenaars), ‘Manifest voor een gezond vestigingsklimaat voor de kunsten in Groningen’, maart 2024</w:t>
      </w:r>
      <w:bookmarkEnd w:id="2"/>
      <w:r w:rsidR="00B53F66" w:rsidRPr="004D1B26">
        <w:rPr>
          <w:rFonts w:cstheme="minorHAnsi"/>
          <w:sz w:val="20"/>
          <w:szCs w:val="20"/>
        </w:rPr>
        <w:t xml:space="preserve">. </w:t>
      </w:r>
    </w:p>
  </w:footnote>
  <w:footnote w:id="2">
    <w:p w14:paraId="3F2879CB" w14:textId="6C8267C5" w:rsidR="003E7768" w:rsidRPr="004D1B26" w:rsidRDefault="003E7768" w:rsidP="003E7768">
      <w:pPr>
        <w:pStyle w:val="NoSpacing"/>
        <w:rPr>
          <w:rFonts w:cstheme="minorHAnsi"/>
          <w:sz w:val="20"/>
          <w:szCs w:val="20"/>
        </w:rPr>
      </w:pPr>
      <w:r w:rsidRPr="004D1B26">
        <w:rPr>
          <w:rStyle w:val="FootnoteReference"/>
          <w:rFonts w:cstheme="minorHAnsi"/>
          <w:sz w:val="20"/>
          <w:szCs w:val="20"/>
        </w:rPr>
        <w:footnoteRef/>
      </w:r>
      <w:r w:rsidRPr="004D1B26">
        <w:rPr>
          <w:rFonts w:cstheme="minorHAnsi"/>
          <w:sz w:val="20"/>
          <w:szCs w:val="20"/>
        </w:rPr>
        <w:t xml:space="preserve"> </w:t>
      </w:r>
      <w:bookmarkStart w:id="3" w:name="_Hlk172198219"/>
      <w:r w:rsidR="00830A61" w:rsidRPr="004D1B26">
        <w:rPr>
          <w:rFonts w:cstheme="minorHAnsi"/>
          <w:sz w:val="20"/>
          <w:szCs w:val="20"/>
        </w:rPr>
        <w:t>Tim Wagemakers, ‘Onrust bij kunstenaars rond “doorstroombeleid” voor ateliers: “Mensen uit de stad verbannen is niet de oplossing”</w:t>
      </w:r>
      <w:r w:rsidR="0077632D" w:rsidRPr="004D1B26">
        <w:rPr>
          <w:rFonts w:cstheme="minorHAnsi"/>
          <w:sz w:val="20"/>
          <w:szCs w:val="20"/>
        </w:rPr>
        <w:t>’</w:t>
      </w:r>
      <w:r w:rsidR="00830A61" w:rsidRPr="004D1B26">
        <w:rPr>
          <w:rFonts w:cstheme="minorHAnsi"/>
          <w:sz w:val="20"/>
          <w:szCs w:val="20"/>
        </w:rPr>
        <w:t xml:space="preserve">, </w:t>
      </w:r>
      <w:r w:rsidR="00830A61" w:rsidRPr="004D1B26">
        <w:rPr>
          <w:rFonts w:cstheme="minorHAnsi"/>
          <w:i/>
          <w:iCs/>
          <w:sz w:val="20"/>
          <w:szCs w:val="20"/>
        </w:rPr>
        <w:t>Het Parool</w:t>
      </w:r>
      <w:r w:rsidR="00830A61" w:rsidRPr="004D1B26">
        <w:rPr>
          <w:rFonts w:cstheme="minorHAnsi"/>
          <w:sz w:val="20"/>
          <w:szCs w:val="20"/>
        </w:rPr>
        <w:t>, 18 april 2024.</w:t>
      </w:r>
      <w:bookmarkEnd w:id="3"/>
    </w:p>
  </w:footnote>
  <w:footnote w:id="3">
    <w:p w14:paraId="0ED540F5" w14:textId="6435BFDA" w:rsidR="003E7768" w:rsidRPr="004D1B26" w:rsidRDefault="003E7768" w:rsidP="00830A61">
      <w:pPr>
        <w:pStyle w:val="NoSpacing"/>
        <w:rPr>
          <w:rFonts w:cstheme="minorHAnsi"/>
          <w:sz w:val="20"/>
          <w:szCs w:val="20"/>
        </w:rPr>
      </w:pPr>
      <w:r w:rsidRPr="004D1B26">
        <w:rPr>
          <w:rStyle w:val="FootnoteReference"/>
          <w:rFonts w:cstheme="minorHAnsi"/>
          <w:sz w:val="20"/>
          <w:szCs w:val="20"/>
        </w:rPr>
        <w:footnoteRef/>
      </w:r>
      <w:r w:rsidRPr="004D1B26">
        <w:rPr>
          <w:rFonts w:cstheme="minorHAnsi"/>
          <w:sz w:val="20"/>
          <w:szCs w:val="20"/>
        </w:rPr>
        <w:t xml:space="preserve"> </w:t>
      </w:r>
      <w:r w:rsidR="00830A61" w:rsidRPr="004D1B26">
        <w:rPr>
          <w:rFonts w:cstheme="minorHAnsi"/>
          <w:sz w:val="20"/>
          <w:szCs w:val="20"/>
        </w:rPr>
        <w:t xml:space="preserve">Zie: </w:t>
      </w:r>
      <w:bookmarkStart w:id="4" w:name="_Hlk172198254"/>
      <w:r w:rsidRPr="004D1B26">
        <w:rPr>
          <w:rFonts w:eastAsia="Times New Roman" w:cstheme="minorHAnsi"/>
          <w:sz w:val="20"/>
          <w:szCs w:val="20"/>
        </w:rPr>
        <w:t xml:space="preserve">Siebrand Vos, </w:t>
      </w:r>
      <w:r w:rsidR="00830A61" w:rsidRPr="004D1B26">
        <w:rPr>
          <w:rFonts w:eastAsia="Times New Roman" w:cstheme="minorHAnsi"/>
          <w:sz w:val="20"/>
          <w:szCs w:val="20"/>
        </w:rPr>
        <w:t>‘</w:t>
      </w:r>
      <w:r w:rsidRPr="004D1B26">
        <w:rPr>
          <w:rFonts w:eastAsia="Times New Roman" w:cstheme="minorHAnsi"/>
          <w:sz w:val="20"/>
          <w:szCs w:val="20"/>
        </w:rPr>
        <w:t xml:space="preserve">Protest tegen draconische huurverhoging bij ateliers en ander maatschappelijk vastgoed in Maastricht: </w:t>
      </w:r>
      <w:r w:rsidR="00830A61" w:rsidRPr="004D1B26">
        <w:rPr>
          <w:rFonts w:eastAsia="Times New Roman" w:cstheme="minorHAnsi"/>
          <w:sz w:val="20"/>
          <w:szCs w:val="20"/>
        </w:rPr>
        <w:t>“</w:t>
      </w:r>
      <w:r w:rsidRPr="004D1B26">
        <w:rPr>
          <w:rFonts w:eastAsia="Times New Roman" w:cstheme="minorHAnsi"/>
          <w:sz w:val="20"/>
          <w:szCs w:val="20"/>
        </w:rPr>
        <w:t>Wie bedenkt zoiets?</w:t>
      </w:r>
      <w:r w:rsidR="00830A61" w:rsidRPr="004D1B26">
        <w:rPr>
          <w:rFonts w:eastAsia="Times New Roman" w:cstheme="minorHAnsi"/>
          <w:sz w:val="20"/>
          <w:szCs w:val="20"/>
        </w:rPr>
        <w:t>”’</w:t>
      </w:r>
      <w:r w:rsidRPr="004D1B26">
        <w:rPr>
          <w:rFonts w:eastAsia="Times New Roman" w:cstheme="minorHAnsi"/>
          <w:sz w:val="20"/>
          <w:szCs w:val="20"/>
        </w:rPr>
        <w:t xml:space="preserve">, </w:t>
      </w:r>
      <w:r w:rsidRPr="004D1B26">
        <w:rPr>
          <w:rFonts w:eastAsia="Times New Roman" w:cstheme="minorHAnsi"/>
          <w:i/>
          <w:iCs/>
          <w:sz w:val="20"/>
          <w:szCs w:val="20"/>
        </w:rPr>
        <w:t>De Limburger</w:t>
      </w:r>
      <w:r w:rsidRPr="004D1B26">
        <w:rPr>
          <w:rFonts w:eastAsia="Times New Roman" w:cstheme="minorHAnsi"/>
          <w:sz w:val="20"/>
          <w:szCs w:val="20"/>
        </w:rPr>
        <w:t>, 2 februari 2023</w:t>
      </w:r>
      <w:bookmarkEnd w:id="4"/>
      <w:r w:rsidR="00830A61" w:rsidRPr="004D1B26">
        <w:rPr>
          <w:rFonts w:eastAsia="Times New Roman" w:cstheme="minorHAnsi"/>
          <w:sz w:val="20"/>
          <w:szCs w:val="20"/>
        </w:rPr>
        <w:t xml:space="preserve">; </w:t>
      </w:r>
      <w:bookmarkStart w:id="5" w:name="_Hlk172198319"/>
      <w:r w:rsidR="00830A61" w:rsidRPr="004D1B26">
        <w:rPr>
          <w:rFonts w:cstheme="minorHAnsi"/>
          <w:sz w:val="20"/>
          <w:szCs w:val="20"/>
        </w:rPr>
        <w:t xml:space="preserve">Geert van Elten, ‘Door gebrek aan ateliers zitten kunstenaars in Eindhoven vaak op de schopstoel: “Maar ik heb wel iets te bieden”’, </w:t>
      </w:r>
      <w:r w:rsidR="00830A61" w:rsidRPr="004D1B26">
        <w:rPr>
          <w:rFonts w:cstheme="minorHAnsi"/>
          <w:i/>
          <w:iCs/>
          <w:sz w:val="20"/>
          <w:szCs w:val="20"/>
        </w:rPr>
        <w:t>Eindhovens Dagblad</w:t>
      </w:r>
      <w:r w:rsidR="00830A61" w:rsidRPr="004D1B26">
        <w:rPr>
          <w:rFonts w:cstheme="minorHAnsi"/>
          <w:sz w:val="20"/>
          <w:szCs w:val="20"/>
        </w:rPr>
        <w:t>, 11 januari 2023</w:t>
      </w:r>
      <w:bookmarkEnd w:id="5"/>
      <w:r w:rsidR="00830A61" w:rsidRPr="004D1B26">
        <w:rPr>
          <w:rFonts w:cstheme="minorHAnsi"/>
          <w:sz w:val="20"/>
          <w:szCs w:val="20"/>
        </w:rPr>
        <w:t xml:space="preserve">; </w:t>
      </w:r>
      <w:bookmarkStart w:id="6" w:name="_Hlk172198352"/>
      <w:r w:rsidR="00830A61" w:rsidRPr="004D1B26">
        <w:rPr>
          <w:rFonts w:cstheme="minorHAnsi"/>
          <w:sz w:val="20"/>
          <w:szCs w:val="20"/>
        </w:rPr>
        <w:t>Joost Goutziers, ‘</w:t>
      </w:r>
      <w:r w:rsidR="00830A61" w:rsidRPr="004D1B26">
        <w:rPr>
          <w:rFonts w:eastAsia="SimSun" w:cstheme="minorHAnsi"/>
          <w:sz w:val="20"/>
          <w:szCs w:val="20"/>
        </w:rPr>
        <w:t>Angst regeert bij Ateliers Tilburg: “Huren, dat is op eieren lopen”’</w:t>
      </w:r>
      <w:r w:rsidR="00830A61" w:rsidRPr="004D1B26">
        <w:rPr>
          <w:rFonts w:cstheme="minorHAnsi"/>
          <w:sz w:val="20"/>
          <w:szCs w:val="20"/>
        </w:rPr>
        <w:t xml:space="preserve">, </w:t>
      </w:r>
      <w:r w:rsidR="00830A61" w:rsidRPr="004D1B26">
        <w:rPr>
          <w:rFonts w:cstheme="minorHAnsi"/>
          <w:i/>
          <w:iCs/>
          <w:sz w:val="20"/>
          <w:szCs w:val="20"/>
        </w:rPr>
        <w:t>Brabants Dagblad</w:t>
      </w:r>
      <w:r w:rsidR="00830A61" w:rsidRPr="004D1B26">
        <w:rPr>
          <w:rFonts w:eastAsia="SimSun" w:cstheme="minorHAnsi"/>
          <w:sz w:val="20"/>
          <w:szCs w:val="20"/>
        </w:rPr>
        <w:t xml:space="preserve">, </w:t>
      </w:r>
      <w:r w:rsidR="00830A61" w:rsidRPr="004D1B26">
        <w:rPr>
          <w:rFonts w:cstheme="minorHAnsi"/>
          <w:sz w:val="20"/>
          <w:szCs w:val="20"/>
        </w:rPr>
        <w:t>17 september 2022</w:t>
      </w:r>
      <w:bookmarkEnd w:id="6"/>
      <w:r w:rsidR="00830A61" w:rsidRPr="004D1B26">
        <w:rPr>
          <w:rFonts w:cstheme="minorHAnsi"/>
          <w:sz w:val="20"/>
          <w:szCs w:val="20"/>
        </w:rPr>
        <w:t>; Harry van der Ploeg, ‘</w:t>
      </w:r>
      <w:r w:rsidR="00830A61" w:rsidRPr="004D1B26">
        <w:rPr>
          <w:rFonts w:eastAsia="SimSun" w:cstheme="minorHAnsi"/>
          <w:sz w:val="20"/>
          <w:szCs w:val="20"/>
        </w:rPr>
        <w:t>Energiecrisis verjaagt kunstenaars in Arnhem massaal uit hun ateliers’</w:t>
      </w:r>
      <w:r w:rsidR="00830A61" w:rsidRPr="004D1B26">
        <w:rPr>
          <w:rFonts w:cstheme="minorHAnsi"/>
          <w:sz w:val="20"/>
          <w:szCs w:val="20"/>
        </w:rPr>
        <w:t xml:space="preserve">, </w:t>
      </w:r>
      <w:r w:rsidR="00830A61" w:rsidRPr="004D1B26">
        <w:rPr>
          <w:rFonts w:cstheme="minorHAnsi"/>
          <w:i/>
          <w:iCs/>
          <w:sz w:val="20"/>
          <w:szCs w:val="20"/>
        </w:rPr>
        <w:t>de Gelderlander</w:t>
      </w:r>
      <w:r w:rsidR="00830A61" w:rsidRPr="004D1B26">
        <w:rPr>
          <w:rFonts w:cstheme="minorHAnsi"/>
          <w:sz w:val="20"/>
          <w:szCs w:val="20"/>
        </w:rPr>
        <w:t>, 13 oktober 2022</w:t>
      </w:r>
      <w:r w:rsidR="00CA5E41" w:rsidRPr="004D1B26">
        <w:rPr>
          <w:rFonts w:cstheme="minorHAnsi"/>
          <w:sz w:val="20"/>
          <w:szCs w:val="20"/>
        </w:rPr>
        <w:t xml:space="preserve">; </w:t>
      </w:r>
      <w:bookmarkStart w:id="7" w:name="_Hlk172198613"/>
      <w:r w:rsidR="00656617" w:rsidRPr="00656617">
        <w:rPr>
          <w:rFonts w:cstheme="minorHAnsi"/>
          <w:sz w:val="20"/>
          <w:szCs w:val="20"/>
        </w:rPr>
        <w:t>Castor van Dillen</w:t>
      </w:r>
      <w:r w:rsidR="00656617">
        <w:rPr>
          <w:rFonts w:cstheme="minorHAnsi"/>
          <w:sz w:val="20"/>
          <w:szCs w:val="20"/>
        </w:rPr>
        <w:t>,</w:t>
      </w:r>
      <w:r w:rsidR="00656617" w:rsidRPr="00656617">
        <w:rPr>
          <w:rFonts w:cstheme="minorHAnsi"/>
          <w:sz w:val="20"/>
          <w:szCs w:val="20"/>
        </w:rPr>
        <w:t xml:space="preserve"> </w:t>
      </w:r>
      <w:r w:rsidR="00CA5E41" w:rsidRPr="004D1B26">
        <w:rPr>
          <w:rFonts w:cstheme="minorHAnsi"/>
          <w:sz w:val="20"/>
          <w:szCs w:val="20"/>
        </w:rPr>
        <w:t xml:space="preserve">‘“Dakloze” kunstenaar Jeroen uit Deventer voert actie: “Blijvende atelierruimte is echt een ding”’, </w:t>
      </w:r>
      <w:r w:rsidR="00CA5E41" w:rsidRPr="004D1B26">
        <w:rPr>
          <w:rFonts w:cstheme="minorHAnsi"/>
          <w:i/>
          <w:iCs/>
          <w:sz w:val="20"/>
          <w:szCs w:val="20"/>
        </w:rPr>
        <w:t>De Stentor</w:t>
      </w:r>
      <w:r w:rsidR="00CA5E41" w:rsidRPr="004D1B26">
        <w:rPr>
          <w:rFonts w:cstheme="minorHAnsi"/>
          <w:sz w:val="20"/>
          <w:szCs w:val="20"/>
        </w:rPr>
        <w:t>, 27 september 2022.</w:t>
      </w:r>
      <w:bookmarkEnd w:id="7"/>
    </w:p>
  </w:footnote>
  <w:footnote w:id="4">
    <w:p w14:paraId="29E69EA6" w14:textId="0C913732" w:rsidR="0077632D" w:rsidRPr="004D1B26" w:rsidRDefault="0077632D">
      <w:pPr>
        <w:pStyle w:val="FootnoteText"/>
        <w:rPr>
          <w:rFonts w:cstheme="minorHAnsi"/>
          <w:b/>
          <w:bCs/>
          <w:lang w:val="nl-NL"/>
        </w:rPr>
      </w:pPr>
      <w:r w:rsidRPr="004D1B26">
        <w:rPr>
          <w:rStyle w:val="FootnoteReference"/>
          <w:rFonts w:cstheme="minorHAnsi"/>
        </w:rPr>
        <w:footnoteRef/>
      </w:r>
      <w:r w:rsidRPr="004D1B26">
        <w:rPr>
          <w:rFonts w:cstheme="minorHAnsi"/>
          <w:lang w:val="nl-NL"/>
        </w:rPr>
        <w:t xml:space="preserve"> Het advies is geschreven door Jaap Schoufour, partner en </w:t>
      </w:r>
      <w:proofErr w:type="gramStart"/>
      <w:r w:rsidRPr="004D1B26">
        <w:rPr>
          <w:rFonts w:cstheme="minorHAnsi"/>
          <w:lang w:val="nl-NL"/>
        </w:rPr>
        <w:t>senior adviseur</w:t>
      </w:r>
      <w:proofErr w:type="gramEnd"/>
      <w:r w:rsidRPr="004D1B26">
        <w:rPr>
          <w:rFonts w:cstheme="minorHAnsi"/>
          <w:lang w:val="nl-NL"/>
        </w:rPr>
        <w:t xml:space="preserve"> bij STIPO, een adviesbureau voor stadsontwikkeling. Als hoofd Bureau Broedplaatsen in Amsterdam stond hij in de jaren nul van deze eeuw aan de wieg van het broedplaatsenbeleid. </w:t>
      </w:r>
    </w:p>
  </w:footnote>
  <w:footnote w:id="5">
    <w:p w14:paraId="2D616B51" w14:textId="11150B6A" w:rsidR="003F045C" w:rsidRPr="004D1B26" w:rsidRDefault="003F045C" w:rsidP="003F045C">
      <w:pPr>
        <w:pStyle w:val="NoSpacing"/>
        <w:rPr>
          <w:rFonts w:cstheme="minorHAnsi"/>
          <w:sz w:val="20"/>
          <w:szCs w:val="20"/>
        </w:rPr>
      </w:pPr>
      <w:r w:rsidRPr="004D1B26">
        <w:rPr>
          <w:rStyle w:val="FootnoteReference"/>
          <w:rFonts w:cstheme="minorHAnsi"/>
          <w:sz w:val="20"/>
          <w:szCs w:val="20"/>
        </w:rPr>
        <w:footnoteRef/>
      </w:r>
      <w:r w:rsidRPr="004D1B26">
        <w:rPr>
          <w:rFonts w:cstheme="minorHAnsi"/>
          <w:sz w:val="20"/>
          <w:szCs w:val="20"/>
        </w:rPr>
        <w:t xml:space="preserve"> </w:t>
      </w:r>
      <w:r w:rsidR="00D83D2C" w:rsidRPr="004D1B26">
        <w:rPr>
          <w:rFonts w:cstheme="minorHAnsi"/>
          <w:sz w:val="20"/>
          <w:szCs w:val="20"/>
        </w:rPr>
        <w:t>Deze vondsten (‘</w:t>
      </w:r>
      <w:r w:rsidRPr="004D1B26">
        <w:rPr>
          <w:rFonts w:cstheme="minorHAnsi"/>
          <w:sz w:val="20"/>
          <w:szCs w:val="20"/>
        </w:rPr>
        <w:t xml:space="preserve">doorstroom </w:t>
      </w:r>
      <w:r w:rsidR="00D83D2C" w:rsidRPr="004D1B26">
        <w:rPr>
          <w:rFonts w:cstheme="minorHAnsi"/>
          <w:sz w:val="20"/>
          <w:szCs w:val="20"/>
        </w:rPr>
        <w:t>is</w:t>
      </w:r>
      <w:r w:rsidRPr="004D1B26">
        <w:rPr>
          <w:rFonts w:cstheme="minorHAnsi"/>
          <w:sz w:val="20"/>
          <w:szCs w:val="20"/>
        </w:rPr>
        <w:t xml:space="preserve"> uitstroom</w:t>
      </w:r>
      <w:r w:rsidR="00D83D2C" w:rsidRPr="004D1B26">
        <w:rPr>
          <w:rFonts w:cstheme="minorHAnsi"/>
          <w:sz w:val="20"/>
          <w:szCs w:val="20"/>
        </w:rPr>
        <w:t>’ en ‘</w:t>
      </w:r>
      <w:r w:rsidRPr="004D1B26">
        <w:rPr>
          <w:rFonts w:cstheme="minorHAnsi"/>
          <w:sz w:val="20"/>
          <w:szCs w:val="20"/>
        </w:rPr>
        <w:t xml:space="preserve">placemaking </w:t>
      </w:r>
      <w:r w:rsidR="00D83D2C" w:rsidRPr="004D1B26">
        <w:rPr>
          <w:rFonts w:cstheme="minorHAnsi"/>
          <w:sz w:val="20"/>
          <w:szCs w:val="20"/>
        </w:rPr>
        <w:t>is</w:t>
      </w:r>
      <w:r w:rsidRPr="004D1B26">
        <w:rPr>
          <w:rFonts w:cstheme="minorHAnsi"/>
          <w:sz w:val="20"/>
          <w:szCs w:val="20"/>
        </w:rPr>
        <w:t xml:space="preserve"> plaatsmaken</w:t>
      </w:r>
      <w:r w:rsidR="00D83D2C" w:rsidRPr="004D1B26">
        <w:rPr>
          <w:rFonts w:cstheme="minorHAnsi"/>
          <w:sz w:val="20"/>
          <w:szCs w:val="20"/>
        </w:rPr>
        <w:t>’) zijn niet voor mijn rekening</w:t>
      </w:r>
      <w:r w:rsidR="003839B8" w:rsidRPr="004D1B26">
        <w:rPr>
          <w:rFonts w:cstheme="minorHAnsi"/>
          <w:sz w:val="20"/>
          <w:szCs w:val="20"/>
        </w:rPr>
        <w:t>, maar circuleren in bijeenkomsten, demonstraties, kritische artikelen en petities</w:t>
      </w:r>
      <w:r w:rsidR="00D83D2C" w:rsidRPr="004D1B26">
        <w:rPr>
          <w:rFonts w:cstheme="minorHAnsi"/>
          <w:sz w:val="20"/>
          <w:szCs w:val="20"/>
        </w:rPr>
        <w:t>.</w:t>
      </w:r>
    </w:p>
  </w:footnote>
  <w:footnote w:id="6">
    <w:p w14:paraId="18241150" w14:textId="48D6C440" w:rsidR="00E04450" w:rsidRPr="004D1B26" w:rsidRDefault="00E04450" w:rsidP="0038540B">
      <w:pPr>
        <w:pStyle w:val="NoSpacing"/>
        <w:rPr>
          <w:rFonts w:cstheme="minorHAnsi"/>
          <w:sz w:val="20"/>
          <w:szCs w:val="20"/>
          <w:lang w:val="en-GB"/>
        </w:rPr>
      </w:pPr>
      <w:r w:rsidRPr="004D1B26">
        <w:rPr>
          <w:rStyle w:val="FootnoteReference"/>
          <w:rFonts w:cstheme="minorHAnsi"/>
          <w:sz w:val="20"/>
          <w:szCs w:val="20"/>
        </w:rPr>
        <w:footnoteRef/>
      </w:r>
      <w:r w:rsidRPr="004D1B26">
        <w:rPr>
          <w:rFonts w:cstheme="minorHAnsi"/>
          <w:sz w:val="20"/>
          <w:szCs w:val="20"/>
          <w:lang w:val="en-GB"/>
        </w:rPr>
        <w:t xml:space="preserve"> </w:t>
      </w:r>
      <w:proofErr w:type="spellStart"/>
      <w:r w:rsidR="0038329F" w:rsidRPr="004D1B26">
        <w:rPr>
          <w:rFonts w:cstheme="minorHAnsi"/>
          <w:sz w:val="20"/>
          <w:szCs w:val="20"/>
          <w:lang w:val="en-GB"/>
        </w:rPr>
        <w:t>Wouter</w:t>
      </w:r>
      <w:proofErr w:type="spellEnd"/>
      <w:r w:rsidR="0038329F" w:rsidRPr="004D1B26">
        <w:rPr>
          <w:rFonts w:cstheme="minorHAnsi"/>
          <w:sz w:val="20"/>
          <w:szCs w:val="20"/>
          <w:lang w:val="en-GB"/>
        </w:rPr>
        <w:t xml:space="preserve"> </w:t>
      </w:r>
      <w:proofErr w:type="spellStart"/>
      <w:r w:rsidR="0038329F" w:rsidRPr="004D1B26">
        <w:rPr>
          <w:rFonts w:cstheme="minorHAnsi"/>
          <w:sz w:val="20"/>
          <w:szCs w:val="20"/>
          <w:lang w:val="en-GB"/>
        </w:rPr>
        <w:t>Davidts</w:t>
      </w:r>
      <w:proofErr w:type="spellEnd"/>
      <w:r w:rsidR="0038329F" w:rsidRPr="004D1B26">
        <w:rPr>
          <w:rFonts w:cstheme="minorHAnsi"/>
          <w:sz w:val="20"/>
          <w:szCs w:val="20"/>
          <w:lang w:val="en-GB"/>
        </w:rPr>
        <w:t xml:space="preserve"> </w:t>
      </w:r>
      <w:proofErr w:type="spellStart"/>
      <w:r w:rsidR="0038329F" w:rsidRPr="004D1B26">
        <w:rPr>
          <w:rFonts w:cstheme="minorHAnsi"/>
          <w:sz w:val="20"/>
          <w:szCs w:val="20"/>
          <w:lang w:val="en-GB"/>
        </w:rPr>
        <w:t>en</w:t>
      </w:r>
      <w:proofErr w:type="spellEnd"/>
      <w:r w:rsidR="0038329F" w:rsidRPr="004D1B26">
        <w:rPr>
          <w:rFonts w:cstheme="minorHAnsi"/>
          <w:sz w:val="20"/>
          <w:szCs w:val="20"/>
          <w:lang w:val="en-GB"/>
        </w:rPr>
        <w:t xml:space="preserve"> Kim </w:t>
      </w:r>
      <w:proofErr w:type="spellStart"/>
      <w:r w:rsidR="0038329F" w:rsidRPr="004D1B26">
        <w:rPr>
          <w:rFonts w:cstheme="minorHAnsi"/>
          <w:sz w:val="20"/>
          <w:szCs w:val="20"/>
          <w:lang w:val="en-GB"/>
        </w:rPr>
        <w:t>Paice</w:t>
      </w:r>
      <w:proofErr w:type="spellEnd"/>
      <w:r w:rsidR="0038329F" w:rsidRPr="004D1B26">
        <w:rPr>
          <w:rFonts w:cstheme="minorHAnsi"/>
          <w:sz w:val="20"/>
          <w:szCs w:val="20"/>
          <w:lang w:val="en-GB"/>
        </w:rPr>
        <w:t xml:space="preserve">, </w:t>
      </w:r>
      <w:r w:rsidR="0038329F" w:rsidRPr="004D1B26">
        <w:rPr>
          <w:rFonts w:cstheme="minorHAnsi"/>
          <w:i/>
          <w:iCs/>
          <w:sz w:val="20"/>
          <w:szCs w:val="20"/>
          <w:lang w:val="en-GB"/>
        </w:rPr>
        <w:t>The Fall of the Studio: Artists at Work</w:t>
      </w:r>
      <w:r w:rsidR="0038329F" w:rsidRPr="004D1B26">
        <w:rPr>
          <w:rFonts w:cstheme="minorHAnsi"/>
          <w:sz w:val="20"/>
          <w:szCs w:val="20"/>
          <w:lang w:val="en-GB"/>
        </w:rPr>
        <w:t xml:space="preserve">, </w:t>
      </w:r>
      <w:proofErr w:type="spellStart"/>
      <w:r w:rsidR="0038329F" w:rsidRPr="004D1B26">
        <w:rPr>
          <w:rFonts w:cstheme="minorHAnsi"/>
          <w:sz w:val="20"/>
          <w:szCs w:val="20"/>
          <w:lang w:val="en-GB"/>
        </w:rPr>
        <w:t>Valiz</w:t>
      </w:r>
      <w:proofErr w:type="spellEnd"/>
      <w:r w:rsidR="0038329F" w:rsidRPr="004D1B26">
        <w:rPr>
          <w:rFonts w:cstheme="minorHAnsi"/>
          <w:sz w:val="20"/>
          <w:szCs w:val="20"/>
          <w:lang w:val="en-GB"/>
        </w:rPr>
        <w:t xml:space="preserve"> 2009</w:t>
      </w:r>
      <w:r w:rsidRPr="004D1B26">
        <w:rPr>
          <w:rFonts w:cstheme="minorHAnsi"/>
          <w:sz w:val="20"/>
          <w:szCs w:val="20"/>
          <w:lang w:val="en-GB"/>
        </w:rPr>
        <w:t xml:space="preserve"> </w:t>
      </w:r>
      <w:proofErr w:type="spellStart"/>
      <w:r w:rsidRPr="004D1B26">
        <w:rPr>
          <w:rFonts w:cstheme="minorHAnsi"/>
          <w:sz w:val="20"/>
          <w:szCs w:val="20"/>
          <w:lang w:val="en-GB"/>
        </w:rPr>
        <w:t>Paice</w:t>
      </w:r>
      <w:proofErr w:type="spellEnd"/>
      <w:r w:rsidRPr="004D1B26">
        <w:rPr>
          <w:rFonts w:cstheme="minorHAnsi"/>
          <w:sz w:val="20"/>
          <w:szCs w:val="20"/>
          <w:lang w:val="en-GB"/>
        </w:rPr>
        <w:t xml:space="preserve">, 2009; </w:t>
      </w:r>
      <w:proofErr w:type="spellStart"/>
      <w:r w:rsidR="0038329F" w:rsidRPr="004D1B26">
        <w:rPr>
          <w:rFonts w:cstheme="minorHAnsi"/>
          <w:sz w:val="20"/>
          <w:szCs w:val="20"/>
          <w:lang w:val="en-GB"/>
        </w:rPr>
        <w:t>Maaike</w:t>
      </w:r>
      <w:proofErr w:type="spellEnd"/>
      <w:r w:rsidR="0038329F" w:rsidRPr="004D1B26">
        <w:rPr>
          <w:rFonts w:cstheme="minorHAnsi"/>
          <w:sz w:val="20"/>
          <w:szCs w:val="20"/>
          <w:lang w:val="en-GB"/>
        </w:rPr>
        <w:t xml:space="preserve"> </w:t>
      </w:r>
      <w:proofErr w:type="spellStart"/>
      <w:r w:rsidR="0038329F" w:rsidRPr="004D1B26">
        <w:rPr>
          <w:rFonts w:cstheme="minorHAnsi"/>
          <w:sz w:val="20"/>
          <w:szCs w:val="20"/>
          <w:lang w:val="en-GB"/>
        </w:rPr>
        <w:t>Lauwaert</w:t>
      </w:r>
      <w:proofErr w:type="spellEnd"/>
      <w:r w:rsidR="0038329F" w:rsidRPr="004D1B26">
        <w:rPr>
          <w:rFonts w:cstheme="minorHAnsi"/>
          <w:sz w:val="20"/>
          <w:szCs w:val="20"/>
          <w:lang w:val="en-GB"/>
        </w:rPr>
        <w:t xml:space="preserve">, ‘Changing artist’s practices’, </w:t>
      </w:r>
      <w:r w:rsidR="0038329F" w:rsidRPr="004D1B26">
        <w:rPr>
          <w:rFonts w:cstheme="minorHAnsi"/>
          <w:i/>
          <w:iCs/>
          <w:sz w:val="20"/>
          <w:szCs w:val="20"/>
          <w:lang w:val="en-GB"/>
        </w:rPr>
        <w:t>BAM</w:t>
      </w:r>
      <w:r w:rsidR="0038329F" w:rsidRPr="004D1B26">
        <w:rPr>
          <w:rFonts w:cstheme="minorHAnsi"/>
          <w:sz w:val="20"/>
          <w:szCs w:val="20"/>
          <w:lang w:val="en-GB"/>
        </w:rPr>
        <w:t xml:space="preserve">, 6 </w:t>
      </w:r>
      <w:proofErr w:type="spellStart"/>
      <w:r w:rsidR="0038329F" w:rsidRPr="004D1B26">
        <w:rPr>
          <w:rFonts w:cstheme="minorHAnsi"/>
          <w:sz w:val="20"/>
          <w:szCs w:val="20"/>
          <w:lang w:val="en-GB"/>
        </w:rPr>
        <w:t>april</w:t>
      </w:r>
      <w:proofErr w:type="spellEnd"/>
      <w:r w:rsidR="0038329F" w:rsidRPr="004D1B26">
        <w:rPr>
          <w:rFonts w:cstheme="minorHAnsi"/>
          <w:sz w:val="20"/>
          <w:szCs w:val="20"/>
          <w:lang w:val="en-GB"/>
        </w:rPr>
        <w:t xml:space="preserve"> 2011.</w:t>
      </w:r>
    </w:p>
  </w:footnote>
  <w:footnote w:id="7">
    <w:p w14:paraId="6712A6CA" w14:textId="19ED9FAF" w:rsidR="00E04450" w:rsidRPr="004D1B26" w:rsidRDefault="00E04450" w:rsidP="0038540B">
      <w:pPr>
        <w:pStyle w:val="NoSpacing"/>
        <w:rPr>
          <w:rFonts w:cstheme="minorHAnsi"/>
          <w:sz w:val="20"/>
          <w:szCs w:val="20"/>
        </w:rPr>
      </w:pPr>
      <w:r w:rsidRPr="004D1B26">
        <w:rPr>
          <w:rStyle w:val="FootnoteReference"/>
          <w:rFonts w:cstheme="minorHAnsi"/>
          <w:sz w:val="20"/>
          <w:szCs w:val="20"/>
        </w:rPr>
        <w:footnoteRef/>
      </w:r>
      <w:r w:rsidRPr="004D1B26">
        <w:rPr>
          <w:rFonts w:cstheme="minorHAnsi"/>
          <w:sz w:val="20"/>
          <w:szCs w:val="20"/>
        </w:rPr>
        <w:t xml:space="preserve"> </w:t>
      </w:r>
      <w:r w:rsidR="0038329F" w:rsidRPr="004D1B26">
        <w:rPr>
          <w:rFonts w:cstheme="minorHAnsi"/>
          <w:sz w:val="20"/>
          <w:szCs w:val="20"/>
        </w:rPr>
        <w:t>G</w:t>
      </w:r>
      <w:r w:rsidRPr="004D1B26">
        <w:rPr>
          <w:rFonts w:cstheme="minorHAnsi"/>
          <w:sz w:val="20"/>
          <w:szCs w:val="20"/>
        </w:rPr>
        <w:t>eciteerd in: Davidts en Paice, 2009</w:t>
      </w:r>
      <w:r w:rsidR="0038329F" w:rsidRPr="004D1B26">
        <w:rPr>
          <w:rFonts w:cstheme="minorHAnsi"/>
          <w:sz w:val="20"/>
          <w:szCs w:val="20"/>
        </w:rPr>
        <w:t>.</w:t>
      </w:r>
    </w:p>
  </w:footnote>
  <w:footnote w:id="8">
    <w:p w14:paraId="6B032D32" w14:textId="5E7CFBC4" w:rsidR="00E04450" w:rsidRPr="004D1B26" w:rsidRDefault="00E04450" w:rsidP="0038540B">
      <w:pPr>
        <w:pStyle w:val="NoSpacing"/>
        <w:rPr>
          <w:rFonts w:cstheme="minorHAnsi"/>
          <w:sz w:val="20"/>
          <w:szCs w:val="20"/>
          <w:lang w:val="en-GB"/>
        </w:rPr>
      </w:pPr>
      <w:r w:rsidRPr="004D1B26">
        <w:rPr>
          <w:rStyle w:val="FootnoteReference"/>
          <w:rFonts w:cstheme="minorHAnsi"/>
          <w:sz w:val="20"/>
          <w:szCs w:val="20"/>
        </w:rPr>
        <w:footnoteRef/>
      </w:r>
      <w:r w:rsidRPr="004D1B26">
        <w:rPr>
          <w:rFonts w:cstheme="minorHAnsi"/>
          <w:sz w:val="20"/>
          <w:szCs w:val="20"/>
          <w:lang w:val="en-GB"/>
        </w:rPr>
        <w:t xml:space="preserve"> </w:t>
      </w:r>
      <w:r w:rsidR="0038329F" w:rsidRPr="004D1B26">
        <w:rPr>
          <w:rFonts w:cstheme="minorHAnsi"/>
          <w:sz w:val="20"/>
          <w:szCs w:val="20"/>
          <w:lang w:val="en-GB"/>
        </w:rPr>
        <w:t xml:space="preserve">Claire Bishop, </w:t>
      </w:r>
      <w:r w:rsidR="0038329F" w:rsidRPr="004D1B26">
        <w:rPr>
          <w:rFonts w:cstheme="minorHAnsi"/>
          <w:i/>
          <w:iCs/>
          <w:sz w:val="20"/>
          <w:szCs w:val="20"/>
          <w:lang w:val="en-GB"/>
        </w:rPr>
        <w:t>Artificial Hells: Participatory Art and the Politics of Spectatorship</w:t>
      </w:r>
      <w:r w:rsidR="0038329F" w:rsidRPr="004D1B26">
        <w:rPr>
          <w:rFonts w:cstheme="minorHAnsi"/>
          <w:sz w:val="20"/>
          <w:szCs w:val="20"/>
          <w:lang w:val="en-GB"/>
        </w:rPr>
        <w:t>, Verso 2012.</w:t>
      </w:r>
    </w:p>
  </w:footnote>
  <w:footnote w:id="9">
    <w:p w14:paraId="2E14B962" w14:textId="0E08B14F" w:rsidR="00E04450" w:rsidRPr="004D1B26" w:rsidRDefault="00E04450" w:rsidP="0038540B">
      <w:pPr>
        <w:pStyle w:val="NoSpacing"/>
        <w:rPr>
          <w:rFonts w:cstheme="minorHAnsi"/>
          <w:sz w:val="20"/>
          <w:szCs w:val="20"/>
        </w:rPr>
      </w:pPr>
      <w:r w:rsidRPr="004D1B26">
        <w:rPr>
          <w:rStyle w:val="FootnoteReference"/>
          <w:rFonts w:cstheme="minorHAnsi"/>
          <w:sz w:val="20"/>
          <w:szCs w:val="20"/>
        </w:rPr>
        <w:footnoteRef/>
      </w:r>
      <w:r w:rsidRPr="004D1B26">
        <w:rPr>
          <w:rFonts w:cstheme="minorHAnsi"/>
          <w:sz w:val="20"/>
          <w:szCs w:val="20"/>
        </w:rPr>
        <w:t xml:space="preserve"> Lauwaert, 2011</w:t>
      </w:r>
      <w:r w:rsidR="0038329F" w:rsidRPr="004D1B26">
        <w:rPr>
          <w:rFonts w:cstheme="minorHAnsi"/>
          <w:sz w:val="20"/>
          <w:szCs w:val="20"/>
        </w:rPr>
        <w:t>.</w:t>
      </w:r>
    </w:p>
  </w:footnote>
  <w:footnote w:id="10">
    <w:p w14:paraId="0DD97A61" w14:textId="65A8E874" w:rsidR="00A14A72" w:rsidRPr="004D1B26" w:rsidRDefault="00A14A72" w:rsidP="0038540B">
      <w:pPr>
        <w:pStyle w:val="NoSpacing"/>
        <w:rPr>
          <w:rFonts w:cstheme="minorHAnsi"/>
          <w:sz w:val="20"/>
          <w:szCs w:val="20"/>
        </w:rPr>
      </w:pPr>
      <w:r w:rsidRPr="004D1B26">
        <w:rPr>
          <w:rStyle w:val="FootnoteReference"/>
          <w:rFonts w:cstheme="minorHAnsi"/>
          <w:sz w:val="20"/>
          <w:szCs w:val="20"/>
        </w:rPr>
        <w:footnoteRef/>
      </w:r>
      <w:r w:rsidRPr="004D1B26">
        <w:rPr>
          <w:rFonts w:cstheme="minorHAnsi"/>
          <w:sz w:val="20"/>
          <w:szCs w:val="20"/>
        </w:rPr>
        <w:t xml:space="preserve"> </w:t>
      </w:r>
      <w:r w:rsidR="00CB64AE" w:rsidRPr="004D1B26">
        <w:rPr>
          <w:rFonts w:cstheme="minorHAnsi"/>
          <w:sz w:val="20"/>
          <w:szCs w:val="20"/>
        </w:rPr>
        <w:t xml:space="preserve">Ik citeer hier een promotieblurb op de website van de uitgever van een publicatie van Rozendaal. </w:t>
      </w:r>
      <w:r w:rsidRPr="004D1B26">
        <w:rPr>
          <w:rFonts w:cstheme="minorHAnsi"/>
          <w:sz w:val="20"/>
          <w:szCs w:val="20"/>
        </w:rPr>
        <w:t xml:space="preserve">Zie: </w:t>
      </w:r>
      <w:hyperlink r:id="rId1" w:history="1">
        <w:r w:rsidR="005457BB" w:rsidRPr="004D1B26">
          <w:rPr>
            <w:rStyle w:val="Hyperlink"/>
            <w:rFonts w:cstheme="minorHAnsi"/>
            <w:color w:val="auto"/>
            <w:sz w:val="20"/>
            <w:szCs w:val="20"/>
          </w:rPr>
          <w:t>https://threestarbooks.com/RAFAEL-ROZENDAAL-HOME-ALONE-book</w:t>
        </w:r>
      </w:hyperlink>
    </w:p>
  </w:footnote>
  <w:footnote w:id="11">
    <w:p w14:paraId="267F6C81" w14:textId="0DEDC457" w:rsidR="00E04450" w:rsidRPr="004D1B26" w:rsidRDefault="00E04450" w:rsidP="0038540B">
      <w:pPr>
        <w:pStyle w:val="NoSpacing"/>
        <w:rPr>
          <w:rFonts w:cstheme="minorHAnsi"/>
          <w:sz w:val="20"/>
          <w:szCs w:val="20"/>
        </w:rPr>
      </w:pPr>
      <w:r w:rsidRPr="004D1B26">
        <w:rPr>
          <w:rStyle w:val="FootnoteReference"/>
          <w:rFonts w:cstheme="minorHAnsi"/>
          <w:sz w:val="20"/>
          <w:szCs w:val="20"/>
        </w:rPr>
        <w:footnoteRef/>
      </w:r>
      <w:r w:rsidRPr="000B50B2">
        <w:rPr>
          <w:rFonts w:cstheme="minorHAnsi"/>
          <w:sz w:val="20"/>
          <w:szCs w:val="20"/>
        </w:rPr>
        <w:t xml:space="preserve"> </w:t>
      </w:r>
      <w:r w:rsidR="0038329F" w:rsidRPr="004D1B26">
        <w:rPr>
          <w:rFonts w:cstheme="minorHAnsi"/>
          <w:sz w:val="20"/>
          <w:szCs w:val="20"/>
        </w:rPr>
        <w:t xml:space="preserve">Pascal Gielen, </w:t>
      </w:r>
      <w:r w:rsidR="0038329F" w:rsidRPr="004D1B26">
        <w:rPr>
          <w:rFonts w:cstheme="minorHAnsi"/>
          <w:i/>
          <w:iCs/>
          <w:sz w:val="20"/>
          <w:szCs w:val="20"/>
        </w:rPr>
        <w:t>Repressief liberalisme: Opstellen over creatieve arbeid, politiek en kunst</w:t>
      </w:r>
      <w:r w:rsidR="0038329F" w:rsidRPr="004D1B26">
        <w:rPr>
          <w:rFonts w:cstheme="minorHAnsi"/>
          <w:sz w:val="20"/>
          <w:szCs w:val="20"/>
        </w:rPr>
        <w:t>, Valiz 2013.</w:t>
      </w:r>
    </w:p>
  </w:footnote>
  <w:footnote w:id="12">
    <w:p w14:paraId="30893374" w14:textId="24F3B341" w:rsidR="00E04450" w:rsidRPr="00570270" w:rsidRDefault="00E04450" w:rsidP="0038540B">
      <w:pPr>
        <w:pStyle w:val="NoSpacing"/>
        <w:rPr>
          <w:rFonts w:cstheme="minorHAnsi"/>
          <w:sz w:val="20"/>
          <w:szCs w:val="20"/>
          <w:lang w:val="en-GB"/>
        </w:rPr>
      </w:pPr>
      <w:r w:rsidRPr="004D1B26">
        <w:rPr>
          <w:rStyle w:val="FootnoteReference"/>
          <w:rFonts w:cstheme="minorHAnsi"/>
          <w:sz w:val="20"/>
          <w:szCs w:val="20"/>
        </w:rPr>
        <w:footnoteRef/>
      </w:r>
      <w:r w:rsidRPr="000B50B2">
        <w:rPr>
          <w:rFonts w:cstheme="minorHAnsi"/>
          <w:sz w:val="20"/>
          <w:szCs w:val="20"/>
          <w:lang w:val="en-US"/>
        </w:rPr>
        <w:t xml:space="preserve"> </w:t>
      </w:r>
      <w:r w:rsidR="0038329F" w:rsidRPr="000B50B2">
        <w:rPr>
          <w:rFonts w:cstheme="minorHAnsi"/>
          <w:sz w:val="20"/>
          <w:szCs w:val="20"/>
          <w:lang w:val="en-US"/>
        </w:rPr>
        <w:t xml:space="preserve">Zie bijvoorbeeld: </w:t>
      </w:r>
      <w:r w:rsidR="0038329F" w:rsidRPr="004D1B26">
        <w:rPr>
          <w:rFonts w:cstheme="minorHAnsi"/>
          <w:sz w:val="20"/>
          <w:szCs w:val="20"/>
          <w:lang w:val="en-GB"/>
        </w:rPr>
        <w:t xml:space="preserve">Rosalyn Deutsche en Cara Gendel Ryan, ‘The Fine Art of Gentrification’, </w:t>
      </w:r>
      <w:r w:rsidR="0038329F" w:rsidRPr="004D1B26">
        <w:rPr>
          <w:rFonts w:cstheme="minorHAnsi"/>
          <w:i/>
          <w:iCs/>
          <w:sz w:val="20"/>
          <w:szCs w:val="20"/>
          <w:lang w:val="en-GB"/>
        </w:rPr>
        <w:t>October</w:t>
      </w:r>
      <w:r w:rsidR="0038329F" w:rsidRPr="004D1B26">
        <w:rPr>
          <w:rFonts w:cstheme="minorHAnsi"/>
          <w:sz w:val="20"/>
          <w:szCs w:val="20"/>
          <w:lang w:val="en-GB"/>
        </w:rPr>
        <w:t xml:space="preserve"> 31 (1984) Winter, pp. 91-111</w:t>
      </w:r>
      <w:r w:rsidR="0038329F" w:rsidRPr="000B50B2">
        <w:rPr>
          <w:rFonts w:cstheme="minorHAnsi"/>
          <w:sz w:val="20"/>
          <w:szCs w:val="20"/>
          <w:lang w:val="en-US"/>
        </w:rPr>
        <w:t xml:space="preserve">; </w:t>
      </w:r>
      <w:r w:rsidR="0038329F" w:rsidRPr="004D1B26">
        <w:rPr>
          <w:rFonts w:cstheme="minorHAnsi"/>
          <w:sz w:val="20"/>
          <w:szCs w:val="20"/>
          <w:lang w:val="en-GB"/>
        </w:rPr>
        <w:t xml:space="preserve">Neil Smith, </w:t>
      </w:r>
      <w:r w:rsidR="0038329F" w:rsidRPr="004D1B26">
        <w:rPr>
          <w:rFonts w:cstheme="minorHAnsi"/>
          <w:i/>
          <w:iCs/>
          <w:sz w:val="20"/>
          <w:szCs w:val="20"/>
          <w:lang w:val="en-GB"/>
        </w:rPr>
        <w:t>The New Urban Frontier: Gentrification and the revanchist city</w:t>
      </w:r>
      <w:r w:rsidR="0038329F" w:rsidRPr="004D1B26">
        <w:rPr>
          <w:rFonts w:cstheme="minorHAnsi"/>
          <w:sz w:val="20"/>
          <w:szCs w:val="20"/>
          <w:lang w:val="en-GB"/>
        </w:rPr>
        <w:t>, Routledge 1996</w:t>
      </w:r>
      <w:r w:rsidR="0038329F" w:rsidRPr="000B50B2">
        <w:rPr>
          <w:rFonts w:cstheme="minorHAnsi"/>
          <w:sz w:val="20"/>
          <w:szCs w:val="20"/>
          <w:lang w:val="en-US"/>
        </w:rPr>
        <w:t xml:space="preserve">; </w:t>
      </w:r>
      <w:r w:rsidR="0038329F" w:rsidRPr="004D1B26">
        <w:rPr>
          <w:rFonts w:cstheme="minorHAnsi"/>
          <w:sz w:val="20"/>
          <w:szCs w:val="20"/>
          <w:lang w:val="en-GB"/>
        </w:rPr>
        <w:t xml:space="preserve">Martha Rosler, </w:t>
      </w:r>
      <w:r w:rsidR="0038329F" w:rsidRPr="004D1B26">
        <w:rPr>
          <w:rFonts w:cstheme="minorHAnsi"/>
          <w:i/>
          <w:iCs/>
          <w:sz w:val="20"/>
          <w:szCs w:val="20"/>
          <w:lang w:val="en-GB"/>
        </w:rPr>
        <w:t>Culture Class</w:t>
      </w:r>
      <w:r w:rsidR="0038329F" w:rsidRPr="004D1B26">
        <w:rPr>
          <w:rFonts w:cstheme="minorHAnsi"/>
          <w:sz w:val="20"/>
          <w:szCs w:val="20"/>
          <w:lang w:val="en-GB"/>
        </w:rPr>
        <w:t>, Sternberg Press 2013.</w:t>
      </w:r>
      <w:r w:rsidR="00386E10" w:rsidRPr="004D1B26">
        <w:rPr>
          <w:rFonts w:cstheme="minorHAnsi"/>
          <w:sz w:val="20"/>
          <w:szCs w:val="20"/>
          <w:lang w:val="en-GB"/>
        </w:rPr>
        <w:t xml:space="preserve"> </w:t>
      </w:r>
      <w:r w:rsidR="00386E10" w:rsidRPr="00570270">
        <w:rPr>
          <w:rFonts w:cstheme="minorHAnsi"/>
          <w:sz w:val="20"/>
          <w:szCs w:val="20"/>
          <w:lang w:val="en-GB"/>
        </w:rPr>
        <w:t xml:space="preserve">Voor het idee van een artistieke menigte, zie: </w:t>
      </w:r>
      <w:bookmarkStart w:id="9" w:name="_Hlk172198936"/>
      <w:r w:rsidR="00386E10" w:rsidRPr="00570270">
        <w:rPr>
          <w:rFonts w:cstheme="minorHAnsi"/>
          <w:sz w:val="20"/>
          <w:szCs w:val="20"/>
          <w:lang w:val="en-GB"/>
        </w:rPr>
        <w:t xml:space="preserve">Pascal Gielen, </w:t>
      </w:r>
      <w:r w:rsidR="00570270" w:rsidRPr="00570270">
        <w:rPr>
          <w:rFonts w:cstheme="minorHAnsi"/>
          <w:i/>
          <w:iCs/>
          <w:sz w:val="20"/>
          <w:szCs w:val="20"/>
          <w:lang w:val="en-GB"/>
        </w:rPr>
        <w:t>The Murmuring of the Artistic Multitude: Global Art, Politics and Post-Fordism</w:t>
      </w:r>
      <w:r w:rsidR="00570270">
        <w:rPr>
          <w:rFonts w:cstheme="minorHAnsi"/>
          <w:sz w:val="20"/>
          <w:szCs w:val="20"/>
          <w:lang w:val="en-GB"/>
        </w:rPr>
        <w:t>, Valiz 2009.</w:t>
      </w:r>
      <w:bookmarkEnd w:id="9"/>
    </w:p>
  </w:footnote>
  <w:footnote w:id="13">
    <w:p w14:paraId="6C252FCB" w14:textId="3B71258B" w:rsidR="00E04450" w:rsidRPr="004D1B26" w:rsidRDefault="00E04450" w:rsidP="0038540B">
      <w:pPr>
        <w:pStyle w:val="NoSpacing"/>
        <w:rPr>
          <w:rFonts w:cstheme="minorHAnsi"/>
          <w:sz w:val="20"/>
          <w:szCs w:val="20"/>
          <w:lang w:val="en-GB"/>
        </w:rPr>
      </w:pPr>
      <w:r w:rsidRPr="004D1B26">
        <w:rPr>
          <w:rStyle w:val="FootnoteReference"/>
          <w:rFonts w:cstheme="minorHAnsi"/>
          <w:sz w:val="20"/>
          <w:szCs w:val="20"/>
        </w:rPr>
        <w:footnoteRef/>
      </w:r>
      <w:r w:rsidRPr="000B50B2">
        <w:rPr>
          <w:rFonts w:cstheme="minorHAnsi"/>
          <w:sz w:val="20"/>
          <w:szCs w:val="20"/>
          <w:lang w:val="en-US"/>
        </w:rPr>
        <w:t xml:space="preserve"> </w:t>
      </w:r>
      <w:r w:rsidR="00C33B70" w:rsidRPr="004D1B26">
        <w:rPr>
          <w:rFonts w:cstheme="minorHAnsi"/>
          <w:sz w:val="20"/>
          <w:szCs w:val="20"/>
          <w:lang w:val="en-GB"/>
        </w:rPr>
        <w:t xml:space="preserve">Sharon Zukin, </w:t>
      </w:r>
      <w:r w:rsidR="00C33B70" w:rsidRPr="004D1B26">
        <w:rPr>
          <w:rFonts w:cstheme="minorHAnsi"/>
          <w:i/>
          <w:iCs/>
          <w:sz w:val="20"/>
          <w:szCs w:val="20"/>
          <w:lang w:val="en-GB"/>
        </w:rPr>
        <w:t>Loft Living: Culture and Capital in Urban Change</w:t>
      </w:r>
      <w:r w:rsidR="00C33B70" w:rsidRPr="004D1B26">
        <w:rPr>
          <w:rFonts w:cstheme="minorHAnsi"/>
          <w:sz w:val="20"/>
          <w:szCs w:val="20"/>
          <w:lang w:val="en-GB"/>
        </w:rPr>
        <w:t>, Johns Hopkins University Press 1982</w:t>
      </w:r>
      <w:r w:rsidR="0038329F" w:rsidRPr="004D1B26">
        <w:rPr>
          <w:rFonts w:cstheme="minorHAnsi"/>
          <w:sz w:val="20"/>
          <w:szCs w:val="20"/>
          <w:lang w:val="en-GB"/>
        </w:rPr>
        <w:t>.</w:t>
      </w:r>
    </w:p>
  </w:footnote>
  <w:footnote w:id="14">
    <w:p w14:paraId="0C332AD0" w14:textId="5E34665C" w:rsidR="00E04450" w:rsidRPr="004D1B26" w:rsidRDefault="00E04450" w:rsidP="0038540B">
      <w:pPr>
        <w:pStyle w:val="NoSpacing"/>
        <w:rPr>
          <w:rFonts w:cstheme="minorHAnsi"/>
          <w:sz w:val="20"/>
          <w:szCs w:val="20"/>
          <w:lang w:val="en-GB"/>
        </w:rPr>
      </w:pPr>
      <w:r w:rsidRPr="004D1B26">
        <w:rPr>
          <w:rStyle w:val="FootnoteReference"/>
          <w:rFonts w:cstheme="minorHAnsi"/>
          <w:sz w:val="20"/>
          <w:szCs w:val="20"/>
        </w:rPr>
        <w:footnoteRef/>
      </w:r>
      <w:r w:rsidRPr="000B50B2">
        <w:rPr>
          <w:rFonts w:cstheme="minorHAnsi"/>
          <w:sz w:val="20"/>
          <w:szCs w:val="20"/>
          <w:lang w:val="en-US"/>
        </w:rPr>
        <w:t xml:space="preserve"> </w:t>
      </w:r>
      <w:r w:rsidR="0038329F" w:rsidRPr="004D1B26">
        <w:rPr>
          <w:rFonts w:cstheme="minorHAnsi"/>
          <w:sz w:val="20"/>
          <w:szCs w:val="20"/>
          <w:lang w:val="en-GB"/>
        </w:rPr>
        <w:t xml:space="preserve">Richard Florida, </w:t>
      </w:r>
      <w:r w:rsidR="0038329F" w:rsidRPr="004D1B26">
        <w:rPr>
          <w:rFonts w:cstheme="minorHAnsi"/>
          <w:i/>
          <w:sz w:val="20"/>
          <w:szCs w:val="20"/>
          <w:lang w:val="en-GB"/>
        </w:rPr>
        <w:t>The Rise of the Creative Class: And How It’s Transforming Work, Leisure, Community and Everyday Life</w:t>
      </w:r>
      <w:r w:rsidR="0038329F" w:rsidRPr="004D1B26">
        <w:rPr>
          <w:rFonts w:cstheme="minorHAnsi"/>
          <w:sz w:val="20"/>
          <w:szCs w:val="20"/>
          <w:lang w:val="en-GB"/>
        </w:rPr>
        <w:t>, New York 2002.</w:t>
      </w:r>
    </w:p>
  </w:footnote>
  <w:footnote w:id="15">
    <w:p w14:paraId="050BB362" w14:textId="0B2E928E" w:rsidR="00E04450" w:rsidRPr="004D1B26" w:rsidRDefault="00E04450" w:rsidP="0038540B">
      <w:pPr>
        <w:pStyle w:val="NoSpacing"/>
        <w:rPr>
          <w:rFonts w:cstheme="minorHAnsi"/>
          <w:sz w:val="20"/>
          <w:szCs w:val="20"/>
        </w:rPr>
      </w:pPr>
      <w:r w:rsidRPr="004D1B26">
        <w:rPr>
          <w:rStyle w:val="FootnoteReference"/>
          <w:rFonts w:cstheme="minorHAnsi"/>
          <w:sz w:val="20"/>
          <w:szCs w:val="20"/>
        </w:rPr>
        <w:footnoteRef/>
      </w:r>
      <w:r w:rsidRPr="000B50B2">
        <w:rPr>
          <w:rFonts w:cstheme="minorHAnsi"/>
          <w:sz w:val="20"/>
          <w:szCs w:val="20"/>
        </w:rPr>
        <w:t xml:space="preserve"> </w:t>
      </w:r>
      <w:r w:rsidR="0038329F" w:rsidRPr="004D1B26">
        <w:rPr>
          <w:rFonts w:cstheme="minorHAnsi"/>
          <w:sz w:val="20"/>
          <w:szCs w:val="20"/>
        </w:rPr>
        <w:t xml:space="preserve">Simon Franke en Evert Verhagen (red.), </w:t>
      </w:r>
      <w:r w:rsidR="0038329F" w:rsidRPr="004D1B26">
        <w:rPr>
          <w:rFonts w:cstheme="minorHAnsi"/>
          <w:i/>
          <w:iCs/>
          <w:sz w:val="20"/>
          <w:szCs w:val="20"/>
        </w:rPr>
        <w:t>Creativiteit en de stad: Hoe de creatieve economie de stad verandert</w:t>
      </w:r>
      <w:r w:rsidR="0038329F" w:rsidRPr="004D1B26">
        <w:rPr>
          <w:rFonts w:cstheme="minorHAnsi"/>
          <w:sz w:val="20"/>
          <w:szCs w:val="20"/>
        </w:rPr>
        <w:t>, NAi Uitgevers 2005.</w:t>
      </w:r>
    </w:p>
  </w:footnote>
  <w:footnote w:id="16">
    <w:p w14:paraId="5D698B3F" w14:textId="714CACF7" w:rsidR="00E04450" w:rsidRPr="004D1B26" w:rsidRDefault="00E04450" w:rsidP="0038540B">
      <w:pPr>
        <w:pStyle w:val="NoSpacing"/>
        <w:rPr>
          <w:rFonts w:cstheme="minorHAnsi"/>
          <w:sz w:val="20"/>
          <w:szCs w:val="20"/>
        </w:rPr>
      </w:pPr>
      <w:r w:rsidRPr="004D1B26">
        <w:rPr>
          <w:rStyle w:val="FootnoteReference"/>
          <w:rFonts w:cstheme="minorHAnsi"/>
          <w:sz w:val="20"/>
          <w:szCs w:val="20"/>
        </w:rPr>
        <w:footnoteRef/>
      </w:r>
      <w:r w:rsidRPr="000B50B2">
        <w:rPr>
          <w:rFonts w:cstheme="minorHAnsi"/>
          <w:sz w:val="20"/>
          <w:szCs w:val="20"/>
        </w:rPr>
        <w:t xml:space="preserve"> </w:t>
      </w:r>
      <w:r w:rsidR="00100E0E" w:rsidRPr="004D1B26">
        <w:rPr>
          <w:rFonts w:cstheme="minorHAnsi"/>
          <w:sz w:val="20"/>
          <w:szCs w:val="20"/>
        </w:rPr>
        <w:t xml:space="preserve">Roel Griffioen (red.), </w:t>
      </w:r>
      <w:r w:rsidR="00100E0E" w:rsidRPr="004D1B26">
        <w:rPr>
          <w:rFonts w:cstheme="minorHAnsi"/>
          <w:i/>
          <w:iCs/>
          <w:sz w:val="20"/>
          <w:szCs w:val="20"/>
        </w:rPr>
        <w:t>De Frontlinie: Bestaansonzekerheid en gentrificatie in de Creatieve Stad</w:t>
      </w:r>
      <w:r w:rsidR="00100E0E" w:rsidRPr="004D1B26">
        <w:rPr>
          <w:rFonts w:cstheme="minorHAnsi"/>
          <w:sz w:val="20"/>
          <w:szCs w:val="20"/>
        </w:rPr>
        <w:t>, De Frontlinie 2017.</w:t>
      </w:r>
    </w:p>
  </w:footnote>
  <w:footnote w:id="17">
    <w:p w14:paraId="1F03C456" w14:textId="161E68F6" w:rsidR="00A56496" w:rsidRPr="004D1B26" w:rsidRDefault="00A56496" w:rsidP="0038540B">
      <w:pPr>
        <w:pStyle w:val="NoSpacing"/>
        <w:rPr>
          <w:rFonts w:cstheme="minorHAnsi"/>
          <w:sz w:val="20"/>
          <w:szCs w:val="20"/>
        </w:rPr>
      </w:pPr>
      <w:r w:rsidRPr="004D1B26">
        <w:rPr>
          <w:rStyle w:val="FootnoteReference"/>
          <w:rFonts w:cstheme="minorHAnsi"/>
          <w:sz w:val="20"/>
          <w:szCs w:val="20"/>
        </w:rPr>
        <w:footnoteRef/>
      </w:r>
      <w:r w:rsidRPr="004D1B26">
        <w:rPr>
          <w:rFonts w:cstheme="minorHAnsi"/>
          <w:sz w:val="20"/>
          <w:szCs w:val="20"/>
        </w:rPr>
        <w:t xml:space="preserve"> De oorsprong van het huidige atelierbeleid in Den Haag ligt in de beleidsnota ‘Ateliers’ uit 1994, maar het kreeg een extra impuls </w:t>
      </w:r>
      <w:r w:rsidR="000019C5" w:rsidRPr="004D1B26">
        <w:rPr>
          <w:rFonts w:cstheme="minorHAnsi"/>
          <w:sz w:val="20"/>
          <w:szCs w:val="20"/>
        </w:rPr>
        <w:t>met notitie ‘Creatieve Stad Den Haag’ en de notitie ‘Broedplaatsen’, beide uit 2005</w:t>
      </w:r>
      <w:r w:rsidRPr="004D1B26">
        <w:rPr>
          <w:rFonts w:cstheme="minorHAnsi"/>
          <w:sz w:val="20"/>
          <w:szCs w:val="20"/>
        </w:rPr>
        <w:t>.</w:t>
      </w:r>
      <w:r w:rsidR="00B81FE5" w:rsidRPr="004D1B26">
        <w:rPr>
          <w:rFonts w:cstheme="minorHAnsi"/>
          <w:sz w:val="20"/>
          <w:szCs w:val="20"/>
        </w:rPr>
        <w:t xml:space="preserve"> Zie</w:t>
      </w:r>
      <w:r w:rsidR="00100E0E" w:rsidRPr="004D1B26">
        <w:rPr>
          <w:rFonts w:cstheme="minorHAnsi"/>
          <w:sz w:val="20"/>
          <w:szCs w:val="20"/>
        </w:rPr>
        <w:t>:</w:t>
      </w:r>
      <w:r w:rsidR="00B81FE5" w:rsidRPr="004D1B26">
        <w:rPr>
          <w:rFonts w:cstheme="minorHAnsi"/>
          <w:sz w:val="20"/>
          <w:szCs w:val="20"/>
        </w:rPr>
        <w:t xml:space="preserve"> </w:t>
      </w:r>
      <w:r w:rsidR="00100E0E" w:rsidRPr="004D1B26">
        <w:rPr>
          <w:rFonts w:cstheme="minorHAnsi"/>
          <w:sz w:val="20"/>
          <w:szCs w:val="20"/>
        </w:rPr>
        <w:t xml:space="preserve">Maes|Okhuijsen, Utrecht, Gemeente Den Haag, projectbureau Creatieve Stad, </w:t>
      </w:r>
      <w:r w:rsidR="00100E0E" w:rsidRPr="004D1B26">
        <w:rPr>
          <w:rFonts w:cstheme="minorHAnsi"/>
          <w:i/>
          <w:iCs/>
          <w:sz w:val="20"/>
          <w:szCs w:val="20"/>
        </w:rPr>
        <w:t>Creatieve Stad Den Haag</w:t>
      </w:r>
      <w:r w:rsidR="00100E0E" w:rsidRPr="004D1B26">
        <w:rPr>
          <w:rFonts w:cstheme="minorHAnsi"/>
          <w:sz w:val="20"/>
          <w:szCs w:val="20"/>
        </w:rPr>
        <w:t>, Gemeente Den Haag 2007</w:t>
      </w:r>
      <w:r w:rsidR="00E04450" w:rsidRPr="004D1B26">
        <w:rPr>
          <w:rFonts w:cstheme="minorHAnsi"/>
          <w:sz w:val="20"/>
          <w:szCs w:val="20"/>
        </w:rPr>
        <w:t xml:space="preserve">; </w:t>
      </w:r>
      <w:r w:rsidR="00100E0E" w:rsidRPr="004D1B26">
        <w:rPr>
          <w:rFonts w:cstheme="minorHAnsi"/>
          <w:sz w:val="20"/>
          <w:szCs w:val="20"/>
        </w:rPr>
        <w:t xml:space="preserve">Gemeente Den Haag, </w:t>
      </w:r>
      <w:r w:rsidR="00100E0E" w:rsidRPr="004D1B26">
        <w:rPr>
          <w:rFonts w:cstheme="minorHAnsi"/>
          <w:i/>
          <w:iCs/>
          <w:sz w:val="20"/>
          <w:szCs w:val="20"/>
        </w:rPr>
        <w:t>Ruimte voor de kunst. Werkruimte voor kunstenaars in Den Haag</w:t>
      </w:r>
      <w:r w:rsidR="00100E0E" w:rsidRPr="004D1B26">
        <w:rPr>
          <w:rFonts w:cstheme="minorHAnsi"/>
          <w:sz w:val="20"/>
          <w:szCs w:val="20"/>
        </w:rPr>
        <w:t>, Gemeente Den Haag 2008.</w:t>
      </w:r>
    </w:p>
  </w:footnote>
  <w:footnote w:id="18">
    <w:p w14:paraId="51799B55" w14:textId="12AD29DA" w:rsidR="00BD4803" w:rsidRPr="004D1B26" w:rsidRDefault="00BD4803">
      <w:pPr>
        <w:pStyle w:val="FootnoteText"/>
        <w:rPr>
          <w:rFonts w:cstheme="minorHAnsi"/>
          <w:lang w:val="nl-NL"/>
        </w:rPr>
      </w:pPr>
      <w:r w:rsidRPr="004D1B26">
        <w:rPr>
          <w:rStyle w:val="FootnoteReference"/>
          <w:rFonts w:cstheme="minorHAnsi"/>
        </w:rPr>
        <w:footnoteRef/>
      </w:r>
      <w:r w:rsidRPr="004D1B26">
        <w:rPr>
          <w:rFonts w:cstheme="minorHAnsi"/>
          <w:lang w:val="nl-NL"/>
        </w:rPr>
        <w:t xml:space="preserve"> </w:t>
      </w:r>
      <w:r w:rsidR="00C33B70" w:rsidRPr="004D1B26">
        <w:rPr>
          <w:rFonts w:cstheme="minorHAnsi"/>
          <w:lang w:val="nl-NL"/>
        </w:rPr>
        <w:t>Dit ontleen ik aan een beleidsdocument voor de tussen Utrecht en Amsterdam gelegen gemeente Stichtse Vecht</w:t>
      </w:r>
      <w:r w:rsidR="00100E0E" w:rsidRPr="004D1B26">
        <w:rPr>
          <w:rFonts w:cstheme="minorHAnsi"/>
          <w:lang w:val="nl-NL"/>
        </w:rPr>
        <w:t xml:space="preserve">: </w:t>
      </w:r>
      <w:r w:rsidRPr="004D1B26">
        <w:rPr>
          <w:rFonts w:cstheme="minorHAnsi"/>
          <w:lang w:val="nl-NL"/>
        </w:rPr>
        <w:t>Ecorys Nederland BV</w:t>
      </w:r>
      <w:r w:rsidR="00100E0E" w:rsidRPr="004D1B26">
        <w:rPr>
          <w:rFonts w:cstheme="minorHAnsi"/>
          <w:lang w:val="nl-NL"/>
        </w:rPr>
        <w:t>,</w:t>
      </w:r>
      <w:r w:rsidRPr="004D1B26">
        <w:rPr>
          <w:rFonts w:cstheme="minorHAnsi"/>
          <w:lang w:val="nl-NL"/>
        </w:rPr>
        <w:t xml:space="preserve"> </w:t>
      </w:r>
      <w:r w:rsidRPr="004D1B26">
        <w:rPr>
          <w:rFonts w:cstheme="minorHAnsi"/>
          <w:i/>
          <w:iCs/>
          <w:lang w:val="nl-NL"/>
        </w:rPr>
        <w:t>Bouwstenenrapport</w:t>
      </w:r>
      <w:r w:rsidR="00100E0E" w:rsidRPr="004D1B26">
        <w:rPr>
          <w:rFonts w:cstheme="minorHAnsi"/>
          <w:i/>
          <w:iCs/>
          <w:lang w:val="nl-NL"/>
        </w:rPr>
        <w:t>.</w:t>
      </w:r>
      <w:r w:rsidRPr="004D1B26">
        <w:rPr>
          <w:rFonts w:cstheme="minorHAnsi"/>
          <w:i/>
          <w:iCs/>
          <w:lang w:val="nl-NL"/>
        </w:rPr>
        <w:t xml:space="preserve"> Behorende bij de Economische Visie Stichtse Vecht 2025</w:t>
      </w:r>
      <w:r w:rsidRPr="004D1B26">
        <w:rPr>
          <w:rFonts w:cstheme="minorHAnsi"/>
          <w:lang w:val="nl-NL"/>
        </w:rPr>
        <w:t>, 2014</w:t>
      </w:r>
      <w:r w:rsidR="00100E0E" w:rsidRPr="004D1B26">
        <w:rPr>
          <w:rFonts w:cstheme="minorHAnsi"/>
          <w:lang w:val="nl-NL"/>
        </w:rPr>
        <w:t>.</w:t>
      </w:r>
    </w:p>
  </w:footnote>
  <w:footnote w:id="19">
    <w:p w14:paraId="1DDB7F77" w14:textId="39079848" w:rsidR="00E04450" w:rsidRPr="004D1B26" w:rsidRDefault="00E04450" w:rsidP="0038540B">
      <w:pPr>
        <w:pStyle w:val="NoSpacing"/>
        <w:rPr>
          <w:rFonts w:cstheme="minorHAnsi"/>
          <w:sz w:val="20"/>
          <w:szCs w:val="20"/>
        </w:rPr>
      </w:pPr>
      <w:r w:rsidRPr="004D1B26">
        <w:rPr>
          <w:rStyle w:val="FootnoteReference"/>
          <w:rFonts w:cstheme="minorHAnsi"/>
          <w:sz w:val="20"/>
          <w:szCs w:val="20"/>
        </w:rPr>
        <w:footnoteRef/>
      </w:r>
      <w:r w:rsidRPr="004D1B26">
        <w:rPr>
          <w:rFonts w:cstheme="minorHAnsi"/>
          <w:sz w:val="20"/>
          <w:szCs w:val="20"/>
        </w:rPr>
        <w:t xml:space="preserve"> </w:t>
      </w:r>
      <w:proofErr w:type="spellStart"/>
      <w:r w:rsidRPr="004D1B26">
        <w:rPr>
          <w:rFonts w:cstheme="minorHAnsi"/>
          <w:sz w:val="20"/>
          <w:szCs w:val="20"/>
        </w:rPr>
        <w:t>Davidts</w:t>
      </w:r>
      <w:proofErr w:type="spellEnd"/>
      <w:r w:rsidRPr="004D1B26">
        <w:rPr>
          <w:rFonts w:cstheme="minorHAnsi"/>
          <w:sz w:val="20"/>
          <w:szCs w:val="20"/>
        </w:rPr>
        <w:t xml:space="preserve"> en </w:t>
      </w:r>
      <w:proofErr w:type="spellStart"/>
      <w:r w:rsidRPr="004D1B26">
        <w:rPr>
          <w:rFonts w:cstheme="minorHAnsi"/>
          <w:sz w:val="20"/>
          <w:szCs w:val="20"/>
        </w:rPr>
        <w:t>Paice</w:t>
      </w:r>
      <w:proofErr w:type="spellEnd"/>
      <w:r w:rsidRPr="004D1B26">
        <w:rPr>
          <w:rFonts w:cstheme="minorHAnsi"/>
          <w:sz w:val="20"/>
          <w:szCs w:val="20"/>
        </w:rPr>
        <w:t xml:space="preserve">, 2009; </w:t>
      </w:r>
      <w:r w:rsidR="00100E0E" w:rsidRPr="004D1B26">
        <w:rPr>
          <w:rFonts w:cstheme="minorHAnsi"/>
          <w:sz w:val="20"/>
          <w:szCs w:val="20"/>
        </w:rPr>
        <w:t xml:space="preserve">Merel van Tilburg, ‘De doorstart van het atelier’, </w:t>
      </w:r>
      <w:r w:rsidR="00100E0E" w:rsidRPr="004D1B26">
        <w:rPr>
          <w:rFonts w:cstheme="minorHAnsi"/>
          <w:i/>
          <w:iCs/>
          <w:sz w:val="20"/>
          <w:szCs w:val="20"/>
        </w:rPr>
        <w:t>De Witte Raaf</w:t>
      </w:r>
      <w:r w:rsidR="00100E0E" w:rsidRPr="004D1B26">
        <w:rPr>
          <w:rFonts w:cstheme="minorHAnsi"/>
          <w:sz w:val="20"/>
          <w:szCs w:val="20"/>
        </w:rPr>
        <w:t xml:space="preserve"> (2010) 144, 2010.</w:t>
      </w:r>
    </w:p>
  </w:footnote>
  <w:footnote w:id="20">
    <w:p w14:paraId="556545C7" w14:textId="0295F31A" w:rsidR="00E04450" w:rsidRPr="004D1B26" w:rsidRDefault="00E04450" w:rsidP="0038540B">
      <w:pPr>
        <w:pStyle w:val="NoSpacing"/>
        <w:rPr>
          <w:rFonts w:cstheme="minorHAnsi"/>
          <w:sz w:val="20"/>
          <w:szCs w:val="20"/>
          <w:lang w:val="en-GB"/>
        </w:rPr>
      </w:pPr>
      <w:r w:rsidRPr="004D1B26">
        <w:rPr>
          <w:rStyle w:val="FootnoteReference"/>
          <w:rFonts w:cstheme="minorHAnsi"/>
          <w:sz w:val="20"/>
          <w:szCs w:val="20"/>
        </w:rPr>
        <w:footnoteRef/>
      </w:r>
      <w:r w:rsidRPr="004D1B26">
        <w:rPr>
          <w:rFonts w:cstheme="minorHAnsi"/>
          <w:sz w:val="20"/>
          <w:szCs w:val="20"/>
          <w:lang w:val="en-GB"/>
        </w:rPr>
        <w:t xml:space="preserve"> Van Tilburg, 2010</w:t>
      </w:r>
      <w:r w:rsidR="00100E0E" w:rsidRPr="004D1B26">
        <w:rPr>
          <w:rFonts w:cstheme="minorHAnsi"/>
          <w:sz w:val="20"/>
          <w:szCs w:val="20"/>
          <w:lang w:val="en-GB"/>
        </w:rPr>
        <w:t>.</w:t>
      </w:r>
    </w:p>
  </w:footnote>
  <w:footnote w:id="21">
    <w:p w14:paraId="610FC3BB" w14:textId="522E3078" w:rsidR="00E04450" w:rsidRPr="004D1B26" w:rsidRDefault="00E04450" w:rsidP="0038540B">
      <w:pPr>
        <w:pStyle w:val="NoSpacing"/>
        <w:rPr>
          <w:rFonts w:cstheme="minorHAnsi"/>
          <w:sz w:val="20"/>
          <w:szCs w:val="20"/>
          <w:lang w:val="en-GB"/>
        </w:rPr>
      </w:pPr>
      <w:r w:rsidRPr="004D1B26">
        <w:rPr>
          <w:rStyle w:val="FootnoteReference"/>
          <w:rFonts w:cstheme="minorHAnsi"/>
          <w:sz w:val="20"/>
          <w:szCs w:val="20"/>
        </w:rPr>
        <w:footnoteRef/>
      </w:r>
      <w:r w:rsidRPr="004D1B26">
        <w:rPr>
          <w:rFonts w:cstheme="minorHAnsi"/>
          <w:sz w:val="20"/>
          <w:szCs w:val="20"/>
          <w:lang w:val="en-GB"/>
        </w:rPr>
        <w:t xml:space="preserve"> </w:t>
      </w:r>
      <w:r w:rsidR="00C33B70" w:rsidRPr="004D1B26">
        <w:rPr>
          <w:rFonts w:cstheme="minorHAnsi"/>
          <w:sz w:val="20"/>
          <w:szCs w:val="20"/>
          <w:lang w:val="en-GB"/>
        </w:rPr>
        <w:t xml:space="preserve">Zie bijvoorbeeld: </w:t>
      </w:r>
      <w:r w:rsidR="00100E0E" w:rsidRPr="004D1B26">
        <w:rPr>
          <w:rFonts w:cstheme="minorHAnsi"/>
          <w:sz w:val="20"/>
          <w:szCs w:val="20"/>
          <w:lang w:val="en-GB"/>
        </w:rPr>
        <w:t xml:space="preserve">Rosalind Gill, Andy C. Pratt en Tarek E. Virani, </w:t>
      </w:r>
      <w:r w:rsidR="00100E0E" w:rsidRPr="004D1B26">
        <w:rPr>
          <w:rFonts w:cstheme="minorHAnsi"/>
          <w:i/>
          <w:iCs/>
          <w:sz w:val="20"/>
          <w:szCs w:val="20"/>
          <w:lang w:val="en-GB"/>
        </w:rPr>
        <w:t>Creative Hubs in Question: Place, Space and Work in the Creative Economy</w:t>
      </w:r>
      <w:r w:rsidR="00100E0E" w:rsidRPr="004D1B26">
        <w:rPr>
          <w:rFonts w:cstheme="minorHAnsi"/>
          <w:sz w:val="20"/>
          <w:szCs w:val="20"/>
          <w:lang w:val="en-GB"/>
        </w:rPr>
        <w:t>, palgrave/macmillan 2019.</w:t>
      </w:r>
    </w:p>
  </w:footnote>
  <w:footnote w:id="22">
    <w:p w14:paraId="6B586A2E" w14:textId="7FD29FC8" w:rsidR="00E04450" w:rsidRPr="004D1B26" w:rsidRDefault="00E04450" w:rsidP="0038540B">
      <w:pPr>
        <w:pStyle w:val="NoSpacing"/>
        <w:rPr>
          <w:rFonts w:cstheme="minorHAnsi"/>
          <w:sz w:val="20"/>
          <w:szCs w:val="20"/>
        </w:rPr>
      </w:pPr>
      <w:r w:rsidRPr="004D1B26">
        <w:rPr>
          <w:rStyle w:val="FootnoteReference"/>
          <w:rFonts w:cstheme="minorHAnsi"/>
          <w:sz w:val="20"/>
          <w:szCs w:val="20"/>
        </w:rPr>
        <w:footnoteRef/>
      </w:r>
      <w:r w:rsidRPr="004D1B26">
        <w:rPr>
          <w:rFonts w:cstheme="minorHAnsi"/>
          <w:sz w:val="20"/>
          <w:szCs w:val="20"/>
        </w:rPr>
        <w:t xml:space="preserve"> </w:t>
      </w:r>
      <w:r w:rsidR="00100E0E" w:rsidRPr="004D1B26">
        <w:rPr>
          <w:rFonts w:cstheme="minorHAnsi"/>
          <w:sz w:val="20"/>
          <w:szCs w:val="20"/>
        </w:rPr>
        <w:t xml:space="preserve">Claudia Zeller, ‘Hand op de knip. Over de economisering van het Nederlandse kunst- en cultuurbeleid’, in: Roel Griffioen (red.), </w:t>
      </w:r>
      <w:r w:rsidR="00100E0E" w:rsidRPr="004D1B26">
        <w:rPr>
          <w:rFonts w:cstheme="minorHAnsi"/>
          <w:i/>
          <w:iCs/>
          <w:sz w:val="20"/>
          <w:szCs w:val="20"/>
        </w:rPr>
        <w:t>De Frontlinie: Bestaansonzekerheid en gentrificatie in de Creatieve Stad</w:t>
      </w:r>
      <w:r w:rsidR="00100E0E" w:rsidRPr="004D1B26">
        <w:rPr>
          <w:rFonts w:cstheme="minorHAnsi"/>
          <w:sz w:val="20"/>
          <w:szCs w:val="20"/>
        </w:rPr>
        <w:t>, De Frontlinie 2017;</w:t>
      </w:r>
      <w:r w:rsidRPr="004D1B26">
        <w:rPr>
          <w:rFonts w:cstheme="minorHAnsi"/>
          <w:sz w:val="20"/>
          <w:szCs w:val="20"/>
        </w:rPr>
        <w:t xml:space="preserve"> Griffioen, 2017</w:t>
      </w:r>
      <w:r w:rsidR="00100E0E" w:rsidRPr="004D1B26">
        <w:rPr>
          <w:rFonts w:cstheme="minorHAnsi"/>
          <w:sz w:val="20"/>
          <w:szCs w:val="20"/>
        </w:rPr>
        <w:t>.</w:t>
      </w:r>
    </w:p>
  </w:footnote>
  <w:footnote w:id="23">
    <w:p w14:paraId="7C965778" w14:textId="6346778C" w:rsidR="00C33B70" w:rsidRPr="004D1B26" w:rsidRDefault="00C33B70" w:rsidP="00C33B70">
      <w:pPr>
        <w:pStyle w:val="FootnoteText"/>
        <w:rPr>
          <w:rFonts w:cstheme="minorHAnsi"/>
          <w:lang w:val="nl-NL"/>
        </w:rPr>
      </w:pPr>
      <w:r w:rsidRPr="004D1B26">
        <w:rPr>
          <w:rStyle w:val="FootnoteReference"/>
          <w:rFonts w:cstheme="minorHAnsi"/>
        </w:rPr>
        <w:footnoteRef/>
      </w:r>
      <w:r w:rsidRPr="004D1B26">
        <w:rPr>
          <w:rFonts w:cstheme="minorHAnsi"/>
          <w:lang w:val="nl-NL"/>
        </w:rPr>
        <w:t xml:space="preserve"> Hier heb ik in de afgelopen jaren geregeld over geschreven. Zie bijvoorbeeld: Griffioen, 2017 en Roel Griffioen, 'Broedplaatsen vullen niet het vacuüm van gemeentelijke verantwoordelijkheid', in: </w:t>
      </w:r>
      <w:r w:rsidRPr="004D1B26">
        <w:rPr>
          <w:rFonts w:cstheme="minorHAnsi"/>
          <w:i/>
          <w:iCs/>
          <w:lang w:val="nl-NL"/>
        </w:rPr>
        <w:t>Rooilijn. Tijdschrift voor wetenschap en beleid in ruimtelijke ordening</w:t>
      </w:r>
      <w:r w:rsidRPr="004D1B26">
        <w:rPr>
          <w:rFonts w:cstheme="minorHAnsi"/>
          <w:lang w:val="nl-NL"/>
        </w:rPr>
        <w:t xml:space="preserve"> 47:6, 2014, p. 394.</w:t>
      </w:r>
    </w:p>
  </w:footnote>
  <w:footnote w:id="24">
    <w:p w14:paraId="2E56D061" w14:textId="6855151F" w:rsidR="00E04450" w:rsidRPr="004D1B26" w:rsidRDefault="00E04450" w:rsidP="0038540B">
      <w:pPr>
        <w:pStyle w:val="NoSpacing"/>
        <w:rPr>
          <w:rFonts w:cstheme="minorHAnsi"/>
          <w:sz w:val="20"/>
          <w:szCs w:val="20"/>
        </w:rPr>
      </w:pPr>
      <w:r w:rsidRPr="004D1B26">
        <w:rPr>
          <w:rStyle w:val="FootnoteReference"/>
          <w:rFonts w:cstheme="minorHAnsi"/>
          <w:sz w:val="20"/>
          <w:szCs w:val="20"/>
        </w:rPr>
        <w:footnoteRef/>
      </w:r>
      <w:r w:rsidRPr="004D1B26">
        <w:rPr>
          <w:rFonts w:cstheme="minorHAnsi"/>
          <w:sz w:val="20"/>
          <w:szCs w:val="20"/>
        </w:rPr>
        <w:t xml:space="preserve"> </w:t>
      </w:r>
      <w:r w:rsidR="00100E0E" w:rsidRPr="004D1B26">
        <w:rPr>
          <w:rFonts w:cstheme="minorHAnsi"/>
          <w:sz w:val="20"/>
          <w:szCs w:val="20"/>
        </w:rPr>
        <w:t xml:space="preserve">Hans Vermeeren, ‘Stichting Ruimte: duidelijkheid over ateliers in Eindhoven’, </w:t>
      </w:r>
      <w:r w:rsidR="00100E0E" w:rsidRPr="004D1B26">
        <w:rPr>
          <w:rFonts w:cstheme="minorHAnsi"/>
          <w:i/>
          <w:iCs/>
          <w:sz w:val="20"/>
          <w:szCs w:val="20"/>
        </w:rPr>
        <w:t>Eindhovens Dagblad</w:t>
      </w:r>
      <w:r w:rsidR="00100E0E" w:rsidRPr="004D1B26">
        <w:rPr>
          <w:rFonts w:cstheme="minorHAnsi"/>
          <w:sz w:val="20"/>
          <w:szCs w:val="20"/>
        </w:rPr>
        <w:t>, 6 september 2018.</w:t>
      </w:r>
    </w:p>
  </w:footnote>
  <w:footnote w:id="25">
    <w:p w14:paraId="79387792" w14:textId="1B1F1AF1" w:rsidR="00D90B8E" w:rsidRPr="004D1B26" w:rsidRDefault="00D90B8E" w:rsidP="00D90B8E">
      <w:pPr>
        <w:pStyle w:val="NoSpacing"/>
        <w:rPr>
          <w:rFonts w:cstheme="minorHAnsi"/>
          <w:sz w:val="20"/>
          <w:szCs w:val="20"/>
        </w:rPr>
      </w:pPr>
      <w:r w:rsidRPr="004D1B26">
        <w:rPr>
          <w:rStyle w:val="FootnoteReference"/>
          <w:rFonts w:cstheme="minorHAnsi"/>
          <w:sz w:val="20"/>
          <w:szCs w:val="20"/>
        </w:rPr>
        <w:footnoteRef/>
      </w:r>
      <w:r w:rsidRPr="004D1B26">
        <w:rPr>
          <w:rFonts w:cstheme="minorHAnsi"/>
          <w:sz w:val="20"/>
          <w:szCs w:val="20"/>
        </w:rPr>
        <w:t xml:space="preserve"> Massih Hutak, ‘Het “broedplaatsenbeleid” is een goedkope gentrificatiemachine’, </w:t>
      </w:r>
      <w:r w:rsidRPr="004D1B26">
        <w:rPr>
          <w:rFonts w:cstheme="minorHAnsi"/>
          <w:i/>
          <w:iCs/>
          <w:sz w:val="20"/>
          <w:szCs w:val="20"/>
        </w:rPr>
        <w:t>Het Parool</w:t>
      </w:r>
      <w:r w:rsidRPr="004D1B26">
        <w:rPr>
          <w:rFonts w:cstheme="minorHAnsi"/>
          <w:sz w:val="20"/>
          <w:szCs w:val="20"/>
        </w:rPr>
        <w:t>, 5 november 2020.</w:t>
      </w:r>
    </w:p>
  </w:footnote>
  <w:footnote w:id="26">
    <w:p w14:paraId="04055F86" w14:textId="0144D018" w:rsidR="00E04450" w:rsidRPr="004D1B26" w:rsidRDefault="00E04450" w:rsidP="0038540B">
      <w:pPr>
        <w:pStyle w:val="NoSpacing"/>
        <w:rPr>
          <w:rFonts w:cstheme="minorHAnsi"/>
          <w:sz w:val="20"/>
          <w:szCs w:val="20"/>
        </w:rPr>
      </w:pPr>
      <w:r w:rsidRPr="004D1B26">
        <w:rPr>
          <w:rStyle w:val="FootnoteReference"/>
          <w:rFonts w:cstheme="minorHAnsi"/>
          <w:sz w:val="20"/>
          <w:szCs w:val="20"/>
        </w:rPr>
        <w:footnoteRef/>
      </w:r>
      <w:r w:rsidRPr="004D1B26">
        <w:rPr>
          <w:rFonts w:cstheme="minorHAnsi"/>
          <w:sz w:val="20"/>
          <w:szCs w:val="20"/>
        </w:rPr>
        <w:t xml:space="preserve"> </w:t>
      </w:r>
      <w:r w:rsidR="00B50858" w:rsidRPr="004D1B26">
        <w:rPr>
          <w:rFonts w:cstheme="minorHAnsi"/>
          <w:sz w:val="20"/>
          <w:szCs w:val="20"/>
        </w:rPr>
        <w:t>Idem</w:t>
      </w:r>
      <w:r w:rsidR="00D90B8E" w:rsidRPr="004D1B26">
        <w:rPr>
          <w:rFonts w:cstheme="minorHAnsi"/>
          <w:sz w:val="20"/>
          <w:szCs w:val="20"/>
        </w:rPr>
        <w:t>.</w:t>
      </w:r>
    </w:p>
  </w:footnote>
  <w:footnote w:id="27">
    <w:p w14:paraId="57132505" w14:textId="09BA2A43" w:rsidR="00B50858" w:rsidRPr="004D1B26" w:rsidRDefault="00B50858">
      <w:pPr>
        <w:pStyle w:val="FootnoteText"/>
        <w:rPr>
          <w:rFonts w:cstheme="minorHAnsi"/>
          <w:lang w:val="nl-NL"/>
        </w:rPr>
      </w:pPr>
      <w:r w:rsidRPr="004D1B26">
        <w:rPr>
          <w:rStyle w:val="FootnoteReference"/>
          <w:rFonts w:cstheme="minorHAnsi"/>
        </w:rPr>
        <w:footnoteRef/>
      </w:r>
      <w:r w:rsidRPr="004D1B26">
        <w:rPr>
          <w:rFonts w:cstheme="minorHAnsi"/>
          <w:lang w:val="nl-NL"/>
        </w:rPr>
        <w:t xml:space="preserve"> </w:t>
      </w:r>
      <w:bookmarkStart w:id="13" w:name="_Hlk172201404"/>
      <w:r w:rsidRPr="004D1B26">
        <w:rPr>
          <w:rFonts w:cstheme="minorHAnsi"/>
          <w:lang w:val="nl-NL"/>
        </w:rPr>
        <w:t xml:space="preserve">Rosa te Velde, </w:t>
      </w:r>
      <w:r w:rsidRPr="004D1B26">
        <w:rPr>
          <w:rFonts w:cstheme="minorHAnsi"/>
          <w:i/>
          <w:iCs/>
          <w:lang w:val="nl-NL"/>
        </w:rPr>
        <w:t xml:space="preserve">Drafting futures: Remembering a </w:t>
      </w:r>
      <w:proofErr w:type="gramStart"/>
      <w:r w:rsidRPr="004D1B26">
        <w:rPr>
          <w:rFonts w:cstheme="minorHAnsi"/>
          <w:i/>
          <w:iCs/>
          <w:lang w:val="nl-NL"/>
        </w:rPr>
        <w:t>building</w:t>
      </w:r>
      <w:r w:rsidRPr="004D1B26">
        <w:rPr>
          <w:rFonts w:cstheme="minorHAnsi"/>
          <w:lang w:val="nl-NL"/>
        </w:rPr>
        <w:t xml:space="preserve"> /</w:t>
      </w:r>
      <w:proofErr w:type="gramEnd"/>
      <w:r w:rsidRPr="004D1B26">
        <w:rPr>
          <w:rFonts w:cstheme="minorHAnsi"/>
          <w:lang w:val="nl-NL"/>
        </w:rPr>
        <w:t xml:space="preserve"> </w:t>
      </w:r>
      <w:r w:rsidRPr="004D1B26">
        <w:rPr>
          <w:rFonts w:cstheme="minorHAnsi"/>
          <w:i/>
          <w:iCs/>
          <w:lang w:val="nl-NL"/>
        </w:rPr>
        <w:t>Schetsen voor de toekomst: Herinneringen aan een gebouw</w:t>
      </w:r>
      <w:r w:rsidRPr="004D1B26">
        <w:rPr>
          <w:rFonts w:cstheme="minorHAnsi"/>
          <w:lang w:val="nl-NL"/>
        </w:rPr>
        <w:t>, de Appel 2021</w:t>
      </w:r>
      <w:bookmarkEnd w:id="13"/>
      <w:r w:rsidRPr="004D1B26">
        <w:rPr>
          <w:rFonts w:cstheme="minorHAnsi"/>
          <w:lang w:val="nl-NL"/>
        </w:rPr>
        <w:t>.</w:t>
      </w:r>
    </w:p>
  </w:footnote>
  <w:footnote w:id="28">
    <w:p w14:paraId="3D256109" w14:textId="645AA7DD" w:rsidR="00B50858" w:rsidRPr="004D1B26" w:rsidRDefault="00B50858">
      <w:pPr>
        <w:pStyle w:val="FootnoteText"/>
        <w:rPr>
          <w:rFonts w:cstheme="minorHAnsi"/>
        </w:rPr>
      </w:pPr>
      <w:r w:rsidRPr="004D1B26">
        <w:rPr>
          <w:rStyle w:val="FootnoteReference"/>
          <w:rFonts w:cstheme="minorHAnsi"/>
        </w:rPr>
        <w:footnoteRef/>
      </w:r>
      <w:r w:rsidRPr="004D1B26">
        <w:rPr>
          <w:rFonts w:cstheme="minorHAnsi"/>
        </w:rPr>
        <w:t xml:space="preserve"> Idem</w:t>
      </w:r>
      <w:r w:rsidR="002E6A73">
        <w:rPr>
          <w:rFonts w:cstheme="minorHAnsi"/>
        </w:rPr>
        <w:t>.</w:t>
      </w:r>
    </w:p>
  </w:footnote>
  <w:footnote w:id="29">
    <w:p w14:paraId="06AA2670" w14:textId="5BD8F7FB" w:rsidR="00E04450" w:rsidRPr="004D1B26" w:rsidRDefault="00E04450" w:rsidP="0038540B">
      <w:pPr>
        <w:pStyle w:val="NoSpacing"/>
        <w:rPr>
          <w:rFonts w:cstheme="minorHAnsi"/>
          <w:sz w:val="20"/>
          <w:szCs w:val="20"/>
          <w:lang w:val="en-GB"/>
        </w:rPr>
      </w:pPr>
      <w:r w:rsidRPr="004D1B26">
        <w:rPr>
          <w:rStyle w:val="FootnoteReference"/>
          <w:rFonts w:cstheme="minorHAnsi"/>
          <w:sz w:val="20"/>
          <w:szCs w:val="20"/>
        </w:rPr>
        <w:footnoteRef/>
      </w:r>
      <w:r w:rsidRPr="004D1B26">
        <w:rPr>
          <w:rFonts w:cstheme="minorHAnsi"/>
          <w:sz w:val="20"/>
          <w:szCs w:val="20"/>
          <w:lang w:val="en-GB"/>
        </w:rPr>
        <w:t xml:space="preserve"> </w:t>
      </w:r>
      <w:proofErr w:type="spellStart"/>
      <w:r w:rsidRPr="004D1B26">
        <w:rPr>
          <w:rFonts w:cstheme="minorHAnsi"/>
          <w:sz w:val="20"/>
          <w:szCs w:val="20"/>
          <w:lang w:val="en-GB"/>
        </w:rPr>
        <w:t>Zukin</w:t>
      </w:r>
      <w:proofErr w:type="spellEnd"/>
      <w:r w:rsidRPr="004D1B26">
        <w:rPr>
          <w:rFonts w:cstheme="minorHAnsi"/>
          <w:sz w:val="20"/>
          <w:szCs w:val="20"/>
          <w:lang w:val="en-GB"/>
        </w:rPr>
        <w:t xml:space="preserve">, 1982; </w:t>
      </w:r>
      <w:r w:rsidR="00D90B8E" w:rsidRPr="004D1B26">
        <w:rPr>
          <w:rFonts w:cstheme="minorHAnsi"/>
          <w:sz w:val="20"/>
          <w:szCs w:val="20"/>
          <w:lang w:val="en-GB"/>
        </w:rPr>
        <w:t xml:space="preserve">Kim </w:t>
      </w:r>
      <w:proofErr w:type="spellStart"/>
      <w:r w:rsidR="00D90B8E" w:rsidRPr="004D1B26">
        <w:rPr>
          <w:rFonts w:cstheme="minorHAnsi"/>
          <w:sz w:val="20"/>
          <w:szCs w:val="20"/>
          <w:lang w:val="en-GB"/>
        </w:rPr>
        <w:t>Velsey</w:t>
      </w:r>
      <w:proofErr w:type="spellEnd"/>
      <w:r w:rsidR="00D90B8E" w:rsidRPr="004D1B26">
        <w:rPr>
          <w:rFonts w:cstheme="minorHAnsi"/>
          <w:sz w:val="20"/>
          <w:szCs w:val="20"/>
          <w:lang w:val="en-GB"/>
        </w:rPr>
        <w:t xml:space="preserve">, ‘Artist’s Studio: How About the Living Room?’, </w:t>
      </w:r>
      <w:r w:rsidR="00D90B8E" w:rsidRPr="004D1B26">
        <w:rPr>
          <w:rFonts w:cstheme="minorHAnsi"/>
          <w:i/>
          <w:iCs/>
          <w:sz w:val="20"/>
          <w:szCs w:val="20"/>
          <w:lang w:val="en-GB"/>
        </w:rPr>
        <w:t>New York Times</w:t>
      </w:r>
      <w:r w:rsidR="00D90B8E" w:rsidRPr="004D1B26">
        <w:rPr>
          <w:rFonts w:cstheme="minorHAnsi"/>
          <w:sz w:val="20"/>
          <w:szCs w:val="20"/>
          <w:lang w:val="en-GB"/>
        </w:rPr>
        <w:t xml:space="preserve"> 29 </w:t>
      </w:r>
      <w:proofErr w:type="spellStart"/>
      <w:r w:rsidR="00D90B8E" w:rsidRPr="004D1B26">
        <w:rPr>
          <w:rFonts w:cstheme="minorHAnsi"/>
          <w:sz w:val="20"/>
          <w:szCs w:val="20"/>
          <w:lang w:val="en-GB"/>
        </w:rPr>
        <w:t>november</w:t>
      </w:r>
      <w:proofErr w:type="spellEnd"/>
      <w:r w:rsidR="00D90B8E" w:rsidRPr="004D1B26">
        <w:rPr>
          <w:rFonts w:cstheme="minorHAnsi"/>
          <w:sz w:val="20"/>
          <w:szCs w:val="20"/>
          <w:lang w:val="en-GB"/>
        </w:rPr>
        <w:t xml:space="preserve"> 2019, nytimes.com.</w:t>
      </w:r>
    </w:p>
  </w:footnote>
  <w:footnote w:id="30">
    <w:p w14:paraId="3EBD818A" w14:textId="67EADF1E" w:rsidR="00AE3FC9" w:rsidRPr="004D1B26" w:rsidRDefault="00AE3FC9">
      <w:pPr>
        <w:pStyle w:val="FootnoteText"/>
        <w:rPr>
          <w:rFonts w:cstheme="minorHAnsi"/>
          <w:lang w:val="nl-NL"/>
        </w:rPr>
      </w:pPr>
      <w:r w:rsidRPr="004D1B26">
        <w:rPr>
          <w:rStyle w:val="FootnoteReference"/>
          <w:rFonts w:cstheme="minorHAnsi"/>
        </w:rPr>
        <w:footnoteRef/>
      </w:r>
      <w:r w:rsidRPr="004D1B26">
        <w:rPr>
          <w:rFonts w:cstheme="minorHAnsi"/>
          <w:lang w:val="nl-NL"/>
        </w:rPr>
        <w:t xml:space="preserve"> Daardoor wordt overigens een irreëel beeld van professioneel welslagen op de kunsten en de cultuursector geprojecteerd. In tegenstelling tot de meer commerciële sectoren binnen de creatieve industrie, komt ‘succes’ in de kunsten en de cultuursector zelden tot nooit tot uitdrukking in een netjes en gestaag oplopende inkomstencurve.</w:t>
      </w:r>
    </w:p>
  </w:footnote>
  <w:footnote w:id="31">
    <w:p w14:paraId="0D72DB95" w14:textId="090B201E" w:rsidR="009A2430" w:rsidRPr="004D1B26" w:rsidRDefault="009A2430">
      <w:pPr>
        <w:pStyle w:val="FootnoteText"/>
        <w:rPr>
          <w:rFonts w:cstheme="minorHAnsi"/>
          <w:lang w:val="nl-NL"/>
        </w:rPr>
      </w:pPr>
      <w:r w:rsidRPr="004D1B26">
        <w:rPr>
          <w:rStyle w:val="FootnoteReference"/>
          <w:rFonts w:cstheme="minorHAnsi"/>
        </w:rPr>
        <w:footnoteRef/>
      </w:r>
      <w:r w:rsidRPr="004D1B26">
        <w:rPr>
          <w:rFonts w:cstheme="minorHAnsi"/>
          <w:lang w:val="nl-NL"/>
        </w:rPr>
        <w:t xml:space="preserve"> De toetsing vindt in Amsterdam plaats door de Commissie voor Ateliers en (Woon)Werkpanden Amsterdam. De commissie bestaat uit kunstenaars en cultuurwerkers met verschillende achtergronden en werkvelden. Positief is dat </w:t>
      </w:r>
      <w:r w:rsidR="00483630" w:rsidRPr="004D1B26">
        <w:rPr>
          <w:rFonts w:cstheme="minorHAnsi"/>
          <w:lang w:val="nl-NL"/>
        </w:rPr>
        <w:t xml:space="preserve">er </w:t>
      </w:r>
      <w:r w:rsidRPr="004D1B26">
        <w:rPr>
          <w:rFonts w:cstheme="minorHAnsi"/>
          <w:lang w:val="nl-NL"/>
        </w:rPr>
        <w:t xml:space="preserve">door het bestaan van </w:t>
      </w:r>
      <w:proofErr w:type="gramStart"/>
      <w:r w:rsidRPr="004D1B26">
        <w:rPr>
          <w:rFonts w:cstheme="minorHAnsi"/>
          <w:lang w:val="nl-NL"/>
        </w:rPr>
        <w:t>CAWA cultuurwerkers</w:t>
      </w:r>
      <w:proofErr w:type="gramEnd"/>
      <w:r w:rsidRPr="004D1B26">
        <w:rPr>
          <w:rFonts w:cstheme="minorHAnsi"/>
          <w:lang w:val="nl-NL"/>
        </w:rPr>
        <w:t xml:space="preserve"> in de verder bureaucratische besluitvormingsmachine</w:t>
      </w:r>
      <w:r w:rsidR="00483630" w:rsidRPr="004D1B26">
        <w:rPr>
          <w:rFonts w:cstheme="minorHAnsi"/>
          <w:lang w:val="nl-NL"/>
        </w:rPr>
        <w:t xml:space="preserve"> zitten</w:t>
      </w:r>
      <w:r w:rsidRPr="004D1B26">
        <w:rPr>
          <w:rFonts w:cstheme="minorHAnsi"/>
          <w:lang w:val="nl-NL"/>
        </w:rPr>
        <w:t>. Naast toetsen hebben zij ook het recht om ongevraagde adviezen aan Bureau Broedplaatsen te geven.</w:t>
      </w:r>
    </w:p>
  </w:footnote>
  <w:footnote w:id="32">
    <w:p w14:paraId="2EC232C4" w14:textId="193941C8" w:rsidR="00170664" w:rsidRPr="004D1B26" w:rsidRDefault="00170664">
      <w:pPr>
        <w:pStyle w:val="FootnoteText"/>
        <w:rPr>
          <w:rFonts w:cstheme="minorHAnsi"/>
          <w:lang w:val="nl-NL"/>
        </w:rPr>
      </w:pPr>
      <w:r w:rsidRPr="004D1B26">
        <w:rPr>
          <w:rStyle w:val="FootnoteReference"/>
          <w:rFonts w:cstheme="minorHAnsi"/>
        </w:rPr>
        <w:footnoteRef/>
      </w:r>
      <w:r w:rsidRPr="004D1B26">
        <w:rPr>
          <w:rFonts w:cstheme="minorHAnsi"/>
          <w:lang w:val="nl-NL"/>
        </w:rPr>
        <w:t xml:space="preserve"> </w:t>
      </w:r>
      <w:r w:rsidR="00C779EC" w:rsidRPr="004D1B26">
        <w:rPr>
          <w:rFonts w:cstheme="minorHAnsi"/>
          <w:lang w:val="nl-NL"/>
        </w:rPr>
        <w:t xml:space="preserve">Lauren Berlant, </w:t>
      </w:r>
      <w:r w:rsidR="00C779EC" w:rsidRPr="004D1B26">
        <w:rPr>
          <w:rFonts w:cstheme="minorHAnsi"/>
          <w:i/>
          <w:lang w:val="nl-NL"/>
        </w:rPr>
        <w:t>Cruel Optimism</w:t>
      </w:r>
      <w:r w:rsidR="00C779EC" w:rsidRPr="004D1B26">
        <w:rPr>
          <w:rFonts w:cstheme="minorHAnsi"/>
          <w:lang w:val="nl-NL"/>
        </w:rPr>
        <w:t>, Durham 2011</w:t>
      </w:r>
    </w:p>
  </w:footnote>
  <w:footnote w:id="33">
    <w:p w14:paraId="0A3023E7" w14:textId="67D35B12" w:rsidR="00170664" w:rsidRPr="004D1B26" w:rsidRDefault="00170664">
      <w:pPr>
        <w:pStyle w:val="FootnoteText"/>
        <w:rPr>
          <w:rFonts w:cstheme="minorHAnsi"/>
          <w:lang w:val="nl-NL"/>
        </w:rPr>
      </w:pPr>
      <w:r w:rsidRPr="004D1B26">
        <w:rPr>
          <w:rStyle w:val="FootnoteReference"/>
          <w:rFonts w:cstheme="minorHAnsi"/>
        </w:rPr>
        <w:footnoteRef/>
      </w:r>
      <w:r w:rsidRPr="004D1B26">
        <w:rPr>
          <w:rFonts w:cstheme="minorHAnsi"/>
          <w:lang w:val="nl-NL"/>
        </w:rPr>
        <w:t xml:space="preserve"> </w:t>
      </w:r>
      <w:r w:rsidR="002507B5" w:rsidRPr="004D1B26">
        <w:rPr>
          <w:rFonts w:cstheme="minorHAnsi"/>
          <w:lang w:val="nl-NL"/>
        </w:rPr>
        <w:t xml:space="preserve">In dit verband haal ik altijd graag dit boek aan: </w:t>
      </w:r>
      <w:r w:rsidR="00AD68D4" w:rsidRPr="004D1B26">
        <w:rPr>
          <w:rFonts w:cstheme="minorHAnsi"/>
          <w:lang w:val="nl-NL"/>
        </w:rPr>
        <w:t xml:space="preserve">Allison Pugh, </w:t>
      </w:r>
      <w:r w:rsidR="00AD68D4" w:rsidRPr="004D1B26">
        <w:rPr>
          <w:rFonts w:cstheme="minorHAnsi"/>
          <w:i/>
          <w:lang w:val="nl-NL"/>
        </w:rPr>
        <w:t>The Tumbleweed Society: Working and Caring in an Age of Insecurity</w:t>
      </w:r>
      <w:r w:rsidR="00AD68D4" w:rsidRPr="004D1B26">
        <w:rPr>
          <w:rFonts w:cstheme="minorHAnsi"/>
          <w:lang w:val="nl-NL"/>
        </w:rPr>
        <w:t>, Oxford 2015.</w:t>
      </w:r>
    </w:p>
  </w:footnote>
  <w:footnote w:id="34">
    <w:p w14:paraId="6D50E87B" w14:textId="2418B0FB" w:rsidR="00170664" w:rsidRPr="004D1B26" w:rsidRDefault="00170664">
      <w:pPr>
        <w:pStyle w:val="FootnoteText"/>
        <w:rPr>
          <w:rFonts w:cstheme="minorHAnsi"/>
          <w:lang w:val="nl-NL"/>
        </w:rPr>
      </w:pPr>
      <w:r w:rsidRPr="004D1B26">
        <w:rPr>
          <w:rStyle w:val="FootnoteReference"/>
          <w:rFonts w:cstheme="minorHAnsi"/>
        </w:rPr>
        <w:footnoteRef/>
      </w:r>
      <w:r w:rsidRPr="004D1B26">
        <w:rPr>
          <w:rFonts w:cstheme="minorHAnsi"/>
          <w:lang w:val="nl-NL"/>
        </w:rPr>
        <w:t xml:space="preserve"> </w:t>
      </w:r>
      <w:r w:rsidR="00C779EC" w:rsidRPr="004D1B26">
        <w:rPr>
          <w:rFonts w:cstheme="minorHAnsi"/>
          <w:lang w:val="nl-NL"/>
        </w:rPr>
        <w:t xml:space="preserve">Roel Griffioen, ‘Netwerkhysterie: Interview met Pascal Gielen’, in: Roel Griffioen (red.), </w:t>
      </w:r>
      <w:r w:rsidR="00C779EC" w:rsidRPr="004D1B26">
        <w:rPr>
          <w:rFonts w:cstheme="minorHAnsi"/>
          <w:i/>
          <w:iCs/>
          <w:lang w:val="nl-NL"/>
        </w:rPr>
        <w:t>De Frontlinie: Bestaansonzekerheid en gentrificatie in de Creatieve Stad</w:t>
      </w:r>
      <w:r w:rsidR="00C779EC" w:rsidRPr="004D1B26">
        <w:rPr>
          <w:rFonts w:cstheme="minorHAnsi"/>
          <w:lang w:val="nl-NL"/>
        </w:rPr>
        <w:t>, De Frontlinie 2017.</w:t>
      </w:r>
    </w:p>
  </w:footnote>
  <w:footnote w:id="35">
    <w:p w14:paraId="5B3271A1" w14:textId="7076A8CD" w:rsidR="00170664" w:rsidRPr="004D1B26" w:rsidRDefault="00170664">
      <w:pPr>
        <w:pStyle w:val="FootnoteText"/>
        <w:rPr>
          <w:rFonts w:cstheme="minorHAnsi"/>
          <w:lang w:val="nl-NL"/>
        </w:rPr>
      </w:pPr>
      <w:r w:rsidRPr="004D1B26">
        <w:rPr>
          <w:rStyle w:val="FootnoteReference"/>
          <w:rFonts w:cstheme="minorHAnsi"/>
        </w:rPr>
        <w:footnoteRef/>
      </w:r>
      <w:r w:rsidRPr="004D1B26">
        <w:rPr>
          <w:rFonts w:cstheme="minorHAnsi"/>
          <w:lang w:val="nl-NL"/>
        </w:rPr>
        <w:t xml:space="preserve"> </w:t>
      </w:r>
      <w:r w:rsidR="00AD68D4" w:rsidRPr="004D1B26">
        <w:rPr>
          <w:rFonts w:cstheme="minorHAnsi"/>
          <w:lang w:val="nl-NL"/>
        </w:rPr>
        <w:t xml:space="preserve">Dephine Hesters, </w:t>
      </w:r>
      <w:r w:rsidR="00AD68D4" w:rsidRPr="004D1B26">
        <w:rPr>
          <w:rFonts w:cstheme="minorHAnsi"/>
          <w:i/>
          <w:iCs/>
          <w:lang w:val="nl-NL"/>
        </w:rPr>
        <w:t>D.I.T. (Do it together): de positie van de kunstenaar in het hedendaagse kunstenveld</w:t>
      </w:r>
      <w:r w:rsidR="00AD68D4" w:rsidRPr="004D1B26">
        <w:rPr>
          <w:rFonts w:cstheme="minorHAnsi"/>
          <w:lang w:val="nl-NL"/>
        </w:rPr>
        <w:t>, Flanders Arts Institutes 2019.</w:t>
      </w:r>
    </w:p>
  </w:footnote>
  <w:footnote w:id="36">
    <w:p w14:paraId="5443B006" w14:textId="593E687D" w:rsidR="00B0283E" w:rsidRPr="00B0283E" w:rsidRDefault="00B0283E">
      <w:pPr>
        <w:pStyle w:val="FootnoteText"/>
        <w:rPr>
          <w:lang w:val="nl-NL"/>
        </w:rPr>
      </w:pPr>
      <w:r>
        <w:rPr>
          <w:rStyle w:val="FootnoteReference"/>
        </w:rPr>
        <w:footnoteRef/>
      </w:r>
      <w:r w:rsidRPr="00B0283E">
        <w:rPr>
          <w:lang w:val="nl-NL"/>
        </w:rPr>
        <w:t xml:space="preserve"> </w:t>
      </w:r>
      <w:r w:rsidRPr="004D1B26">
        <w:rPr>
          <w:rFonts w:cstheme="minorHAnsi"/>
          <w:lang w:val="nl-NL"/>
        </w:rPr>
        <w:t xml:space="preserve">Sociaal-Economische Raad en Raad voor Cultuur, </w:t>
      </w:r>
      <w:r w:rsidRPr="004D1B26">
        <w:rPr>
          <w:rFonts w:cstheme="minorHAnsi"/>
          <w:i/>
          <w:iCs/>
          <w:lang w:val="nl-NL"/>
        </w:rPr>
        <w:t>Verkenning arbeidsmarkt culturele sector</w:t>
      </w:r>
      <w:r w:rsidRPr="004D1B26">
        <w:rPr>
          <w:rFonts w:cstheme="minorHAnsi"/>
          <w:lang w:val="nl-NL"/>
        </w:rPr>
        <w:t>, Sociaal-Economische Raad 2016.</w:t>
      </w:r>
    </w:p>
  </w:footnote>
  <w:footnote w:id="37">
    <w:p w14:paraId="42D653BB" w14:textId="4848BF6D" w:rsidR="00F2073B" w:rsidRPr="004D1B26" w:rsidRDefault="00F2073B">
      <w:pPr>
        <w:pStyle w:val="FootnoteText"/>
        <w:rPr>
          <w:rFonts w:cstheme="minorHAnsi"/>
          <w:lang w:val="nl-NL"/>
        </w:rPr>
      </w:pPr>
      <w:r w:rsidRPr="004D1B26">
        <w:rPr>
          <w:rStyle w:val="FootnoteReference"/>
          <w:rFonts w:cstheme="minorHAnsi"/>
        </w:rPr>
        <w:footnoteRef/>
      </w:r>
      <w:r w:rsidRPr="004D1B26">
        <w:rPr>
          <w:rFonts w:cstheme="minorHAnsi"/>
          <w:lang w:val="nl-NL"/>
        </w:rPr>
        <w:t xml:space="preserve"> </w:t>
      </w:r>
      <w:r w:rsidR="00AD68D4" w:rsidRPr="004D1B26">
        <w:rPr>
          <w:rFonts w:cstheme="minorHAnsi"/>
          <w:lang w:val="nl-NL"/>
        </w:rPr>
        <w:t xml:space="preserve">Claartje Rasterhoff en Bjorn Schrijen, ‘Hoe precair is het werk in de cultuursector? In gesprek met kunst- en cultuurfilosoof Thijs Lijster’, </w:t>
      </w:r>
      <w:r w:rsidR="00AD68D4" w:rsidRPr="004D1B26">
        <w:rPr>
          <w:rFonts w:cstheme="minorHAnsi"/>
          <w:i/>
          <w:iCs/>
          <w:lang w:val="nl-NL"/>
        </w:rPr>
        <w:t>Boekmanstichting</w:t>
      </w:r>
      <w:r w:rsidR="00AD68D4" w:rsidRPr="004D1B26">
        <w:rPr>
          <w:rFonts w:cstheme="minorHAnsi"/>
          <w:lang w:val="nl-NL"/>
        </w:rPr>
        <w:t>, boekman.nl 2020.</w:t>
      </w:r>
    </w:p>
  </w:footnote>
  <w:footnote w:id="38">
    <w:p w14:paraId="6CC4B8E4" w14:textId="279DEA8E" w:rsidR="00F2073B" w:rsidRPr="004D1B26" w:rsidRDefault="00F2073B">
      <w:pPr>
        <w:pStyle w:val="FootnoteText"/>
        <w:rPr>
          <w:rFonts w:cstheme="minorHAnsi"/>
          <w:lang w:val="nl-NL"/>
        </w:rPr>
      </w:pPr>
      <w:r w:rsidRPr="004D1B26">
        <w:rPr>
          <w:rStyle w:val="FootnoteReference"/>
          <w:rFonts w:cstheme="minorHAnsi"/>
        </w:rPr>
        <w:footnoteRef/>
      </w:r>
      <w:r w:rsidRPr="004D1B26">
        <w:rPr>
          <w:rFonts w:cstheme="minorHAnsi"/>
          <w:lang w:val="nl-NL"/>
        </w:rPr>
        <w:t xml:space="preserve"> </w:t>
      </w:r>
      <w:r w:rsidR="00AD68D4" w:rsidRPr="004D1B26">
        <w:rPr>
          <w:rFonts w:cstheme="minorHAnsi"/>
          <w:lang w:val="nl-NL"/>
        </w:rPr>
        <w:t xml:space="preserve">CBS, </w:t>
      </w:r>
      <w:r w:rsidR="00AD68D4" w:rsidRPr="004D1B26">
        <w:rPr>
          <w:rFonts w:cstheme="minorHAnsi"/>
          <w:i/>
          <w:iCs/>
          <w:lang w:val="nl-NL"/>
        </w:rPr>
        <w:t>Monitor Kunstenaars en andere werkenden met een creatief beroep, 2021</w:t>
      </w:r>
      <w:r w:rsidR="00AD68D4" w:rsidRPr="004D1B26">
        <w:rPr>
          <w:rFonts w:cstheme="minorHAnsi"/>
          <w:lang w:val="nl-NL"/>
        </w:rPr>
        <w:t>, CBS 2021, cbs.nl</w:t>
      </w:r>
    </w:p>
  </w:footnote>
  <w:footnote w:id="39">
    <w:p w14:paraId="0330AAA2" w14:textId="68827F6B" w:rsidR="00F2073B" w:rsidRPr="004B2860" w:rsidRDefault="00F2073B">
      <w:pPr>
        <w:pStyle w:val="FootnoteText"/>
        <w:rPr>
          <w:rFonts w:cstheme="minorHAnsi"/>
          <w:lang w:val="nl-NL"/>
        </w:rPr>
      </w:pPr>
      <w:r w:rsidRPr="004D1B26">
        <w:rPr>
          <w:rStyle w:val="FootnoteReference"/>
          <w:rFonts w:cstheme="minorHAnsi"/>
        </w:rPr>
        <w:footnoteRef/>
      </w:r>
      <w:r w:rsidRPr="004D1B26">
        <w:rPr>
          <w:rFonts w:cstheme="minorHAnsi"/>
          <w:lang w:val="nl-NL"/>
        </w:rPr>
        <w:t xml:space="preserve"> </w:t>
      </w:r>
      <w:r w:rsidR="004B2860">
        <w:rPr>
          <w:rFonts w:cstheme="minorHAnsi"/>
          <w:lang w:val="nl-NL"/>
        </w:rPr>
        <w:t xml:space="preserve">Maxime van Haeren, Hannah </w:t>
      </w:r>
      <w:proofErr w:type="spellStart"/>
      <w:r w:rsidR="004B2860">
        <w:rPr>
          <w:rFonts w:cstheme="minorHAnsi"/>
          <w:lang w:val="nl-NL"/>
        </w:rPr>
        <w:t>Sweering</w:t>
      </w:r>
      <w:proofErr w:type="spellEnd"/>
      <w:r w:rsidR="004B2860">
        <w:rPr>
          <w:rFonts w:cstheme="minorHAnsi"/>
          <w:lang w:val="nl-NL"/>
        </w:rPr>
        <w:t xml:space="preserve">, Hans </w:t>
      </w:r>
      <w:proofErr w:type="spellStart"/>
      <w:r w:rsidR="004B2860">
        <w:rPr>
          <w:rFonts w:cstheme="minorHAnsi"/>
          <w:lang w:val="nl-NL"/>
        </w:rPr>
        <w:t>Mariën</w:t>
      </w:r>
      <w:proofErr w:type="spellEnd"/>
      <w:r w:rsidR="004B2860">
        <w:rPr>
          <w:rFonts w:cstheme="minorHAnsi"/>
          <w:lang w:val="nl-NL"/>
        </w:rPr>
        <w:t xml:space="preserve">, </w:t>
      </w:r>
      <w:r w:rsidR="004B2860">
        <w:rPr>
          <w:rFonts w:cstheme="minorHAnsi"/>
          <w:i/>
          <w:iCs/>
          <w:lang w:val="nl-NL"/>
        </w:rPr>
        <w:t>Vrouwelijke beeldend kunstenaars in Nederland: Arbeidsmarktpositie, carrièreverloop, representatie</w:t>
      </w:r>
      <w:r w:rsidR="004B2860">
        <w:rPr>
          <w:rFonts w:cstheme="minorHAnsi"/>
          <w:lang w:val="nl-NL"/>
        </w:rPr>
        <w:t>, Boekmanstichting en Stichting Niemeijer Fonds 2024.</w:t>
      </w:r>
    </w:p>
  </w:footnote>
  <w:footnote w:id="40">
    <w:p w14:paraId="3734BAE3" w14:textId="3BFB5682" w:rsidR="00515BF6" w:rsidRPr="004D1B26" w:rsidRDefault="00515BF6" w:rsidP="00515BF6">
      <w:pPr>
        <w:pStyle w:val="FootnoteText"/>
        <w:rPr>
          <w:rFonts w:cstheme="minorHAnsi"/>
          <w:lang w:val="nl-NL"/>
        </w:rPr>
      </w:pPr>
      <w:r w:rsidRPr="004D1B26">
        <w:rPr>
          <w:rStyle w:val="FootnoteReference"/>
          <w:rFonts w:cstheme="minorHAnsi"/>
        </w:rPr>
        <w:footnoteRef/>
      </w:r>
      <w:r w:rsidRPr="004D1B26">
        <w:rPr>
          <w:rFonts w:cstheme="minorHAnsi"/>
          <w:lang w:val="nl-NL"/>
        </w:rPr>
        <w:t xml:space="preserve"> </w:t>
      </w:r>
      <w:r w:rsidR="00AD68D4" w:rsidRPr="004D1B26">
        <w:rPr>
          <w:rFonts w:cstheme="minorHAnsi"/>
          <w:lang w:val="nl-NL"/>
        </w:rPr>
        <w:t xml:space="preserve">Marco Bontje en Sako Musterd, ‘Hoe woont de creatieve kenniswerker’, in: Simon Franke en Evert Verhagen (red.), </w:t>
      </w:r>
      <w:r w:rsidR="00AD68D4" w:rsidRPr="004D1B26">
        <w:rPr>
          <w:rFonts w:cstheme="minorHAnsi"/>
          <w:i/>
          <w:iCs/>
          <w:lang w:val="nl-NL"/>
        </w:rPr>
        <w:t>Creativiteit en de stad: Hoe de creatieve economie de stad verandert</w:t>
      </w:r>
      <w:r w:rsidR="00AD68D4" w:rsidRPr="004D1B26">
        <w:rPr>
          <w:rFonts w:cstheme="minorHAnsi"/>
          <w:lang w:val="nl-NL"/>
        </w:rPr>
        <w:t>, NAi Uitgevers 2005</w:t>
      </w:r>
      <w:r w:rsidRPr="004D1B26">
        <w:rPr>
          <w:rFonts w:cstheme="minorHAnsi"/>
          <w:lang w:val="nl-NL"/>
        </w:rPr>
        <w:t xml:space="preserve">; </w:t>
      </w:r>
      <w:r w:rsidR="00AD68D4" w:rsidRPr="004D1B26">
        <w:rPr>
          <w:rFonts w:cstheme="minorHAnsi"/>
          <w:lang w:val="nl-NL"/>
        </w:rPr>
        <w:t xml:space="preserve">Alix de Massiac en Vincent van Velsen, </w:t>
      </w:r>
      <w:r w:rsidR="00AD68D4" w:rsidRPr="004D1B26">
        <w:rPr>
          <w:rFonts w:cstheme="minorHAnsi"/>
          <w:i/>
          <w:iCs/>
          <w:lang w:val="nl-NL"/>
        </w:rPr>
        <w:t>Multidisciplinaire onzekerheid: Onderzoek naar de hedendaagse kunstpraktijk</w:t>
      </w:r>
      <w:r w:rsidR="00AD68D4" w:rsidRPr="004D1B26">
        <w:rPr>
          <w:rFonts w:cstheme="minorHAnsi"/>
          <w:lang w:val="nl-NL"/>
        </w:rPr>
        <w:t>, rapport voor Stroom Den Haag, ongepubliceerd 2015.</w:t>
      </w:r>
    </w:p>
  </w:footnote>
  <w:footnote w:id="41">
    <w:p w14:paraId="20DAB0A6" w14:textId="715F0914" w:rsidR="00022968" w:rsidRPr="004D1B26" w:rsidRDefault="00022968">
      <w:pPr>
        <w:pStyle w:val="FootnoteText"/>
        <w:rPr>
          <w:rFonts w:cstheme="minorHAnsi"/>
          <w:lang w:val="nl-NL"/>
        </w:rPr>
      </w:pPr>
      <w:r w:rsidRPr="004D1B26">
        <w:rPr>
          <w:rStyle w:val="FootnoteReference"/>
          <w:rFonts w:cstheme="minorHAnsi"/>
        </w:rPr>
        <w:footnoteRef/>
      </w:r>
      <w:r w:rsidRPr="004D1B26">
        <w:rPr>
          <w:rFonts w:cstheme="minorHAnsi"/>
          <w:lang w:val="nl-NL"/>
        </w:rPr>
        <w:t xml:space="preserve"> </w:t>
      </w:r>
      <w:r w:rsidR="007268DE">
        <w:rPr>
          <w:rFonts w:cstheme="minorHAnsi"/>
          <w:lang w:val="nl-NL"/>
        </w:rPr>
        <w:t xml:space="preserve">De documentaire </w:t>
      </w:r>
      <w:r w:rsidR="007268DE">
        <w:rPr>
          <w:rFonts w:cstheme="minorHAnsi"/>
          <w:i/>
          <w:iCs/>
          <w:lang w:val="nl-NL"/>
        </w:rPr>
        <w:t xml:space="preserve">Alles </w:t>
      </w:r>
      <w:proofErr w:type="spellStart"/>
      <w:r w:rsidR="007268DE">
        <w:rPr>
          <w:rFonts w:cstheme="minorHAnsi"/>
          <w:i/>
          <w:iCs/>
          <w:lang w:val="nl-NL"/>
        </w:rPr>
        <w:t>Flex</w:t>
      </w:r>
      <w:proofErr w:type="spellEnd"/>
      <w:r w:rsidR="007268DE">
        <w:rPr>
          <w:rFonts w:cstheme="minorHAnsi"/>
          <w:i/>
          <w:iCs/>
          <w:lang w:val="nl-NL"/>
        </w:rPr>
        <w:t>?</w:t>
      </w:r>
      <w:r w:rsidR="007268DE">
        <w:rPr>
          <w:rFonts w:cstheme="minorHAnsi"/>
          <w:lang w:val="nl-NL"/>
        </w:rPr>
        <w:t xml:space="preserve"> </w:t>
      </w:r>
      <w:proofErr w:type="gramStart"/>
      <w:r w:rsidR="007268DE">
        <w:rPr>
          <w:rFonts w:cstheme="minorHAnsi"/>
          <w:lang w:val="nl-NL"/>
        </w:rPr>
        <w:t>laat</w:t>
      </w:r>
      <w:proofErr w:type="gramEnd"/>
      <w:r w:rsidR="007268DE">
        <w:rPr>
          <w:rFonts w:cstheme="minorHAnsi"/>
          <w:lang w:val="nl-NL"/>
        </w:rPr>
        <w:t xml:space="preserve"> op overtuigende wijze de relatie tussen precair wonen en </w:t>
      </w:r>
      <w:r w:rsidR="000A3826">
        <w:rPr>
          <w:rFonts w:cstheme="minorHAnsi"/>
          <w:lang w:val="nl-NL"/>
        </w:rPr>
        <w:t xml:space="preserve">precair </w:t>
      </w:r>
      <w:r w:rsidR="007268DE">
        <w:rPr>
          <w:rFonts w:cstheme="minorHAnsi"/>
          <w:lang w:val="nl-NL"/>
        </w:rPr>
        <w:t xml:space="preserve">werken zien. </w:t>
      </w:r>
      <w:proofErr w:type="spellStart"/>
      <w:r w:rsidR="007268DE" w:rsidRPr="007268DE">
        <w:rPr>
          <w:rFonts w:cstheme="minorHAnsi"/>
          <w:lang w:val="nl-NL"/>
        </w:rPr>
        <w:t>Julij</w:t>
      </w:r>
      <w:proofErr w:type="spellEnd"/>
      <w:r w:rsidR="007268DE" w:rsidRPr="007268DE">
        <w:rPr>
          <w:rFonts w:cstheme="minorHAnsi"/>
          <w:lang w:val="nl-NL"/>
        </w:rPr>
        <w:t xml:space="preserve"> </w:t>
      </w:r>
      <w:proofErr w:type="spellStart"/>
      <w:r w:rsidR="007268DE" w:rsidRPr="007268DE">
        <w:rPr>
          <w:rFonts w:cstheme="minorHAnsi"/>
          <w:lang w:val="nl-NL"/>
        </w:rPr>
        <w:t>Borštnik</w:t>
      </w:r>
      <w:proofErr w:type="spellEnd"/>
      <w:r w:rsidR="007268DE" w:rsidRPr="007268DE">
        <w:rPr>
          <w:rFonts w:cstheme="minorHAnsi"/>
          <w:lang w:val="nl-NL"/>
        </w:rPr>
        <w:t xml:space="preserve"> en Abel Heijkamp, </w:t>
      </w:r>
      <w:r w:rsidR="007268DE" w:rsidRPr="007268DE">
        <w:rPr>
          <w:rFonts w:cstheme="minorHAnsi"/>
          <w:i/>
          <w:lang w:val="nl-NL"/>
        </w:rPr>
        <w:t xml:space="preserve">Alles </w:t>
      </w:r>
      <w:proofErr w:type="spellStart"/>
      <w:proofErr w:type="gramStart"/>
      <w:r w:rsidR="007268DE" w:rsidRPr="007268DE">
        <w:rPr>
          <w:rFonts w:cstheme="minorHAnsi"/>
          <w:i/>
          <w:lang w:val="nl-NL"/>
        </w:rPr>
        <w:t>Flex</w:t>
      </w:r>
      <w:proofErr w:type="spellEnd"/>
      <w:r w:rsidR="007268DE" w:rsidRPr="007268DE">
        <w:rPr>
          <w:rFonts w:cstheme="minorHAnsi"/>
          <w:i/>
          <w:lang w:val="nl-NL"/>
        </w:rPr>
        <w:t>?</w:t>
      </w:r>
      <w:r w:rsidR="007268DE" w:rsidRPr="007268DE">
        <w:rPr>
          <w:rFonts w:cstheme="minorHAnsi"/>
          <w:lang w:val="nl-NL"/>
        </w:rPr>
        <w:t>,</w:t>
      </w:r>
      <w:proofErr w:type="gramEnd"/>
      <w:r w:rsidR="007268DE" w:rsidRPr="007268DE">
        <w:rPr>
          <w:rFonts w:cstheme="minorHAnsi"/>
          <w:lang w:val="nl-NL"/>
        </w:rPr>
        <w:t xml:space="preserve"> Nijmegen: Zaaigrond Producties, 2016, raadpleegbaar via: </w:t>
      </w:r>
      <w:hyperlink r:id="rId2" w:history="1">
        <w:r w:rsidR="007268DE" w:rsidRPr="007268DE">
          <w:rPr>
            <w:rStyle w:val="Hyperlink"/>
            <w:rFonts w:cstheme="minorHAnsi"/>
            <w:lang w:val="nl-NL"/>
          </w:rPr>
          <w:t>www.vimeo.com/167414979</w:t>
        </w:r>
      </w:hyperlink>
      <w:r w:rsidR="007268DE">
        <w:rPr>
          <w:rFonts w:cstheme="minorHAnsi"/>
          <w:lang w:val="nl-NL"/>
        </w:rPr>
        <w:t>.</w:t>
      </w:r>
    </w:p>
  </w:footnote>
  <w:footnote w:id="42">
    <w:p w14:paraId="6776FC4B" w14:textId="77777777" w:rsidR="00A33981" w:rsidRPr="004D1B26" w:rsidRDefault="00A33981" w:rsidP="00A33981">
      <w:pPr>
        <w:pStyle w:val="FootnoteText"/>
        <w:rPr>
          <w:rFonts w:cstheme="minorHAnsi"/>
          <w:lang w:val="nl-NL"/>
        </w:rPr>
      </w:pPr>
      <w:r w:rsidRPr="004D1B26">
        <w:rPr>
          <w:rStyle w:val="FootnoteReference"/>
          <w:rFonts w:cstheme="minorHAnsi"/>
        </w:rPr>
        <w:footnoteRef/>
      </w:r>
      <w:r w:rsidRPr="004D1B26">
        <w:rPr>
          <w:rFonts w:cstheme="minorHAnsi"/>
          <w:lang w:val="nl-NL"/>
        </w:rPr>
        <w:t xml:space="preserve"> In het ‘sociale’ segment (tot 737,14 euro) is de bouwconstructie gekelderd tot 13.000 woningen per jaar (in 2013 bouwden de corporaties gezamenlijk meer dan 30.000 sociale huurwoningen).</w:t>
      </w:r>
    </w:p>
  </w:footnote>
  <w:footnote w:id="43">
    <w:p w14:paraId="3224DF1A" w14:textId="77777777" w:rsidR="002507B5" w:rsidRPr="004D1B26" w:rsidRDefault="002507B5" w:rsidP="002507B5">
      <w:pPr>
        <w:pStyle w:val="FootnoteText"/>
        <w:rPr>
          <w:rFonts w:cstheme="minorHAnsi"/>
          <w:lang w:val="nl-NL"/>
        </w:rPr>
      </w:pPr>
      <w:r w:rsidRPr="004D1B26">
        <w:rPr>
          <w:rStyle w:val="FootnoteReference"/>
          <w:rFonts w:cstheme="minorHAnsi"/>
        </w:rPr>
        <w:footnoteRef/>
      </w:r>
      <w:r w:rsidRPr="004D1B26">
        <w:rPr>
          <w:rFonts w:cstheme="minorHAnsi"/>
          <w:lang w:val="nl-NL"/>
        </w:rPr>
        <w:t xml:space="preserve"> In 2019 concludeerde het Nibud dat vijftig procent van de huurders moeite heeft om de eindjes aan elkaar te knopen; veertig procent ervaart “financiële schaarste” en dertig procent kampt met betalingsachterstanden. Daarbij moet nog aangetekend worden dat deze cijfers dateren van de periode voor de coronacrisis en de hoge inflatie van 2023 en 2024. Nibud, ‘Nibud luidt noodklok: kwart van de huurders zit financieel klem’, Persbericht 13 september 2019, nibud.nl</w:t>
      </w:r>
    </w:p>
  </w:footnote>
  <w:footnote w:id="44">
    <w:p w14:paraId="467D3103" w14:textId="717F4BB7" w:rsidR="00AD68D4" w:rsidRPr="004D1B26" w:rsidRDefault="00022968">
      <w:pPr>
        <w:pStyle w:val="FootnoteText"/>
        <w:rPr>
          <w:rFonts w:cstheme="minorHAnsi"/>
          <w:lang w:val="nl-NL"/>
        </w:rPr>
      </w:pPr>
      <w:r w:rsidRPr="004D1B26">
        <w:rPr>
          <w:rStyle w:val="FootnoteReference"/>
          <w:rFonts w:cstheme="minorHAnsi"/>
        </w:rPr>
        <w:footnoteRef/>
      </w:r>
      <w:r w:rsidRPr="004D1B26">
        <w:rPr>
          <w:rFonts w:cstheme="minorHAnsi"/>
          <w:lang w:val="nl-NL"/>
        </w:rPr>
        <w:t xml:space="preserve"> </w:t>
      </w:r>
      <w:r w:rsidRPr="004D1B26">
        <w:rPr>
          <w:rFonts w:cstheme="minorHAnsi"/>
          <w:color w:val="000000" w:themeColor="text1"/>
          <w:lang w:val="nl-NL"/>
        </w:rPr>
        <w:t xml:space="preserve">Pugh, 2015; </w:t>
      </w:r>
      <w:r w:rsidR="00AD68D4" w:rsidRPr="004D1B26">
        <w:rPr>
          <w:rFonts w:cstheme="minorHAnsi"/>
          <w:lang w:val="nl-NL"/>
        </w:rPr>
        <w:t xml:space="preserve">Julij Borštnik en Abel Heijkamp, </w:t>
      </w:r>
      <w:r w:rsidR="00AD68D4" w:rsidRPr="004D1B26">
        <w:rPr>
          <w:rFonts w:cstheme="minorHAnsi"/>
          <w:i/>
          <w:lang w:val="nl-NL"/>
        </w:rPr>
        <w:t xml:space="preserve">Alles </w:t>
      </w:r>
      <w:proofErr w:type="gramStart"/>
      <w:r w:rsidR="00AD68D4" w:rsidRPr="004D1B26">
        <w:rPr>
          <w:rFonts w:cstheme="minorHAnsi"/>
          <w:i/>
          <w:lang w:val="nl-NL"/>
        </w:rPr>
        <w:t>Flex?</w:t>
      </w:r>
      <w:r w:rsidR="00AD68D4" w:rsidRPr="004D1B26">
        <w:rPr>
          <w:rFonts w:cstheme="minorHAnsi"/>
          <w:lang w:val="nl-NL"/>
        </w:rPr>
        <w:t>,</w:t>
      </w:r>
      <w:proofErr w:type="gramEnd"/>
      <w:r w:rsidR="00AD68D4" w:rsidRPr="004D1B26">
        <w:rPr>
          <w:rFonts w:cstheme="minorHAnsi"/>
          <w:lang w:val="nl-NL"/>
        </w:rPr>
        <w:t xml:space="preserve"> Nijmegen: Zaaigrond Producties, 2016, raadpleegbaar via Vimeo. </w:t>
      </w:r>
    </w:p>
  </w:footnote>
  <w:footnote w:id="45">
    <w:p w14:paraId="0DD21B91" w14:textId="30C40AC7" w:rsidR="00BD6DC9" w:rsidRPr="004D1B26" w:rsidRDefault="00BD6DC9">
      <w:pPr>
        <w:pStyle w:val="FootnoteText"/>
        <w:rPr>
          <w:rFonts w:cstheme="minorHAnsi"/>
        </w:rPr>
      </w:pPr>
      <w:r w:rsidRPr="004D1B26">
        <w:rPr>
          <w:rStyle w:val="FootnoteReference"/>
          <w:rFonts w:cstheme="minorHAnsi"/>
        </w:rPr>
        <w:footnoteRef/>
      </w:r>
      <w:r w:rsidRPr="004D1B26">
        <w:rPr>
          <w:rFonts w:cstheme="minorHAnsi"/>
        </w:rPr>
        <w:t xml:space="preserve"> </w:t>
      </w:r>
      <w:r w:rsidR="00AD68D4" w:rsidRPr="004D1B26">
        <w:rPr>
          <w:rFonts w:cstheme="minorHAnsi"/>
        </w:rPr>
        <w:t xml:space="preserve">Nikos Doulos en Herbert Ploegman (red.), </w:t>
      </w:r>
      <w:r w:rsidR="00AD68D4" w:rsidRPr="004D1B26">
        <w:rPr>
          <w:rFonts w:cstheme="minorHAnsi"/>
          <w:i/>
          <w:iCs/>
        </w:rPr>
        <w:t>Unpacking Residencies: situating the production of cultural relations</w:t>
      </w:r>
      <w:r w:rsidR="00AD68D4" w:rsidRPr="004D1B26">
        <w:rPr>
          <w:rFonts w:cstheme="minorHAnsi"/>
        </w:rPr>
        <w:t xml:space="preserve">, </w:t>
      </w:r>
      <w:r w:rsidR="00AD68D4" w:rsidRPr="004D1B26">
        <w:rPr>
          <w:rFonts w:cstheme="minorHAnsi"/>
          <w:i/>
          <w:iCs/>
        </w:rPr>
        <w:t>Kunstlicht</w:t>
      </w:r>
      <w:r w:rsidR="00AD68D4" w:rsidRPr="004D1B26">
        <w:rPr>
          <w:rFonts w:cstheme="minorHAnsi"/>
        </w:rPr>
        <w:t xml:space="preserve"> themanummer 39 (2018) 2.</w:t>
      </w:r>
    </w:p>
  </w:footnote>
  <w:footnote w:id="46">
    <w:p w14:paraId="45876B99" w14:textId="33D203EE" w:rsidR="00AD68D4" w:rsidRPr="004D1B26" w:rsidRDefault="00AD68D4">
      <w:pPr>
        <w:pStyle w:val="FootnoteText"/>
        <w:rPr>
          <w:rFonts w:cstheme="minorHAnsi"/>
        </w:rPr>
      </w:pPr>
      <w:r w:rsidRPr="004D1B26">
        <w:rPr>
          <w:rStyle w:val="FootnoteReference"/>
          <w:rFonts w:cstheme="minorHAnsi"/>
        </w:rPr>
        <w:footnoteRef/>
      </w:r>
      <w:r w:rsidRPr="004D1B26">
        <w:rPr>
          <w:rFonts w:cstheme="minorHAnsi"/>
        </w:rPr>
        <w:t xml:space="preserve"> Lyubov Matyunina,</w:t>
      </w:r>
      <w:r w:rsidRPr="004D1B26">
        <w:rPr>
          <w:rFonts w:cstheme="minorHAnsi"/>
          <w:i/>
          <w:iCs/>
        </w:rPr>
        <w:t xml:space="preserve"> I am a tool of </w:t>
      </w:r>
      <w:proofErr w:type="gramStart"/>
      <w:r w:rsidRPr="004D1B26">
        <w:rPr>
          <w:rFonts w:cstheme="minorHAnsi"/>
          <w:i/>
          <w:iCs/>
        </w:rPr>
        <w:t>gentrification</w:t>
      </w:r>
      <w:r w:rsidRPr="004D1B26">
        <w:rPr>
          <w:rFonts w:cstheme="minorHAnsi"/>
        </w:rPr>
        <w:t>,  2019</w:t>
      </w:r>
      <w:proofErr w:type="gramEnd"/>
      <w:r w:rsidR="000A3826">
        <w:rPr>
          <w:rFonts w:cstheme="minorHAnsi"/>
        </w:rPr>
        <w:t xml:space="preserve">, </w:t>
      </w:r>
      <w:proofErr w:type="spellStart"/>
      <w:r w:rsidR="000A3826">
        <w:rPr>
          <w:rFonts w:cstheme="minorHAnsi"/>
        </w:rPr>
        <w:t>zie</w:t>
      </w:r>
      <w:proofErr w:type="spellEnd"/>
      <w:r w:rsidR="000A3826">
        <w:rPr>
          <w:rFonts w:cstheme="minorHAnsi"/>
        </w:rPr>
        <w:t>: https://</w:t>
      </w:r>
      <w:r w:rsidR="000A3826" w:rsidRPr="000A3826">
        <w:rPr>
          <w:rFonts w:cstheme="minorHAnsi"/>
        </w:rPr>
        <w:t xml:space="preserve"> </w:t>
      </w:r>
      <w:r w:rsidR="000A3826" w:rsidRPr="004D1B26">
        <w:rPr>
          <w:rFonts w:cstheme="minorHAnsi"/>
        </w:rPr>
        <w:t>lubudubum.com/gentrification</w:t>
      </w:r>
      <w:r w:rsidRPr="004D1B26">
        <w:rPr>
          <w:rFonts w:cstheme="minorHAnsi"/>
        </w:rPr>
        <w:t>.</w:t>
      </w:r>
    </w:p>
  </w:footnote>
  <w:footnote w:id="47">
    <w:p w14:paraId="775EEE92" w14:textId="4244461A" w:rsidR="00345EF1" w:rsidRPr="004D1B26" w:rsidRDefault="00345EF1" w:rsidP="0038540B">
      <w:pPr>
        <w:pStyle w:val="NoSpacing"/>
        <w:rPr>
          <w:rFonts w:cstheme="minorHAnsi"/>
          <w:sz w:val="20"/>
          <w:szCs w:val="20"/>
        </w:rPr>
      </w:pPr>
      <w:r w:rsidRPr="004D1B26">
        <w:rPr>
          <w:rStyle w:val="FootnoteReference"/>
          <w:rFonts w:cstheme="minorHAnsi"/>
          <w:sz w:val="20"/>
          <w:szCs w:val="20"/>
        </w:rPr>
        <w:footnoteRef/>
      </w:r>
      <w:r w:rsidRPr="004D1B26">
        <w:rPr>
          <w:rFonts w:cstheme="minorHAnsi"/>
          <w:sz w:val="20"/>
          <w:szCs w:val="20"/>
        </w:rPr>
        <w:t xml:space="preserve"> </w:t>
      </w:r>
      <w:r w:rsidR="00AD68D4" w:rsidRPr="004D1B26">
        <w:rPr>
          <w:rFonts w:cstheme="minorHAnsi"/>
          <w:sz w:val="20"/>
          <w:szCs w:val="20"/>
        </w:rPr>
        <w:t xml:space="preserve">De vlogs zijn te </w:t>
      </w:r>
      <w:r w:rsidR="00C35B6E" w:rsidRPr="004D1B26">
        <w:rPr>
          <w:rFonts w:cstheme="minorHAnsi"/>
          <w:sz w:val="20"/>
          <w:szCs w:val="20"/>
        </w:rPr>
        <w:t>vinden</w:t>
      </w:r>
      <w:r w:rsidR="00AD68D4" w:rsidRPr="004D1B26">
        <w:rPr>
          <w:rFonts w:cstheme="minorHAnsi"/>
          <w:sz w:val="20"/>
          <w:szCs w:val="20"/>
        </w:rPr>
        <w:t xml:space="preserve"> op</w:t>
      </w:r>
      <w:r w:rsidRPr="004D1B26">
        <w:rPr>
          <w:rFonts w:cstheme="minorHAnsi"/>
          <w:sz w:val="20"/>
          <w:szCs w:val="20"/>
        </w:rPr>
        <w:t xml:space="preserve"> </w:t>
      </w:r>
      <w:hyperlink r:id="rId3" w:history="1">
        <w:r w:rsidR="00B700B2" w:rsidRPr="004D1B26">
          <w:rPr>
            <w:rStyle w:val="Hyperlink"/>
            <w:rFonts w:cstheme="minorHAnsi"/>
            <w:color w:val="auto"/>
            <w:sz w:val="20"/>
            <w:szCs w:val="20"/>
          </w:rPr>
          <w:t>https://www.youtube.com/user/Ehsancritique</w:t>
        </w:r>
      </w:hyperlink>
      <w:r w:rsidR="00B700B2" w:rsidRPr="004D1B26">
        <w:rPr>
          <w:rFonts w:cstheme="minorHAnsi"/>
          <w:sz w:val="20"/>
          <w:szCs w:val="20"/>
        </w:rPr>
        <w:t xml:space="preserve"> </w:t>
      </w:r>
      <w:r w:rsidR="00AD68D4" w:rsidRPr="004D1B26">
        <w:rPr>
          <w:rFonts w:cstheme="minorHAnsi"/>
          <w:sz w:val="20"/>
          <w:szCs w:val="20"/>
        </w:rPr>
        <w:t xml:space="preserve">en op de website van Ehsan, </w:t>
      </w:r>
      <w:hyperlink r:id="rId4" w:history="1">
        <w:r w:rsidR="00AD68D4" w:rsidRPr="004D1B26">
          <w:rPr>
            <w:rStyle w:val="Hyperlink"/>
            <w:rFonts w:cstheme="minorHAnsi"/>
            <w:sz w:val="20"/>
            <w:szCs w:val="20"/>
          </w:rPr>
          <w:t>http://ehsancritique.com/</w:t>
        </w:r>
      </w:hyperlink>
      <w:r w:rsidR="00AD68D4" w:rsidRPr="004D1B26">
        <w:rPr>
          <w:rFonts w:cstheme="minorHAnsi"/>
          <w:sz w:val="20"/>
          <w:szCs w:val="20"/>
        </w:rPr>
        <w:t>.</w:t>
      </w:r>
    </w:p>
  </w:footnote>
  <w:footnote w:id="48">
    <w:p w14:paraId="37524CDA" w14:textId="36D69380" w:rsidR="00F7402E" w:rsidRPr="004D1B26" w:rsidRDefault="00F7402E">
      <w:pPr>
        <w:pStyle w:val="FootnoteText"/>
        <w:rPr>
          <w:rFonts w:cstheme="minorHAnsi"/>
          <w:lang w:val="nl-NL"/>
        </w:rPr>
      </w:pPr>
      <w:r w:rsidRPr="004D1B26">
        <w:rPr>
          <w:rStyle w:val="FootnoteReference"/>
          <w:rFonts w:cstheme="minorHAnsi"/>
        </w:rPr>
        <w:footnoteRef/>
      </w:r>
      <w:r w:rsidRPr="004D1B26">
        <w:rPr>
          <w:rFonts w:cstheme="minorHAnsi"/>
          <w:lang w:val="nl-NL"/>
        </w:rPr>
        <w:t xml:space="preserve"> Zie voor het afstudeerproject van Dhiren: </w:t>
      </w:r>
      <w:hyperlink r:id="rId5" w:history="1">
        <w:r w:rsidRPr="004D1B26">
          <w:rPr>
            <w:rStyle w:val="Hyperlink"/>
            <w:rFonts w:cstheme="minorHAnsi"/>
            <w:lang w:val="nl-NL"/>
          </w:rPr>
          <w:t>https://www.artez.nl/dhiren-rao</w:t>
        </w:r>
      </w:hyperlink>
      <w:r w:rsidRPr="004D1B26">
        <w:rPr>
          <w:rFonts w:cstheme="minorHAnsi"/>
          <w:lang w:val="nl-NL"/>
        </w:rPr>
        <w:t>.</w:t>
      </w:r>
    </w:p>
  </w:footnote>
  <w:footnote w:id="49">
    <w:p w14:paraId="07D00CE4" w14:textId="73C52C6C" w:rsidR="00E819AF" w:rsidRPr="004D1B26" w:rsidRDefault="00E819AF">
      <w:pPr>
        <w:pStyle w:val="FootnoteText"/>
        <w:rPr>
          <w:rFonts w:cstheme="minorHAnsi"/>
          <w:lang w:val="nl-NL"/>
        </w:rPr>
      </w:pPr>
      <w:r w:rsidRPr="004D1B26">
        <w:rPr>
          <w:rStyle w:val="FootnoteReference"/>
          <w:rFonts w:cstheme="minorHAnsi"/>
        </w:rPr>
        <w:footnoteRef/>
      </w:r>
      <w:r w:rsidRPr="004D1B26">
        <w:rPr>
          <w:rFonts w:cstheme="minorHAnsi"/>
          <w:lang w:val="nl-NL"/>
        </w:rPr>
        <w:t xml:space="preserve"> </w:t>
      </w:r>
      <w:r w:rsidR="00C35B6E" w:rsidRPr="004D1B26">
        <w:rPr>
          <w:rFonts w:cstheme="minorHAnsi"/>
          <w:lang w:val="nl-NL"/>
        </w:rPr>
        <w:t xml:space="preserve">Hierover schreef ik in 2017 op uitnodiging van Platform BK een uitvoerig onderzoeks-essay, zie: Roel Griffioen, WeerWoord #18: 'Ouwe lullen moeten weg', Platform BK, </w:t>
      </w:r>
      <w:r w:rsidR="00C35B6E" w:rsidRPr="004D1B26">
        <w:rPr>
          <w:rFonts w:cstheme="minorHAnsi"/>
          <w:i/>
          <w:iCs/>
          <w:lang w:val="nl-NL"/>
        </w:rPr>
        <w:t>platformbk.nl</w:t>
      </w:r>
      <w:r w:rsidR="00C35B6E" w:rsidRPr="004D1B26">
        <w:rPr>
          <w:rFonts w:cstheme="minorHAnsi"/>
          <w:lang w:val="nl-NL"/>
        </w:rPr>
        <w:t>, November 2017.</w:t>
      </w:r>
    </w:p>
  </w:footnote>
  <w:footnote w:id="50">
    <w:p w14:paraId="2C8194E0" w14:textId="72E65B6F" w:rsidR="002A1807" w:rsidRPr="004D1B26" w:rsidRDefault="002A1807" w:rsidP="002A1807">
      <w:pPr>
        <w:pStyle w:val="FootnoteText"/>
        <w:rPr>
          <w:rFonts w:cstheme="minorHAnsi"/>
        </w:rPr>
      </w:pPr>
      <w:r w:rsidRPr="004D1B26">
        <w:rPr>
          <w:rStyle w:val="FootnoteReference"/>
          <w:rFonts w:cstheme="minorHAnsi"/>
        </w:rPr>
        <w:footnoteRef/>
      </w:r>
      <w:r w:rsidRPr="004D1B26">
        <w:rPr>
          <w:rFonts w:cstheme="minorHAnsi"/>
          <w:lang w:val="nl-NL"/>
        </w:rPr>
        <w:t xml:space="preserve"> Andrew Berardini, ‘How to Survive International Art: Notes from the Poverty Jetset’, Momus 2014, momus.ca. Kuba Szreder reanimeert </w:t>
      </w:r>
      <w:r w:rsidR="00D17378" w:rsidRPr="004D1B26">
        <w:rPr>
          <w:rFonts w:cstheme="minorHAnsi"/>
          <w:lang w:val="nl-NL"/>
        </w:rPr>
        <w:t>de term</w:t>
      </w:r>
      <w:r w:rsidRPr="004D1B26">
        <w:rPr>
          <w:rFonts w:cstheme="minorHAnsi"/>
          <w:lang w:val="nl-NL"/>
        </w:rPr>
        <w:t xml:space="preserve"> ‘poverty jetset’ op een meer kritische manier</w:t>
      </w:r>
      <w:r w:rsidR="00C42757" w:rsidRPr="004D1B26">
        <w:rPr>
          <w:rFonts w:cstheme="minorHAnsi"/>
          <w:lang w:val="nl-NL"/>
        </w:rPr>
        <w:t xml:space="preserve"> </w:t>
      </w:r>
      <w:r w:rsidR="00D17378" w:rsidRPr="004D1B26">
        <w:rPr>
          <w:rFonts w:cstheme="minorHAnsi"/>
          <w:lang w:val="nl-NL"/>
        </w:rPr>
        <w:t xml:space="preserve">om het </w:t>
      </w:r>
      <w:r w:rsidR="00C42757" w:rsidRPr="004D1B26">
        <w:rPr>
          <w:rFonts w:cstheme="minorHAnsi"/>
          <w:lang w:val="nl-NL"/>
        </w:rPr>
        <w:t xml:space="preserve">leven </w:t>
      </w:r>
      <w:r w:rsidR="00D17378" w:rsidRPr="004D1B26">
        <w:rPr>
          <w:rFonts w:cstheme="minorHAnsi"/>
          <w:lang w:val="nl-NL"/>
        </w:rPr>
        <w:t xml:space="preserve">te beschrijven </w:t>
      </w:r>
      <w:r w:rsidR="00C42757" w:rsidRPr="004D1B26">
        <w:rPr>
          <w:rFonts w:cstheme="minorHAnsi"/>
          <w:lang w:val="nl-NL"/>
        </w:rPr>
        <w:t xml:space="preserve">van kunstenaars die met Ryanair en Flixbus van residentie naar residentie, </w:t>
      </w:r>
      <w:r w:rsidR="00D17378" w:rsidRPr="004D1B26">
        <w:rPr>
          <w:rFonts w:cstheme="minorHAnsi"/>
          <w:lang w:val="nl-NL"/>
        </w:rPr>
        <w:t>slaap</w:t>
      </w:r>
      <w:r w:rsidR="00C42757" w:rsidRPr="004D1B26">
        <w:rPr>
          <w:rFonts w:cstheme="minorHAnsi"/>
          <w:lang w:val="nl-NL"/>
        </w:rPr>
        <w:t xml:space="preserve">bank naar </w:t>
      </w:r>
      <w:r w:rsidR="00D17378" w:rsidRPr="004D1B26">
        <w:rPr>
          <w:rFonts w:cstheme="minorHAnsi"/>
          <w:lang w:val="nl-NL"/>
        </w:rPr>
        <w:t>slaap</w:t>
      </w:r>
      <w:r w:rsidR="00C42757" w:rsidRPr="004D1B26">
        <w:rPr>
          <w:rFonts w:cstheme="minorHAnsi"/>
          <w:lang w:val="nl-NL"/>
        </w:rPr>
        <w:t xml:space="preserve">bank, tentoonstelling naar tentoonstelling reizen. </w:t>
      </w:r>
      <w:r w:rsidR="00C42757" w:rsidRPr="004D1B26">
        <w:rPr>
          <w:rFonts w:cstheme="minorHAnsi"/>
        </w:rPr>
        <w:t xml:space="preserve">Kuba Szreder, </w:t>
      </w:r>
      <w:r w:rsidRPr="004D1B26">
        <w:rPr>
          <w:rFonts w:cstheme="minorHAnsi"/>
          <w:i/>
          <w:iCs/>
        </w:rPr>
        <w:t>ABC of the Projectariat: Living and Working in a Precarious Art World</w:t>
      </w:r>
      <w:r w:rsidR="00C42757" w:rsidRPr="004D1B26">
        <w:rPr>
          <w:rFonts w:cstheme="minorHAnsi"/>
        </w:rPr>
        <w:t>, Manchester 202</w:t>
      </w:r>
      <w:r w:rsidR="00D17378" w:rsidRPr="004D1B26">
        <w:rPr>
          <w:rFonts w:cstheme="minorHAnsi"/>
        </w:rPr>
        <w:t>1</w:t>
      </w:r>
      <w:r w:rsidR="00C42757" w:rsidRPr="004D1B26">
        <w:rPr>
          <w:rFonts w:cstheme="minorHAnsi"/>
        </w:rPr>
        <w:t>.</w:t>
      </w:r>
      <w:r w:rsidRPr="004D1B26">
        <w:rPr>
          <w:rFonts w:cstheme="minorHAnsi"/>
        </w:rPr>
        <w:t xml:space="preserve"> </w:t>
      </w:r>
    </w:p>
  </w:footnote>
  <w:footnote w:id="51">
    <w:p w14:paraId="7CF03809" w14:textId="7C25C079" w:rsidR="00C35B6E" w:rsidRPr="004D1B26" w:rsidRDefault="00C35B6E">
      <w:pPr>
        <w:pStyle w:val="FootnoteText"/>
        <w:rPr>
          <w:rFonts w:cstheme="minorHAnsi"/>
        </w:rPr>
      </w:pPr>
      <w:r w:rsidRPr="004D1B26">
        <w:rPr>
          <w:rStyle w:val="FootnoteReference"/>
          <w:rFonts w:cstheme="minorHAnsi"/>
        </w:rPr>
        <w:footnoteRef/>
      </w:r>
      <w:r w:rsidRPr="004D1B26">
        <w:rPr>
          <w:rFonts w:cstheme="minorHAnsi"/>
        </w:rPr>
        <w:t xml:space="preserve"> Joris Janssens, </w:t>
      </w:r>
      <w:r w:rsidRPr="004D1B26">
        <w:rPr>
          <w:rFonts w:cstheme="minorHAnsi"/>
          <w:i/>
          <w:iCs/>
        </w:rPr>
        <w:t>(Re)framing the International: On new ways of working internationally in the arts</w:t>
      </w:r>
      <w:r w:rsidRPr="004D1B26">
        <w:rPr>
          <w:rFonts w:cstheme="minorHAnsi"/>
        </w:rPr>
        <w:t>, Flanders Arts Institutes 2018.</w:t>
      </w:r>
    </w:p>
  </w:footnote>
  <w:footnote w:id="52">
    <w:p w14:paraId="306F4234" w14:textId="64720929" w:rsidR="00C35B6E" w:rsidRPr="004D1B26" w:rsidRDefault="00C35B6E">
      <w:pPr>
        <w:pStyle w:val="FootnoteText"/>
        <w:rPr>
          <w:rFonts w:cstheme="minorHAnsi"/>
        </w:rPr>
      </w:pPr>
      <w:r w:rsidRPr="004D1B26">
        <w:rPr>
          <w:rStyle w:val="FootnoteReference"/>
          <w:rFonts w:cstheme="minorHAnsi"/>
        </w:rPr>
        <w:footnoteRef/>
      </w:r>
      <w:r w:rsidRPr="004D1B26">
        <w:rPr>
          <w:rFonts w:cstheme="minorHAnsi"/>
        </w:rPr>
        <w:t xml:space="preserve"> Idem.</w:t>
      </w:r>
    </w:p>
  </w:footnote>
  <w:footnote w:id="53">
    <w:p w14:paraId="472E59F1" w14:textId="19D64EC3" w:rsidR="007E1EA0" w:rsidRPr="004D1B26" w:rsidRDefault="007E1EA0">
      <w:pPr>
        <w:pStyle w:val="FootnoteText"/>
        <w:rPr>
          <w:rFonts w:cstheme="minorHAnsi"/>
        </w:rPr>
      </w:pPr>
      <w:r w:rsidRPr="004D1B26">
        <w:rPr>
          <w:rStyle w:val="FootnoteReference"/>
          <w:rFonts w:cstheme="minorHAnsi"/>
        </w:rPr>
        <w:footnoteRef/>
      </w:r>
      <w:r w:rsidRPr="004D1B26">
        <w:rPr>
          <w:rFonts w:cstheme="minorHAnsi"/>
        </w:rPr>
        <w:t xml:space="preserve"> </w:t>
      </w:r>
      <w:r w:rsidR="00C779EC" w:rsidRPr="004D1B26">
        <w:rPr>
          <w:rFonts w:cstheme="minorHAnsi"/>
        </w:rPr>
        <w:t xml:space="preserve">Errol Boon, ‘Beyond expats and nomads: on cosmopolitanism in the arts’, </w:t>
      </w:r>
      <w:proofErr w:type="spellStart"/>
      <w:r w:rsidR="00C779EC" w:rsidRPr="004D1B26">
        <w:rPr>
          <w:rFonts w:cstheme="minorHAnsi"/>
          <w:i/>
          <w:iCs/>
        </w:rPr>
        <w:t>DutchCulture</w:t>
      </w:r>
      <w:proofErr w:type="spellEnd"/>
      <w:r w:rsidR="00C779EC" w:rsidRPr="004D1B26">
        <w:rPr>
          <w:rFonts w:cstheme="minorHAnsi"/>
        </w:rPr>
        <w:t xml:space="preserve"> 2020, dutchculture.nl.</w:t>
      </w:r>
    </w:p>
  </w:footnote>
  <w:footnote w:id="54">
    <w:p w14:paraId="29DB59B7" w14:textId="51FE4284" w:rsidR="00C779EC" w:rsidRPr="004D1B26" w:rsidRDefault="00C779EC">
      <w:pPr>
        <w:pStyle w:val="FootnoteText"/>
        <w:rPr>
          <w:rFonts w:cstheme="minorHAnsi"/>
        </w:rPr>
      </w:pPr>
      <w:r w:rsidRPr="004D1B26">
        <w:rPr>
          <w:rStyle w:val="FootnoteReference"/>
          <w:rFonts w:cstheme="minorHAnsi"/>
        </w:rPr>
        <w:footnoteRef/>
      </w:r>
      <w:r w:rsidRPr="004D1B26">
        <w:rPr>
          <w:rFonts w:cstheme="minorHAnsi"/>
        </w:rPr>
        <w:t xml:space="preserve"> larose s. larose, ‘Feminist Sweepstakes: Materialist thoughts on (hyper)mobility and the work ethics’, in: Nikos Doulos en Herbert Ploegman (red.), </w:t>
      </w:r>
      <w:r w:rsidRPr="004D1B26">
        <w:rPr>
          <w:rFonts w:cstheme="minorHAnsi"/>
          <w:i/>
          <w:iCs/>
        </w:rPr>
        <w:t>Unpacking Residencies: situating the production of cultural relations</w:t>
      </w:r>
      <w:r w:rsidRPr="004D1B26">
        <w:rPr>
          <w:rFonts w:cstheme="minorHAnsi"/>
        </w:rPr>
        <w:t xml:space="preserve">, </w:t>
      </w:r>
      <w:r w:rsidRPr="004D1B26">
        <w:rPr>
          <w:rFonts w:cstheme="minorHAnsi"/>
          <w:i/>
          <w:iCs/>
        </w:rPr>
        <w:t>Kunstlicht</w:t>
      </w:r>
      <w:r w:rsidRPr="004D1B26">
        <w:rPr>
          <w:rFonts w:cstheme="minorHAnsi"/>
        </w:rPr>
        <w:t xml:space="preserve"> themanummer 39 (2018) 2, pp. 12-19; Hito Steyerl, ‘Politics of Art: Contemporary Art and the Transition to Post-Democracy’, </w:t>
      </w:r>
      <w:r w:rsidRPr="004D1B26">
        <w:rPr>
          <w:rFonts w:cstheme="minorHAnsi"/>
          <w:i/>
        </w:rPr>
        <w:t>e-flux journal</w:t>
      </w:r>
      <w:r w:rsidRPr="004D1B26">
        <w:rPr>
          <w:rFonts w:cstheme="minorHAnsi"/>
        </w:rPr>
        <w:t xml:space="preserve"> (december 2010) #21, e-flux.com. </w:t>
      </w:r>
    </w:p>
  </w:footnote>
  <w:footnote w:id="55">
    <w:p w14:paraId="35962580" w14:textId="14F149B5" w:rsidR="0020336A" w:rsidRPr="004D1B26" w:rsidRDefault="0020336A" w:rsidP="00C779EC">
      <w:pPr>
        <w:pStyle w:val="FootnoteText"/>
        <w:rPr>
          <w:rFonts w:cstheme="minorHAnsi"/>
          <w:lang w:val="nl-NL"/>
        </w:rPr>
      </w:pPr>
      <w:r w:rsidRPr="004D1B26">
        <w:rPr>
          <w:rStyle w:val="FootnoteReference"/>
          <w:rFonts w:cstheme="minorHAnsi"/>
        </w:rPr>
        <w:footnoteRef/>
      </w:r>
      <w:r w:rsidRPr="004D1B26">
        <w:rPr>
          <w:rFonts w:cstheme="minorHAnsi"/>
        </w:rPr>
        <w:t xml:space="preserve"> </w:t>
      </w:r>
      <w:r w:rsidR="00C779EC" w:rsidRPr="004D1B26">
        <w:rPr>
          <w:rFonts w:cstheme="minorHAnsi"/>
        </w:rPr>
        <w:t xml:space="preserve">Annelies Van Assche, </w:t>
      </w:r>
      <w:proofErr w:type="gramStart"/>
      <w:r w:rsidR="00C779EC" w:rsidRPr="004D1B26">
        <w:rPr>
          <w:rFonts w:cstheme="minorHAnsi"/>
          <w:i/>
          <w:iCs/>
        </w:rPr>
        <w:t>Labor</w:t>
      </w:r>
      <w:proofErr w:type="gramEnd"/>
      <w:r w:rsidR="00C779EC" w:rsidRPr="004D1B26">
        <w:rPr>
          <w:rFonts w:cstheme="minorHAnsi"/>
          <w:i/>
          <w:iCs/>
        </w:rPr>
        <w:t xml:space="preserve"> and Aesthetics in European Contemporary Dance: Dancing Precarity</w:t>
      </w:r>
      <w:r w:rsidR="00C779EC" w:rsidRPr="004D1B26">
        <w:rPr>
          <w:rFonts w:cstheme="minorHAnsi"/>
        </w:rPr>
        <w:t xml:space="preserve">’, Palgrave 2020. </w:t>
      </w:r>
      <w:r w:rsidR="00C779EC" w:rsidRPr="004D1B26">
        <w:rPr>
          <w:rFonts w:cstheme="minorHAnsi"/>
          <w:lang w:val="nl-NL"/>
        </w:rPr>
        <w:t>Zie ook:</w:t>
      </w:r>
      <w:r w:rsidRPr="004D1B26">
        <w:rPr>
          <w:rFonts w:cstheme="minorHAnsi"/>
          <w:lang w:val="nl-NL"/>
        </w:rPr>
        <w:t xml:space="preserve"> Boon, 2020</w:t>
      </w:r>
      <w:r w:rsidR="00C779EC" w:rsidRPr="004D1B26">
        <w:rPr>
          <w:rFonts w:cstheme="minorHAnsi"/>
          <w:lang w:val="nl-NL"/>
        </w:rPr>
        <w:t>.</w:t>
      </w:r>
    </w:p>
  </w:footnote>
  <w:footnote w:id="56">
    <w:p w14:paraId="165970E4" w14:textId="49FDC768" w:rsidR="007E1EA0" w:rsidRPr="004D1B26" w:rsidRDefault="007E1EA0">
      <w:pPr>
        <w:pStyle w:val="FootnoteText"/>
        <w:rPr>
          <w:rFonts w:cstheme="minorHAnsi"/>
          <w:lang w:val="nl-NL"/>
        </w:rPr>
      </w:pPr>
      <w:r w:rsidRPr="004D1B26">
        <w:rPr>
          <w:rStyle w:val="FootnoteReference"/>
          <w:rFonts w:cstheme="minorHAnsi"/>
        </w:rPr>
        <w:footnoteRef/>
      </w:r>
      <w:r w:rsidRPr="004D1B26">
        <w:rPr>
          <w:rFonts w:cstheme="minorHAnsi"/>
          <w:lang w:val="nl-NL"/>
        </w:rPr>
        <w:t xml:space="preserve"> </w:t>
      </w:r>
      <w:r w:rsidRPr="004D1B26">
        <w:rPr>
          <w:rFonts w:cstheme="minorHAnsi"/>
          <w:color w:val="000000" w:themeColor="text1"/>
          <w:lang w:val="nl-NL"/>
        </w:rPr>
        <w:t xml:space="preserve"> </w:t>
      </w:r>
      <w:proofErr w:type="gramStart"/>
      <w:r w:rsidRPr="004D1B26">
        <w:rPr>
          <w:rFonts w:cstheme="minorHAnsi"/>
          <w:color w:val="000000" w:themeColor="text1"/>
          <w:lang w:val="nl-NL"/>
        </w:rPr>
        <w:t>larose</w:t>
      </w:r>
      <w:proofErr w:type="gramEnd"/>
      <w:r w:rsidRPr="004D1B26">
        <w:rPr>
          <w:rFonts w:cstheme="minorHAnsi"/>
          <w:color w:val="000000" w:themeColor="text1"/>
          <w:lang w:val="nl-NL"/>
        </w:rPr>
        <w:t xml:space="preserve"> s. larose, 2018</w:t>
      </w:r>
      <w:r w:rsidR="00C779EC" w:rsidRPr="004D1B26">
        <w:rPr>
          <w:rFonts w:cstheme="minorHAnsi"/>
          <w:color w:val="000000" w:themeColor="text1"/>
          <w:lang w:val="nl-NL"/>
        </w:rPr>
        <w:t>.</w:t>
      </w:r>
    </w:p>
  </w:footnote>
  <w:footnote w:id="57">
    <w:p w14:paraId="1C714E68" w14:textId="20DAACE9" w:rsidR="007E1EA0" w:rsidRPr="004D1B26" w:rsidRDefault="007E1EA0">
      <w:pPr>
        <w:pStyle w:val="FootnoteText"/>
        <w:rPr>
          <w:rFonts w:cstheme="minorHAnsi"/>
          <w:color w:val="000000" w:themeColor="text1"/>
          <w:lang w:val="nl-NL"/>
        </w:rPr>
      </w:pPr>
      <w:r w:rsidRPr="004D1B26">
        <w:rPr>
          <w:rStyle w:val="FootnoteReference"/>
          <w:rFonts w:cstheme="minorHAnsi"/>
        </w:rPr>
        <w:footnoteRef/>
      </w:r>
      <w:r w:rsidRPr="004D1B26">
        <w:rPr>
          <w:rFonts w:cstheme="minorHAnsi"/>
          <w:lang w:val="nl-NL"/>
        </w:rPr>
        <w:t xml:space="preserve"> </w:t>
      </w:r>
      <w:r w:rsidR="00C779EC" w:rsidRPr="004D1B26">
        <w:rPr>
          <w:rFonts w:cstheme="minorHAnsi"/>
          <w:color w:val="000000" w:themeColor="text1"/>
          <w:lang w:val="nl-NL"/>
        </w:rPr>
        <w:t xml:space="preserve">Pascal Gielen, </w:t>
      </w:r>
      <w:r w:rsidR="00C779EC" w:rsidRPr="004D1B26">
        <w:rPr>
          <w:rFonts w:cstheme="minorHAnsi"/>
          <w:i/>
          <w:iCs/>
          <w:color w:val="000000" w:themeColor="text1"/>
          <w:lang w:val="nl-NL"/>
        </w:rPr>
        <w:t>Repressief liberalisme: Opstellen over creatieve arbeid, politiek en kunst</w:t>
      </w:r>
      <w:r w:rsidR="00C779EC" w:rsidRPr="004D1B26">
        <w:rPr>
          <w:rFonts w:cstheme="minorHAnsi"/>
          <w:color w:val="000000" w:themeColor="text1"/>
          <w:lang w:val="nl-NL"/>
        </w:rPr>
        <w:t>, Valiz 2013</w:t>
      </w:r>
      <w:r w:rsidRPr="004D1B26">
        <w:rPr>
          <w:rFonts w:cstheme="minorHAnsi"/>
          <w:color w:val="000000" w:themeColor="text1"/>
          <w:lang w:val="nl-NL"/>
        </w:rPr>
        <w:t>; Bishop, 2012</w:t>
      </w:r>
      <w:r w:rsidR="00C779EC" w:rsidRPr="004D1B26">
        <w:rPr>
          <w:rFonts w:cstheme="minorHAnsi"/>
          <w:color w:val="000000" w:themeColor="text1"/>
          <w:lang w:val="nl-NL"/>
        </w:rPr>
        <w:t>.</w:t>
      </w:r>
    </w:p>
  </w:footnote>
  <w:footnote w:id="58">
    <w:p w14:paraId="406B404B" w14:textId="39F813E6" w:rsidR="0020336A" w:rsidRPr="004D1B26" w:rsidRDefault="0020336A">
      <w:pPr>
        <w:pStyle w:val="FootnoteText"/>
        <w:rPr>
          <w:rFonts w:cstheme="minorHAnsi"/>
        </w:rPr>
      </w:pPr>
      <w:r w:rsidRPr="004D1B26">
        <w:rPr>
          <w:rStyle w:val="FootnoteReference"/>
          <w:rFonts w:cstheme="minorHAnsi"/>
        </w:rPr>
        <w:footnoteRef/>
      </w:r>
      <w:r w:rsidRPr="004D1B26">
        <w:rPr>
          <w:rFonts w:cstheme="minorHAnsi"/>
        </w:rPr>
        <w:t xml:space="preserve"> Gielen, 2013</w:t>
      </w:r>
      <w:r w:rsidR="00C779EC" w:rsidRPr="004D1B26">
        <w:rPr>
          <w:rFonts w:cstheme="minorHAnsi"/>
        </w:rPr>
        <w:t>.</w:t>
      </w:r>
    </w:p>
  </w:footnote>
  <w:footnote w:id="59">
    <w:p w14:paraId="521691AE" w14:textId="09354B71" w:rsidR="0020336A" w:rsidRPr="004D1B26" w:rsidRDefault="0020336A">
      <w:pPr>
        <w:pStyle w:val="FootnoteText"/>
        <w:rPr>
          <w:rFonts w:cstheme="minorHAnsi"/>
        </w:rPr>
      </w:pPr>
      <w:r w:rsidRPr="004D1B26">
        <w:rPr>
          <w:rStyle w:val="FootnoteReference"/>
          <w:rFonts w:cstheme="minorHAnsi"/>
        </w:rPr>
        <w:footnoteRef/>
      </w:r>
      <w:r w:rsidRPr="004D1B26">
        <w:rPr>
          <w:rFonts w:cstheme="minorHAnsi"/>
        </w:rPr>
        <w:t xml:space="preserve"> Gielen in Griffioen, 2017; </w:t>
      </w:r>
      <w:bookmarkStart w:id="17" w:name="_Hlk171512527"/>
      <w:r w:rsidR="005C6783" w:rsidRPr="004D1B26">
        <w:rPr>
          <w:rFonts w:cstheme="minorHAnsi"/>
        </w:rPr>
        <w:t xml:space="preserve">Luc </w:t>
      </w:r>
      <w:r w:rsidRPr="004D1B26">
        <w:rPr>
          <w:rFonts w:cstheme="minorHAnsi"/>
        </w:rPr>
        <w:t xml:space="preserve">Boltanski en </w:t>
      </w:r>
      <w:r w:rsidR="005C6783" w:rsidRPr="004D1B26">
        <w:rPr>
          <w:rFonts w:cstheme="minorHAnsi"/>
        </w:rPr>
        <w:t xml:space="preserve">Ève </w:t>
      </w:r>
      <w:r w:rsidRPr="004D1B26">
        <w:rPr>
          <w:rFonts w:cstheme="minorHAnsi"/>
        </w:rPr>
        <w:t>Chiapello,</w:t>
      </w:r>
      <w:r w:rsidR="005C6783" w:rsidRPr="004D1B26">
        <w:rPr>
          <w:rFonts w:cstheme="minorHAnsi"/>
        </w:rPr>
        <w:t xml:space="preserve"> </w:t>
      </w:r>
      <w:r w:rsidR="005C6783" w:rsidRPr="004D1B26">
        <w:rPr>
          <w:rFonts w:cstheme="minorHAnsi"/>
          <w:i/>
          <w:iCs/>
        </w:rPr>
        <w:t>The New Spirit of Capitalism</w:t>
      </w:r>
      <w:r w:rsidR="005C6783" w:rsidRPr="004D1B26">
        <w:rPr>
          <w:rFonts w:cstheme="minorHAnsi"/>
        </w:rPr>
        <w:t>, Verso</w:t>
      </w:r>
      <w:r w:rsidRPr="004D1B26">
        <w:rPr>
          <w:rFonts w:cstheme="minorHAnsi"/>
        </w:rPr>
        <w:t xml:space="preserve"> 2005</w:t>
      </w:r>
      <w:r w:rsidR="005C6783" w:rsidRPr="004D1B26">
        <w:rPr>
          <w:rFonts w:cstheme="minorHAnsi"/>
        </w:rPr>
        <w:t>/2018</w:t>
      </w:r>
      <w:bookmarkEnd w:id="17"/>
      <w:r w:rsidR="00C779EC" w:rsidRPr="004D1B26">
        <w:rPr>
          <w:rFonts w:cstheme="minorHAnsi"/>
        </w:rPr>
        <w:t>.</w:t>
      </w:r>
    </w:p>
  </w:footnote>
  <w:footnote w:id="60">
    <w:p w14:paraId="46E1AF17" w14:textId="2C5BA600" w:rsidR="0020336A" w:rsidRPr="004D1B26" w:rsidRDefault="0020336A">
      <w:pPr>
        <w:pStyle w:val="FootnoteText"/>
        <w:rPr>
          <w:rFonts w:cstheme="minorHAnsi"/>
          <w:lang w:val="nl-NL"/>
        </w:rPr>
      </w:pPr>
      <w:r w:rsidRPr="004D1B26">
        <w:rPr>
          <w:rStyle w:val="FootnoteReference"/>
          <w:rFonts w:cstheme="minorHAnsi"/>
        </w:rPr>
        <w:footnoteRef/>
      </w:r>
      <w:r w:rsidRPr="004D1B26">
        <w:rPr>
          <w:rFonts w:cstheme="minorHAnsi"/>
          <w:lang w:val="nl-NL"/>
        </w:rPr>
        <w:t xml:space="preserve"> Hesters, 2019</w:t>
      </w:r>
      <w:r w:rsidR="00C779EC" w:rsidRPr="004D1B26">
        <w:rPr>
          <w:rFonts w:cstheme="minorHAnsi"/>
          <w:lang w:val="nl-NL"/>
        </w:rPr>
        <w:t>.</w:t>
      </w:r>
    </w:p>
  </w:footnote>
  <w:footnote w:id="61">
    <w:p w14:paraId="4CC510AE" w14:textId="113174C6" w:rsidR="002759D3" w:rsidRPr="004D1B26" w:rsidRDefault="002759D3" w:rsidP="0038540B">
      <w:pPr>
        <w:pStyle w:val="NoSpacing"/>
        <w:rPr>
          <w:rFonts w:cstheme="minorHAnsi"/>
          <w:sz w:val="20"/>
          <w:szCs w:val="20"/>
        </w:rPr>
      </w:pPr>
      <w:r w:rsidRPr="004D1B26">
        <w:rPr>
          <w:rStyle w:val="FootnoteReference"/>
          <w:rFonts w:cstheme="minorHAnsi"/>
          <w:sz w:val="20"/>
          <w:szCs w:val="20"/>
        </w:rPr>
        <w:footnoteRef/>
      </w:r>
      <w:r w:rsidRPr="004D1B26">
        <w:rPr>
          <w:rFonts w:cstheme="minorHAnsi"/>
          <w:sz w:val="20"/>
          <w:szCs w:val="20"/>
        </w:rPr>
        <w:t xml:space="preserve"> </w:t>
      </w:r>
      <w:r w:rsidR="00AC27DC" w:rsidRPr="004D1B26">
        <w:rPr>
          <w:rFonts w:cstheme="minorHAnsi"/>
          <w:sz w:val="20"/>
          <w:szCs w:val="20"/>
        </w:rPr>
        <w:t xml:space="preserve">Dit wordt geconstateerd door </w:t>
      </w:r>
      <w:r w:rsidR="00C779EC" w:rsidRPr="004D1B26">
        <w:rPr>
          <w:rFonts w:cstheme="minorHAnsi"/>
          <w:sz w:val="20"/>
          <w:szCs w:val="20"/>
        </w:rPr>
        <w:t>D</w:t>
      </w:r>
      <w:r w:rsidR="00AC27DC" w:rsidRPr="004D1B26">
        <w:rPr>
          <w:rFonts w:cstheme="minorHAnsi"/>
          <w:sz w:val="20"/>
          <w:szCs w:val="20"/>
        </w:rPr>
        <w:t>e Massiac en</w:t>
      </w:r>
      <w:r w:rsidR="00C779EC" w:rsidRPr="004D1B26">
        <w:rPr>
          <w:rFonts w:cstheme="minorHAnsi"/>
          <w:sz w:val="20"/>
          <w:szCs w:val="20"/>
        </w:rPr>
        <w:t xml:space="preserve"> V</w:t>
      </w:r>
      <w:r w:rsidR="00AC27DC" w:rsidRPr="004D1B26">
        <w:rPr>
          <w:rFonts w:cstheme="minorHAnsi"/>
          <w:sz w:val="20"/>
          <w:szCs w:val="20"/>
        </w:rPr>
        <w:t>an Velsen</w:t>
      </w:r>
      <w:r w:rsidR="00C779EC" w:rsidRPr="004D1B26">
        <w:rPr>
          <w:rFonts w:cstheme="minorHAnsi"/>
          <w:sz w:val="20"/>
          <w:szCs w:val="20"/>
        </w:rPr>
        <w:t>, 2015</w:t>
      </w:r>
      <w:r w:rsidR="00AC27DC" w:rsidRPr="004D1B26">
        <w:rPr>
          <w:rFonts w:cstheme="minorHAnsi"/>
          <w:sz w:val="20"/>
          <w:szCs w:val="20"/>
        </w:rPr>
        <w:t xml:space="preserve">. </w:t>
      </w:r>
    </w:p>
  </w:footnote>
  <w:footnote w:id="62">
    <w:p w14:paraId="216FC1D2" w14:textId="520CE607" w:rsidR="0020336A" w:rsidRPr="004D1B26" w:rsidRDefault="0020336A">
      <w:pPr>
        <w:pStyle w:val="FootnoteText"/>
        <w:rPr>
          <w:rFonts w:cstheme="minorHAnsi"/>
          <w:lang w:val="nl-NL"/>
        </w:rPr>
      </w:pPr>
      <w:r w:rsidRPr="004D1B26">
        <w:rPr>
          <w:rStyle w:val="FootnoteReference"/>
          <w:rFonts w:cstheme="minorHAnsi"/>
        </w:rPr>
        <w:footnoteRef/>
      </w:r>
      <w:r w:rsidRPr="004D1B26">
        <w:rPr>
          <w:rFonts w:cstheme="minorHAnsi"/>
          <w:lang w:val="nl-NL"/>
        </w:rPr>
        <w:t xml:space="preserve"> </w:t>
      </w:r>
      <w:r w:rsidR="005C6783" w:rsidRPr="004D1B26">
        <w:rPr>
          <w:rFonts w:cstheme="minorHAnsi"/>
          <w:lang w:val="nl-NL"/>
        </w:rPr>
        <w:t>Lauwaert, 2011.</w:t>
      </w:r>
    </w:p>
  </w:footnote>
  <w:footnote w:id="63">
    <w:p w14:paraId="2A06B3B1" w14:textId="30A8A109" w:rsidR="00682659" w:rsidRPr="004D1B26" w:rsidRDefault="00682659">
      <w:pPr>
        <w:pStyle w:val="FootnoteText"/>
        <w:rPr>
          <w:rFonts w:cstheme="minorHAnsi"/>
          <w:lang w:val="nl-NL"/>
        </w:rPr>
      </w:pPr>
      <w:r w:rsidRPr="004D1B26">
        <w:rPr>
          <w:rStyle w:val="FootnoteReference"/>
          <w:rFonts w:cstheme="minorHAnsi"/>
        </w:rPr>
        <w:footnoteRef/>
      </w:r>
      <w:r w:rsidRPr="004D1B26">
        <w:rPr>
          <w:rFonts w:cstheme="minorHAnsi"/>
          <w:lang w:val="nl-NL"/>
        </w:rPr>
        <w:t xml:space="preserve"> Het rapport </w:t>
      </w:r>
      <w:bookmarkStart w:id="19" w:name="_Hlk79518815"/>
      <w:r w:rsidRPr="004D1B26">
        <w:rPr>
          <w:rFonts w:cstheme="minorHAnsi"/>
          <w:i/>
          <w:iCs/>
          <w:lang w:val="nl-NL"/>
        </w:rPr>
        <w:t>Geen Stad Zonder Kunst #2</w:t>
      </w:r>
      <w:r w:rsidRPr="004D1B26">
        <w:rPr>
          <w:rFonts w:cstheme="minorHAnsi"/>
          <w:lang w:val="nl-NL"/>
        </w:rPr>
        <w:t xml:space="preserve"> (2020)</w:t>
      </w:r>
      <w:bookmarkEnd w:id="19"/>
      <w:r w:rsidRPr="004D1B26">
        <w:rPr>
          <w:rFonts w:cstheme="minorHAnsi"/>
          <w:lang w:val="nl-NL"/>
        </w:rPr>
        <w:t xml:space="preserve"> geeft een goed overzicht van deze onderlinge verschillen en de versplintering in het veld.</w:t>
      </w:r>
      <w:r w:rsidR="00D64215" w:rsidRPr="004D1B26">
        <w:rPr>
          <w:rFonts w:cstheme="minorHAnsi"/>
          <w:lang w:val="nl-NL"/>
        </w:rPr>
        <w:t xml:space="preserve"> Joram Kraaijeveld en Bart Stuart, </w:t>
      </w:r>
      <w:r w:rsidR="00D64215" w:rsidRPr="004D1B26">
        <w:rPr>
          <w:rFonts w:cstheme="minorHAnsi"/>
          <w:i/>
          <w:iCs/>
          <w:lang w:val="nl-NL"/>
        </w:rPr>
        <w:t>Geen Stad Zonder Kunst #2</w:t>
      </w:r>
      <w:r w:rsidR="00D64215" w:rsidRPr="004D1B26">
        <w:rPr>
          <w:rFonts w:cstheme="minorHAnsi"/>
          <w:lang w:val="nl-NL"/>
        </w:rPr>
        <w:t xml:space="preserve">, Platform BK 2020. Een andere nuttige algemene bron is </w:t>
      </w:r>
      <w:r w:rsidR="00B0283E" w:rsidRPr="00B0283E">
        <w:rPr>
          <w:rFonts w:cstheme="minorHAnsi"/>
          <w:lang w:val="nl-NL"/>
        </w:rPr>
        <w:t xml:space="preserve">Jack van der Leden, </w:t>
      </w:r>
      <w:r w:rsidR="00B0283E" w:rsidRPr="00B0283E">
        <w:rPr>
          <w:rFonts w:cstheme="minorHAnsi"/>
          <w:i/>
          <w:iCs/>
          <w:lang w:val="nl-NL"/>
        </w:rPr>
        <w:t>Broedplaatsenbeleid onder de loep: De aanpak in zes grote steden. Boekman Extra 44</w:t>
      </w:r>
      <w:r w:rsidR="00B0283E" w:rsidRPr="00B0283E">
        <w:rPr>
          <w:rFonts w:cstheme="minorHAnsi"/>
          <w:lang w:val="nl-NL"/>
        </w:rPr>
        <w:t>, Boekman, februari 2024</w:t>
      </w:r>
      <w:r w:rsidR="00B0283E">
        <w:rPr>
          <w:rFonts w:cstheme="minorHAnsi"/>
          <w:lang w:val="nl-NL"/>
        </w:rPr>
        <w:t>.</w:t>
      </w:r>
    </w:p>
  </w:footnote>
  <w:footnote w:id="64">
    <w:p w14:paraId="79FBC41D" w14:textId="3F6632A8" w:rsidR="009405C2" w:rsidRPr="004D1B26" w:rsidRDefault="009405C2">
      <w:pPr>
        <w:pStyle w:val="FootnoteText"/>
        <w:rPr>
          <w:rFonts w:cstheme="minorHAnsi"/>
          <w:lang w:val="nl-NL"/>
        </w:rPr>
      </w:pPr>
      <w:r w:rsidRPr="004D1B26">
        <w:rPr>
          <w:rStyle w:val="FootnoteReference"/>
          <w:rFonts w:cstheme="minorHAnsi"/>
        </w:rPr>
        <w:footnoteRef/>
      </w:r>
      <w:r w:rsidRPr="004D1B26">
        <w:rPr>
          <w:rFonts w:cstheme="minorHAnsi"/>
          <w:lang w:val="nl-NL"/>
        </w:rPr>
        <w:t xml:space="preserve"> </w:t>
      </w:r>
      <w:r w:rsidR="00D64215" w:rsidRPr="004D1B26">
        <w:rPr>
          <w:rFonts w:cstheme="minorHAnsi"/>
          <w:lang w:val="nl-NL"/>
        </w:rPr>
        <w:t>Het idee van een ‘mismatch’</w:t>
      </w:r>
      <w:r w:rsidR="003E16F2" w:rsidRPr="004D1B26">
        <w:rPr>
          <w:rFonts w:cstheme="minorHAnsi"/>
          <w:lang w:val="nl-NL"/>
        </w:rPr>
        <w:t xml:space="preserve"> </w:t>
      </w:r>
      <w:r w:rsidR="00D64215" w:rsidRPr="004D1B26">
        <w:rPr>
          <w:rFonts w:cstheme="minorHAnsi"/>
          <w:lang w:val="nl-NL"/>
        </w:rPr>
        <w:t>ontleen ik aan:</w:t>
      </w:r>
      <w:r w:rsidR="003E16F2" w:rsidRPr="004D1B26">
        <w:rPr>
          <w:rFonts w:cstheme="minorHAnsi"/>
          <w:lang w:val="nl-NL"/>
        </w:rPr>
        <w:t xml:space="preserve"> </w:t>
      </w:r>
      <w:r w:rsidR="00D64215" w:rsidRPr="004D1B26">
        <w:rPr>
          <w:rFonts w:cstheme="minorHAnsi"/>
          <w:lang w:val="nl-NL"/>
        </w:rPr>
        <w:t xml:space="preserve">Bureau Buiten, </w:t>
      </w:r>
      <w:r w:rsidR="00D64215" w:rsidRPr="004D1B26">
        <w:rPr>
          <w:rFonts w:cstheme="minorHAnsi"/>
          <w:i/>
          <w:iCs/>
          <w:lang w:val="nl-NL"/>
        </w:rPr>
        <w:t>Huisvesting culturele en creatieve sector Arnhem. Onderzoek vraag en aanbod huisvesting</w:t>
      </w:r>
      <w:r w:rsidR="00D64215" w:rsidRPr="004D1B26">
        <w:rPr>
          <w:rFonts w:cstheme="minorHAnsi"/>
          <w:lang w:val="nl-NL"/>
        </w:rPr>
        <w:t xml:space="preserve">, 2019. </w:t>
      </w:r>
    </w:p>
  </w:footnote>
  <w:footnote w:id="65">
    <w:p w14:paraId="5183AC8D" w14:textId="1AED8127" w:rsidR="009405C2" w:rsidRPr="004D1B26" w:rsidRDefault="009405C2" w:rsidP="00000823">
      <w:pPr>
        <w:pStyle w:val="FootnoteText"/>
        <w:rPr>
          <w:rFonts w:cstheme="minorHAnsi"/>
          <w:lang w:val="nl-NL"/>
        </w:rPr>
      </w:pPr>
      <w:r w:rsidRPr="004D1B26">
        <w:rPr>
          <w:rStyle w:val="FootnoteReference"/>
          <w:rFonts w:cstheme="minorHAnsi"/>
        </w:rPr>
        <w:footnoteRef/>
      </w:r>
      <w:r w:rsidRPr="004D1B26">
        <w:rPr>
          <w:rFonts w:cstheme="minorHAnsi"/>
          <w:lang w:val="nl-NL"/>
        </w:rPr>
        <w:t xml:space="preserve"> </w:t>
      </w:r>
      <w:r w:rsidR="00000823" w:rsidRPr="004D1B26">
        <w:rPr>
          <w:rFonts w:cstheme="minorHAnsi"/>
          <w:lang w:val="nl-NL"/>
        </w:rPr>
        <w:t xml:space="preserve">Dries Van de Velde en Rob Ritzen (red.), </w:t>
      </w:r>
      <w:r w:rsidR="00000823" w:rsidRPr="004D1B26">
        <w:rPr>
          <w:rFonts w:cstheme="minorHAnsi"/>
          <w:i/>
          <w:iCs/>
          <w:lang w:val="nl-NL"/>
        </w:rPr>
        <w:t xml:space="preserve">Atelierbeleid op maat van </w:t>
      </w:r>
      <w:proofErr w:type="gramStart"/>
      <w:r w:rsidR="00000823" w:rsidRPr="004D1B26">
        <w:rPr>
          <w:rFonts w:cstheme="minorHAnsi"/>
          <w:i/>
          <w:iCs/>
          <w:lang w:val="nl-NL"/>
        </w:rPr>
        <w:t>Brussel /</w:t>
      </w:r>
      <w:proofErr w:type="gramEnd"/>
      <w:r w:rsidR="00000823" w:rsidRPr="004D1B26">
        <w:rPr>
          <w:rFonts w:cstheme="minorHAnsi"/>
          <w:i/>
          <w:iCs/>
          <w:lang w:val="nl-NL"/>
        </w:rPr>
        <w:t xml:space="preserve"> Une politique d'ateliers d’artistes adaptee a Bruxelles / An Artists’ Studio Policy Tailored to Brussels</w:t>
      </w:r>
      <w:r w:rsidR="00000823" w:rsidRPr="004D1B26">
        <w:rPr>
          <w:rFonts w:cstheme="minorHAnsi"/>
          <w:lang w:val="nl-NL"/>
        </w:rPr>
        <w:t>, Permanent en Leve</w:t>
      </w:r>
      <w:r w:rsidR="007772BC">
        <w:rPr>
          <w:rFonts w:cstheme="minorHAnsi"/>
          <w:lang w:val="nl-NL"/>
        </w:rPr>
        <w:t>l</w:t>
      </w:r>
      <w:r w:rsidR="00000823" w:rsidRPr="004D1B26">
        <w:rPr>
          <w:rFonts w:cstheme="minorHAnsi"/>
          <w:lang w:val="nl-NL"/>
        </w:rPr>
        <w:t xml:space="preserve"> Five vzw 2020</w:t>
      </w:r>
      <w:r w:rsidR="00D64215" w:rsidRPr="004D1B26">
        <w:rPr>
          <w:rFonts w:cstheme="minorHAnsi"/>
          <w:lang w:val="nl-NL"/>
        </w:rPr>
        <w:t>.</w:t>
      </w:r>
    </w:p>
  </w:footnote>
  <w:footnote w:id="66">
    <w:p w14:paraId="51A98432" w14:textId="04E282DD" w:rsidR="009405C2" w:rsidRPr="004D1B26" w:rsidRDefault="009405C2">
      <w:pPr>
        <w:pStyle w:val="FootnoteText"/>
        <w:rPr>
          <w:rFonts w:cstheme="minorHAnsi"/>
          <w:lang w:val="nl-NL"/>
        </w:rPr>
      </w:pPr>
      <w:r w:rsidRPr="004D1B26">
        <w:rPr>
          <w:rStyle w:val="FootnoteReference"/>
          <w:rFonts w:cstheme="minorHAnsi"/>
        </w:rPr>
        <w:footnoteRef/>
      </w:r>
      <w:r w:rsidRPr="004D1B26">
        <w:rPr>
          <w:rFonts w:cstheme="minorHAnsi"/>
          <w:lang w:val="nl-NL"/>
        </w:rPr>
        <w:t xml:space="preserve"> </w:t>
      </w:r>
      <w:r w:rsidR="00000823" w:rsidRPr="004D1B26">
        <w:rPr>
          <w:rFonts w:cstheme="minorHAnsi"/>
          <w:lang w:val="nl-NL"/>
        </w:rPr>
        <w:t xml:space="preserve">Gemeente Amsterdam, </w:t>
      </w:r>
      <w:r w:rsidR="00000823" w:rsidRPr="004D1B26">
        <w:rPr>
          <w:rFonts w:cstheme="minorHAnsi"/>
          <w:i/>
          <w:iCs/>
          <w:lang w:val="nl-NL"/>
        </w:rPr>
        <w:t>Amsterdams atelier- en broedplaatsenbeleid 2019-2022</w:t>
      </w:r>
      <w:r w:rsidR="00000823" w:rsidRPr="004D1B26">
        <w:rPr>
          <w:rFonts w:cstheme="minorHAnsi"/>
          <w:lang w:val="nl-NL"/>
        </w:rPr>
        <w:t>, Gemeente Amsterdam 2019.</w:t>
      </w:r>
    </w:p>
  </w:footnote>
  <w:footnote w:id="67">
    <w:p w14:paraId="0F028033" w14:textId="0CFF0B31" w:rsidR="00F52C76" w:rsidRPr="004D1B26" w:rsidRDefault="00F52C76">
      <w:pPr>
        <w:pStyle w:val="FootnoteText"/>
        <w:rPr>
          <w:rFonts w:cstheme="minorHAnsi"/>
          <w:lang w:val="nl-NL"/>
        </w:rPr>
      </w:pPr>
      <w:r w:rsidRPr="004D1B26">
        <w:rPr>
          <w:rStyle w:val="FootnoteReference"/>
          <w:rFonts w:cstheme="minorHAnsi"/>
        </w:rPr>
        <w:footnoteRef/>
      </w:r>
      <w:r w:rsidRPr="004D1B26">
        <w:rPr>
          <w:rFonts w:cstheme="minorHAnsi"/>
          <w:lang w:val="nl-NL"/>
        </w:rPr>
        <w:t xml:space="preserve"> Zie o.a. </w:t>
      </w:r>
      <w:r w:rsidRPr="004D1B26">
        <w:rPr>
          <w:rFonts w:cstheme="minorHAnsi"/>
          <w:color w:val="000000" w:themeColor="text1"/>
          <w:lang w:val="nl-NL"/>
        </w:rPr>
        <w:t xml:space="preserve">Roel Griffioen, ‘Institutionele gentrificatie’, </w:t>
      </w:r>
      <w:r w:rsidRPr="004D1B26">
        <w:rPr>
          <w:rFonts w:cstheme="minorHAnsi"/>
          <w:i/>
          <w:iCs/>
          <w:color w:val="000000" w:themeColor="text1"/>
          <w:lang w:val="nl-NL"/>
        </w:rPr>
        <w:t>Boekman</w:t>
      </w:r>
      <w:r w:rsidRPr="004D1B26">
        <w:rPr>
          <w:rFonts w:cstheme="minorHAnsi"/>
          <w:color w:val="000000" w:themeColor="text1"/>
          <w:lang w:val="nl-NL"/>
        </w:rPr>
        <w:t xml:space="preserve"> 31 (2019) 119, pp. 14-17.</w:t>
      </w:r>
    </w:p>
  </w:footnote>
  <w:footnote w:id="68">
    <w:p w14:paraId="49C80631" w14:textId="30AD2947" w:rsidR="006C7AF9" w:rsidRPr="004D1B26" w:rsidRDefault="006C7AF9">
      <w:pPr>
        <w:pStyle w:val="FootnoteText"/>
        <w:rPr>
          <w:rFonts w:cstheme="minorHAnsi"/>
          <w:lang w:val="nl-NL"/>
        </w:rPr>
      </w:pPr>
      <w:r w:rsidRPr="004D1B26">
        <w:rPr>
          <w:rStyle w:val="FootnoteReference"/>
          <w:rFonts w:cstheme="minorHAnsi"/>
        </w:rPr>
        <w:footnoteRef/>
      </w:r>
      <w:r w:rsidRPr="004D1B26">
        <w:rPr>
          <w:rFonts w:cstheme="minorHAnsi"/>
          <w:lang w:val="nl-NL"/>
        </w:rPr>
        <w:t xml:space="preserve"> Idem. </w:t>
      </w:r>
    </w:p>
  </w:footnote>
  <w:footnote w:id="69">
    <w:p w14:paraId="7F4F9C60" w14:textId="0921E991" w:rsidR="009405C2" w:rsidRPr="004D1B26" w:rsidRDefault="009405C2">
      <w:pPr>
        <w:pStyle w:val="FootnoteText"/>
        <w:rPr>
          <w:rFonts w:cstheme="minorHAnsi"/>
          <w:lang w:val="nl-NL"/>
        </w:rPr>
      </w:pPr>
      <w:r w:rsidRPr="004D1B26">
        <w:rPr>
          <w:rStyle w:val="FootnoteReference"/>
          <w:rFonts w:cstheme="minorHAnsi"/>
        </w:rPr>
        <w:footnoteRef/>
      </w:r>
      <w:r w:rsidRPr="004D1B26">
        <w:rPr>
          <w:rFonts w:cstheme="minorHAnsi"/>
          <w:lang w:val="nl-NL"/>
        </w:rPr>
        <w:t xml:space="preserve"> Hutak, 2014</w:t>
      </w:r>
      <w:r w:rsidR="00000823" w:rsidRPr="004D1B26">
        <w:rPr>
          <w:rFonts w:cstheme="minorHAnsi"/>
          <w:lang w:val="nl-NL"/>
        </w:rPr>
        <w:t>.</w:t>
      </w:r>
    </w:p>
  </w:footnote>
  <w:footnote w:id="70">
    <w:p w14:paraId="69B4879C" w14:textId="6ED40F93" w:rsidR="009405C2" w:rsidRPr="004D1B26" w:rsidRDefault="009405C2" w:rsidP="00AF7F7F">
      <w:pPr>
        <w:pStyle w:val="FootnoteText"/>
        <w:rPr>
          <w:rFonts w:cstheme="minorHAnsi"/>
          <w:lang w:val="nl-NL"/>
        </w:rPr>
      </w:pPr>
      <w:r w:rsidRPr="004D1B26">
        <w:rPr>
          <w:rStyle w:val="FootnoteReference"/>
          <w:rFonts w:cstheme="minorHAnsi"/>
        </w:rPr>
        <w:footnoteRef/>
      </w:r>
      <w:r w:rsidRPr="004D1B26">
        <w:rPr>
          <w:rFonts w:cstheme="minorHAnsi"/>
          <w:lang w:val="nl-NL"/>
        </w:rPr>
        <w:t xml:space="preserve"> </w:t>
      </w:r>
      <w:r w:rsidR="0091523B" w:rsidRPr="004D1B26">
        <w:rPr>
          <w:rFonts w:cstheme="minorHAnsi"/>
          <w:color w:val="000000" w:themeColor="text1"/>
          <w:lang w:val="nl-NL"/>
        </w:rPr>
        <w:t xml:space="preserve">Patriecia Kolthof, ‘Groningse kunstenaars zoeken atelier (spoiler alert: die zijn er niet genoeg)’, </w:t>
      </w:r>
      <w:r w:rsidR="0091523B" w:rsidRPr="004D1B26">
        <w:rPr>
          <w:rFonts w:cstheme="minorHAnsi"/>
          <w:i/>
          <w:iCs/>
          <w:color w:val="000000" w:themeColor="text1"/>
          <w:lang w:val="nl-NL"/>
        </w:rPr>
        <w:t>Dagblad van het Noorden</w:t>
      </w:r>
      <w:r w:rsidR="0091523B" w:rsidRPr="004D1B26">
        <w:rPr>
          <w:rFonts w:cstheme="minorHAnsi"/>
          <w:color w:val="000000" w:themeColor="text1"/>
          <w:lang w:val="nl-NL"/>
        </w:rPr>
        <w:t xml:space="preserve"> 6 december 2018, dvhn.nl</w:t>
      </w:r>
      <w:r w:rsidRPr="004D1B26">
        <w:rPr>
          <w:rFonts w:cstheme="minorHAnsi"/>
          <w:lang w:val="nl-NL"/>
        </w:rPr>
        <w:t xml:space="preserve">; </w:t>
      </w:r>
      <w:r w:rsidR="0091523B" w:rsidRPr="004D1B26">
        <w:rPr>
          <w:rFonts w:cstheme="minorHAnsi"/>
          <w:lang w:val="nl-NL"/>
        </w:rPr>
        <w:t xml:space="preserve">Hilbrand Polman, ‘Asser kunstenaars verkeren in spanning over aanstaande verhuizing’, </w:t>
      </w:r>
      <w:r w:rsidR="0091523B" w:rsidRPr="004D1B26">
        <w:rPr>
          <w:rFonts w:cstheme="minorHAnsi"/>
          <w:i/>
          <w:iCs/>
          <w:lang w:val="nl-NL"/>
        </w:rPr>
        <w:t>Dagblad van het Noorden</w:t>
      </w:r>
      <w:r w:rsidR="0091523B" w:rsidRPr="004D1B26">
        <w:rPr>
          <w:rFonts w:cstheme="minorHAnsi"/>
          <w:lang w:val="nl-NL"/>
        </w:rPr>
        <w:t xml:space="preserve"> 20 oktober 2017, dvhn.nl</w:t>
      </w:r>
      <w:r w:rsidRPr="004D1B26">
        <w:rPr>
          <w:rFonts w:cstheme="minorHAnsi"/>
          <w:lang w:val="nl-NL"/>
        </w:rPr>
        <w:t xml:space="preserve">; </w:t>
      </w:r>
      <w:r w:rsidR="00AF7F7F" w:rsidRPr="004D1B26">
        <w:rPr>
          <w:rFonts w:cstheme="minorHAnsi"/>
          <w:color w:val="000000" w:themeColor="text1"/>
          <w:lang w:val="nl-NL"/>
        </w:rPr>
        <w:t xml:space="preserve">Jan de Beer, 'Ook ateliers in gemeentekantoor: Nieuw pleidooi voor hergebruik van leeg gebouw', </w:t>
      </w:r>
      <w:r w:rsidR="00AF7F7F" w:rsidRPr="004D1B26">
        <w:rPr>
          <w:rFonts w:cstheme="minorHAnsi"/>
          <w:i/>
          <w:iCs/>
          <w:color w:val="000000" w:themeColor="text1"/>
          <w:lang w:val="nl-NL"/>
        </w:rPr>
        <w:t>Nieuwsblad De Kaap</w:t>
      </w:r>
      <w:r w:rsidR="00AF7F7F" w:rsidRPr="004D1B26">
        <w:rPr>
          <w:rFonts w:cstheme="minorHAnsi"/>
          <w:color w:val="000000" w:themeColor="text1"/>
          <w:lang w:val="nl-NL"/>
        </w:rPr>
        <w:t>, 18 december 2013.</w:t>
      </w:r>
    </w:p>
  </w:footnote>
  <w:footnote w:id="71">
    <w:p w14:paraId="5855F92F" w14:textId="75B3EB7D" w:rsidR="009405C2" w:rsidRPr="004D1B26" w:rsidRDefault="009405C2" w:rsidP="0091523B">
      <w:pPr>
        <w:rPr>
          <w:rFonts w:cstheme="minorHAnsi"/>
          <w:color w:val="000000" w:themeColor="text1"/>
          <w:sz w:val="20"/>
          <w:szCs w:val="20"/>
          <w:lang w:val="nl-NL"/>
        </w:rPr>
      </w:pPr>
      <w:r w:rsidRPr="004D1B26">
        <w:rPr>
          <w:rStyle w:val="FootnoteReference"/>
          <w:rFonts w:cstheme="minorHAnsi"/>
          <w:sz w:val="20"/>
          <w:szCs w:val="20"/>
        </w:rPr>
        <w:footnoteRef/>
      </w:r>
      <w:r w:rsidRPr="004D1B26">
        <w:rPr>
          <w:rFonts w:cstheme="minorHAnsi"/>
          <w:sz w:val="20"/>
          <w:szCs w:val="20"/>
          <w:lang w:val="nl-NL"/>
        </w:rPr>
        <w:t xml:space="preserve"> </w:t>
      </w:r>
      <w:r w:rsidR="0091523B" w:rsidRPr="004D1B26">
        <w:rPr>
          <w:rFonts w:cstheme="minorHAnsi"/>
          <w:color w:val="000000" w:themeColor="text1"/>
          <w:sz w:val="20"/>
          <w:szCs w:val="20"/>
          <w:lang w:val="nl-NL"/>
        </w:rPr>
        <w:t xml:space="preserve">Bureau Buiten en BOEi, </w:t>
      </w:r>
      <w:r w:rsidR="0091523B" w:rsidRPr="004D1B26">
        <w:rPr>
          <w:rFonts w:cstheme="minorHAnsi"/>
          <w:i/>
          <w:iCs/>
          <w:color w:val="000000" w:themeColor="text1"/>
          <w:sz w:val="20"/>
          <w:szCs w:val="20"/>
          <w:lang w:val="nl-NL"/>
        </w:rPr>
        <w:t>MOOI MAKEN Erfgoed en de kansen voor huisvesting van creatieve makers in de stedelijke regio Utrecht</w:t>
      </w:r>
      <w:r w:rsidR="0091523B" w:rsidRPr="004D1B26">
        <w:rPr>
          <w:rFonts w:cstheme="minorHAnsi"/>
          <w:color w:val="000000" w:themeColor="text1"/>
          <w:sz w:val="20"/>
          <w:szCs w:val="20"/>
          <w:lang w:val="nl-NL"/>
        </w:rPr>
        <w:t>, Rapport 2019.</w:t>
      </w:r>
    </w:p>
  </w:footnote>
  <w:footnote w:id="72">
    <w:p w14:paraId="3A263F14" w14:textId="0DC4B937" w:rsidR="00CF6F65" w:rsidRPr="004D1B26" w:rsidRDefault="00CF6F65">
      <w:pPr>
        <w:pStyle w:val="FootnoteText"/>
        <w:rPr>
          <w:rFonts w:cstheme="minorHAnsi"/>
          <w:lang w:val="nl-NL"/>
        </w:rPr>
      </w:pPr>
      <w:r w:rsidRPr="004D1B26">
        <w:rPr>
          <w:rStyle w:val="FootnoteReference"/>
          <w:rFonts w:cstheme="minorHAnsi"/>
        </w:rPr>
        <w:footnoteRef/>
      </w:r>
      <w:r w:rsidRPr="004D1B26">
        <w:rPr>
          <w:rFonts w:cstheme="minorHAnsi"/>
          <w:lang w:val="nl-NL"/>
        </w:rPr>
        <w:t xml:space="preserve"> Verderop in de Zaanse haven opende in 2019 in een voormalige kartonfabriek MAAKgemeenschap De Hoop, een broedplaats met 170 creatieve ateliers en werkplaatsen. In coronatijd opende in Koog aan de Zaan De Hellema, als opvolger van de broedplaats de 2015 geopende en inmiddels gesloten broedplaats Honigfabriek.</w:t>
      </w:r>
    </w:p>
  </w:footnote>
  <w:footnote w:id="73">
    <w:p w14:paraId="4BEE6472" w14:textId="73F54C9F" w:rsidR="00F017EA" w:rsidRPr="004D1B26" w:rsidRDefault="00F017EA" w:rsidP="00F017EA">
      <w:pPr>
        <w:pStyle w:val="FootnoteText"/>
        <w:rPr>
          <w:rFonts w:cstheme="minorHAnsi"/>
          <w:lang w:val="nl-NL"/>
        </w:rPr>
      </w:pPr>
      <w:r w:rsidRPr="004D1B26">
        <w:rPr>
          <w:rStyle w:val="FootnoteReference"/>
          <w:rFonts w:cstheme="minorHAnsi"/>
        </w:rPr>
        <w:footnoteRef/>
      </w:r>
      <w:r w:rsidRPr="004D1B26">
        <w:rPr>
          <w:rFonts w:cstheme="minorHAnsi"/>
          <w:lang w:val="nl-NL"/>
        </w:rPr>
        <w:t xml:space="preserve"> Hakim Bey, </w:t>
      </w:r>
      <w:r w:rsidRPr="004D1B26">
        <w:rPr>
          <w:rFonts w:cstheme="minorHAnsi"/>
          <w:i/>
          <w:iCs/>
          <w:lang w:val="nl-NL"/>
        </w:rPr>
        <w:t>De Tijdelijke Autonome Zone: Immediatistische essays</w:t>
      </w:r>
      <w:r w:rsidRPr="004D1B26">
        <w:rPr>
          <w:rFonts w:cstheme="minorHAnsi"/>
          <w:lang w:val="nl-NL"/>
        </w:rPr>
        <w:t>, Ravijn Arsenaal 1994.</w:t>
      </w:r>
    </w:p>
  </w:footnote>
  <w:footnote w:id="74">
    <w:p w14:paraId="47E091E5" w14:textId="05E25449" w:rsidR="00094AAA" w:rsidRPr="004D1B26" w:rsidRDefault="00094AAA">
      <w:pPr>
        <w:pStyle w:val="FootnoteText"/>
        <w:rPr>
          <w:rFonts w:cstheme="minorHAnsi"/>
        </w:rPr>
      </w:pPr>
      <w:r w:rsidRPr="004D1B26">
        <w:rPr>
          <w:rStyle w:val="FootnoteReference"/>
          <w:rFonts w:cstheme="minorHAnsi"/>
        </w:rPr>
        <w:footnoteRef/>
      </w:r>
      <w:r w:rsidRPr="004D1B26">
        <w:rPr>
          <w:rFonts w:cstheme="minorHAnsi"/>
        </w:rPr>
        <w:t xml:space="preserve"> </w:t>
      </w:r>
      <w:r w:rsidR="00F017EA" w:rsidRPr="004D1B26">
        <w:rPr>
          <w:rFonts w:cstheme="minorHAnsi"/>
        </w:rPr>
        <w:t xml:space="preserve">Marc Schuilenburg, ‘The Right to Terroir. Place and Identity in Times of Immigration and Globalization’, </w:t>
      </w:r>
      <w:r w:rsidR="00F017EA" w:rsidRPr="004D1B26">
        <w:rPr>
          <w:rFonts w:cstheme="minorHAnsi"/>
          <w:i/>
          <w:iCs/>
        </w:rPr>
        <w:t>Open! Platform for Art, Culture &amp; the Public Domain</w:t>
      </w:r>
      <w:r w:rsidR="00F017EA" w:rsidRPr="004D1B26">
        <w:rPr>
          <w:rFonts w:cstheme="minorHAnsi"/>
        </w:rPr>
        <w:t xml:space="preserve"> 9 mei 2011, onlineopen.nl.</w:t>
      </w:r>
    </w:p>
  </w:footnote>
  <w:footnote w:id="75">
    <w:p w14:paraId="20CF0328" w14:textId="07133564" w:rsidR="00094AAA" w:rsidRPr="004D1B26" w:rsidRDefault="00094AAA">
      <w:pPr>
        <w:pStyle w:val="FootnoteText"/>
        <w:rPr>
          <w:rFonts w:cstheme="minorHAnsi"/>
          <w:lang w:val="nl-NL"/>
        </w:rPr>
      </w:pPr>
      <w:r w:rsidRPr="004D1B26">
        <w:rPr>
          <w:rStyle w:val="FootnoteReference"/>
          <w:rFonts w:cstheme="minorHAnsi"/>
        </w:rPr>
        <w:footnoteRef/>
      </w:r>
      <w:r w:rsidRPr="004D1B26">
        <w:rPr>
          <w:rFonts w:cstheme="minorHAnsi"/>
          <w:lang w:val="nl-NL"/>
        </w:rPr>
        <w:t xml:space="preserve"> Bey, 1994</w:t>
      </w:r>
      <w:r w:rsidR="00A40F67" w:rsidRPr="004D1B26">
        <w:rPr>
          <w:rFonts w:cstheme="minorHAnsi"/>
          <w:lang w:val="nl-NL"/>
        </w:rPr>
        <w:t>.</w:t>
      </w:r>
    </w:p>
  </w:footnote>
  <w:footnote w:id="76">
    <w:p w14:paraId="7CCD1BE2" w14:textId="08152D00" w:rsidR="00094AAA" w:rsidRPr="004D1B26" w:rsidRDefault="00094AAA" w:rsidP="00A40F67">
      <w:pPr>
        <w:pStyle w:val="FootnoteText"/>
        <w:rPr>
          <w:rFonts w:cstheme="minorHAnsi"/>
          <w:lang w:val="nl-NL"/>
        </w:rPr>
      </w:pPr>
      <w:r w:rsidRPr="004D1B26">
        <w:rPr>
          <w:rStyle w:val="FootnoteReference"/>
          <w:rFonts w:cstheme="minorHAnsi"/>
        </w:rPr>
        <w:footnoteRef/>
      </w:r>
      <w:r w:rsidRPr="004D1B26">
        <w:rPr>
          <w:rFonts w:cstheme="minorHAnsi"/>
          <w:lang w:val="nl-NL"/>
        </w:rPr>
        <w:t xml:space="preserve"> </w:t>
      </w:r>
      <w:r w:rsidR="00A40F67" w:rsidRPr="004D1B26">
        <w:rPr>
          <w:rFonts w:cstheme="minorHAnsi"/>
          <w:lang w:val="nl-NL"/>
        </w:rPr>
        <w:t xml:space="preserve">Lietje Bauwens en Els Silvrants-Barclay, ‘Ruimte voor kunst (en andere stedelijke fantasieën)’, </w:t>
      </w:r>
      <w:proofErr w:type="gramStart"/>
      <w:r w:rsidR="00A40F67" w:rsidRPr="004D1B26">
        <w:rPr>
          <w:rFonts w:cstheme="minorHAnsi"/>
          <w:i/>
          <w:iCs/>
          <w:lang w:val="nl-NL"/>
        </w:rPr>
        <w:t>rekto:verso</w:t>
      </w:r>
      <w:proofErr w:type="gramEnd"/>
      <w:r w:rsidR="00A40F67" w:rsidRPr="004D1B26">
        <w:rPr>
          <w:rFonts w:cstheme="minorHAnsi"/>
          <w:lang w:val="nl-NL"/>
        </w:rPr>
        <w:t xml:space="preserve"> 2 maart 2020, rektoverso.be</w:t>
      </w:r>
      <w:r w:rsidRPr="004D1B26">
        <w:rPr>
          <w:rFonts w:cstheme="minorHAnsi"/>
          <w:lang w:val="nl-NL"/>
        </w:rPr>
        <w:t>.</w:t>
      </w:r>
    </w:p>
  </w:footnote>
  <w:footnote w:id="77">
    <w:p w14:paraId="50792EEF" w14:textId="16DAAAAE" w:rsidR="00094AAA" w:rsidRPr="004D1B26" w:rsidRDefault="00094AAA">
      <w:pPr>
        <w:pStyle w:val="FootnoteText"/>
        <w:rPr>
          <w:rFonts w:cstheme="minorHAnsi"/>
          <w:lang w:val="nl-NL"/>
        </w:rPr>
      </w:pPr>
      <w:r w:rsidRPr="004D1B26">
        <w:rPr>
          <w:rStyle w:val="FootnoteReference"/>
          <w:rFonts w:cstheme="minorHAnsi"/>
        </w:rPr>
        <w:footnoteRef/>
      </w:r>
      <w:r w:rsidRPr="004D1B26">
        <w:rPr>
          <w:rFonts w:cstheme="minorHAnsi"/>
          <w:lang w:val="nl-NL"/>
        </w:rPr>
        <w:t xml:space="preserve"> </w:t>
      </w:r>
      <w:r w:rsidR="00A40F67" w:rsidRPr="004D1B26">
        <w:rPr>
          <w:rFonts w:cstheme="minorHAnsi"/>
          <w:lang w:val="nl-NL"/>
        </w:rPr>
        <w:t xml:space="preserve">Toestand, </w:t>
      </w:r>
      <w:r w:rsidR="00A40F67" w:rsidRPr="004D1B26">
        <w:rPr>
          <w:rFonts w:cstheme="minorHAnsi"/>
          <w:i/>
          <w:iCs/>
          <w:lang w:val="nl-NL"/>
        </w:rPr>
        <w:t>Leegstond: Handleiding voor gebruik van leegstaande ruimte</w:t>
      </w:r>
      <w:r w:rsidR="00A40F67" w:rsidRPr="004D1B26">
        <w:rPr>
          <w:rFonts w:cstheme="minorHAnsi"/>
          <w:lang w:val="nl-NL"/>
        </w:rPr>
        <w:t>, Toestand vzw 2018.</w:t>
      </w:r>
    </w:p>
  </w:footnote>
  <w:footnote w:id="78">
    <w:p w14:paraId="51B3E464" w14:textId="73DC975E" w:rsidR="00A40F67" w:rsidRPr="004D1B26" w:rsidRDefault="00A40F67">
      <w:pPr>
        <w:pStyle w:val="FootnoteText"/>
        <w:rPr>
          <w:rFonts w:cstheme="minorHAnsi"/>
          <w:lang w:val="nl-NL"/>
        </w:rPr>
      </w:pPr>
      <w:r w:rsidRPr="004D1B26">
        <w:rPr>
          <w:rStyle w:val="FootnoteReference"/>
          <w:rFonts w:cstheme="minorHAnsi"/>
        </w:rPr>
        <w:footnoteRef/>
      </w:r>
      <w:r w:rsidRPr="004D1B26">
        <w:rPr>
          <w:rFonts w:cstheme="minorHAnsi"/>
          <w:lang w:val="nl-NL"/>
        </w:rPr>
        <w:t xml:space="preserve"> WagenaarHoes, ‘Evaluatie broedplaatsenbeleid Gemeente Den Haag’, Rapport Den Haag 2014.</w:t>
      </w:r>
    </w:p>
  </w:footnote>
  <w:footnote w:id="79">
    <w:p w14:paraId="0AF9DE36" w14:textId="1CD510AA" w:rsidR="00231629" w:rsidRPr="004D1B26" w:rsidRDefault="00231629">
      <w:pPr>
        <w:pStyle w:val="FootnoteText"/>
        <w:rPr>
          <w:rFonts w:cstheme="minorHAnsi"/>
          <w:lang w:val="nl-NL"/>
        </w:rPr>
      </w:pPr>
      <w:r w:rsidRPr="004D1B26">
        <w:rPr>
          <w:rStyle w:val="FootnoteReference"/>
          <w:rFonts w:cstheme="minorHAnsi"/>
        </w:rPr>
        <w:footnoteRef/>
      </w:r>
      <w:r w:rsidRPr="004D1B26">
        <w:rPr>
          <w:rFonts w:cstheme="minorHAnsi"/>
          <w:lang w:val="nl-NL"/>
        </w:rPr>
        <w:t xml:space="preserve"> Gemeente Den Haag, </w:t>
      </w:r>
      <w:r w:rsidRPr="004D1B26">
        <w:rPr>
          <w:rFonts w:cstheme="minorHAnsi"/>
          <w:i/>
          <w:iCs/>
          <w:lang w:val="nl-NL"/>
        </w:rPr>
        <w:t>Update notitie broedplaatsen ‘Ruimte voor kwaliteit’ Beleidsverkenning en Beleidskader 2015-2020</w:t>
      </w:r>
      <w:r w:rsidRPr="004D1B26">
        <w:rPr>
          <w:rFonts w:cstheme="minorHAnsi"/>
          <w:lang w:val="nl-NL"/>
        </w:rPr>
        <w:t>, Gemeente Den Haag 2015.</w:t>
      </w:r>
    </w:p>
  </w:footnote>
  <w:footnote w:id="80">
    <w:p w14:paraId="0C8CA71B" w14:textId="4D455B2D" w:rsidR="00094AAA" w:rsidRPr="004D1B26" w:rsidRDefault="00094AAA" w:rsidP="00231629">
      <w:pPr>
        <w:pStyle w:val="FootnoteText"/>
        <w:rPr>
          <w:rFonts w:cstheme="minorHAnsi"/>
          <w:lang w:val="nl-NL"/>
        </w:rPr>
      </w:pPr>
      <w:r w:rsidRPr="004D1B26">
        <w:rPr>
          <w:rStyle w:val="FootnoteReference"/>
          <w:rFonts w:cstheme="minorHAnsi"/>
        </w:rPr>
        <w:footnoteRef/>
      </w:r>
      <w:r w:rsidRPr="004D1B26">
        <w:rPr>
          <w:rFonts w:cstheme="minorHAnsi"/>
          <w:lang w:val="nl-NL"/>
        </w:rPr>
        <w:t xml:space="preserve"> </w:t>
      </w:r>
      <w:r w:rsidR="00231629" w:rsidRPr="004D1B26">
        <w:rPr>
          <w:rFonts w:cstheme="minorHAnsi"/>
          <w:lang w:val="nl-NL"/>
        </w:rPr>
        <w:t xml:space="preserve">Het beeld van het broedplaatsenbeleid als een soufflé steel ik uit een eerdere tekst van mijzelf, zie: </w:t>
      </w:r>
      <w:r w:rsidRPr="004D1B26">
        <w:rPr>
          <w:rFonts w:cstheme="minorHAnsi"/>
          <w:lang w:val="nl-NL"/>
        </w:rPr>
        <w:t>Griffioen, 2017</w:t>
      </w:r>
      <w:r w:rsidR="00231629" w:rsidRPr="004D1B26">
        <w:rPr>
          <w:rFonts w:cstheme="minorHAnsi"/>
          <w:lang w:val="nl-NL"/>
        </w:rPr>
        <w:t>b.</w:t>
      </w:r>
    </w:p>
  </w:footnote>
  <w:footnote w:id="81">
    <w:p w14:paraId="1FAB3BA9" w14:textId="761A155C" w:rsidR="00094AAA" w:rsidRPr="004D1B26" w:rsidRDefault="00094AAA" w:rsidP="00231629">
      <w:pPr>
        <w:pStyle w:val="FootnoteText"/>
        <w:rPr>
          <w:rFonts w:cstheme="minorHAnsi"/>
          <w:lang w:val="nl-NL"/>
        </w:rPr>
      </w:pPr>
      <w:r w:rsidRPr="004D1B26">
        <w:rPr>
          <w:rStyle w:val="FootnoteReference"/>
          <w:rFonts w:cstheme="minorHAnsi"/>
        </w:rPr>
        <w:footnoteRef/>
      </w:r>
      <w:r w:rsidRPr="004D1B26">
        <w:rPr>
          <w:rFonts w:cstheme="minorHAnsi"/>
          <w:lang w:val="nl-NL"/>
        </w:rPr>
        <w:t xml:space="preserve"> </w:t>
      </w:r>
      <w:r w:rsidR="00F33387" w:rsidRPr="004D1B26">
        <w:rPr>
          <w:rFonts w:cstheme="minorHAnsi"/>
          <w:lang w:val="nl-NL"/>
        </w:rPr>
        <w:t xml:space="preserve">Gemeente Amsterdam, </w:t>
      </w:r>
      <w:r w:rsidR="00F33387" w:rsidRPr="004D1B26">
        <w:rPr>
          <w:rFonts w:cstheme="minorHAnsi"/>
          <w:i/>
          <w:iCs/>
          <w:lang w:val="nl-NL"/>
        </w:rPr>
        <w:t>Amsterdams atelier- en broedplaatsenbeleid 2019-2022</w:t>
      </w:r>
      <w:r w:rsidR="00F33387" w:rsidRPr="004D1B26">
        <w:rPr>
          <w:rFonts w:cstheme="minorHAnsi"/>
          <w:lang w:val="nl-NL"/>
        </w:rPr>
        <w:t>, Gemeente Amsterdam 2019.</w:t>
      </w:r>
    </w:p>
  </w:footnote>
  <w:footnote w:id="82">
    <w:p w14:paraId="565AD162" w14:textId="4266F9FB" w:rsidR="00094AAA" w:rsidRPr="004D1B26" w:rsidRDefault="00094AAA">
      <w:pPr>
        <w:pStyle w:val="FootnoteText"/>
        <w:rPr>
          <w:rFonts w:cstheme="minorHAnsi"/>
          <w:lang w:val="en-US"/>
        </w:rPr>
      </w:pPr>
      <w:r w:rsidRPr="004D1B26">
        <w:rPr>
          <w:rStyle w:val="FootnoteReference"/>
          <w:rFonts w:cstheme="minorHAnsi"/>
        </w:rPr>
        <w:footnoteRef/>
      </w:r>
      <w:r w:rsidRPr="004D1B26">
        <w:rPr>
          <w:rFonts w:cstheme="minorHAnsi"/>
          <w:lang w:val="en-US"/>
        </w:rPr>
        <w:t xml:space="preserve"> Kraaijeveld en Stuart, 2020</w:t>
      </w:r>
      <w:r w:rsidR="00F33387" w:rsidRPr="004D1B26">
        <w:rPr>
          <w:rFonts w:cstheme="minorHAnsi"/>
          <w:lang w:val="en-US"/>
        </w:rPr>
        <w:t>.</w:t>
      </w:r>
    </w:p>
  </w:footnote>
  <w:footnote w:id="83">
    <w:p w14:paraId="72C6AB4A" w14:textId="7FFC22D4" w:rsidR="0057075A" w:rsidRPr="004D1B26" w:rsidRDefault="0057075A">
      <w:pPr>
        <w:pStyle w:val="FootnoteText"/>
        <w:rPr>
          <w:rFonts w:cstheme="minorHAnsi"/>
        </w:rPr>
      </w:pPr>
      <w:r w:rsidRPr="004D1B26">
        <w:rPr>
          <w:rStyle w:val="FootnoteReference"/>
          <w:rFonts w:cstheme="minorHAnsi"/>
        </w:rPr>
        <w:footnoteRef/>
      </w:r>
      <w:r w:rsidRPr="004D1B26">
        <w:rPr>
          <w:rFonts w:cstheme="minorHAnsi"/>
        </w:rPr>
        <w:t xml:space="preserve"> René Boer, </w:t>
      </w:r>
      <w:r w:rsidRPr="00220ADF">
        <w:rPr>
          <w:rFonts w:cstheme="minorHAnsi"/>
          <w:i/>
          <w:iCs/>
        </w:rPr>
        <w:t>Smooth City: Against Urban Perfection, Towards Collective Alternatives</w:t>
      </w:r>
      <w:r w:rsidRPr="004D1B26">
        <w:rPr>
          <w:rFonts w:cstheme="minorHAnsi"/>
        </w:rPr>
        <w:t>, Valiz, 2023.</w:t>
      </w:r>
    </w:p>
  </w:footnote>
  <w:footnote w:id="84">
    <w:p w14:paraId="284EF6B4" w14:textId="7D9F6C92" w:rsidR="00074713" w:rsidRPr="004D1B26" w:rsidRDefault="00074713">
      <w:pPr>
        <w:pStyle w:val="FootnoteText"/>
        <w:rPr>
          <w:rFonts w:cstheme="minorHAnsi"/>
          <w:lang w:val="nl-NL"/>
        </w:rPr>
      </w:pPr>
      <w:r w:rsidRPr="004D1B26">
        <w:rPr>
          <w:rStyle w:val="FootnoteReference"/>
          <w:rFonts w:cstheme="minorHAnsi"/>
        </w:rPr>
        <w:footnoteRef/>
      </w:r>
      <w:r w:rsidRPr="004D1B26">
        <w:rPr>
          <w:rFonts w:cstheme="minorHAnsi"/>
          <w:lang w:val="nl-NL"/>
        </w:rPr>
        <w:t xml:space="preserve"> </w:t>
      </w:r>
      <w:r w:rsidR="00220ADF" w:rsidRPr="00220ADF">
        <w:rPr>
          <w:rFonts w:cstheme="minorHAnsi"/>
          <w:lang w:val="nl-NL"/>
        </w:rPr>
        <w:t xml:space="preserve">Roel Griffioen, ‘Brood en spelen: Kunst als schakel in het vastgoedbedrijf’, </w:t>
      </w:r>
      <w:r w:rsidR="00220ADF" w:rsidRPr="00220ADF">
        <w:rPr>
          <w:rFonts w:cstheme="minorHAnsi"/>
          <w:i/>
          <w:iCs/>
          <w:lang w:val="nl-NL"/>
        </w:rPr>
        <w:t>Metropolis M</w:t>
      </w:r>
      <w:r w:rsidR="00220ADF" w:rsidRPr="00220ADF">
        <w:rPr>
          <w:rFonts w:cstheme="minorHAnsi"/>
          <w:lang w:val="nl-NL"/>
        </w:rPr>
        <w:t xml:space="preserve"> (2022) 1, pp. 81-86</w:t>
      </w:r>
      <w:r w:rsidR="00220ADF">
        <w:rPr>
          <w:rFonts w:cstheme="minorHAnsi"/>
          <w:lang w:val="nl-NL"/>
        </w:rPr>
        <w:t>.</w:t>
      </w:r>
    </w:p>
  </w:footnote>
  <w:footnote w:id="85">
    <w:p w14:paraId="6585707C" w14:textId="126F53E9" w:rsidR="00094AAA" w:rsidRPr="004D1B26" w:rsidRDefault="00094AAA" w:rsidP="00F33387">
      <w:pPr>
        <w:pStyle w:val="FootnoteText"/>
        <w:rPr>
          <w:rFonts w:cstheme="minorHAnsi"/>
          <w:lang w:val="nl-NL"/>
        </w:rPr>
      </w:pPr>
      <w:r w:rsidRPr="004D1B26">
        <w:rPr>
          <w:rStyle w:val="FootnoteReference"/>
          <w:rFonts w:cstheme="minorHAnsi"/>
        </w:rPr>
        <w:footnoteRef/>
      </w:r>
      <w:r w:rsidRPr="004D1B26">
        <w:rPr>
          <w:rFonts w:cstheme="minorHAnsi"/>
          <w:lang w:val="nl-NL"/>
        </w:rPr>
        <w:t xml:space="preserve"> </w:t>
      </w:r>
      <w:r w:rsidR="00F33387" w:rsidRPr="004D1B26">
        <w:rPr>
          <w:rFonts w:cstheme="minorHAnsi"/>
          <w:lang w:val="nl-NL"/>
        </w:rPr>
        <w:t xml:space="preserve">Joram Kraaijeveld, ‘Betaalbare ateliers, een maatschappelijke zaak’, </w:t>
      </w:r>
      <w:r w:rsidR="00F33387" w:rsidRPr="004D1B26">
        <w:rPr>
          <w:rFonts w:cstheme="minorHAnsi"/>
          <w:i/>
          <w:iCs/>
          <w:lang w:val="nl-NL"/>
        </w:rPr>
        <w:t>Boekman</w:t>
      </w:r>
      <w:r w:rsidR="00F33387" w:rsidRPr="004D1B26">
        <w:rPr>
          <w:rFonts w:cstheme="minorHAnsi"/>
          <w:lang w:val="nl-NL"/>
        </w:rPr>
        <w:t xml:space="preserve"> 30 (2018/2019) 117, pp. 20-23.</w:t>
      </w:r>
    </w:p>
  </w:footnote>
  <w:footnote w:id="86">
    <w:p w14:paraId="0FE1514B" w14:textId="77777777" w:rsidR="00CD60A5" w:rsidRPr="004D1B26" w:rsidRDefault="00CD60A5" w:rsidP="00CD60A5">
      <w:pPr>
        <w:pStyle w:val="NoSpacing"/>
        <w:rPr>
          <w:rFonts w:cstheme="minorHAnsi"/>
          <w:sz w:val="20"/>
          <w:szCs w:val="20"/>
        </w:rPr>
      </w:pPr>
      <w:r w:rsidRPr="004D1B26">
        <w:rPr>
          <w:rStyle w:val="FootnoteReference"/>
          <w:rFonts w:cstheme="minorHAnsi"/>
          <w:sz w:val="20"/>
          <w:szCs w:val="20"/>
        </w:rPr>
        <w:footnoteRef/>
      </w:r>
      <w:r w:rsidRPr="004D1B26">
        <w:rPr>
          <w:rFonts w:cstheme="minorHAnsi"/>
          <w:sz w:val="20"/>
          <w:szCs w:val="20"/>
        </w:rPr>
        <w:t xml:space="preserve"> Zie in dit verband ook het onderzoek ‘Vastgoed in de verkoop’ dat Vers Beton uitvoerde naar het afstoten van maatschappelijk vastgoed in Rotterdam: </w:t>
      </w:r>
      <w:hyperlink r:id="rId6" w:history="1">
        <w:r w:rsidRPr="004D1B26">
          <w:rPr>
            <w:rStyle w:val="Hyperlink"/>
            <w:rFonts w:cstheme="minorHAnsi"/>
            <w:color w:val="auto"/>
            <w:sz w:val="20"/>
            <w:szCs w:val="20"/>
          </w:rPr>
          <w:t>https://www.versbeton.nl/harde-kern/vastgoed-in-de-verkoop/</w:t>
        </w:r>
      </w:hyperlink>
      <w:r w:rsidRPr="004D1B26">
        <w:rPr>
          <w:rFonts w:cstheme="minorHAnsi"/>
          <w:sz w:val="20"/>
          <w:szCs w:val="20"/>
        </w:rPr>
        <w:t xml:space="preserve">. De gemeente haalde 200 miljoen op in zes jaar met de verkoop van vastgoed. </w:t>
      </w:r>
    </w:p>
  </w:footnote>
  <w:footnote w:id="87">
    <w:p w14:paraId="7C7E0B1D" w14:textId="56D79CB5" w:rsidR="00094AAA" w:rsidRPr="004D1B26" w:rsidRDefault="00094AAA">
      <w:pPr>
        <w:pStyle w:val="FootnoteText"/>
        <w:rPr>
          <w:rFonts w:cstheme="minorHAnsi"/>
          <w:lang w:val="nl-NL"/>
        </w:rPr>
      </w:pPr>
      <w:r w:rsidRPr="004D1B26">
        <w:rPr>
          <w:rStyle w:val="FootnoteReference"/>
          <w:rFonts w:cstheme="minorHAnsi"/>
        </w:rPr>
        <w:footnoteRef/>
      </w:r>
      <w:r w:rsidRPr="004D1B26">
        <w:rPr>
          <w:rFonts w:cstheme="minorHAnsi"/>
          <w:lang w:val="nl-NL"/>
        </w:rPr>
        <w:t xml:space="preserve"> Kraaijeveld en Stuart, 2020</w:t>
      </w:r>
      <w:r w:rsidR="00F33387" w:rsidRPr="004D1B26">
        <w:rPr>
          <w:rFonts w:cstheme="minorHAnsi"/>
          <w:lang w:val="nl-NL"/>
        </w:rPr>
        <w:t>.</w:t>
      </w:r>
    </w:p>
  </w:footnote>
  <w:footnote w:id="88">
    <w:p w14:paraId="489FE774" w14:textId="5EEF8D06" w:rsidR="00CD60A5" w:rsidRPr="004D1B26" w:rsidRDefault="00CD60A5">
      <w:pPr>
        <w:pStyle w:val="FootnoteText"/>
        <w:rPr>
          <w:rFonts w:cstheme="minorHAnsi"/>
          <w:lang w:val="nl-NL"/>
        </w:rPr>
      </w:pPr>
      <w:r w:rsidRPr="004D1B26">
        <w:rPr>
          <w:rStyle w:val="FootnoteReference"/>
          <w:rFonts w:cstheme="minorHAnsi"/>
        </w:rPr>
        <w:footnoteRef/>
      </w:r>
      <w:r w:rsidRPr="004D1B26">
        <w:rPr>
          <w:rFonts w:cstheme="minorHAnsi"/>
          <w:lang w:val="nl-NL"/>
        </w:rPr>
        <w:t xml:space="preserve"> Een voorbeeld ervan is Tetterode in Amsterdam, dat onlangs de eigen geschiedenis documenteerde in het mooie boek: Mikel van Gelderen</w:t>
      </w:r>
      <w:r w:rsidR="00D11789">
        <w:rPr>
          <w:rFonts w:cstheme="minorHAnsi"/>
          <w:lang w:val="nl-NL"/>
        </w:rPr>
        <w:t xml:space="preserve"> en</w:t>
      </w:r>
      <w:r w:rsidRPr="004D1B26">
        <w:rPr>
          <w:rFonts w:cstheme="minorHAnsi"/>
          <w:lang w:val="nl-NL"/>
        </w:rPr>
        <w:t xml:space="preserve"> Marianne Theunissen e.a. (red.), </w:t>
      </w:r>
      <w:r w:rsidRPr="004D1B26">
        <w:rPr>
          <w:rFonts w:cstheme="minorHAnsi"/>
          <w:i/>
          <w:iCs/>
          <w:lang w:val="nl-NL"/>
        </w:rPr>
        <w:t>Zeggenschap zonder bezit. Woonwerkpand Tetterode</w:t>
      </w:r>
      <w:r w:rsidRPr="004D1B26">
        <w:rPr>
          <w:rFonts w:cstheme="minorHAnsi"/>
          <w:lang w:val="nl-NL"/>
        </w:rPr>
        <w:t xml:space="preserve">, Tetterode 2020. </w:t>
      </w:r>
    </w:p>
  </w:footnote>
  <w:footnote w:id="89">
    <w:p w14:paraId="55469554" w14:textId="66062BD7" w:rsidR="009C020B" w:rsidRPr="004D1B26" w:rsidRDefault="009C020B">
      <w:pPr>
        <w:pStyle w:val="FootnoteText"/>
        <w:rPr>
          <w:rFonts w:cstheme="minorHAnsi"/>
          <w:lang w:val="nl-NL"/>
        </w:rPr>
      </w:pPr>
      <w:r w:rsidRPr="004D1B26">
        <w:rPr>
          <w:rStyle w:val="FootnoteReference"/>
          <w:rFonts w:cstheme="minorHAnsi"/>
        </w:rPr>
        <w:footnoteRef/>
      </w:r>
      <w:r w:rsidRPr="004D1B26">
        <w:rPr>
          <w:rFonts w:cstheme="minorHAnsi"/>
          <w:lang w:val="nl-NL"/>
        </w:rPr>
        <w:t xml:space="preserve"> Zie voor verschillende vormen van beheer of bezit door corporaties: Breek en De Graad, 2001; Zie voor de ‘ijzeren voorraad: Griffioen, 2017b.</w:t>
      </w:r>
    </w:p>
  </w:footnote>
  <w:footnote w:id="90">
    <w:p w14:paraId="6F5D9E9D" w14:textId="05774106" w:rsidR="000F051A" w:rsidRPr="004D1B26" w:rsidRDefault="000F051A">
      <w:pPr>
        <w:pStyle w:val="FootnoteText"/>
        <w:rPr>
          <w:rFonts w:cstheme="minorHAnsi"/>
          <w:lang w:val="nl-NL"/>
        </w:rPr>
      </w:pPr>
      <w:r w:rsidRPr="004D1B26">
        <w:rPr>
          <w:rStyle w:val="FootnoteReference"/>
          <w:rFonts w:cstheme="minorHAnsi"/>
        </w:rPr>
        <w:footnoteRef/>
      </w:r>
      <w:r w:rsidRPr="004D1B26">
        <w:rPr>
          <w:rFonts w:cstheme="minorHAnsi"/>
          <w:lang w:val="nl-NL"/>
        </w:rPr>
        <w:t xml:space="preserve"> Griffioen, 2017</w:t>
      </w:r>
      <w:r w:rsidR="00D11789">
        <w:rPr>
          <w:rFonts w:cstheme="minorHAnsi"/>
          <w:lang w:val="nl-NL"/>
        </w:rPr>
        <w:t>b</w:t>
      </w:r>
      <w:r w:rsidRPr="004D1B26">
        <w:rPr>
          <w:rFonts w:cstheme="minorHAnsi"/>
          <w:lang w:val="nl-NL"/>
        </w:rPr>
        <w:t>; Kraaijeveld, 2018</w:t>
      </w:r>
      <w:r w:rsidR="00F33387" w:rsidRPr="004D1B26">
        <w:rPr>
          <w:rFonts w:cstheme="minorHAnsi"/>
          <w:lang w:val="nl-NL"/>
        </w:rPr>
        <w:t>/</w:t>
      </w:r>
      <w:r w:rsidRPr="004D1B26">
        <w:rPr>
          <w:rFonts w:cstheme="minorHAnsi"/>
          <w:lang w:val="nl-NL"/>
        </w:rPr>
        <w:t>2019</w:t>
      </w:r>
      <w:r w:rsidR="00F33387" w:rsidRPr="004D1B26">
        <w:rPr>
          <w:rFonts w:cstheme="minorHAnsi"/>
          <w:lang w:val="nl-NL"/>
        </w:rPr>
        <w:t>.</w:t>
      </w:r>
    </w:p>
  </w:footnote>
  <w:footnote w:id="91">
    <w:p w14:paraId="60DD88CD" w14:textId="4B062AD1" w:rsidR="00831B1B" w:rsidRPr="004D1B26" w:rsidRDefault="00831B1B">
      <w:pPr>
        <w:pStyle w:val="FootnoteText"/>
        <w:rPr>
          <w:rFonts w:cstheme="minorHAnsi"/>
          <w:lang w:val="nl-NL"/>
        </w:rPr>
      </w:pPr>
      <w:r w:rsidRPr="004D1B26">
        <w:rPr>
          <w:rStyle w:val="FootnoteReference"/>
          <w:rFonts w:cstheme="minorHAnsi"/>
        </w:rPr>
        <w:footnoteRef/>
      </w:r>
      <w:r w:rsidRPr="004D1B26">
        <w:rPr>
          <w:rFonts w:cstheme="minorHAnsi"/>
          <w:lang w:val="nl-NL"/>
        </w:rPr>
        <w:t xml:space="preserve"> Griffioen, 2017</w:t>
      </w:r>
      <w:r w:rsidR="00D11789">
        <w:rPr>
          <w:rFonts w:cstheme="minorHAnsi"/>
          <w:lang w:val="nl-NL"/>
        </w:rPr>
        <w:t>b.</w:t>
      </w:r>
    </w:p>
  </w:footnote>
  <w:footnote w:id="92">
    <w:p w14:paraId="78872363" w14:textId="6E246658" w:rsidR="00831B1B" w:rsidRPr="004D1B26" w:rsidRDefault="00831B1B">
      <w:pPr>
        <w:pStyle w:val="FootnoteText"/>
        <w:rPr>
          <w:rFonts w:cstheme="minorHAnsi"/>
          <w:lang w:val="nl-NL"/>
        </w:rPr>
      </w:pPr>
      <w:r w:rsidRPr="004D1B26">
        <w:rPr>
          <w:rStyle w:val="FootnoteReference"/>
          <w:rFonts w:cstheme="minorHAnsi"/>
        </w:rPr>
        <w:footnoteRef/>
      </w:r>
      <w:r w:rsidRPr="004D1B26">
        <w:rPr>
          <w:rFonts w:cstheme="minorHAnsi"/>
          <w:lang w:val="nl-NL"/>
        </w:rPr>
        <w:t xml:space="preserve"> Kraaijeveld, </w:t>
      </w:r>
      <w:r w:rsidR="00D11789">
        <w:rPr>
          <w:rFonts w:cstheme="minorHAnsi"/>
          <w:lang w:val="nl-NL"/>
        </w:rPr>
        <w:t>2018/</w:t>
      </w:r>
      <w:r w:rsidRPr="004D1B26">
        <w:rPr>
          <w:rFonts w:cstheme="minorHAnsi"/>
          <w:lang w:val="nl-NL"/>
        </w:rPr>
        <w:t>2019</w:t>
      </w:r>
      <w:r w:rsidR="00D11789">
        <w:rPr>
          <w:rFonts w:cstheme="minorHAnsi"/>
          <w:lang w:val="nl-NL"/>
        </w:rPr>
        <w:t>.</w:t>
      </w:r>
    </w:p>
  </w:footnote>
  <w:footnote w:id="93">
    <w:p w14:paraId="6E72A740" w14:textId="49B6A5A3" w:rsidR="00831B1B" w:rsidRPr="004D1B26" w:rsidRDefault="00831B1B">
      <w:pPr>
        <w:pStyle w:val="FootnoteText"/>
        <w:rPr>
          <w:rFonts w:cstheme="minorHAnsi"/>
          <w:lang w:val="nl-NL"/>
        </w:rPr>
      </w:pPr>
      <w:r w:rsidRPr="004D1B26">
        <w:rPr>
          <w:rStyle w:val="FootnoteReference"/>
          <w:rFonts w:cstheme="minorHAnsi"/>
        </w:rPr>
        <w:footnoteRef/>
      </w:r>
      <w:r w:rsidRPr="004D1B26">
        <w:rPr>
          <w:rFonts w:cstheme="minorHAnsi"/>
          <w:lang w:val="nl-NL"/>
        </w:rPr>
        <w:t xml:space="preserve"> </w:t>
      </w:r>
      <w:r w:rsidR="00D11789" w:rsidRPr="00D11789">
        <w:rPr>
          <w:rFonts w:cstheme="minorHAnsi"/>
          <w:lang w:val="nl-NL"/>
        </w:rPr>
        <w:t xml:space="preserve">Ingrid van Engelshoven, ‘Brief van de Minister van Onderwijs, Cultuur en Wetenschap, Betreft Stand van zaken moties en toezeggingen met betrekking tot cultuur’, </w:t>
      </w:r>
      <w:r w:rsidR="00D11789" w:rsidRPr="00D11789">
        <w:rPr>
          <w:rFonts w:cstheme="minorHAnsi"/>
          <w:i/>
          <w:iCs/>
          <w:lang w:val="nl-NL"/>
        </w:rPr>
        <w:t>Rijksoverheid</w:t>
      </w:r>
      <w:r w:rsidR="00D11789" w:rsidRPr="00D11789">
        <w:rPr>
          <w:rFonts w:cstheme="minorHAnsi"/>
          <w:lang w:val="nl-NL"/>
        </w:rPr>
        <w:t xml:space="preserve"> 24 juni 2020, rijksoverheid.nl</w:t>
      </w:r>
      <w:r w:rsidR="00D11789">
        <w:rPr>
          <w:rFonts w:cstheme="minorHAnsi"/>
          <w:lang w:val="nl-NL"/>
        </w:rPr>
        <w:t>.</w:t>
      </w:r>
    </w:p>
  </w:footnote>
  <w:footnote w:id="94">
    <w:p w14:paraId="765BB831" w14:textId="44D2DEE5" w:rsidR="00831B1B" w:rsidRPr="004D1B26" w:rsidRDefault="00831B1B">
      <w:pPr>
        <w:pStyle w:val="FootnoteText"/>
        <w:rPr>
          <w:rFonts w:cstheme="minorHAnsi"/>
          <w:lang w:val="nl-NL"/>
        </w:rPr>
      </w:pPr>
      <w:r w:rsidRPr="00284B73">
        <w:rPr>
          <w:rStyle w:val="FootnoteReference"/>
          <w:rFonts w:cstheme="minorHAnsi"/>
        </w:rPr>
        <w:footnoteRef/>
      </w:r>
      <w:r w:rsidRPr="00284B73">
        <w:rPr>
          <w:rFonts w:cstheme="minorHAnsi"/>
          <w:lang w:val="nl-NL"/>
        </w:rPr>
        <w:t xml:space="preserve"> </w:t>
      </w:r>
      <w:r w:rsidRPr="00284B73">
        <w:rPr>
          <w:rFonts w:cstheme="minorHAnsi"/>
          <w:color w:val="000000" w:themeColor="text1"/>
          <w:lang w:val="nl-NL"/>
        </w:rPr>
        <w:t>Van Engelshoven, 2020</w:t>
      </w:r>
      <w:r w:rsidR="00D11789" w:rsidRPr="00284B73">
        <w:rPr>
          <w:rFonts w:cstheme="minorHAnsi"/>
          <w:color w:val="000000" w:themeColor="text1"/>
          <w:lang w:val="nl-NL"/>
        </w:rPr>
        <w:t>.</w:t>
      </w:r>
    </w:p>
  </w:footnote>
  <w:footnote w:id="95">
    <w:p w14:paraId="775EF243" w14:textId="3FBE1A3D" w:rsidR="00831B1B" w:rsidRPr="004D1B26" w:rsidRDefault="00831B1B">
      <w:pPr>
        <w:pStyle w:val="FootnoteText"/>
        <w:rPr>
          <w:rFonts w:cstheme="minorHAnsi"/>
          <w:lang w:val="nl-NL"/>
        </w:rPr>
      </w:pPr>
      <w:r w:rsidRPr="004D1B26">
        <w:rPr>
          <w:rStyle w:val="FootnoteReference"/>
          <w:rFonts w:cstheme="minorHAnsi"/>
        </w:rPr>
        <w:footnoteRef/>
      </w:r>
      <w:r w:rsidRPr="004D1B26">
        <w:rPr>
          <w:rFonts w:cstheme="minorHAnsi"/>
          <w:lang w:val="nl-NL"/>
        </w:rPr>
        <w:t xml:space="preserve"> </w:t>
      </w:r>
      <w:r w:rsidR="00D11789" w:rsidRPr="00D11789">
        <w:rPr>
          <w:rFonts w:cstheme="minorHAnsi"/>
          <w:lang w:val="nl-NL"/>
        </w:rPr>
        <w:t>Arcade, ‘Amsterdamse huurders winnen rechtszaak over vastgoedscheiding De Key’, Persbericht 14 november 2019, hvarcade.nl</w:t>
      </w:r>
      <w:r w:rsidR="00D11789">
        <w:rPr>
          <w:rFonts w:cstheme="minorHAnsi"/>
          <w:lang w:val="nl-NL"/>
        </w:rPr>
        <w:t>.</w:t>
      </w:r>
    </w:p>
  </w:footnote>
  <w:footnote w:id="96">
    <w:p w14:paraId="50C40E36" w14:textId="39C86EF1" w:rsidR="00E92BA9" w:rsidRPr="004D1B26" w:rsidRDefault="00E92BA9" w:rsidP="00E92BA9">
      <w:pPr>
        <w:pStyle w:val="FootnoteText"/>
        <w:rPr>
          <w:rFonts w:cstheme="minorHAnsi"/>
          <w:lang w:val="nl-NL"/>
        </w:rPr>
      </w:pPr>
      <w:r w:rsidRPr="004D1B26">
        <w:rPr>
          <w:rStyle w:val="FootnoteReference"/>
          <w:rFonts w:cstheme="minorHAnsi"/>
        </w:rPr>
        <w:footnoteRef/>
      </w:r>
      <w:r w:rsidRPr="004D1B26">
        <w:rPr>
          <w:rFonts w:cstheme="minorHAnsi"/>
          <w:lang w:val="nl-NL"/>
        </w:rPr>
        <w:t xml:space="preserve"> </w:t>
      </w:r>
      <w:r w:rsidR="00D11789" w:rsidRPr="00D11789">
        <w:rPr>
          <w:rFonts w:cstheme="minorHAnsi"/>
          <w:lang w:val="nl-NL"/>
        </w:rPr>
        <w:t xml:space="preserve">Nils de Kruijff, ‘Fusie Utrechtse kunstinstellingen moet betaalbare creatieve werkruimte opleveren’, </w:t>
      </w:r>
      <w:r w:rsidR="00D11789" w:rsidRPr="00D11789">
        <w:rPr>
          <w:rFonts w:cstheme="minorHAnsi"/>
          <w:i/>
          <w:iCs/>
          <w:lang w:val="nl-NL"/>
        </w:rPr>
        <w:t>de Gelderlander</w:t>
      </w:r>
      <w:r w:rsidR="00D11789" w:rsidRPr="00D11789">
        <w:rPr>
          <w:rFonts w:cstheme="minorHAnsi"/>
          <w:lang w:val="nl-NL"/>
        </w:rPr>
        <w:t xml:space="preserve"> 20 december 2018</w:t>
      </w:r>
      <w:r w:rsidR="00D11789">
        <w:rPr>
          <w:rFonts w:cstheme="minorHAnsi"/>
          <w:lang w:val="nl-NL"/>
        </w:rPr>
        <w:t>.</w:t>
      </w:r>
    </w:p>
  </w:footnote>
  <w:footnote w:id="97">
    <w:p w14:paraId="02D4784C" w14:textId="6856C1DD" w:rsidR="00A153DE" w:rsidRPr="004D1B26" w:rsidRDefault="00A153DE" w:rsidP="00D11789">
      <w:pPr>
        <w:pStyle w:val="FootnoteText"/>
        <w:rPr>
          <w:rFonts w:cstheme="minorHAnsi"/>
          <w:lang w:val="nl-NL"/>
        </w:rPr>
      </w:pPr>
      <w:r w:rsidRPr="004D1B26">
        <w:rPr>
          <w:rStyle w:val="FootnoteReference"/>
          <w:rFonts w:cstheme="minorHAnsi"/>
        </w:rPr>
        <w:footnoteRef/>
      </w:r>
      <w:r w:rsidRPr="004D1B26">
        <w:rPr>
          <w:rFonts w:cstheme="minorHAnsi"/>
          <w:lang w:val="nl-NL"/>
        </w:rPr>
        <w:t xml:space="preserve"> </w:t>
      </w:r>
      <w:r w:rsidR="00D11789">
        <w:rPr>
          <w:rFonts w:cstheme="minorHAnsi"/>
          <w:color w:val="000000" w:themeColor="text1"/>
          <w:lang w:val="nl-NL"/>
        </w:rPr>
        <w:t>Z</w:t>
      </w:r>
      <w:r w:rsidRPr="004D1B26">
        <w:rPr>
          <w:rFonts w:cstheme="minorHAnsi"/>
          <w:color w:val="000000" w:themeColor="text1"/>
          <w:lang w:val="nl-NL"/>
        </w:rPr>
        <w:t xml:space="preserve">ie: </w:t>
      </w:r>
      <w:r w:rsidR="00D11789" w:rsidRPr="00D11789">
        <w:rPr>
          <w:rFonts w:cstheme="minorHAnsi"/>
          <w:color w:val="000000" w:themeColor="text1"/>
          <w:lang w:val="nl-NL"/>
        </w:rPr>
        <w:t xml:space="preserve">Roel Griffioen, 'De kunstruimte als vastgoedinvestering. Waarom projectontwikkelaars zich op culturele nieuwbouw storten', </w:t>
      </w:r>
      <w:r w:rsidR="00D11789" w:rsidRPr="00D11789">
        <w:rPr>
          <w:rFonts w:cstheme="minorHAnsi"/>
          <w:i/>
          <w:iCs/>
          <w:color w:val="000000" w:themeColor="text1"/>
          <w:lang w:val="nl-NL"/>
        </w:rPr>
        <w:t>Metropolis M</w:t>
      </w:r>
      <w:r w:rsidR="00D11789" w:rsidRPr="00D11789">
        <w:rPr>
          <w:rFonts w:cstheme="minorHAnsi"/>
          <w:color w:val="000000" w:themeColor="text1"/>
          <w:lang w:val="nl-NL"/>
        </w:rPr>
        <w:t xml:space="preserve"> (2020) 1, pp. 32-34</w:t>
      </w:r>
      <w:r w:rsidR="00D11789">
        <w:rPr>
          <w:rFonts w:cstheme="minorHAnsi"/>
          <w:color w:val="000000" w:themeColor="text1"/>
          <w:lang w:val="nl-NL"/>
        </w:rPr>
        <w:t xml:space="preserve">; </w:t>
      </w:r>
      <w:r w:rsidR="00D11789" w:rsidRPr="00D11789">
        <w:rPr>
          <w:rFonts w:cstheme="minorHAnsi"/>
          <w:color w:val="000000" w:themeColor="text1"/>
          <w:lang w:val="nl-NL"/>
        </w:rPr>
        <w:t xml:space="preserve">Roel Griffioen, ‘Brood en spelen: Kunst als schakel in het vastgoedbedrijf’, </w:t>
      </w:r>
      <w:r w:rsidR="00D11789" w:rsidRPr="00D11789">
        <w:rPr>
          <w:rFonts w:cstheme="minorHAnsi"/>
          <w:i/>
          <w:iCs/>
          <w:color w:val="000000" w:themeColor="text1"/>
          <w:lang w:val="nl-NL"/>
        </w:rPr>
        <w:t>Metropolis M</w:t>
      </w:r>
      <w:r w:rsidR="00D11789" w:rsidRPr="00D11789">
        <w:rPr>
          <w:rFonts w:cstheme="minorHAnsi"/>
          <w:color w:val="000000" w:themeColor="text1"/>
          <w:lang w:val="nl-NL"/>
        </w:rPr>
        <w:t xml:space="preserve"> (2022) 1, pp. 81-86</w:t>
      </w:r>
      <w:r w:rsidR="00D11789">
        <w:rPr>
          <w:rFonts w:cstheme="minorHAnsi"/>
          <w:color w:val="000000" w:themeColor="text1"/>
          <w:lang w:val="nl-NL"/>
        </w:rPr>
        <w:t>.</w:t>
      </w:r>
    </w:p>
  </w:footnote>
  <w:footnote w:id="98">
    <w:p w14:paraId="648C35D6" w14:textId="74A99C78" w:rsidR="000F051A" w:rsidRPr="004D1B26" w:rsidRDefault="000F051A">
      <w:pPr>
        <w:pStyle w:val="FootnoteText"/>
        <w:rPr>
          <w:rFonts w:cstheme="minorHAnsi"/>
          <w:lang w:val="nl-NL"/>
        </w:rPr>
      </w:pPr>
      <w:r w:rsidRPr="004D1B26">
        <w:rPr>
          <w:rStyle w:val="FootnoteReference"/>
          <w:rFonts w:cstheme="minorHAnsi"/>
        </w:rPr>
        <w:footnoteRef/>
      </w:r>
      <w:r w:rsidRPr="004D1B26">
        <w:rPr>
          <w:rFonts w:cstheme="minorHAnsi"/>
          <w:lang w:val="nl-NL"/>
        </w:rPr>
        <w:t xml:space="preserve"> Griffioen, 2020</w:t>
      </w:r>
      <w:r w:rsidR="00D11789">
        <w:rPr>
          <w:rFonts w:cstheme="minorHAnsi"/>
          <w:lang w:val="nl-NL"/>
        </w:rPr>
        <w:t>.</w:t>
      </w:r>
    </w:p>
  </w:footnote>
  <w:footnote w:id="99">
    <w:p w14:paraId="1C14E2D0" w14:textId="5D529E60" w:rsidR="000F051A" w:rsidRPr="004D1B26" w:rsidRDefault="000F051A">
      <w:pPr>
        <w:pStyle w:val="FootnoteText"/>
        <w:rPr>
          <w:rFonts w:cstheme="minorHAnsi"/>
          <w:lang w:val="nl-NL"/>
        </w:rPr>
      </w:pPr>
      <w:r w:rsidRPr="004D1B26">
        <w:rPr>
          <w:rStyle w:val="FootnoteReference"/>
          <w:rFonts w:cstheme="minorHAnsi"/>
        </w:rPr>
        <w:footnoteRef/>
      </w:r>
      <w:r w:rsidRPr="004D1B26">
        <w:rPr>
          <w:rFonts w:cstheme="minorHAnsi"/>
          <w:lang w:val="nl-NL"/>
        </w:rPr>
        <w:t xml:space="preserve"> </w:t>
      </w:r>
      <w:r w:rsidR="00D11789" w:rsidRPr="00D11789">
        <w:rPr>
          <w:rFonts w:cstheme="minorHAnsi"/>
          <w:lang w:val="nl-NL"/>
        </w:rPr>
        <w:t xml:space="preserve">[Bajesdorp], ‘Bajesdorp collectief lanceert permanente broedplaats in samenwerking met gebiedsontwikkelaar en gemeente Amsterdam’, </w:t>
      </w:r>
      <w:r w:rsidR="00D11789" w:rsidRPr="00D11789">
        <w:rPr>
          <w:rFonts w:cstheme="minorHAnsi"/>
          <w:i/>
          <w:iCs/>
          <w:lang w:val="nl-NL"/>
        </w:rPr>
        <w:t>Amsterdam Alternative</w:t>
      </w:r>
      <w:r w:rsidR="00D11789" w:rsidRPr="00D11789">
        <w:rPr>
          <w:rFonts w:cstheme="minorHAnsi"/>
          <w:lang w:val="nl-NL"/>
        </w:rPr>
        <w:t xml:space="preserve"> (2021) #037, p. 15</w:t>
      </w:r>
      <w:r w:rsidR="00D11789">
        <w:rPr>
          <w:rFonts w:cstheme="minorHAnsi"/>
          <w:lang w:val="nl-NL"/>
        </w:rPr>
        <w:t>.</w:t>
      </w:r>
    </w:p>
  </w:footnote>
  <w:footnote w:id="100">
    <w:p w14:paraId="619E19E4" w14:textId="114F0D16" w:rsidR="000F051A" w:rsidRPr="002861C8" w:rsidRDefault="000F051A">
      <w:pPr>
        <w:pStyle w:val="FootnoteText"/>
        <w:rPr>
          <w:rFonts w:cstheme="minorHAnsi"/>
          <w:lang w:val="nl-NL"/>
        </w:rPr>
      </w:pPr>
      <w:r w:rsidRPr="004D1B26">
        <w:rPr>
          <w:rStyle w:val="FootnoteReference"/>
          <w:rFonts w:cstheme="minorHAnsi"/>
        </w:rPr>
        <w:footnoteRef/>
      </w:r>
      <w:r w:rsidRPr="002861C8">
        <w:rPr>
          <w:rFonts w:cstheme="minorHAnsi"/>
          <w:lang w:val="nl-NL"/>
        </w:rPr>
        <w:t xml:space="preserve"> </w:t>
      </w:r>
      <w:r w:rsidR="002861C8" w:rsidRPr="002861C8">
        <w:rPr>
          <w:rFonts w:cstheme="minorHAnsi"/>
          <w:lang w:val="nl-NL"/>
        </w:rPr>
        <w:t xml:space="preserve">Jaco Boer, ‘Private investeerders dragen kunstmetropool Berlijn’, </w:t>
      </w:r>
      <w:r w:rsidR="002861C8" w:rsidRPr="002861C8">
        <w:rPr>
          <w:rFonts w:cstheme="minorHAnsi"/>
          <w:i/>
          <w:iCs/>
          <w:lang w:val="nl-NL"/>
        </w:rPr>
        <w:t>Boekman</w:t>
      </w:r>
      <w:r w:rsidR="002861C8" w:rsidRPr="002861C8">
        <w:rPr>
          <w:rFonts w:cstheme="minorHAnsi"/>
          <w:lang w:val="nl-NL"/>
        </w:rPr>
        <w:t xml:space="preserve"> 31 (2019) 119, pp. 38-41</w:t>
      </w:r>
      <w:r w:rsidR="002861C8">
        <w:rPr>
          <w:rFonts w:cstheme="minorHAnsi"/>
          <w:lang w:val="nl-NL"/>
        </w:rPr>
        <w:t>.</w:t>
      </w:r>
    </w:p>
  </w:footnote>
  <w:footnote w:id="101">
    <w:p w14:paraId="761A47E4" w14:textId="51AA8E2E" w:rsidR="00BC26B8" w:rsidRPr="00BC26B8" w:rsidRDefault="00BC26B8">
      <w:pPr>
        <w:pStyle w:val="FootnoteText"/>
      </w:pPr>
      <w:r>
        <w:rPr>
          <w:rStyle w:val="FootnoteReference"/>
        </w:rPr>
        <w:footnoteRef/>
      </w:r>
      <w:r w:rsidRPr="00BC26B8">
        <w:t xml:space="preserve"> Duncan Ballantyne-Way</w:t>
      </w:r>
      <w:r>
        <w:t>,</w:t>
      </w:r>
      <w:r w:rsidRPr="00BC26B8">
        <w:t xml:space="preserve"> </w:t>
      </w:r>
      <w:r>
        <w:t>‘</w:t>
      </w:r>
      <w:r w:rsidRPr="00BC26B8">
        <w:t>Is Berlin losing the plot? How art world evictions leave us all poore</w:t>
      </w:r>
      <w:r>
        <w:t xml:space="preserve">r’, The Berliner, </w:t>
      </w:r>
      <w:r w:rsidRPr="00BC26B8">
        <w:t>25</w:t>
      </w:r>
      <w:r>
        <w:t xml:space="preserve"> oktober </w:t>
      </w:r>
      <w:r w:rsidRPr="00BC26B8">
        <w:t>2023</w:t>
      </w:r>
      <w:r w:rsidR="001A2E90">
        <w:t>.</w:t>
      </w:r>
      <w:r>
        <w:t xml:space="preserve"> </w:t>
      </w:r>
    </w:p>
  </w:footnote>
  <w:footnote w:id="102">
    <w:p w14:paraId="5AE5985B" w14:textId="45E71A6F" w:rsidR="000F051A" w:rsidRPr="004D1B26" w:rsidRDefault="000F051A">
      <w:pPr>
        <w:pStyle w:val="FootnoteText"/>
        <w:rPr>
          <w:rFonts w:cstheme="minorHAnsi"/>
        </w:rPr>
      </w:pPr>
      <w:r w:rsidRPr="004D1B26">
        <w:rPr>
          <w:rStyle w:val="FootnoteReference"/>
          <w:rFonts w:cstheme="minorHAnsi"/>
        </w:rPr>
        <w:footnoteRef/>
      </w:r>
      <w:r w:rsidRPr="004D1B26">
        <w:rPr>
          <w:rFonts w:cstheme="minorHAnsi"/>
        </w:rPr>
        <w:t xml:space="preserve"> </w:t>
      </w:r>
      <w:r w:rsidR="002861C8" w:rsidRPr="002861C8">
        <w:rPr>
          <w:rFonts w:cstheme="minorHAnsi"/>
        </w:rPr>
        <w:t xml:space="preserve">Mayor of London, </w:t>
      </w:r>
      <w:r w:rsidR="002861C8" w:rsidRPr="002861C8">
        <w:rPr>
          <w:rFonts w:cstheme="minorHAnsi"/>
          <w:i/>
          <w:iCs/>
        </w:rPr>
        <w:t>Creating Artists’ Workspace</w:t>
      </w:r>
      <w:r w:rsidR="002861C8" w:rsidRPr="002861C8">
        <w:rPr>
          <w:rFonts w:cstheme="minorHAnsi"/>
        </w:rPr>
        <w:t>, 2014</w:t>
      </w:r>
      <w:r w:rsidR="002861C8">
        <w:rPr>
          <w:rFonts w:cstheme="minorHAnsi"/>
        </w:rPr>
        <w:t>.</w:t>
      </w:r>
    </w:p>
  </w:footnote>
  <w:footnote w:id="103">
    <w:p w14:paraId="2598E2CA" w14:textId="04C7223D" w:rsidR="000F051A" w:rsidRPr="004D1B26" w:rsidRDefault="000F051A">
      <w:pPr>
        <w:pStyle w:val="FootnoteText"/>
        <w:rPr>
          <w:rFonts w:cstheme="minorHAnsi"/>
          <w:lang w:val="en-US"/>
        </w:rPr>
      </w:pPr>
      <w:r w:rsidRPr="004D1B26">
        <w:rPr>
          <w:rStyle w:val="FootnoteReference"/>
          <w:rFonts w:cstheme="minorHAnsi"/>
        </w:rPr>
        <w:footnoteRef/>
      </w:r>
      <w:r w:rsidR="002861C8">
        <w:rPr>
          <w:rFonts w:cstheme="minorHAnsi"/>
          <w:lang w:val="en-US"/>
        </w:rPr>
        <w:t xml:space="preserve"> </w:t>
      </w:r>
      <w:r w:rsidR="002861C8" w:rsidRPr="002861C8">
        <w:rPr>
          <w:rFonts w:cstheme="minorHAnsi"/>
        </w:rPr>
        <w:t xml:space="preserve">Creative United, </w:t>
      </w:r>
      <w:r w:rsidR="002861C8" w:rsidRPr="002861C8">
        <w:rPr>
          <w:rFonts w:cstheme="minorHAnsi"/>
          <w:i/>
          <w:iCs/>
        </w:rPr>
        <w:t>Making Space: Developing and Sustaining Affordable Artists’ Studios and Creative Workspaces</w:t>
      </w:r>
      <w:r w:rsidR="002861C8" w:rsidRPr="002861C8">
        <w:rPr>
          <w:rFonts w:cstheme="minorHAnsi"/>
        </w:rPr>
        <w:t>, Mayor of London 2016</w:t>
      </w:r>
      <w:r w:rsidR="002861C8">
        <w:rPr>
          <w:rFonts w:cstheme="minorHAnsi"/>
        </w:rPr>
        <w:t>.</w:t>
      </w:r>
    </w:p>
  </w:footnote>
  <w:footnote w:id="104">
    <w:p w14:paraId="5F18A6D7" w14:textId="002B1A6B" w:rsidR="003B0626" w:rsidRPr="00284B73" w:rsidRDefault="003B0626">
      <w:pPr>
        <w:pStyle w:val="FootnoteText"/>
        <w:rPr>
          <w:rFonts w:cstheme="minorHAnsi"/>
          <w:lang w:val="nl-NL"/>
        </w:rPr>
      </w:pPr>
      <w:r w:rsidRPr="004D1B26">
        <w:rPr>
          <w:rStyle w:val="FootnoteReference"/>
          <w:rFonts w:cstheme="minorHAnsi"/>
        </w:rPr>
        <w:footnoteRef/>
      </w:r>
      <w:r w:rsidRPr="00284B73">
        <w:rPr>
          <w:rFonts w:cstheme="minorHAnsi"/>
          <w:lang w:val="nl-NL"/>
        </w:rPr>
        <w:t xml:space="preserve"> </w:t>
      </w:r>
      <w:r w:rsidRPr="00284B73">
        <w:rPr>
          <w:rFonts w:cstheme="minorHAnsi"/>
          <w:color w:val="000000" w:themeColor="text1"/>
          <w:lang w:val="nl-NL"/>
        </w:rPr>
        <w:t>Kraaijeveld en Stuart, 2020</w:t>
      </w:r>
      <w:r w:rsidR="004D1B26" w:rsidRPr="00284B73">
        <w:rPr>
          <w:rFonts w:cstheme="minorHAnsi"/>
          <w:color w:val="000000" w:themeColor="text1"/>
          <w:lang w:val="nl-NL"/>
        </w:rPr>
        <w:t>.</w:t>
      </w:r>
    </w:p>
  </w:footnote>
  <w:footnote w:id="105">
    <w:p w14:paraId="37054913" w14:textId="49159833" w:rsidR="003B0626" w:rsidRPr="004D1B26" w:rsidRDefault="003B0626">
      <w:pPr>
        <w:pStyle w:val="FootnoteText"/>
        <w:rPr>
          <w:rFonts w:cstheme="minorHAnsi"/>
          <w:lang w:val="nl-NL"/>
        </w:rPr>
      </w:pPr>
      <w:r w:rsidRPr="004D1B26">
        <w:rPr>
          <w:rStyle w:val="FootnoteReference"/>
          <w:rFonts w:cstheme="minorHAnsi"/>
        </w:rPr>
        <w:footnoteRef/>
      </w:r>
      <w:r w:rsidRPr="004D1B26">
        <w:rPr>
          <w:rFonts w:cstheme="minorHAnsi"/>
          <w:lang w:val="nl-NL"/>
        </w:rPr>
        <w:t xml:space="preserve"> </w:t>
      </w:r>
      <w:r w:rsidRPr="004D1B26">
        <w:rPr>
          <w:rFonts w:cstheme="minorHAnsi"/>
          <w:color w:val="000000" w:themeColor="text1"/>
          <w:lang w:val="nl-NL"/>
        </w:rPr>
        <w:t>Voor een overzicht van de verschillende organisatie- en eigendomsvormen van deze panden, zie Breek en De Graad, 2001</w:t>
      </w:r>
      <w:r w:rsidR="004D1B26" w:rsidRPr="004D1B26">
        <w:rPr>
          <w:rFonts w:cstheme="minorHAnsi"/>
          <w:color w:val="000000" w:themeColor="text1"/>
          <w:lang w:val="nl-NL"/>
        </w:rPr>
        <w:t>.</w:t>
      </w:r>
    </w:p>
  </w:footnote>
  <w:footnote w:id="106">
    <w:p w14:paraId="3E673381" w14:textId="31FCC4C5" w:rsidR="003B0626" w:rsidRPr="004D1B26" w:rsidRDefault="003B0626">
      <w:pPr>
        <w:pStyle w:val="FootnoteText"/>
        <w:rPr>
          <w:rFonts w:cstheme="minorHAnsi"/>
          <w:lang w:val="nl-NL"/>
        </w:rPr>
      </w:pPr>
      <w:r w:rsidRPr="004D1B26">
        <w:rPr>
          <w:rStyle w:val="FootnoteReference"/>
          <w:rFonts w:cstheme="minorHAnsi"/>
        </w:rPr>
        <w:footnoteRef/>
      </w:r>
      <w:r w:rsidRPr="004D1B26">
        <w:rPr>
          <w:rFonts w:cstheme="minorHAnsi"/>
          <w:lang w:val="nl-NL"/>
        </w:rPr>
        <w:t xml:space="preserve"> </w:t>
      </w:r>
      <w:r w:rsidR="004D1B26" w:rsidRPr="004D1B26">
        <w:rPr>
          <w:rFonts w:cstheme="minorHAnsi"/>
          <w:color w:val="000000" w:themeColor="text1"/>
          <w:lang w:val="nl-NL"/>
        </w:rPr>
        <w:t xml:space="preserve">Rotterdamse Raad voor Kunst en Cultuur, </w:t>
      </w:r>
      <w:r w:rsidR="004D1B26" w:rsidRPr="004D1B26">
        <w:rPr>
          <w:rFonts w:cstheme="minorHAnsi"/>
          <w:i/>
          <w:iCs/>
          <w:color w:val="000000" w:themeColor="text1"/>
          <w:lang w:val="nl-NL"/>
        </w:rPr>
        <w:t>Analyse werk- en presentatieruimte in Rotterdam</w:t>
      </w:r>
      <w:r w:rsidR="004D1B26" w:rsidRPr="004D1B26">
        <w:rPr>
          <w:rFonts w:cstheme="minorHAnsi"/>
          <w:color w:val="000000" w:themeColor="text1"/>
          <w:lang w:val="nl-NL"/>
        </w:rPr>
        <w:t xml:space="preserve"> 2019</w:t>
      </w:r>
      <w:r w:rsidRPr="004D1B26">
        <w:rPr>
          <w:rFonts w:cstheme="minorHAnsi"/>
          <w:color w:val="000000" w:themeColor="text1"/>
          <w:lang w:val="nl-NL"/>
        </w:rPr>
        <w:t>; Kraaijeveld, 2019</w:t>
      </w:r>
      <w:r w:rsidR="004D1B26" w:rsidRPr="004D1B26">
        <w:rPr>
          <w:rFonts w:cstheme="minorHAnsi"/>
          <w:color w:val="000000" w:themeColor="text1"/>
          <w:lang w:val="nl-NL"/>
        </w:rPr>
        <w:t>.</w:t>
      </w:r>
    </w:p>
  </w:footnote>
  <w:footnote w:id="107">
    <w:p w14:paraId="142AEEBD" w14:textId="508E699C" w:rsidR="001C1713" w:rsidRPr="004D1B26" w:rsidRDefault="001C1713">
      <w:pPr>
        <w:pStyle w:val="FootnoteText"/>
        <w:rPr>
          <w:rFonts w:cstheme="minorHAnsi"/>
          <w:lang w:val="nl-NL"/>
        </w:rPr>
      </w:pPr>
      <w:r w:rsidRPr="004D1B26">
        <w:rPr>
          <w:rStyle w:val="FootnoteReference"/>
          <w:rFonts w:cstheme="minorHAnsi"/>
        </w:rPr>
        <w:footnoteRef/>
      </w:r>
      <w:r w:rsidRPr="004D1B26">
        <w:rPr>
          <w:rFonts w:cstheme="minorHAnsi"/>
          <w:lang w:val="nl-NL"/>
        </w:rPr>
        <w:t xml:space="preserve"> </w:t>
      </w:r>
      <w:r w:rsidRPr="004D1B26">
        <w:rPr>
          <w:rFonts w:eastAsia="Times New Roman" w:cstheme="minorHAnsi"/>
          <w:color w:val="000000" w:themeColor="text1"/>
          <w:lang w:val="nl-NL" w:eastAsia="nl-NL"/>
        </w:rPr>
        <w:t>Kraaijeveld en Stuart, 2020</w:t>
      </w:r>
      <w:r w:rsidR="004D1B26" w:rsidRPr="004D1B26">
        <w:rPr>
          <w:rFonts w:eastAsia="Times New Roman" w:cstheme="minorHAnsi"/>
          <w:color w:val="000000" w:themeColor="text1"/>
          <w:lang w:val="nl-NL" w:eastAsia="nl-NL"/>
        </w:rPr>
        <w:t>.</w:t>
      </w:r>
    </w:p>
  </w:footnote>
  <w:footnote w:id="108">
    <w:p w14:paraId="30F7633E" w14:textId="3578E0E3" w:rsidR="001C1713" w:rsidRPr="004D1B26" w:rsidRDefault="001C1713">
      <w:pPr>
        <w:pStyle w:val="FootnoteText"/>
        <w:rPr>
          <w:rFonts w:cstheme="minorHAnsi"/>
          <w:lang w:val="nl-NL"/>
        </w:rPr>
      </w:pPr>
      <w:r w:rsidRPr="004D1B26">
        <w:rPr>
          <w:rStyle w:val="FootnoteReference"/>
          <w:rFonts w:cstheme="minorHAnsi"/>
        </w:rPr>
        <w:footnoteRef/>
      </w:r>
      <w:r w:rsidRPr="004D1B26">
        <w:rPr>
          <w:rFonts w:cstheme="minorHAnsi"/>
          <w:lang w:val="nl-NL"/>
        </w:rPr>
        <w:t xml:space="preserve"> </w:t>
      </w:r>
      <w:r w:rsidR="004D1B26" w:rsidRPr="004D1B26">
        <w:rPr>
          <w:rFonts w:cstheme="minorHAnsi"/>
          <w:color w:val="000000" w:themeColor="text1"/>
          <w:lang w:val="nl-NL"/>
        </w:rPr>
        <w:t xml:space="preserve">Floor Milikowski, ‘Het nieuwe Amsterdam: “Er is zoveel kracht in deze stad”’, </w:t>
      </w:r>
      <w:r w:rsidR="004D1B26" w:rsidRPr="004D1B26">
        <w:rPr>
          <w:rFonts w:cstheme="minorHAnsi"/>
          <w:i/>
          <w:iCs/>
          <w:color w:val="000000" w:themeColor="text1"/>
          <w:lang w:val="nl-NL"/>
        </w:rPr>
        <w:t>De Groene Amsterdammer</w:t>
      </w:r>
      <w:r w:rsidR="004D1B26" w:rsidRPr="004D1B26">
        <w:rPr>
          <w:rFonts w:cstheme="minorHAnsi"/>
          <w:color w:val="000000" w:themeColor="text1"/>
          <w:lang w:val="nl-NL"/>
        </w:rPr>
        <w:t xml:space="preserve"> 23 september 2020.</w:t>
      </w:r>
    </w:p>
  </w:footnote>
  <w:footnote w:id="109">
    <w:p w14:paraId="234214DB" w14:textId="5630D55D" w:rsidR="001C1713" w:rsidRPr="004D1B26" w:rsidRDefault="001C1713">
      <w:pPr>
        <w:pStyle w:val="FootnoteText"/>
        <w:rPr>
          <w:rFonts w:cstheme="minorHAnsi"/>
          <w:lang w:val="nl-NL"/>
        </w:rPr>
      </w:pPr>
      <w:r w:rsidRPr="004D1B26">
        <w:rPr>
          <w:rStyle w:val="FootnoteReference"/>
          <w:rFonts w:cstheme="minorHAnsi"/>
        </w:rPr>
        <w:footnoteRef/>
      </w:r>
      <w:r w:rsidRPr="004D1B26">
        <w:rPr>
          <w:rFonts w:cstheme="minorHAnsi"/>
          <w:lang w:val="nl-NL"/>
        </w:rPr>
        <w:t xml:space="preserve"> </w:t>
      </w:r>
      <w:r w:rsidRPr="004D1B26">
        <w:rPr>
          <w:rFonts w:eastAsia="Times New Roman" w:cstheme="minorHAnsi"/>
          <w:color w:val="000000" w:themeColor="text1"/>
          <w:lang w:val="nl-NL" w:eastAsia="nl-NL"/>
        </w:rPr>
        <w:t>Van Gelderen en Theunissen, 2020</w:t>
      </w:r>
      <w:r w:rsidR="004D1B26" w:rsidRPr="004D1B26">
        <w:rPr>
          <w:rFonts w:eastAsia="Times New Roman" w:cstheme="minorHAnsi"/>
          <w:color w:val="000000" w:themeColor="text1"/>
          <w:lang w:val="nl-NL" w:eastAsia="nl-NL"/>
        </w:rPr>
        <w:t>.</w:t>
      </w:r>
    </w:p>
  </w:footnote>
  <w:footnote w:id="110">
    <w:p w14:paraId="70C6560A" w14:textId="4DC9EA5D" w:rsidR="001C1713" w:rsidRPr="004D1B26" w:rsidRDefault="001C1713">
      <w:pPr>
        <w:pStyle w:val="FootnoteText"/>
        <w:rPr>
          <w:rFonts w:cstheme="minorHAnsi"/>
        </w:rPr>
      </w:pPr>
      <w:r w:rsidRPr="004D1B26">
        <w:rPr>
          <w:rStyle w:val="FootnoteReference"/>
          <w:rFonts w:cstheme="minorHAnsi"/>
        </w:rPr>
        <w:footnoteRef/>
      </w:r>
      <w:r w:rsidRPr="00284B73">
        <w:rPr>
          <w:rFonts w:cstheme="minorHAnsi"/>
          <w:lang w:val="nl-NL"/>
        </w:rPr>
        <w:t xml:space="preserve"> </w:t>
      </w:r>
      <w:r w:rsidR="004D1B26" w:rsidRPr="00284B73">
        <w:rPr>
          <w:rFonts w:cstheme="minorHAnsi"/>
          <w:color w:val="000000" w:themeColor="text1"/>
          <w:lang w:val="nl-NL"/>
        </w:rPr>
        <w:t xml:space="preserve">Tine De Moor, </w:t>
      </w:r>
      <w:r w:rsidR="004D1B26" w:rsidRPr="00284B73">
        <w:rPr>
          <w:rFonts w:cstheme="minorHAnsi"/>
          <w:i/>
          <w:iCs/>
          <w:color w:val="000000" w:themeColor="text1"/>
          <w:lang w:val="nl-NL"/>
        </w:rPr>
        <w:t xml:space="preserve">Homo Cooperans. </w:t>
      </w:r>
      <w:r w:rsidR="004D1B26" w:rsidRPr="004D1B26">
        <w:rPr>
          <w:rFonts w:cstheme="minorHAnsi"/>
          <w:i/>
          <w:iCs/>
          <w:color w:val="000000" w:themeColor="text1"/>
        </w:rPr>
        <w:t>Institutions for collective action and the compassionate society</w:t>
      </w:r>
      <w:r w:rsidR="004D1B26" w:rsidRPr="004D1B26">
        <w:rPr>
          <w:rFonts w:cstheme="minorHAnsi"/>
          <w:color w:val="000000" w:themeColor="text1"/>
        </w:rPr>
        <w:t>, Utrecht University 2013.</w:t>
      </w:r>
    </w:p>
  </w:footnote>
  <w:footnote w:id="111">
    <w:p w14:paraId="2F75635C" w14:textId="3CC39C25" w:rsidR="00051B24" w:rsidRPr="004D1B26" w:rsidRDefault="00051B24">
      <w:pPr>
        <w:pStyle w:val="FootnoteText"/>
        <w:rPr>
          <w:rFonts w:cstheme="minorHAnsi"/>
          <w:lang w:val="nl-NL"/>
        </w:rPr>
      </w:pPr>
      <w:r w:rsidRPr="004D1B26">
        <w:rPr>
          <w:rStyle w:val="FootnoteReference"/>
          <w:rFonts w:cstheme="minorHAnsi"/>
        </w:rPr>
        <w:footnoteRef/>
      </w:r>
      <w:r w:rsidRPr="004D1B26">
        <w:rPr>
          <w:rFonts w:cstheme="minorHAnsi"/>
          <w:lang w:val="nl-NL"/>
        </w:rPr>
        <w:t xml:space="preserve"> </w:t>
      </w:r>
      <w:r w:rsidR="004D1B26" w:rsidRPr="004D1B26">
        <w:rPr>
          <w:rFonts w:cstheme="minorHAnsi"/>
          <w:color w:val="000000" w:themeColor="text1"/>
          <w:lang w:val="nl-NL"/>
        </w:rPr>
        <w:t xml:space="preserve">Nico de Boer en Jos van der Lans, </w:t>
      </w:r>
      <w:r w:rsidR="004D1B26" w:rsidRPr="004D1B26">
        <w:rPr>
          <w:rFonts w:cstheme="minorHAnsi"/>
          <w:i/>
          <w:iCs/>
          <w:color w:val="000000" w:themeColor="text1"/>
          <w:lang w:val="nl-NL"/>
        </w:rPr>
        <w:t>DECentraal: De stad als sociaal laboratorium</w:t>
      </w:r>
      <w:r w:rsidR="004D1B26" w:rsidRPr="004D1B26">
        <w:rPr>
          <w:rFonts w:cstheme="minorHAnsi"/>
          <w:color w:val="000000" w:themeColor="text1"/>
          <w:lang w:val="nl-NL"/>
        </w:rPr>
        <w:t>, atlas contact 2014.</w:t>
      </w:r>
    </w:p>
  </w:footnote>
  <w:footnote w:id="112">
    <w:p w14:paraId="53D7EB65" w14:textId="13030403" w:rsidR="006D5614" w:rsidRPr="006D5614" w:rsidRDefault="006D5614">
      <w:pPr>
        <w:pStyle w:val="FootnoteText"/>
      </w:pPr>
      <w:r>
        <w:rPr>
          <w:rStyle w:val="FootnoteReference"/>
        </w:rPr>
        <w:footnoteRef/>
      </w:r>
      <w:r w:rsidRPr="00B93831">
        <w:rPr>
          <w:lang w:val="nl-NL"/>
        </w:rPr>
        <w:t xml:space="preserve"> </w:t>
      </w:r>
      <w:r w:rsidRPr="006D5614">
        <w:rPr>
          <w:lang w:val="nl-NL"/>
        </w:rPr>
        <w:t xml:space="preserve">Zie voor de overeenkomsten en verschillen </w:t>
      </w:r>
      <w:r>
        <w:rPr>
          <w:lang w:val="nl-NL"/>
        </w:rPr>
        <w:t xml:space="preserve">tussen de twee concepten: </w:t>
      </w:r>
      <w:proofErr w:type="spellStart"/>
      <w:r w:rsidRPr="00B93831">
        <w:rPr>
          <w:lang w:val="nl-NL"/>
        </w:rPr>
        <w:t>Aetzel</w:t>
      </w:r>
      <w:proofErr w:type="spellEnd"/>
      <w:r w:rsidRPr="00B93831">
        <w:rPr>
          <w:lang w:val="nl-NL"/>
        </w:rPr>
        <w:t xml:space="preserve"> Griffioen, ‘No </w:t>
      </w:r>
      <w:proofErr w:type="spellStart"/>
      <w:r w:rsidRPr="00B93831">
        <w:rPr>
          <w:lang w:val="nl-NL"/>
        </w:rPr>
        <w:t>Such</w:t>
      </w:r>
      <w:proofErr w:type="spellEnd"/>
      <w:r w:rsidRPr="00B93831">
        <w:rPr>
          <w:lang w:val="nl-NL"/>
        </w:rPr>
        <w:t xml:space="preserve"> </w:t>
      </w:r>
      <w:proofErr w:type="spellStart"/>
      <w:r w:rsidRPr="00B93831">
        <w:rPr>
          <w:lang w:val="nl-NL"/>
        </w:rPr>
        <w:t>Thing</w:t>
      </w:r>
      <w:proofErr w:type="spellEnd"/>
      <w:r w:rsidRPr="00B93831">
        <w:rPr>
          <w:lang w:val="nl-NL"/>
        </w:rPr>
        <w:t xml:space="preserve"> as Big Society. </w:t>
      </w:r>
      <w:r w:rsidRPr="006D5614">
        <w:t xml:space="preserve">The commons, commonplaces, </w:t>
      </w:r>
      <w:proofErr w:type="spellStart"/>
      <w:r w:rsidRPr="006D5614">
        <w:t>commonalism</w:t>
      </w:r>
      <w:proofErr w:type="spellEnd"/>
      <w:r w:rsidRPr="006D5614">
        <w:t xml:space="preserve">’, in: </w:t>
      </w:r>
      <w:r w:rsidRPr="006D5614">
        <w:rPr>
          <w:i/>
          <w:iCs/>
        </w:rPr>
        <w:t>(Un)usual Business Reader</w:t>
      </w:r>
      <w:r w:rsidRPr="006D5614">
        <w:t xml:space="preserve">, Casco </w:t>
      </w:r>
      <w:r>
        <w:t xml:space="preserve">Art Institute, </w:t>
      </w:r>
      <w:r w:rsidRPr="006D5614">
        <w:t>Utrecht 2013</w:t>
      </w:r>
      <w:r>
        <w:t>.</w:t>
      </w:r>
    </w:p>
  </w:footnote>
  <w:footnote w:id="113">
    <w:p w14:paraId="72511479" w14:textId="535415CD" w:rsidR="00F5575A" w:rsidRPr="004D1B26" w:rsidRDefault="00F5575A" w:rsidP="0038540B">
      <w:pPr>
        <w:pStyle w:val="NoSpacing"/>
        <w:rPr>
          <w:rFonts w:cstheme="minorHAnsi"/>
          <w:sz w:val="20"/>
          <w:szCs w:val="20"/>
        </w:rPr>
      </w:pPr>
      <w:r w:rsidRPr="004D1B26">
        <w:rPr>
          <w:rStyle w:val="FootnoteReference"/>
          <w:rFonts w:cstheme="minorHAnsi"/>
          <w:sz w:val="20"/>
          <w:szCs w:val="20"/>
        </w:rPr>
        <w:footnoteRef/>
      </w:r>
      <w:r w:rsidRPr="004D1B26">
        <w:rPr>
          <w:rFonts w:cstheme="minorHAnsi"/>
          <w:sz w:val="20"/>
          <w:szCs w:val="20"/>
        </w:rPr>
        <w:t xml:space="preserve"> Deze</w:t>
      </w:r>
      <w:r w:rsidR="00D93750">
        <w:rPr>
          <w:rFonts w:cstheme="minorHAnsi"/>
          <w:sz w:val="20"/>
          <w:szCs w:val="20"/>
        </w:rPr>
        <w:t xml:space="preserve"> verwarrende</w:t>
      </w:r>
      <w:r w:rsidRPr="004D1B26">
        <w:rPr>
          <w:rFonts w:cstheme="minorHAnsi"/>
          <w:sz w:val="20"/>
          <w:szCs w:val="20"/>
        </w:rPr>
        <w:t xml:space="preserve"> dynamiek is goed zichtbaar bij de wijk- en buurthuizen, die zijn veranderd van volgzame lokale verlengstukken van de welvaartstaat in half-zelfstandige wijkonderneminge</w:t>
      </w:r>
      <w:r w:rsidR="006239FB" w:rsidRPr="004D1B26">
        <w:rPr>
          <w:rFonts w:cstheme="minorHAnsi"/>
          <w:sz w:val="20"/>
          <w:szCs w:val="20"/>
        </w:rPr>
        <w:t>n</w:t>
      </w:r>
      <w:r w:rsidR="00D93750">
        <w:rPr>
          <w:rFonts w:cstheme="minorHAnsi"/>
          <w:sz w:val="20"/>
          <w:szCs w:val="20"/>
        </w:rPr>
        <w:t>, die moeten commercialiseren maar niet al te succesvol mogen worden op de markt.</w:t>
      </w:r>
      <w:r w:rsidR="006239FB" w:rsidRPr="004D1B26">
        <w:rPr>
          <w:rFonts w:cstheme="minorHAnsi"/>
          <w:sz w:val="20"/>
          <w:szCs w:val="20"/>
        </w:rPr>
        <w:t xml:space="preserve"> </w:t>
      </w:r>
      <w:r w:rsidR="004D1B26" w:rsidRPr="004D1B26">
        <w:rPr>
          <w:rFonts w:cstheme="minorHAnsi"/>
          <w:sz w:val="20"/>
          <w:szCs w:val="20"/>
        </w:rPr>
        <w:t xml:space="preserve">Zie: Arthur van Vliet en Thijs van Mierlo, </w:t>
      </w:r>
      <w:r w:rsidR="004D1B26" w:rsidRPr="004D1B26">
        <w:rPr>
          <w:rFonts w:cstheme="minorHAnsi"/>
          <w:i/>
          <w:iCs/>
          <w:sz w:val="20"/>
          <w:szCs w:val="20"/>
        </w:rPr>
        <w:t>Beheer je buurthuis – drie jaar beheren, Landelijk Samenwerkingsverband Actieve Bewoners</w:t>
      </w:r>
      <w:r w:rsidR="004D1B26" w:rsidRPr="004D1B26">
        <w:rPr>
          <w:rFonts w:cstheme="minorHAnsi"/>
          <w:sz w:val="20"/>
          <w:szCs w:val="20"/>
        </w:rPr>
        <w:t xml:space="preserve"> 2017.</w:t>
      </w:r>
      <w:r w:rsidRPr="004D1B26">
        <w:rPr>
          <w:rFonts w:cstheme="minorHAnsi"/>
          <w:sz w:val="20"/>
          <w:szCs w:val="20"/>
        </w:rPr>
        <w:t xml:space="preserve"> </w:t>
      </w:r>
    </w:p>
  </w:footnote>
  <w:footnote w:id="114">
    <w:p w14:paraId="088E40EC" w14:textId="227BD3E8" w:rsidR="009434BE" w:rsidRPr="004D1B26" w:rsidRDefault="009434BE">
      <w:pPr>
        <w:pStyle w:val="FootnoteText"/>
        <w:rPr>
          <w:rFonts w:cstheme="minorHAnsi"/>
          <w:lang w:val="nl-NL"/>
        </w:rPr>
      </w:pPr>
      <w:r w:rsidRPr="004D1B26">
        <w:rPr>
          <w:rStyle w:val="FootnoteReference"/>
          <w:rFonts w:cstheme="minorHAnsi"/>
        </w:rPr>
        <w:footnoteRef/>
      </w:r>
      <w:r w:rsidRPr="004D1B26">
        <w:rPr>
          <w:rFonts w:cstheme="minorHAnsi"/>
          <w:lang w:val="nl-NL"/>
        </w:rPr>
        <w:t xml:space="preserve"> Breek en De Graad, 2001</w:t>
      </w:r>
      <w:r w:rsidR="004D1B26" w:rsidRPr="004D1B26">
        <w:rPr>
          <w:rFonts w:cstheme="minorHAnsi"/>
          <w:lang w:val="nl-NL"/>
        </w:rPr>
        <w:t>.</w:t>
      </w:r>
    </w:p>
  </w:footnote>
  <w:footnote w:id="115">
    <w:p w14:paraId="7F2B9DD4" w14:textId="71173B41" w:rsidR="0085495F" w:rsidRPr="004D1B26" w:rsidRDefault="0085495F">
      <w:pPr>
        <w:pStyle w:val="FootnoteText"/>
        <w:rPr>
          <w:rFonts w:cstheme="minorHAnsi"/>
          <w:lang w:val="nl-NL"/>
        </w:rPr>
      </w:pPr>
      <w:r w:rsidRPr="004D1B26">
        <w:rPr>
          <w:rStyle w:val="FootnoteReference"/>
          <w:rFonts w:cstheme="minorHAnsi"/>
        </w:rPr>
        <w:footnoteRef/>
      </w:r>
      <w:r w:rsidRPr="004D1B26">
        <w:rPr>
          <w:rFonts w:cstheme="minorHAnsi"/>
          <w:lang w:val="nl-NL"/>
        </w:rPr>
        <w:t xml:space="preserve"> </w:t>
      </w:r>
      <w:r w:rsidR="004D1B26" w:rsidRPr="004D1B26">
        <w:rPr>
          <w:rFonts w:cstheme="minorHAnsi"/>
          <w:lang w:val="nl-NL"/>
        </w:rPr>
        <w:t xml:space="preserve">- [Vrij beton], ‘Vrij beton. Het nieuwe collectief eigendom project van AA’, </w:t>
      </w:r>
      <w:r w:rsidR="004D1B26" w:rsidRPr="004D1B26">
        <w:rPr>
          <w:rFonts w:cstheme="minorHAnsi"/>
          <w:i/>
          <w:iCs/>
          <w:lang w:val="nl-NL"/>
        </w:rPr>
        <w:t>Amsterdam Alternative</w:t>
      </w:r>
      <w:r w:rsidR="004D1B26" w:rsidRPr="004D1B26">
        <w:rPr>
          <w:rFonts w:cstheme="minorHAnsi"/>
          <w:lang w:val="nl-NL"/>
        </w:rPr>
        <w:t xml:space="preserve"> (2021) #034, p. 9.</w:t>
      </w:r>
    </w:p>
  </w:footnote>
  <w:footnote w:id="116">
    <w:p w14:paraId="4E674D1A" w14:textId="77B3A8A8" w:rsidR="001C1713" w:rsidRPr="004D1B26" w:rsidRDefault="001C1713">
      <w:pPr>
        <w:pStyle w:val="FootnoteText"/>
        <w:rPr>
          <w:rFonts w:cstheme="minorHAnsi"/>
          <w:lang w:val="nl-NL"/>
        </w:rPr>
      </w:pPr>
      <w:r w:rsidRPr="004D1B26">
        <w:rPr>
          <w:rStyle w:val="FootnoteReference"/>
          <w:rFonts w:cstheme="minorHAnsi"/>
        </w:rPr>
        <w:footnoteRef/>
      </w:r>
      <w:r w:rsidRPr="004D1B26">
        <w:rPr>
          <w:rFonts w:cstheme="minorHAnsi"/>
          <w:lang w:val="nl-NL"/>
        </w:rPr>
        <w:t xml:space="preserve"> Sepp Eckenhaussen herinnerde mij aan deze gevleugelde woorden.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429D"/>
    <w:multiLevelType w:val="hybridMultilevel"/>
    <w:tmpl w:val="5E4279B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2675B47"/>
    <w:multiLevelType w:val="hybridMultilevel"/>
    <w:tmpl w:val="A7086286"/>
    <w:lvl w:ilvl="0" w:tplc="04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8C456B"/>
    <w:multiLevelType w:val="hybridMultilevel"/>
    <w:tmpl w:val="5A002284"/>
    <w:lvl w:ilvl="0" w:tplc="2B107288">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1A3550C"/>
    <w:multiLevelType w:val="hybridMultilevel"/>
    <w:tmpl w:val="DD5E20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2F90E5C"/>
    <w:multiLevelType w:val="hybridMultilevel"/>
    <w:tmpl w:val="2432F990"/>
    <w:lvl w:ilvl="0" w:tplc="27AA1A36">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4164A2"/>
    <w:multiLevelType w:val="hybridMultilevel"/>
    <w:tmpl w:val="DE18F20E"/>
    <w:lvl w:ilvl="0" w:tplc="27AA1A36">
      <w:start w:val="1"/>
      <w:numFmt w:val="decimal"/>
      <w:lvlText w:val="2.%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64B6DF0"/>
    <w:multiLevelType w:val="hybridMultilevel"/>
    <w:tmpl w:val="59522AE2"/>
    <w:lvl w:ilvl="0" w:tplc="70FABB48">
      <w:start w:val="1"/>
      <w:numFmt w:val="decimal"/>
      <w:lvlText w:val="%1."/>
      <w:lvlJc w:val="left"/>
      <w:pPr>
        <w:ind w:left="720" w:hanging="360"/>
      </w:pPr>
      <w:rPr>
        <w:rFonts w:hint="default"/>
        <w:i w:val="0"/>
        <w:iCs/>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04241C"/>
    <w:multiLevelType w:val="hybridMultilevel"/>
    <w:tmpl w:val="027A74F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1B622A78"/>
    <w:multiLevelType w:val="multilevel"/>
    <w:tmpl w:val="E2985F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CBC04E2"/>
    <w:multiLevelType w:val="hybridMultilevel"/>
    <w:tmpl w:val="F2D47A2E"/>
    <w:lvl w:ilvl="0" w:tplc="04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B01D42"/>
    <w:multiLevelType w:val="multilevel"/>
    <w:tmpl w:val="B1ACA440"/>
    <w:lvl w:ilvl="0">
      <w:start w:val="1"/>
      <w:numFmt w:val="decimal"/>
      <w:lvlText w:val="2.%1."/>
      <w:lvlJc w:val="left"/>
      <w:pPr>
        <w:ind w:left="360" w:hanging="360"/>
      </w:pPr>
      <w:rPr>
        <w:rFonts w:hint="default"/>
      </w:rPr>
    </w:lvl>
    <w:lvl w:ilvl="1">
      <w:start w:val="2"/>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2A95E98"/>
    <w:multiLevelType w:val="hybridMultilevel"/>
    <w:tmpl w:val="8D9C1E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8323308"/>
    <w:multiLevelType w:val="multilevel"/>
    <w:tmpl w:val="CE4E0D50"/>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3" w15:restartNumberingAfterBreak="0">
    <w:nsid w:val="2ADD2D82"/>
    <w:multiLevelType w:val="hybridMultilevel"/>
    <w:tmpl w:val="0D24A15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2B494BFD"/>
    <w:multiLevelType w:val="hybridMultilevel"/>
    <w:tmpl w:val="FA3C5E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BCE3465"/>
    <w:multiLevelType w:val="multilevel"/>
    <w:tmpl w:val="9E6297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15F3804"/>
    <w:multiLevelType w:val="hybridMultilevel"/>
    <w:tmpl w:val="3E526150"/>
    <w:lvl w:ilvl="0" w:tplc="04130013">
      <w:start w:val="1"/>
      <w:numFmt w:val="upp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75458C0"/>
    <w:multiLevelType w:val="multilevel"/>
    <w:tmpl w:val="E73805D6"/>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8AC5C56"/>
    <w:multiLevelType w:val="hybridMultilevel"/>
    <w:tmpl w:val="3A44D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9BB0247"/>
    <w:multiLevelType w:val="hybridMultilevel"/>
    <w:tmpl w:val="1960BA2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15:restartNumberingAfterBreak="0">
    <w:nsid w:val="3A132B5D"/>
    <w:multiLevelType w:val="hybridMultilevel"/>
    <w:tmpl w:val="9110A8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BA8498E"/>
    <w:multiLevelType w:val="multilevel"/>
    <w:tmpl w:val="FC58814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BDB77BF"/>
    <w:multiLevelType w:val="hybridMultilevel"/>
    <w:tmpl w:val="33F47D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C862ED2"/>
    <w:multiLevelType w:val="hybridMultilevel"/>
    <w:tmpl w:val="C66EE58E"/>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4" w15:restartNumberingAfterBreak="0">
    <w:nsid w:val="44635803"/>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60F68F0"/>
    <w:multiLevelType w:val="multilevel"/>
    <w:tmpl w:val="E482F4A4"/>
    <w:lvl w:ilvl="0">
      <w:start w:val="1"/>
      <w:numFmt w:val="decimal"/>
      <w:lvlText w:val="%1."/>
      <w:lvlJc w:val="left"/>
      <w:pPr>
        <w:ind w:left="540" w:hanging="540"/>
      </w:pPr>
      <w:rPr>
        <w:rFonts w:hint="default"/>
      </w:rPr>
    </w:lvl>
    <w:lvl w:ilvl="1">
      <w:start w:val="1"/>
      <w:numFmt w:val="decimal"/>
      <w:lvlText w:val="2.%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A317E13"/>
    <w:multiLevelType w:val="multilevel"/>
    <w:tmpl w:val="015CA966"/>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05928E8"/>
    <w:multiLevelType w:val="hybridMultilevel"/>
    <w:tmpl w:val="0D249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0BB550A"/>
    <w:multiLevelType w:val="multilevel"/>
    <w:tmpl w:val="51AC9B0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68B5261"/>
    <w:multiLevelType w:val="hybridMultilevel"/>
    <w:tmpl w:val="F4D40EA2"/>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57B0419B"/>
    <w:multiLevelType w:val="hybridMultilevel"/>
    <w:tmpl w:val="220219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627A2B95"/>
    <w:multiLevelType w:val="hybridMultilevel"/>
    <w:tmpl w:val="3BAC9C34"/>
    <w:lvl w:ilvl="0" w:tplc="52005BF8">
      <w:start w:val="2"/>
      <w:numFmt w:val="decimal"/>
      <w:lvlText w:val="2.%1."/>
      <w:lvlJc w:val="left"/>
      <w:pPr>
        <w:ind w:left="36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3087BCD"/>
    <w:multiLevelType w:val="hybridMultilevel"/>
    <w:tmpl w:val="34B0C3C4"/>
    <w:lvl w:ilvl="0" w:tplc="27AA1A36">
      <w:start w:val="1"/>
      <w:numFmt w:val="decimal"/>
      <w:lvlText w:val="2.%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69105987"/>
    <w:multiLevelType w:val="hybridMultilevel"/>
    <w:tmpl w:val="9CEED9D6"/>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4" w15:restartNumberingAfterBreak="0">
    <w:nsid w:val="695063A2"/>
    <w:multiLevelType w:val="multilevel"/>
    <w:tmpl w:val="02AE46B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D732E0B"/>
    <w:multiLevelType w:val="hybridMultilevel"/>
    <w:tmpl w:val="9B36D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EB442FC"/>
    <w:multiLevelType w:val="hybridMultilevel"/>
    <w:tmpl w:val="E5FEFF0A"/>
    <w:lvl w:ilvl="0" w:tplc="04130001">
      <w:start w:val="1"/>
      <w:numFmt w:val="bullet"/>
      <w:lvlText w:val=""/>
      <w:lvlJc w:val="left"/>
      <w:pPr>
        <w:ind w:left="1152" w:hanging="360"/>
      </w:pPr>
      <w:rPr>
        <w:rFonts w:ascii="Symbol" w:hAnsi="Symbol" w:hint="default"/>
      </w:rPr>
    </w:lvl>
    <w:lvl w:ilvl="1" w:tplc="04130003" w:tentative="1">
      <w:start w:val="1"/>
      <w:numFmt w:val="bullet"/>
      <w:lvlText w:val="o"/>
      <w:lvlJc w:val="left"/>
      <w:pPr>
        <w:ind w:left="1872" w:hanging="360"/>
      </w:pPr>
      <w:rPr>
        <w:rFonts w:ascii="Courier New" w:hAnsi="Courier New" w:cs="Courier New" w:hint="default"/>
      </w:rPr>
    </w:lvl>
    <w:lvl w:ilvl="2" w:tplc="04130005" w:tentative="1">
      <w:start w:val="1"/>
      <w:numFmt w:val="bullet"/>
      <w:lvlText w:val=""/>
      <w:lvlJc w:val="left"/>
      <w:pPr>
        <w:ind w:left="2592" w:hanging="360"/>
      </w:pPr>
      <w:rPr>
        <w:rFonts w:ascii="Wingdings" w:hAnsi="Wingdings" w:hint="default"/>
      </w:rPr>
    </w:lvl>
    <w:lvl w:ilvl="3" w:tplc="04130001" w:tentative="1">
      <w:start w:val="1"/>
      <w:numFmt w:val="bullet"/>
      <w:lvlText w:val=""/>
      <w:lvlJc w:val="left"/>
      <w:pPr>
        <w:ind w:left="3312" w:hanging="360"/>
      </w:pPr>
      <w:rPr>
        <w:rFonts w:ascii="Symbol" w:hAnsi="Symbol" w:hint="default"/>
      </w:rPr>
    </w:lvl>
    <w:lvl w:ilvl="4" w:tplc="04130003" w:tentative="1">
      <w:start w:val="1"/>
      <w:numFmt w:val="bullet"/>
      <w:lvlText w:val="o"/>
      <w:lvlJc w:val="left"/>
      <w:pPr>
        <w:ind w:left="4032" w:hanging="360"/>
      </w:pPr>
      <w:rPr>
        <w:rFonts w:ascii="Courier New" w:hAnsi="Courier New" w:cs="Courier New" w:hint="default"/>
      </w:rPr>
    </w:lvl>
    <w:lvl w:ilvl="5" w:tplc="04130005" w:tentative="1">
      <w:start w:val="1"/>
      <w:numFmt w:val="bullet"/>
      <w:lvlText w:val=""/>
      <w:lvlJc w:val="left"/>
      <w:pPr>
        <w:ind w:left="4752" w:hanging="360"/>
      </w:pPr>
      <w:rPr>
        <w:rFonts w:ascii="Wingdings" w:hAnsi="Wingdings" w:hint="default"/>
      </w:rPr>
    </w:lvl>
    <w:lvl w:ilvl="6" w:tplc="04130001" w:tentative="1">
      <w:start w:val="1"/>
      <w:numFmt w:val="bullet"/>
      <w:lvlText w:val=""/>
      <w:lvlJc w:val="left"/>
      <w:pPr>
        <w:ind w:left="5472" w:hanging="360"/>
      </w:pPr>
      <w:rPr>
        <w:rFonts w:ascii="Symbol" w:hAnsi="Symbol" w:hint="default"/>
      </w:rPr>
    </w:lvl>
    <w:lvl w:ilvl="7" w:tplc="04130003" w:tentative="1">
      <w:start w:val="1"/>
      <w:numFmt w:val="bullet"/>
      <w:lvlText w:val="o"/>
      <w:lvlJc w:val="left"/>
      <w:pPr>
        <w:ind w:left="6192" w:hanging="360"/>
      </w:pPr>
      <w:rPr>
        <w:rFonts w:ascii="Courier New" w:hAnsi="Courier New" w:cs="Courier New" w:hint="default"/>
      </w:rPr>
    </w:lvl>
    <w:lvl w:ilvl="8" w:tplc="04130005" w:tentative="1">
      <w:start w:val="1"/>
      <w:numFmt w:val="bullet"/>
      <w:lvlText w:val=""/>
      <w:lvlJc w:val="left"/>
      <w:pPr>
        <w:ind w:left="6912" w:hanging="360"/>
      </w:pPr>
      <w:rPr>
        <w:rFonts w:ascii="Wingdings" w:hAnsi="Wingdings" w:hint="default"/>
      </w:rPr>
    </w:lvl>
  </w:abstractNum>
  <w:num w:numId="1" w16cid:durableId="1705668818">
    <w:abstractNumId w:val="33"/>
  </w:num>
  <w:num w:numId="2" w16cid:durableId="1957977582">
    <w:abstractNumId w:val="15"/>
  </w:num>
  <w:num w:numId="3" w16cid:durableId="687290871">
    <w:abstractNumId w:val="12"/>
  </w:num>
  <w:num w:numId="4" w16cid:durableId="1924878217">
    <w:abstractNumId w:val="29"/>
  </w:num>
  <w:num w:numId="5" w16cid:durableId="490298206">
    <w:abstractNumId w:val="10"/>
  </w:num>
  <w:num w:numId="6" w16cid:durableId="2126802320">
    <w:abstractNumId w:val="8"/>
  </w:num>
  <w:num w:numId="7" w16cid:durableId="1617908840">
    <w:abstractNumId w:val="28"/>
  </w:num>
  <w:num w:numId="8" w16cid:durableId="1241325748">
    <w:abstractNumId w:val="30"/>
  </w:num>
  <w:num w:numId="9" w16cid:durableId="201525281">
    <w:abstractNumId w:val="20"/>
  </w:num>
  <w:num w:numId="10" w16cid:durableId="773021009">
    <w:abstractNumId w:val="2"/>
  </w:num>
  <w:num w:numId="11" w16cid:durableId="1937903873">
    <w:abstractNumId w:val="26"/>
  </w:num>
  <w:num w:numId="12" w16cid:durableId="1465923172">
    <w:abstractNumId w:val="36"/>
  </w:num>
  <w:num w:numId="13" w16cid:durableId="1274753445">
    <w:abstractNumId w:val="17"/>
  </w:num>
  <w:num w:numId="14" w16cid:durableId="111485514">
    <w:abstractNumId w:val="25"/>
  </w:num>
  <w:num w:numId="15" w16cid:durableId="686566051">
    <w:abstractNumId w:val="22"/>
  </w:num>
  <w:num w:numId="16" w16cid:durableId="385028688">
    <w:abstractNumId w:val="11"/>
  </w:num>
  <w:num w:numId="17" w16cid:durableId="1300460237">
    <w:abstractNumId w:val="18"/>
  </w:num>
  <w:num w:numId="18" w16cid:durableId="1064716472">
    <w:abstractNumId w:val="32"/>
  </w:num>
  <w:num w:numId="19" w16cid:durableId="1600529114">
    <w:abstractNumId w:val="4"/>
  </w:num>
  <w:num w:numId="20" w16cid:durableId="896209432">
    <w:abstractNumId w:val="5"/>
  </w:num>
  <w:num w:numId="21" w16cid:durableId="858393013">
    <w:abstractNumId w:val="31"/>
  </w:num>
  <w:num w:numId="22" w16cid:durableId="350376514">
    <w:abstractNumId w:val="7"/>
  </w:num>
  <w:num w:numId="23" w16cid:durableId="786508177">
    <w:abstractNumId w:val="6"/>
  </w:num>
  <w:num w:numId="24" w16cid:durableId="1039016145">
    <w:abstractNumId w:val="24"/>
  </w:num>
  <w:num w:numId="25" w16cid:durableId="1803305134">
    <w:abstractNumId w:val="35"/>
  </w:num>
  <w:num w:numId="26" w16cid:durableId="415329461">
    <w:abstractNumId w:val="9"/>
  </w:num>
  <w:num w:numId="27" w16cid:durableId="264702668">
    <w:abstractNumId w:val="1"/>
  </w:num>
  <w:num w:numId="28" w16cid:durableId="31073447">
    <w:abstractNumId w:val="16"/>
  </w:num>
  <w:num w:numId="29" w16cid:durableId="898247599">
    <w:abstractNumId w:val="27"/>
  </w:num>
  <w:num w:numId="30" w16cid:durableId="1265697070">
    <w:abstractNumId w:val="13"/>
  </w:num>
  <w:num w:numId="31" w16cid:durableId="1091123970">
    <w:abstractNumId w:val="0"/>
  </w:num>
  <w:num w:numId="32" w16cid:durableId="1453019939">
    <w:abstractNumId w:val="21"/>
  </w:num>
  <w:num w:numId="33" w16cid:durableId="1404982761">
    <w:abstractNumId w:val="34"/>
  </w:num>
  <w:num w:numId="34" w16cid:durableId="1896892374">
    <w:abstractNumId w:val="3"/>
  </w:num>
  <w:num w:numId="35" w16cid:durableId="709576129">
    <w:abstractNumId w:val="19"/>
  </w:num>
  <w:num w:numId="36" w16cid:durableId="152139090">
    <w:abstractNumId w:val="14"/>
  </w:num>
  <w:num w:numId="37" w16cid:durableId="147333145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6E4"/>
    <w:rsid w:val="00000823"/>
    <w:rsid w:val="000019C5"/>
    <w:rsid w:val="0000260F"/>
    <w:rsid w:val="00011120"/>
    <w:rsid w:val="0001180E"/>
    <w:rsid w:val="000135BD"/>
    <w:rsid w:val="00016FFF"/>
    <w:rsid w:val="00021AEA"/>
    <w:rsid w:val="00022968"/>
    <w:rsid w:val="00030BA1"/>
    <w:rsid w:val="00032520"/>
    <w:rsid w:val="000441B9"/>
    <w:rsid w:val="00050D0E"/>
    <w:rsid w:val="00051B24"/>
    <w:rsid w:val="000553AB"/>
    <w:rsid w:val="00055EA3"/>
    <w:rsid w:val="00062680"/>
    <w:rsid w:val="000701DF"/>
    <w:rsid w:val="000709CC"/>
    <w:rsid w:val="000710EE"/>
    <w:rsid w:val="00074713"/>
    <w:rsid w:val="00076DC1"/>
    <w:rsid w:val="00077D61"/>
    <w:rsid w:val="00087AE7"/>
    <w:rsid w:val="000938E0"/>
    <w:rsid w:val="00094A2B"/>
    <w:rsid w:val="00094AAA"/>
    <w:rsid w:val="000A1D56"/>
    <w:rsid w:val="000A31DB"/>
    <w:rsid w:val="000A3826"/>
    <w:rsid w:val="000B186D"/>
    <w:rsid w:val="000B2840"/>
    <w:rsid w:val="000B4E56"/>
    <w:rsid w:val="000B50B2"/>
    <w:rsid w:val="000B63FF"/>
    <w:rsid w:val="000B7453"/>
    <w:rsid w:val="000C174C"/>
    <w:rsid w:val="000C241C"/>
    <w:rsid w:val="000C7557"/>
    <w:rsid w:val="000C7AA6"/>
    <w:rsid w:val="000D1466"/>
    <w:rsid w:val="000D3310"/>
    <w:rsid w:val="000D4779"/>
    <w:rsid w:val="000D6ED6"/>
    <w:rsid w:val="000E0776"/>
    <w:rsid w:val="000F051A"/>
    <w:rsid w:val="000F3582"/>
    <w:rsid w:val="000F3A4D"/>
    <w:rsid w:val="000F759A"/>
    <w:rsid w:val="00100E0E"/>
    <w:rsid w:val="0010221C"/>
    <w:rsid w:val="001077E1"/>
    <w:rsid w:val="001117AB"/>
    <w:rsid w:val="001167DD"/>
    <w:rsid w:val="001201CB"/>
    <w:rsid w:val="00122A6B"/>
    <w:rsid w:val="0012529F"/>
    <w:rsid w:val="001263F3"/>
    <w:rsid w:val="00127864"/>
    <w:rsid w:val="00130A16"/>
    <w:rsid w:val="00134FFF"/>
    <w:rsid w:val="00136993"/>
    <w:rsid w:val="001436AA"/>
    <w:rsid w:val="0016628B"/>
    <w:rsid w:val="00170664"/>
    <w:rsid w:val="0017206F"/>
    <w:rsid w:val="00172976"/>
    <w:rsid w:val="00172A28"/>
    <w:rsid w:val="00174AB0"/>
    <w:rsid w:val="00176742"/>
    <w:rsid w:val="00177814"/>
    <w:rsid w:val="00180C3A"/>
    <w:rsid w:val="001824C3"/>
    <w:rsid w:val="00182B7A"/>
    <w:rsid w:val="001835E3"/>
    <w:rsid w:val="00184836"/>
    <w:rsid w:val="001922F1"/>
    <w:rsid w:val="001939FE"/>
    <w:rsid w:val="001948E8"/>
    <w:rsid w:val="001A0430"/>
    <w:rsid w:val="001A1A6D"/>
    <w:rsid w:val="001A25D0"/>
    <w:rsid w:val="001A26E4"/>
    <w:rsid w:val="001A2E90"/>
    <w:rsid w:val="001A4CCB"/>
    <w:rsid w:val="001A5DB2"/>
    <w:rsid w:val="001A7245"/>
    <w:rsid w:val="001B0C3D"/>
    <w:rsid w:val="001B1A24"/>
    <w:rsid w:val="001B5745"/>
    <w:rsid w:val="001B7504"/>
    <w:rsid w:val="001C0921"/>
    <w:rsid w:val="001C1713"/>
    <w:rsid w:val="001C794E"/>
    <w:rsid w:val="001D5A75"/>
    <w:rsid w:val="001D5C94"/>
    <w:rsid w:val="001E0720"/>
    <w:rsid w:val="001E390D"/>
    <w:rsid w:val="001E6E7F"/>
    <w:rsid w:val="001F1CC5"/>
    <w:rsid w:val="001F78A0"/>
    <w:rsid w:val="0020336A"/>
    <w:rsid w:val="00205E4E"/>
    <w:rsid w:val="002102E3"/>
    <w:rsid w:val="00210CBE"/>
    <w:rsid w:val="00211E9A"/>
    <w:rsid w:val="0021738E"/>
    <w:rsid w:val="00220ADF"/>
    <w:rsid w:val="002222F2"/>
    <w:rsid w:val="002262C0"/>
    <w:rsid w:val="00230861"/>
    <w:rsid w:val="00231629"/>
    <w:rsid w:val="00234B2E"/>
    <w:rsid w:val="0023552E"/>
    <w:rsid w:val="00235B1D"/>
    <w:rsid w:val="00237487"/>
    <w:rsid w:val="002417A6"/>
    <w:rsid w:val="0024227C"/>
    <w:rsid w:val="00244E99"/>
    <w:rsid w:val="00247BE5"/>
    <w:rsid w:val="0025045F"/>
    <w:rsid w:val="002507B5"/>
    <w:rsid w:val="00252566"/>
    <w:rsid w:val="00252FD7"/>
    <w:rsid w:val="002540B1"/>
    <w:rsid w:val="00256668"/>
    <w:rsid w:val="00260491"/>
    <w:rsid w:val="00262DF2"/>
    <w:rsid w:val="00263A95"/>
    <w:rsid w:val="00264490"/>
    <w:rsid w:val="00274E09"/>
    <w:rsid w:val="002759D3"/>
    <w:rsid w:val="0028015C"/>
    <w:rsid w:val="00284661"/>
    <w:rsid w:val="00284B73"/>
    <w:rsid w:val="00285233"/>
    <w:rsid w:val="002852FB"/>
    <w:rsid w:val="002861C8"/>
    <w:rsid w:val="00294AF3"/>
    <w:rsid w:val="002A01F6"/>
    <w:rsid w:val="002A1807"/>
    <w:rsid w:val="002A26D8"/>
    <w:rsid w:val="002A367E"/>
    <w:rsid w:val="002A3EC6"/>
    <w:rsid w:val="002B2B18"/>
    <w:rsid w:val="002C2BBF"/>
    <w:rsid w:val="002C40F0"/>
    <w:rsid w:val="002C4DD3"/>
    <w:rsid w:val="002C6810"/>
    <w:rsid w:val="002C688D"/>
    <w:rsid w:val="002C7052"/>
    <w:rsid w:val="002D0FC8"/>
    <w:rsid w:val="002D78F3"/>
    <w:rsid w:val="002E34B7"/>
    <w:rsid w:val="002E3EF5"/>
    <w:rsid w:val="002E606C"/>
    <w:rsid w:val="002E6A73"/>
    <w:rsid w:val="002F08AE"/>
    <w:rsid w:val="002F0F4F"/>
    <w:rsid w:val="002F26D9"/>
    <w:rsid w:val="002F3E6B"/>
    <w:rsid w:val="003023C1"/>
    <w:rsid w:val="00306764"/>
    <w:rsid w:val="0031019D"/>
    <w:rsid w:val="00310AC9"/>
    <w:rsid w:val="00314566"/>
    <w:rsid w:val="00315493"/>
    <w:rsid w:val="00317438"/>
    <w:rsid w:val="00317E4E"/>
    <w:rsid w:val="0032539A"/>
    <w:rsid w:val="003266ED"/>
    <w:rsid w:val="00333DA1"/>
    <w:rsid w:val="00340020"/>
    <w:rsid w:val="00343A2A"/>
    <w:rsid w:val="00345EF1"/>
    <w:rsid w:val="00350248"/>
    <w:rsid w:val="003607F4"/>
    <w:rsid w:val="00373BB8"/>
    <w:rsid w:val="0037649F"/>
    <w:rsid w:val="00377239"/>
    <w:rsid w:val="00377D83"/>
    <w:rsid w:val="0038329F"/>
    <w:rsid w:val="003839B8"/>
    <w:rsid w:val="003842EF"/>
    <w:rsid w:val="0038540B"/>
    <w:rsid w:val="00386E10"/>
    <w:rsid w:val="003901D8"/>
    <w:rsid w:val="00391484"/>
    <w:rsid w:val="003931D6"/>
    <w:rsid w:val="003963DE"/>
    <w:rsid w:val="003A0D03"/>
    <w:rsid w:val="003A2E6E"/>
    <w:rsid w:val="003A39BA"/>
    <w:rsid w:val="003A707F"/>
    <w:rsid w:val="003B0515"/>
    <w:rsid w:val="003B0626"/>
    <w:rsid w:val="003B7035"/>
    <w:rsid w:val="003B7251"/>
    <w:rsid w:val="003C0692"/>
    <w:rsid w:val="003C2BC4"/>
    <w:rsid w:val="003D033F"/>
    <w:rsid w:val="003D6646"/>
    <w:rsid w:val="003E0AA0"/>
    <w:rsid w:val="003E16F2"/>
    <w:rsid w:val="003E5735"/>
    <w:rsid w:val="003E6F83"/>
    <w:rsid w:val="003E7768"/>
    <w:rsid w:val="003F00C3"/>
    <w:rsid w:val="003F045C"/>
    <w:rsid w:val="003F0F51"/>
    <w:rsid w:val="003F2B88"/>
    <w:rsid w:val="003F526E"/>
    <w:rsid w:val="003F78CF"/>
    <w:rsid w:val="0040446D"/>
    <w:rsid w:val="00412D1C"/>
    <w:rsid w:val="0041729B"/>
    <w:rsid w:val="004242EE"/>
    <w:rsid w:val="004258AA"/>
    <w:rsid w:val="00426255"/>
    <w:rsid w:val="0042676D"/>
    <w:rsid w:val="00436695"/>
    <w:rsid w:val="00437FD5"/>
    <w:rsid w:val="00440209"/>
    <w:rsid w:val="00444FC5"/>
    <w:rsid w:val="00452848"/>
    <w:rsid w:val="004529DF"/>
    <w:rsid w:val="00453018"/>
    <w:rsid w:val="004551A8"/>
    <w:rsid w:val="00456105"/>
    <w:rsid w:val="00462B25"/>
    <w:rsid w:val="00463513"/>
    <w:rsid w:val="00463AE3"/>
    <w:rsid w:val="00463E7E"/>
    <w:rsid w:val="00472DD4"/>
    <w:rsid w:val="00482BF2"/>
    <w:rsid w:val="00483499"/>
    <w:rsid w:val="00483630"/>
    <w:rsid w:val="00497560"/>
    <w:rsid w:val="004A2897"/>
    <w:rsid w:val="004A424C"/>
    <w:rsid w:val="004A6EF0"/>
    <w:rsid w:val="004B226E"/>
    <w:rsid w:val="004B2860"/>
    <w:rsid w:val="004B4291"/>
    <w:rsid w:val="004B58B5"/>
    <w:rsid w:val="004C0AE3"/>
    <w:rsid w:val="004C0E69"/>
    <w:rsid w:val="004C3863"/>
    <w:rsid w:val="004C4CA6"/>
    <w:rsid w:val="004D1B26"/>
    <w:rsid w:val="004D1E8E"/>
    <w:rsid w:val="004D2A8B"/>
    <w:rsid w:val="004D4427"/>
    <w:rsid w:val="004D710D"/>
    <w:rsid w:val="004E0B88"/>
    <w:rsid w:val="004E11E2"/>
    <w:rsid w:val="004E3F20"/>
    <w:rsid w:val="004F0334"/>
    <w:rsid w:val="004F125B"/>
    <w:rsid w:val="004F3CC3"/>
    <w:rsid w:val="004F7CB6"/>
    <w:rsid w:val="00500379"/>
    <w:rsid w:val="005032DF"/>
    <w:rsid w:val="00503383"/>
    <w:rsid w:val="00504FCF"/>
    <w:rsid w:val="0050508D"/>
    <w:rsid w:val="00506F33"/>
    <w:rsid w:val="0050779F"/>
    <w:rsid w:val="00510387"/>
    <w:rsid w:val="00515BF6"/>
    <w:rsid w:val="00523E1F"/>
    <w:rsid w:val="00526CB8"/>
    <w:rsid w:val="005457BB"/>
    <w:rsid w:val="0055240F"/>
    <w:rsid w:val="005524C7"/>
    <w:rsid w:val="0056078B"/>
    <w:rsid w:val="00560DB9"/>
    <w:rsid w:val="00562462"/>
    <w:rsid w:val="005625FC"/>
    <w:rsid w:val="005627CC"/>
    <w:rsid w:val="00562D26"/>
    <w:rsid w:val="00563367"/>
    <w:rsid w:val="00570270"/>
    <w:rsid w:val="00570650"/>
    <w:rsid w:val="0057075A"/>
    <w:rsid w:val="00572CC3"/>
    <w:rsid w:val="005735C6"/>
    <w:rsid w:val="00573C10"/>
    <w:rsid w:val="00581213"/>
    <w:rsid w:val="00583AE5"/>
    <w:rsid w:val="00590EC0"/>
    <w:rsid w:val="00593E57"/>
    <w:rsid w:val="00596EE3"/>
    <w:rsid w:val="005A6F76"/>
    <w:rsid w:val="005A7FAA"/>
    <w:rsid w:val="005C21ED"/>
    <w:rsid w:val="005C235F"/>
    <w:rsid w:val="005C6783"/>
    <w:rsid w:val="005C6DE0"/>
    <w:rsid w:val="005D1B46"/>
    <w:rsid w:val="005D40DD"/>
    <w:rsid w:val="005D4C6C"/>
    <w:rsid w:val="005E5372"/>
    <w:rsid w:val="005F1DC4"/>
    <w:rsid w:val="005F2ABB"/>
    <w:rsid w:val="005F6426"/>
    <w:rsid w:val="006035DE"/>
    <w:rsid w:val="006045FE"/>
    <w:rsid w:val="006049B6"/>
    <w:rsid w:val="00611B8E"/>
    <w:rsid w:val="00613CCE"/>
    <w:rsid w:val="00617573"/>
    <w:rsid w:val="00620E33"/>
    <w:rsid w:val="00621FA2"/>
    <w:rsid w:val="006239FB"/>
    <w:rsid w:val="00624BE0"/>
    <w:rsid w:val="00624D6A"/>
    <w:rsid w:val="006310B0"/>
    <w:rsid w:val="00633C33"/>
    <w:rsid w:val="006360A1"/>
    <w:rsid w:val="006363DD"/>
    <w:rsid w:val="00637597"/>
    <w:rsid w:val="006443FF"/>
    <w:rsid w:val="006517B0"/>
    <w:rsid w:val="00652215"/>
    <w:rsid w:val="00656617"/>
    <w:rsid w:val="0065734C"/>
    <w:rsid w:val="006601D0"/>
    <w:rsid w:val="00660779"/>
    <w:rsid w:val="00660C40"/>
    <w:rsid w:val="00664388"/>
    <w:rsid w:val="006711C7"/>
    <w:rsid w:val="00672703"/>
    <w:rsid w:val="006727F9"/>
    <w:rsid w:val="00677ECC"/>
    <w:rsid w:val="00682659"/>
    <w:rsid w:val="00683F15"/>
    <w:rsid w:val="006929F1"/>
    <w:rsid w:val="006A047D"/>
    <w:rsid w:val="006A1566"/>
    <w:rsid w:val="006A3477"/>
    <w:rsid w:val="006A3930"/>
    <w:rsid w:val="006A40A2"/>
    <w:rsid w:val="006B01E7"/>
    <w:rsid w:val="006B026C"/>
    <w:rsid w:val="006B5676"/>
    <w:rsid w:val="006B5A02"/>
    <w:rsid w:val="006B77A5"/>
    <w:rsid w:val="006C1FDF"/>
    <w:rsid w:val="006C26BF"/>
    <w:rsid w:val="006C2E39"/>
    <w:rsid w:val="006C6EBF"/>
    <w:rsid w:val="006C7AF9"/>
    <w:rsid w:val="006D2B40"/>
    <w:rsid w:val="006D3E3E"/>
    <w:rsid w:val="006D5614"/>
    <w:rsid w:val="006D5798"/>
    <w:rsid w:val="006D5E16"/>
    <w:rsid w:val="006E1DAC"/>
    <w:rsid w:val="006E2A51"/>
    <w:rsid w:val="006E427C"/>
    <w:rsid w:val="006F2594"/>
    <w:rsid w:val="006F78A0"/>
    <w:rsid w:val="0070573B"/>
    <w:rsid w:val="0070642B"/>
    <w:rsid w:val="00706A7E"/>
    <w:rsid w:val="00713463"/>
    <w:rsid w:val="00717FDE"/>
    <w:rsid w:val="00724D3F"/>
    <w:rsid w:val="007268DE"/>
    <w:rsid w:val="007327E0"/>
    <w:rsid w:val="007328AC"/>
    <w:rsid w:val="0073490D"/>
    <w:rsid w:val="007430E5"/>
    <w:rsid w:val="007542D5"/>
    <w:rsid w:val="00757A7E"/>
    <w:rsid w:val="00762B46"/>
    <w:rsid w:val="0076382D"/>
    <w:rsid w:val="00763F58"/>
    <w:rsid w:val="00764CFA"/>
    <w:rsid w:val="00764F23"/>
    <w:rsid w:val="007700C1"/>
    <w:rsid w:val="007707A6"/>
    <w:rsid w:val="00772EEC"/>
    <w:rsid w:val="0077632D"/>
    <w:rsid w:val="00776AA5"/>
    <w:rsid w:val="007772BC"/>
    <w:rsid w:val="007776FB"/>
    <w:rsid w:val="00781597"/>
    <w:rsid w:val="0079163A"/>
    <w:rsid w:val="007935BE"/>
    <w:rsid w:val="0079396E"/>
    <w:rsid w:val="0079481C"/>
    <w:rsid w:val="00795086"/>
    <w:rsid w:val="00796AD8"/>
    <w:rsid w:val="007B1B39"/>
    <w:rsid w:val="007B595E"/>
    <w:rsid w:val="007B6BDB"/>
    <w:rsid w:val="007C0DCD"/>
    <w:rsid w:val="007C22F0"/>
    <w:rsid w:val="007C6092"/>
    <w:rsid w:val="007D26A1"/>
    <w:rsid w:val="007D66F2"/>
    <w:rsid w:val="007D77AE"/>
    <w:rsid w:val="007E1CFD"/>
    <w:rsid w:val="007E1EA0"/>
    <w:rsid w:val="007E354E"/>
    <w:rsid w:val="007E5B83"/>
    <w:rsid w:val="007E7D4B"/>
    <w:rsid w:val="00800179"/>
    <w:rsid w:val="00801C3A"/>
    <w:rsid w:val="00803236"/>
    <w:rsid w:val="00806DC7"/>
    <w:rsid w:val="008079C9"/>
    <w:rsid w:val="00811654"/>
    <w:rsid w:val="00816404"/>
    <w:rsid w:val="008211BD"/>
    <w:rsid w:val="008249CE"/>
    <w:rsid w:val="008257D2"/>
    <w:rsid w:val="00826E5D"/>
    <w:rsid w:val="00827835"/>
    <w:rsid w:val="008303BE"/>
    <w:rsid w:val="00830A61"/>
    <w:rsid w:val="00831B1B"/>
    <w:rsid w:val="00832A6D"/>
    <w:rsid w:val="00832BA7"/>
    <w:rsid w:val="00833208"/>
    <w:rsid w:val="0083372F"/>
    <w:rsid w:val="008365E1"/>
    <w:rsid w:val="0083794A"/>
    <w:rsid w:val="00840342"/>
    <w:rsid w:val="00841F4B"/>
    <w:rsid w:val="00844C28"/>
    <w:rsid w:val="00845331"/>
    <w:rsid w:val="008519BF"/>
    <w:rsid w:val="0085495F"/>
    <w:rsid w:val="00855BE9"/>
    <w:rsid w:val="00857033"/>
    <w:rsid w:val="00860F92"/>
    <w:rsid w:val="00861177"/>
    <w:rsid w:val="00867035"/>
    <w:rsid w:val="00872076"/>
    <w:rsid w:val="00872C0A"/>
    <w:rsid w:val="0087335C"/>
    <w:rsid w:val="00881F95"/>
    <w:rsid w:val="0088234D"/>
    <w:rsid w:val="0089106B"/>
    <w:rsid w:val="0089363D"/>
    <w:rsid w:val="008A0C77"/>
    <w:rsid w:val="008A178B"/>
    <w:rsid w:val="008A1A75"/>
    <w:rsid w:val="008A50D9"/>
    <w:rsid w:val="008A6593"/>
    <w:rsid w:val="008B1FB6"/>
    <w:rsid w:val="008B3C40"/>
    <w:rsid w:val="008B499B"/>
    <w:rsid w:val="008C13FE"/>
    <w:rsid w:val="008C5B37"/>
    <w:rsid w:val="008C7E83"/>
    <w:rsid w:val="008D6578"/>
    <w:rsid w:val="008E183D"/>
    <w:rsid w:val="008E1A26"/>
    <w:rsid w:val="008E1B0A"/>
    <w:rsid w:val="008E22B5"/>
    <w:rsid w:val="008F0A2E"/>
    <w:rsid w:val="008F2030"/>
    <w:rsid w:val="008F4DF5"/>
    <w:rsid w:val="008F5EF0"/>
    <w:rsid w:val="00900C05"/>
    <w:rsid w:val="00900D3F"/>
    <w:rsid w:val="009041E5"/>
    <w:rsid w:val="00906E90"/>
    <w:rsid w:val="009104E1"/>
    <w:rsid w:val="00915131"/>
    <w:rsid w:val="0091523B"/>
    <w:rsid w:val="00920771"/>
    <w:rsid w:val="00925E29"/>
    <w:rsid w:val="0093136A"/>
    <w:rsid w:val="0093763A"/>
    <w:rsid w:val="009405C2"/>
    <w:rsid w:val="009434BE"/>
    <w:rsid w:val="00947B1C"/>
    <w:rsid w:val="00950E16"/>
    <w:rsid w:val="009541FA"/>
    <w:rsid w:val="00955070"/>
    <w:rsid w:val="00957ED8"/>
    <w:rsid w:val="0096037E"/>
    <w:rsid w:val="0096195F"/>
    <w:rsid w:val="009634E6"/>
    <w:rsid w:val="009702C9"/>
    <w:rsid w:val="009732A0"/>
    <w:rsid w:val="009773D2"/>
    <w:rsid w:val="00977C4C"/>
    <w:rsid w:val="00982ABF"/>
    <w:rsid w:val="009850E1"/>
    <w:rsid w:val="009915E5"/>
    <w:rsid w:val="00992F42"/>
    <w:rsid w:val="00996F71"/>
    <w:rsid w:val="00997767"/>
    <w:rsid w:val="009A1D75"/>
    <w:rsid w:val="009A23EB"/>
    <w:rsid w:val="009A2430"/>
    <w:rsid w:val="009A24C6"/>
    <w:rsid w:val="009A39CF"/>
    <w:rsid w:val="009B03DB"/>
    <w:rsid w:val="009B20CA"/>
    <w:rsid w:val="009B3A6C"/>
    <w:rsid w:val="009C020B"/>
    <w:rsid w:val="009C0A03"/>
    <w:rsid w:val="009C754C"/>
    <w:rsid w:val="009D5A94"/>
    <w:rsid w:val="009E29CB"/>
    <w:rsid w:val="009E5A07"/>
    <w:rsid w:val="009F05CD"/>
    <w:rsid w:val="009F682B"/>
    <w:rsid w:val="009F7E5E"/>
    <w:rsid w:val="00A0252B"/>
    <w:rsid w:val="00A0450C"/>
    <w:rsid w:val="00A05F20"/>
    <w:rsid w:val="00A10251"/>
    <w:rsid w:val="00A10886"/>
    <w:rsid w:val="00A133F3"/>
    <w:rsid w:val="00A14A72"/>
    <w:rsid w:val="00A153DE"/>
    <w:rsid w:val="00A1735D"/>
    <w:rsid w:val="00A22F21"/>
    <w:rsid w:val="00A25B90"/>
    <w:rsid w:val="00A334BC"/>
    <w:rsid w:val="00A33981"/>
    <w:rsid w:val="00A33F3B"/>
    <w:rsid w:val="00A34153"/>
    <w:rsid w:val="00A36C00"/>
    <w:rsid w:val="00A37C34"/>
    <w:rsid w:val="00A37DAD"/>
    <w:rsid w:val="00A4064D"/>
    <w:rsid w:val="00A406BF"/>
    <w:rsid w:val="00A40F67"/>
    <w:rsid w:val="00A45BB2"/>
    <w:rsid w:val="00A506D7"/>
    <w:rsid w:val="00A514E0"/>
    <w:rsid w:val="00A52ABE"/>
    <w:rsid w:val="00A5624E"/>
    <w:rsid w:val="00A56496"/>
    <w:rsid w:val="00A578C8"/>
    <w:rsid w:val="00A57DB1"/>
    <w:rsid w:val="00A61259"/>
    <w:rsid w:val="00A62C8C"/>
    <w:rsid w:val="00A74121"/>
    <w:rsid w:val="00A751D1"/>
    <w:rsid w:val="00A763ED"/>
    <w:rsid w:val="00A80614"/>
    <w:rsid w:val="00A81955"/>
    <w:rsid w:val="00A85A54"/>
    <w:rsid w:val="00A86A99"/>
    <w:rsid w:val="00A92CCE"/>
    <w:rsid w:val="00A933FD"/>
    <w:rsid w:val="00A9563F"/>
    <w:rsid w:val="00AA32D8"/>
    <w:rsid w:val="00AA3662"/>
    <w:rsid w:val="00AA4346"/>
    <w:rsid w:val="00AA4C85"/>
    <w:rsid w:val="00AB278A"/>
    <w:rsid w:val="00AB3D4E"/>
    <w:rsid w:val="00AB4043"/>
    <w:rsid w:val="00AC02B4"/>
    <w:rsid w:val="00AC0D74"/>
    <w:rsid w:val="00AC27DC"/>
    <w:rsid w:val="00AD218C"/>
    <w:rsid w:val="00AD5B62"/>
    <w:rsid w:val="00AD65F0"/>
    <w:rsid w:val="00AD68D4"/>
    <w:rsid w:val="00AD7388"/>
    <w:rsid w:val="00AE293F"/>
    <w:rsid w:val="00AE3FC9"/>
    <w:rsid w:val="00AE437D"/>
    <w:rsid w:val="00AE43D5"/>
    <w:rsid w:val="00AE5182"/>
    <w:rsid w:val="00AF1272"/>
    <w:rsid w:val="00AF1554"/>
    <w:rsid w:val="00AF2F63"/>
    <w:rsid w:val="00AF692F"/>
    <w:rsid w:val="00AF736F"/>
    <w:rsid w:val="00AF7F7F"/>
    <w:rsid w:val="00B02476"/>
    <w:rsid w:val="00B0283E"/>
    <w:rsid w:val="00B03BB4"/>
    <w:rsid w:val="00B13C68"/>
    <w:rsid w:val="00B30574"/>
    <w:rsid w:val="00B33CEC"/>
    <w:rsid w:val="00B3444D"/>
    <w:rsid w:val="00B34671"/>
    <w:rsid w:val="00B36F0C"/>
    <w:rsid w:val="00B37425"/>
    <w:rsid w:val="00B37907"/>
    <w:rsid w:val="00B40B92"/>
    <w:rsid w:val="00B44A85"/>
    <w:rsid w:val="00B44F89"/>
    <w:rsid w:val="00B45007"/>
    <w:rsid w:val="00B45D29"/>
    <w:rsid w:val="00B46B22"/>
    <w:rsid w:val="00B47CBC"/>
    <w:rsid w:val="00B50858"/>
    <w:rsid w:val="00B516F9"/>
    <w:rsid w:val="00B53F66"/>
    <w:rsid w:val="00B541E7"/>
    <w:rsid w:val="00B61FDA"/>
    <w:rsid w:val="00B65BB7"/>
    <w:rsid w:val="00B700B2"/>
    <w:rsid w:val="00B703E4"/>
    <w:rsid w:val="00B7225E"/>
    <w:rsid w:val="00B725ED"/>
    <w:rsid w:val="00B7696E"/>
    <w:rsid w:val="00B80776"/>
    <w:rsid w:val="00B81FE5"/>
    <w:rsid w:val="00B83BE5"/>
    <w:rsid w:val="00B87B4D"/>
    <w:rsid w:val="00B93831"/>
    <w:rsid w:val="00B950D9"/>
    <w:rsid w:val="00B96643"/>
    <w:rsid w:val="00BA0C40"/>
    <w:rsid w:val="00BA1BEB"/>
    <w:rsid w:val="00BA3A11"/>
    <w:rsid w:val="00BB085C"/>
    <w:rsid w:val="00BB6B12"/>
    <w:rsid w:val="00BB7092"/>
    <w:rsid w:val="00BC26B8"/>
    <w:rsid w:val="00BD019C"/>
    <w:rsid w:val="00BD0418"/>
    <w:rsid w:val="00BD4803"/>
    <w:rsid w:val="00BD5FDA"/>
    <w:rsid w:val="00BD612E"/>
    <w:rsid w:val="00BD6DC9"/>
    <w:rsid w:val="00BE2913"/>
    <w:rsid w:val="00BE2B60"/>
    <w:rsid w:val="00BE725A"/>
    <w:rsid w:val="00BF208A"/>
    <w:rsid w:val="00BF27B3"/>
    <w:rsid w:val="00BF4B8D"/>
    <w:rsid w:val="00C01F60"/>
    <w:rsid w:val="00C0481B"/>
    <w:rsid w:val="00C1053F"/>
    <w:rsid w:val="00C15752"/>
    <w:rsid w:val="00C23D70"/>
    <w:rsid w:val="00C26D62"/>
    <w:rsid w:val="00C31DB5"/>
    <w:rsid w:val="00C33B70"/>
    <w:rsid w:val="00C356BE"/>
    <w:rsid w:val="00C35B6E"/>
    <w:rsid w:val="00C40B4B"/>
    <w:rsid w:val="00C42757"/>
    <w:rsid w:val="00C44C45"/>
    <w:rsid w:val="00C45B09"/>
    <w:rsid w:val="00C4650F"/>
    <w:rsid w:val="00C47C2F"/>
    <w:rsid w:val="00C55350"/>
    <w:rsid w:val="00C554DA"/>
    <w:rsid w:val="00C567D3"/>
    <w:rsid w:val="00C569A9"/>
    <w:rsid w:val="00C6143E"/>
    <w:rsid w:val="00C64C0A"/>
    <w:rsid w:val="00C65F41"/>
    <w:rsid w:val="00C72880"/>
    <w:rsid w:val="00C76534"/>
    <w:rsid w:val="00C779EC"/>
    <w:rsid w:val="00C875C8"/>
    <w:rsid w:val="00C903CC"/>
    <w:rsid w:val="00C921D6"/>
    <w:rsid w:val="00C9597B"/>
    <w:rsid w:val="00CA53B9"/>
    <w:rsid w:val="00CA5969"/>
    <w:rsid w:val="00CA5E41"/>
    <w:rsid w:val="00CA6D2D"/>
    <w:rsid w:val="00CA742A"/>
    <w:rsid w:val="00CB011B"/>
    <w:rsid w:val="00CB1F7E"/>
    <w:rsid w:val="00CB64AE"/>
    <w:rsid w:val="00CD0619"/>
    <w:rsid w:val="00CD13EC"/>
    <w:rsid w:val="00CD1B0B"/>
    <w:rsid w:val="00CD242D"/>
    <w:rsid w:val="00CD2FE1"/>
    <w:rsid w:val="00CD60A5"/>
    <w:rsid w:val="00CD7EB8"/>
    <w:rsid w:val="00CE09BD"/>
    <w:rsid w:val="00CE199D"/>
    <w:rsid w:val="00CE1D0A"/>
    <w:rsid w:val="00CE289D"/>
    <w:rsid w:val="00CE5055"/>
    <w:rsid w:val="00CE72F2"/>
    <w:rsid w:val="00CF0E2B"/>
    <w:rsid w:val="00CF1683"/>
    <w:rsid w:val="00CF4DD5"/>
    <w:rsid w:val="00CF6F65"/>
    <w:rsid w:val="00D05C91"/>
    <w:rsid w:val="00D11789"/>
    <w:rsid w:val="00D12800"/>
    <w:rsid w:val="00D15580"/>
    <w:rsid w:val="00D158AD"/>
    <w:rsid w:val="00D17378"/>
    <w:rsid w:val="00D2071D"/>
    <w:rsid w:val="00D273A1"/>
    <w:rsid w:val="00D30780"/>
    <w:rsid w:val="00D31A15"/>
    <w:rsid w:val="00D3361B"/>
    <w:rsid w:val="00D35E7B"/>
    <w:rsid w:val="00D36F10"/>
    <w:rsid w:val="00D408BE"/>
    <w:rsid w:val="00D417E8"/>
    <w:rsid w:val="00D418ED"/>
    <w:rsid w:val="00D41C80"/>
    <w:rsid w:val="00D47A43"/>
    <w:rsid w:val="00D5053B"/>
    <w:rsid w:val="00D50FF4"/>
    <w:rsid w:val="00D52541"/>
    <w:rsid w:val="00D56E33"/>
    <w:rsid w:val="00D60BCE"/>
    <w:rsid w:val="00D61E5A"/>
    <w:rsid w:val="00D6244F"/>
    <w:rsid w:val="00D64215"/>
    <w:rsid w:val="00D646B4"/>
    <w:rsid w:val="00D67265"/>
    <w:rsid w:val="00D678FE"/>
    <w:rsid w:val="00D71550"/>
    <w:rsid w:val="00D745D6"/>
    <w:rsid w:val="00D83D2C"/>
    <w:rsid w:val="00D83FA4"/>
    <w:rsid w:val="00D90B8E"/>
    <w:rsid w:val="00D92C3B"/>
    <w:rsid w:val="00D93750"/>
    <w:rsid w:val="00DA3D7C"/>
    <w:rsid w:val="00DA5AC1"/>
    <w:rsid w:val="00DB303B"/>
    <w:rsid w:val="00DB418B"/>
    <w:rsid w:val="00DB4202"/>
    <w:rsid w:val="00DB4809"/>
    <w:rsid w:val="00DB4E42"/>
    <w:rsid w:val="00DB58FD"/>
    <w:rsid w:val="00DB63B4"/>
    <w:rsid w:val="00DB677F"/>
    <w:rsid w:val="00DC16F1"/>
    <w:rsid w:val="00DC21F2"/>
    <w:rsid w:val="00DC40D5"/>
    <w:rsid w:val="00DC41C5"/>
    <w:rsid w:val="00DC52DA"/>
    <w:rsid w:val="00DC5A8B"/>
    <w:rsid w:val="00DC6CB5"/>
    <w:rsid w:val="00DD29AA"/>
    <w:rsid w:val="00DE17DA"/>
    <w:rsid w:val="00DE75BD"/>
    <w:rsid w:val="00DF0E3B"/>
    <w:rsid w:val="00DF10F3"/>
    <w:rsid w:val="00E020E6"/>
    <w:rsid w:val="00E0376E"/>
    <w:rsid w:val="00E04450"/>
    <w:rsid w:val="00E06657"/>
    <w:rsid w:val="00E12C88"/>
    <w:rsid w:val="00E144EB"/>
    <w:rsid w:val="00E148AE"/>
    <w:rsid w:val="00E16F90"/>
    <w:rsid w:val="00E205C4"/>
    <w:rsid w:val="00E2516C"/>
    <w:rsid w:val="00E2705B"/>
    <w:rsid w:val="00E3090E"/>
    <w:rsid w:val="00E3310F"/>
    <w:rsid w:val="00E40AE1"/>
    <w:rsid w:val="00E41F86"/>
    <w:rsid w:val="00E4303C"/>
    <w:rsid w:val="00E444D5"/>
    <w:rsid w:val="00E4773E"/>
    <w:rsid w:val="00E53A22"/>
    <w:rsid w:val="00E53E80"/>
    <w:rsid w:val="00E577EC"/>
    <w:rsid w:val="00E579B1"/>
    <w:rsid w:val="00E61047"/>
    <w:rsid w:val="00E61CAB"/>
    <w:rsid w:val="00E70653"/>
    <w:rsid w:val="00E707F9"/>
    <w:rsid w:val="00E714EB"/>
    <w:rsid w:val="00E80AC7"/>
    <w:rsid w:val="00E80E86"/>
    <w:rsid w:val="00E819AF"/>
    <w:rsid w:val="00E82680"/>
    <w:rsid w:val="00E82E28"/>
    <w:rsid w:val="00E84EF1"/>
    <w:rsid w:val="00E85A5C"/>
    <w:rsid w:val="00E864BF"/>
    <w:rsid w:val="00E86791"/>
    <w:rsid w:val="00E86D97"/>
    <w:rsid w:val="00E92BA9"/>
    <w:rsid w:val="00EA0D7C"/>
    <w:rsid w:val="00EA31DE"/>
    <w:rsid w:val="00EA376E"/>
    <w:rsid w:val="00EA46C3"/>
    <w:rsid w:val="00EA5073"/>
    <w:rsid w:val="00EA641E"/>
    <w:rsid w:val="00EA76BF"/>
    <w:rsid w:val="00EA7FE8"/>
    <w:rsid w:val="00EC0AD5"/>
    <w:rsid w:val="00EC224D"/>
    <w:rsid w:val="00EC5691"/>
    <w:rsid w:val="00EC5806"/>
    <w:rsid w:val="00ED02A2"/>
    <w:rsid w:val="00ED02B7"/>
    <w:rsid w:val="00ED0FF2"/>
    <w:rsid w:val="00ED1BEB"/>
    <w:rsid w:val="00ED210A"/>
    <w:rsid w:val="00ED4148"/>
    <w:rsid w:val="00ED7BE2"/>
    <w:rsid w:val="00ED7C91"/>
    <w:rsid w:val="00EE2695"/>
    <w:rsid w:val="00EE56F5"/>
    <w:rsid w:val="00EE6440"/>
    <w:rsid w:val="00EE7F28"/>
    <w:rsid w:val="00EF3F8A"/>
    <w:rsid w:val="00EF4073"/>
    <w:rsid w:val="00EF4C74"/>
    <w:rsid w:val="00EF6969"/>
    <w:rsid w:val="00EF6F8B"/>
    <w:rsid w:val="00F000E5"/>
    <w:rsid w:val="00F00BE1"/>
    <w:rsid w:val="00F016B0"/>
    <w:rsid w:val="00F017EA"/>
    <w:rsid w:val="00F01C41"/>
    <w:rsid w:val="00F0653A"/>
    <w:rsid w:val="00F111CD"/>
    <w:rsid w:val="00F17A02"/>
    <w:rsid w:val="00F2073B"/>
    <w:rsid w:val="00F20EAA"/>
    <w:rsid w:val="00F2545A"/>
    <w:rsid w:val="00F33387"/>
    <w:rsid w:val="00F458D3"/>
    <w:rsid w:val="00F525D9"/>
    <w:rsid w:val="00F52C76"/>
    <w:rsid w:val="00F5575A"/>
    <w:rsid w:val="00F557AC"/>
    <w:rsid w:val="00F57E36"/>
    <w:rsid w:val="00F57F3C"/>
    <w:rsid w:val="00F602CB"/>
    <w:rsid w:val="00F60D38"/>
    <w:rsid w:val="00F61CEB"/>
    <w:rsid w:val="00F6338C"/>
    <w:rsid w:val="00F63650"/>
    <w:rsid w:val="00F64D00"/>
    <w:rsid w:val="00F702B2"/>
    <w:rsid w:val="00F706C4"/>
    <w:rsid w:val="00F712A9"/>
    <w:rsid w:val="00F72128"/>
    <w:rsid w:val="00F7382C"/>
    <w:rsid w:val="00F7402E"/>
    <w:rsid w:val="00F8141D"/>
    <w:rsid w:val="00F912D0"/>
    <w:rsid w:val="00F912D8"/>
    <w:rsid w:val="00F940CD"/>
    <w:rsid w:val="00F948D6"/>
    <w:rsid w:val="00F94DF4"/>
    <w:rsid w:val="00FA284D"/>
    <w:rsid w:val="00FA310D"/>
    <w:rsid w:val="00FB29BF"/>
    <w:rsid w:val="00FB48FF"/>
    <w:rsid w:val="00FC3E77"/>
    <w:rsid w:val="00FC4E14"/>
    <w:rsid w:val="00FD0853"/>
    <w:rsid w:val="00FE7481"/>
    <w:rsid w:val="076C67D5"/>
    <w:rsid w:val="0B54FFAA"/>
    <w:rsid w:val="112E060F"/>
    <w:rsid w:val="18764E92"/>
    <w:rsid w:val="1979A45F"/>
    <w:rsid w:val="1C9D6B97"/>
    <w:rsid w:val="1CFF9EC2"/>
    <w:rsid w:val="24E668FE"/>
    <w:rsid w:val="4A2759FE"/>
    <w:rsid w:val="4AE59B6C"/>
    <w:rsid w:val="4FF15B33"/>
    <w:rsid w:val="53B78E40"/>
    <w:rsid w:val="578B74C6"/>
    <w:rsid w:val="58162223"/>
    <w:rsid w:val="6124B50A"/>
    <w:rsid w:val="631A746A"/>
    <w:rsid w:val="68A49E1C"/>
    <w:rsid w:val="73F0079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9443D"/>
  <w15:docId w15:val="{431C2FBD-AEFF-4D5A-A6F9-78F8D67A0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79F"/>
    <w:rPr>
      <w:lang w:val="en-GB"/>
    </w:rPr>
  </w:style>
  <w:style w:type="paragraph" w:styleId="Heading1">
    <w:name w:val="heading 1"/>
    <w:basedOn w:val="Normal"/>
    <w:next w:val="Normal"/>
    <w:link w:val="Heading1Char"/>
    <w:uiPriority w:val="9"/>
    <w:qFormat/>
    <w:rsid w:val="00E867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07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740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F526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6E4"/>
    <w:pPr>
      <w:ind w:left="720"/>
      <w:contextualSpacing/>
    </w:pPr>
  </w:style>
  <w:style w:type="paragraph" w:styleId="BalloonText">
    <w:name w:val="Balloon Text"/>
    <w:basedOn w:val="Normal"/>
    <w:link w:val="BalloonTextChar"/>
    <w:uiPriority w:val="99"/>
    <w:semiHidden/>
    <w:unhideWhenUsed/>
    <w:rsid w:val="004D2A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2A8B"/>
    <w:rPr>
      <w:rFonts w:ascii="Segoe UI" w:hAnsi="Segoe UI" w:cs="Segoe UI"/>
      <w:sz w:val="18"/>
      <w:szCs w:val="18"/>
      <w:lang w:val="en-GB"/>
    </w:rPr>
  </w:style>
  <w:style w:type="paragraph" w:styleId="NoSpacing">
    <w:name w:val="No Spacing"/>
    <w:link w:val="NoSpacingChar"/>
    <w:uiPriority w:val="1"/>
    <w:qFormat/>
    <w:rsid w:val="00D158AD"/>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D158AD"/>
    <w:rPr>
      <w:rFonts w:eastAsiaTheme="minorEastAsia"/>
      <w:lang w:eastAsia="nl-NL"/>
    </w:rPr>
  </w:style>
  <w:style w:type="paragraph" w:styleId="NormalWeb">
    <w:name w:val="Normal (Web)"/>
    <w:basedOn w:val="Normal"/>
    <w:uiPriority w:val="99"/>
    <w:unhideWhenUsed/>
    <w:rsid w:val="00F17A02"/>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numbering" w:customStyle="1" w:styleId="Geenlijst1">
    <w:name w:val="Geen lijst1"/>
    <w:next w:val="NoList"/>
    <w:uiPriority w:val="99"/>
    <w:semiHidden/>
    <w:unhideWhenUsed/>
    <w:rsid w:val="00F17A02"/>
  </w:style>
  <w:style w:type="paragraph" w:customStyle="1" w:styleId="Heading">
    <w:name w:val="Heading"/>
    <w:basedOn w:val="Normal"/>
    <w:next w:val="BodyText"/>
    <w:qFormat/>
    <w:rsid w:val="00F17A02"/>
    <w:pPr>
      <w:keepNext/>
      <w:spacing w:before="240" w:after="120" w:line="240" w:lineRule="auto"/>
    </w:pPr>
    <w:rPr>
      <w:rFonts w:ascii="Liberation Sans" w:eastAsia="Microsoft YaHei" w:hAnsi="Liberation Sans" w:cs="Arial"/>
      <w:kern w:val="2"/>
      <w:sz w:val="28"/>
      <w:szCs w:val="28"/>
      <w:lang w:val="en-US" w:eastAsia="zh-CN" w:bidi="hi-IN"/>
    </w:rPr>
  </w:style>
  <w:style w:type="paragraph" w:styleId="BodyText">
    <w:name w:val="Body Text"/>
    <w:basedOn w:val="Normal"/>
    <w:link w:val="BodyTextChar"/>
    <w:rsid w:val="00F17A02"/>
    <w:pPr>
      <w:spacing w:after="140" w:line="276" w:lineRule="auto"/>
    </w:pPr>
    <w:rPr>
      <w:rFonts w:ascii="Liberation Serif" w:eastAsia="NSimSun" w:hAnsi="Liberation Serif" w:cs="Arial"/>
      <w:kern w:val="2"/>
      <w:sz w:val="24"/>
      <w:szCs w:val="24"/>
      <w:lang w:val="en-US" w:eastAsia="zh-CN" w:bidi="hi-IN"/>
    </w:rPr>
  </w:style>
  <w:style w:type="character" w:customStyle="1" w:styleId="BodyTextChar">
    <w:name w:val="Body Text Char"/>
    <w:basedOn w:val="DefaultParagraphFont"/>
    <w:link w:val="BodyText"/>
    <w:rsid w:val="00F17A02"/>
    <w:rPr>
      <w:rFonts w:ascii="Liberation Serif" w:eastAsia="NSimSun" w:hAnsi="Liberation Serif" w:cs="Arial"/>
      <w:kern w:val="2"/>
      <w:sz w:val="24"/>
      <w:szCs w:val="24"/>
      <w:lang w:val="en-US" w:eastAsia="zh-CN" w:bidi="hi-IN"/>
    </w:rPr>
  </w:style>
  <w:style w:type="paragraph" w:styleId="List">
    <w:name w:val="List"/>
    <w:basedOn w:val="BodyText"/>
    <w:rsid w:val="00F17A02"/>
  </w:style>
  <w:style w:type="paragraph" w:styleId="Caption">
    <w:name w:val="caption"/>
    <w:basedOn w:val="Normal"/>
    <w:qFormat/>
    <w:rsid w:val="00F17A02"/>
    <w:pPr>
      <w:suppressLineNumbers/>
      <w:spacing w:before="120" w:after="120" w:line="240" w:lineRule="auto"/>
    </w:pPr>
    <w:rPr>
      <w:rFonts w:ascii="Liberation Serif" w:eastAsia="NSimSun" w:hAnsi="Liberation Serif" w:cs="Arial"/>
      <w:i/>
      <w:iCs/>
      <w:kern w:val="2"/>
      <w:sz w:val="24"/>
      <w:szCs w:val="24"/>
      <w:lang w:val="en-US" w:eastAsia="zh-CN" w:bidi="hi-IN"/>
    </w:rPr>
  </w:style>
  <w:style w:type="paragraph" w:customStyle="1" w:styleId="Index">
    <w:name w:val="Index"/>
    <w:basedOn w:val="Normal"/>
    <w:qFormat/>
    <w:rsid w:val="00F17A02"/>
    <w:pPr>
      <w:suppressLineNumbers/>
      <w:spacing w:after="0" w:line="240" w:lineRule="auto"/>
    </w:pPr>
    <w:rPr>
      <w:rFonts w:ascii="Liberation Serif" w:eastAsia="NSimSun" w:hAnsi="Liberation Serif" w:cs="Arial"/>
      <w:kern w:val="2"/>
      <w:sz w:val="24"/>
      <w:szCs w:val="24"/>
      <w:lang w:val="en-US" w:eastAsia="zh-CN" w:bidi="hi-IN"/>
    </w:rPr>
  </w:style>
  <w:style w:type="paragraph" w:styleId="FootnoteText">
    <w:name w:val="footnote text"/>
    <w:basedOn w:val="Normal"/>
    <w:link w:val="FootnoteTextChar"/>
    <w:uiPriority w:val="99"/>
    <w:unhideWhenUsed/>
    <w:rsid w:val="000F759A"/>
    <w:pPr>
      <w:spacing w:after="0" w:line="240" w:lineRule="auto"/>
    </w:pPr>
    <w:rPr>
      <w:sz w:val="20"/>
      <w:szCs w:val="20"/>
    </w:rPr>
  </w:style>
  <w:style w:type="character" w:customStyle="1" w:styleId="FootnoteTextChar">
    <w:name w:val="Footnote Text Char"/>
    <w:basedOn w:val="DefaultParagraphFont"/>
    <w:link w:val="FootnoteText"/>
    <w:uiPriority w:val="99"/>
    <w:rsid w:val="000F759A"/>
    <w:rPr>
      <w:sz w:val="20"/>
      <w:szCs w:val="20"/>
      <w:lang w:val="en-GB"/>
    </w:rPr>
  </w:style>
  <w:style w:type="character" w:styleId="FootnoteReference">
    <w:name w:val="footnote reference"/>
    <w:basedOn w:val="DefaultParagraphFont"/>
    <w:uiPriority w:val="99"/>
    <w:semiHidden/>
    <w:unhideWhenUsed/>
    <w:rsid w:val="000F759A"/>
    <w:rPr>
      <w:vertAlign w:val="superscript"/>
    </w:rPr>
  </w:style>
  <w:style w:type="paragraph" w:styleId="Revision">
    <w:name w:val="Revision"/>
    <w:hidden/>
    <w:uiPriority w:val="99"/>
    <w:semiHidden/>
    <w:rsid w:val="00BE2B60"/>
    <w:pPr>
      <w:spacing w:after="0" w:line="240" w:lineRule="auto"/>
    </w:pPr>
    <w:rPr>
      <w:lang w:val="en-GB"/>
    </w:rPr>
  </w:style>
  <w:style w:type="paragraph" w:styleId="Header">
    <w:name w:val="header"/>
    <w:basedOn w:val="Normal"/>
    <w:link w:val="HeaderChar"/>
    <w:uiPriority w:val="99"/>
    <w:unhideWhenUsed/>
    <w:rsid w:val="00306764"/>
    <w:pPr>
      <w:tabs>
        <w:tab w:val="center" w:pos="4536"/>
        <w:tab w:val="right" w:pos="9072"/>
      </w:tabs>
      <w:spacing w:after="0" w:line="240" w:lineRule="auto"/>
    </w:pPr>
  </w:style>
  <w:style w:type="character" w:customStyle="1" w:styleId="HeaderChar">
    <w:name w:val="Header Char"/>
    <w:basedOn w:val="DefaultParagraphFont"/>
    <w:link w:val="Header"/>
    <w:uiPriority w:val="99"/>
    <w:rsid w:val="00306764"/>
    <w:rPr>
      <w:lang w:val="en-GB"/>
    </w:rPr>
  </w:style>
  <w:style w:type="paragraph" w:styleId="Footer">
    <w:name w:val="footer"/>
    <w:basedOn w:val="Normal"/>
    <w:link w:val="FooterChar"/>
    <w:uiPriority w:val="99"/>
    <w:unhideWhenUsed/>
    <w:rsid w:val="00306764"/>
    <w:pPr>
      <w:tabs>
        <w:tab w:val="center" w:pos="4536"/>
        <w:tab w:val="right" w:pos="9072"/>
      </w:tabs>
      <w:spacing w:after="0" w:line="240" w:lineRule="auto"/>
    </w:pPr>
  </w:style>
  <w:style w:type="character" w:customStyle="1" w:styleId="FooterChar">
    <w:name w:val="Footer Char"/>
    <w:basedOn w:val="DefaultParagraphFont"/>
    <w:link w:val="Footer"/>
    <w:uiPriority w:val="99"/>
    <w:rsid w:val="00306764"/>
    <w:rPr>
      <w:lang w:val="en-GB"/>
    </w:rPr>
  </w:style>
  <w:style w:type="character" w:styleId="CommentReference">
    <w:name w:val="annotation reference"/>
    <w:basedOn w:val="DefaultParagraphFont"/>
    <w:uiPriority w:val="99"/>
    <w:semiHidden/>
    <w:unhideWhenUsed/>
    <w:rsid w:val="00127864"/>
    <w:rPr>
      <w:sz w:val="16"/>
      <w:szCs w:val="16"/>
    </w:rPr>
  </w:style>
  <w:style w:type="paragraph" w:styleId="CommentText">
    <w:name w:val="annotation text"/>
    <w:basedOn w:val="Normal"/>
    <w:link w:val="CommentTextChar"/>
    <w:uiPriority w:val="99"/>
    <w:unhideWhenUsed/>
    <w:rsid w:val="00127864"/>
    <w:pPr>
      <w:spacing w:line="240" w:lineRule="auto"/>
    </w:pPr>
    <w:rPr>
      <w:sz w:val="20"/>
      <w:szCs w:val="20"/>
    </w:rPr>
  </w:style>
  <w:style w:type="character" w:customStyle="1" w:styleId="CommentTextChar">
    <w:name w:val="Comment Text Char"/>
    <w:basedOn w:val="DefaultParagraphFont"/>
    <w:link w:val="CommentText"/>
    <w:uiPriority w:val="99"/>
    <w:rsid w:val="00127864"/>
    <w:rPr>
      <w:sz w:val="20"/>
      <w:szCs w:val="20"/>
      <w:lang w:val="en-GB"/>
    </w:rPr>
  </w:style>
  <w:style w:type="paragraph" w:styleId="CommentSubject">
    <w:name w:val="annotation subject"/>
    <w:basedOn w:val="CommentText"/>
    <w:next w:val="CommentText"/>
    <w:link w:val="CommentSubjectChar"/>
    <w:uiPriority w:val="99"/>
    <w:semiHidden/>
    <w:unhideWhenUsed/>
    <w:rsid w:val="00127864"/>
    <w:rPr>
      <w:b/>
      <w:bCs/>
    </w:rPr>
  </w:style>
  <w:style w:type="character" w:customStyle="1" w:styleId="CommentSubjectChar">
    <w:name w:val="Comment Subject Char"/>
    <w:basedOn w:val="CommentTextChar"/>
    <w:link w:val="CommentSubject"/>
    <w:uiPriority w:val="99"/>
    <w:semiHidden/>
    <w:rsid w:val="00127864"/>
    <w:rPr>
      <w:b/>
      <w:bCs/>
      <w:sz w:val="20"/>
      <w:szCs w:val="20"/>
      <w:lang w:val="en-GB"/>
    </w:rPr>
  </w:style>
  <w:style w:type="character" w:styleId="Hyperlink">
    <w:name w:val="Hyperlink"/>
    <w:basedOn w:val="DefaultParagraphFont"/>
    <w:uiPriority w:val="99"/>
    <w:unhideWhenUsed/>
    <w:rsid w:val="005457BB"/>
    <w:rPr>
      <w:color w:val="0000FF"/>
      <w:u w:val="single"/>
    </w:rPr>
  </w:style>
  <w:style w:type="character" w:styleId="UnresolvedMention">
    <w:name w:val="Unresolved Mention"/>
    <w:basedOn w:val="DefaultParagraphFont"/>
    <w:uiPriority w:val="99"/>
    <w:semiHidden/>
    <w:unhideWhenUsed/>
    <w:rsid w:val="006035DE"/>
    <w:rPr>
      <w:color w:val="605E5C"/>
      <w:shd w:val="clear" w:color="auto" w:fill="E1DFDD"/>
    </w:rPr>
  </w:style>
  <w:style w:type="character" w:customStyle="1" w:styleId="author-info">
    <w:name w:val="author-info"/>
    <w:basedOn w:val="DefaultParagraphFont"/>
    <w:rsid w:val="00D47A43"/>
  </w:style>
  <w:style w:type="character" w:styleId="FollowedHyperlink">
    <w:name w:val="FollowedHyperlink"/>
    <w:basedOn w:val="DefaultParagraphFont"/>
    <w:uiPriority w:val="99"/>
    <w:semiHidden/>
    <w:unhideWhenUsed/>
    <w:rsid w:val="00D47A43"/>
    <w:rPr>
      <w:color w:val="954F72" w:themeColor="followedHyperlink"/>
      <w:u w:val="single"/>
    </w:rPr>
  </w:style>
  <w:style w:type="character" w:customStyle="1" w:styleId="1hnz1h30">
    <w:name w:val="_1hnz1h30"/>
    <w:basedOn w:val="DefaultParagraphFont"/>
    <w:rsid w:val="00E3310F"/>
  </w:style>
  <w:style w:type="character" w:customStyle="1" w:styleId="dl-ebe0ecc6root">
    <w:name w:val="dl-ebe0ecc6_root"/>
    <w:basedOn w:val="DefaultParagraphFont"/>
    <w:rsid w:val="00252566"/>
  </w:style>
  <w:style w:type="character" w:customStyle="1" w:styleId="Heading1Char">
    <w:name w:val="Heading 1 Char"/>
    <w:basedOn w:val="DefaultParagraphFont"/>
    <w:link w:val="Heading1"/>
    <w:uiPriority w:val="9"/>
    <w:rsid w:val="00E86791"/>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F7402E"/>
    <w:rPr>
      <w:rFonts w:asciiTheme="majorHAnsi" w:eastAsiaTheme="majorEastAsia" w:hAnsiTheme="majorHAnsi" w:cstheme="majorBidi"/>
      <w:color w:val="1F3763" w:themeColor="accent1" w:themeShade="7F"/>
      <w:sz w:val="24"/>
      <w:szCs w:val="24"/>
      <w:lang w:val="en-GB"/>
    </w:rPr>
  </w:style>
  <w:style w:type="character" w:customStyle="1" w:styleId="Heading2Char">
    <w:name w:val="Heading 2 Char"/>
    <w:basedOn w:val="DefaultParagraphFont"/>
    <w:link w:val="Heading2"/>
    <w:uiPriority w:val="9"/>
    <w:rsid w:val="0057075A"/>
    <w:rPr>
      <w:rFonts w:asciiTheme="majorHAnsi" w:eastAsiaTheme="majorEastAsia" w:hAnsiTheme="majorHAnsi" w:cstheme="majorBidi"/>
      <w:color w:val="2F5496" w:themeColor="accent1" w:themeShade="BF"/>
      <w:sz w:val="26"/>
      <w:szCs w:val="26"/>
      <w:lang w:val="en-GB"/>
    </w:rPr>
  </w:style>
  <w:style w:type="character" w:customStyle="1" w:styleId="Heading4Char">
    <w:name w:val="Heading 4 Char"/>
    <w:basedOn w:val="DefaultParagraphFont"/>
    <w:link w:val="Heading4"/>
    <w:uiPriority w:val="9"/>
    <w:semiHidden/>
    <w:rsid w:val="003F526E"/>
    <w:rPr>
      <w:rFonts w:asciiTheme="majorHAnsi" w:eastAsiaTheme="majorEastAsia" w:hAnsiTheme="majorHAnsi" w:cstheme="majorBidi"/>
      <w:i/>
      <w:iCs/>
      <w:color w:val="2F5496" w:themeColor="accent1" w:themeShade="BF"/>
      <w:lang w:val="en-GB"/>
    </w:rPr>
  </w:style>
  <w:style w:type="paragraph" w:styleId="Quote">
    <w:name w:val="Quote"/>
    <w:basedOn w:val="Normal"/>
    <w:next w:val="Normal"/>
    <w:link w:val="QuoteChar"/>
    <w:uiPriority w:val="29"/>
    <w:qFormat/>
    <w:rsid w:val="003D033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D033F"/>
    <w:rPr>
      <w:i/>
      <w:iCs/>
      <w:color w:val="404040" w:themeColor="text1" w:themeTint="BF"/>
      <w:lang w:val="en-GB"/>
    </w:rPr>
  </w:style>
  <w:style w:type="character" w:styleId="IntenseEmphasis">
    <w:name w:val="Intense Emphasis"/>
    <w:basedOn w:val="DefaultParagraphFont"/>
    <w:uiPriority w:val="21"/>
    <w:qFormat/>
    <w:rsid w:val="00992F42"/>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62040">
      <w:bodyDiv w:val="1"/>
      <w:marLeft w:val="0"/>
      <w:marRight w:val="0"/>
      <w:marTop w:val="0"/>
      <w:marBottom w:val="0"/>
      <w:divBdr>
        <w:top w:val="none" w:sz="0" w:space="0" w:color="auto"/>
        <w:left w:val="none" w:sz="0" w:space="0" w:color="auto"/>
        <w:bottom w:val="none" w:sz="0" w:space="0" w:color="auto"/>
        <w:right w:val="none" w:sz="0" w:space="0" w:color="auto"/>
      </w:divBdr>
    </w:div>
    <w:div w:id="231821194">
      <w:bodyDiv w:val="1"/>
      <w:marLeft w:val="0"/>
      <w:marRight w:val="0"/>
      <w:marTop w:val="0"/>
      <w:marBottom w:val="0"/>
      <w:divBdr>
        <w:top w:val="none" w:sz="0" w:space="0" w:color="auto"/>
        <w:left w:val="none" w:sz="0" w:space="0" w:color="auto"/>
        <w:bottom w:val="none" w:sz="0" w:space="0" w:color="auto"/>
        <w:right w:val="none" w:sz="0" w:space="0" w:color="auto"/>
      </w:divBdr>
    </w:div>
    <w:div w:id="258953504">
      <w:bodyDiv w:val="1"/>
      <w:marLeft w:val="0"/>
      <w:marRight w:val="0"/>
      <w:marTop w:val="0"/>
      <w:marBottom w:val="0"/>
      <w:divBdr>
        <w:top w:val="none" w:sz="0" w:space="0" w:color="auto"/>
        <w:left w:val="none" w:sz="0" w:space="0" w:color="auto"/>
        <w:bottom w:val="none" w:sz="0" w:space="0" w:color="auto"/>
        <w:right w:val="none" w:sz="0" w:space="0" w:color="auto"/>
      </w:divBdr>
    </w:div>
    <w:div w:id="271057931">
      <w:bodyDiv w:val="1"/>
      <w:marLeft w:val="0"/>
      <w:marRight w:val="0"/>
      <w:marTop w:val="0"/>
      <w:marBottom w:val="0"/>
      <w:divBdr>
        <w:top w:val="none" w:sz="0" w:space="0" w:color="auto"/>
        <w:left w:val="none" w:sz="0" w:space="0" w:color="auto"/>
        <w:bottom w:val="none" w:sz="0" w:space="0" w:color="auto"/>
        <w:right w:val="none" w:sz="0" w:space="0" w:color="auto"/>
      </w:divBdr>
    </w:div>
    <w:div w:id="284579836">
      <w:bodyDiv w:val="1"/>
      <w:marLeft w:val="0"/>
      <w:marRight w:val="0"/>
      <w:marTop w:val="0"/>
      <w:marBottom w:val="0"/>
      <w:divBdr>
        <w:top w:val="none" w:sz="0" w:space="0" w:color="auto"/>
        <w:left w:val="none" w:sz="0" w:space="0" w:color="auto"/>
        <w:bottom w:val="none" w:sz="0" w:space="0" w:color="auto"/>
        <w:right w:val="none" w:sz="0" w:space="0" w:color="auto"/>
      </w:divBdr>
    </w:div>
    <w:div w:id="320815905">
      <w:bodyDiv w:val="1"/>
      <w:marLeft w:val="0"/>
      <w:marRight w:val="0"/>
      <w:marTop w:val="0"/>
      <w:marBottom w:val="0"/>
      <w:divBdr>
        <w:top w:val="none" w:sz="0" w:space="0" w:color="auto"/>
        <w:left w:val="none" w:sz="0" w:space="0" w:color="auto"/>
        <w:bottom w:val="none" w:sz="0" w:space="0" w:color="auto"/>
        <w:right w:val="none" w:sz="0" w:space="0" w:color="auto"/>
      </w:divBdr>
    </w:div>
    <w:div w:id="365329971">
      <w:bodyDiv w:val="1"/>
      <w:marLeft w:val="0"/>
      <w:marRight w:val="0"/>
      <w:marTop w:val="0"/>
      <w:marBottom w:val="0"/>
      <w:divBdr>
        <w:top w:val="none" w:sz="0" w:space="0" w:color="auto"/>
        <w:left w:val="none" w:sz="0" w:space="0" w:color="auto"/>
        <w:bottom w:val="none" w:sz="0" w:space="0" w:color="auto"/>
        <w:right w:val="none" w:sz="0" w:space="0" w:color="auto"/>
      </w:divBdr>
    </w:div>
    <w:div w:id="492062955">
      <w:bodyDiv w:val="1"/>
      <w:marLeft w:val="0"/>
      <w:marRight w:val="0"/>
      <w:marTop w:val="0"/>
      <w:marBottom w:val="0"/>
      <w:divBdr>
        <w:top w:val="none" w:sz="0" w:space="0" w:color="auto"/>
        <w:left w:val="none" w:sz="0" w:space="0" w:color="auto"/>
        <w:bottom w:val="none" w:sz="0" w:space="0" w:color="auto"/>
        <w:right w:val="none" w:sz="0" w:space="0" w:color="auto"/>
      </w:divBdr>
      <w:divsChild>
        <w:div w:id="307327939">
          <w:marLeft w:val="450"/>
          <w:marRight w:val="450"/>
          <w:marTop w:val="0"/>
          <w:marBottom w:val="0"/>
          <w:divBdr>
            <w:top w:val="none" w:sz="0" w:space="0" w:color="auto"/>
            <w:left w:val="none" w:sz="0" w:space="0" w:color="auto"/>
            <w:bottom w:val="none" w:sz="0" w:space="0" w:color="auto"/>
            <w:right w:val="none" w:sz="0" w:space="0" w:color="auto"/>
          </w:divBdr>
        </w:div>
      </w:divsChild>
    </w:div>
    <w:div w:id="561645690">
      <w:bodyDiv w:val="1"/>
      <w:marLeft w:val="0"/>
      <w:marRight w:val="0"/>
      <w:marTop w:val="0"/>
      <w:marBottom w:val="0"/>
      <w:divBdr>
        <w:top w:val="none" w:sz="0" w:space="0" w:color="auto"/>
        <w:left w:val="none" w:sz="0" w:space="0" w:color="auto"/>
        <w:bottom w:val="none" w:sz="0" w:space="0" w:color="auto"/>
        <w:right w:val="none" w:sz="0" w:space="0" w:color="auto"/>
      </w:divBdr>
    </w:div>
    <w:div w:id="576593667">
      <w:bodyDiv w:val="1"/>
      <w:marLeft w:val="0"/>
      <w:marRight w:val="0"/>
      <w:marTop w:val="0"/>
      <w:marBottom w:val="0"/>
      <w:divBdr>
        <w:top w:val="none" w:sz="0" w:space="0" w:color="auto"/>
        <w:left w:val="none" w:sz="0" w:space="0" w:color="auto"/>
        <w:bottom w:val="none" w:sz="0" w:space="0" w:color="auto"/>
        <w:right w:val="none" w:sz="0" w:space="0" w:color="auto"/>
      </w:divBdr>
      <w:divsChild>
        <w:div w:id="1433670368">
          <w:marLeft w:val="450"/>
          <w:marRight w:val="450"/>
          <w:marTop w:val="0"/>
          <w:marBottom w:val="0"/>
          <w:divBdr>
            <w:top w:val="none" w:sz="0" w:space="0" w:color="auto"/>
            <w:left w:val="none" w:sz="0" w:space="0" w:color="auto"/>
            <w:bottom w:val="none" w:sz="0" w:space="0" w:color="auto"/>
            <w:right w:val="none" w:sz="0" w:space="0" w:color="auto"/>
          </w:divBdr>
        </w:div>
      </w:divsChild>
    </w:div>
    <w:div w:id="643657744">
      <w:bodyDiv w:val="1"/>
      <w:marLeft w:val="0"/>
      <w:marRight w:val="0"/>
      <w:marTop w:val="0"/>
      <w:marBottom w:val="0"/>
      <w:divBdr>
        <w:top w:val="none" w:sz="0" w:space="0" w:color="auto"/>
        <w:left w:val="none" w:sz="0" w:space="0" w:color="auto"/>
        <w:bottom w:val="none" w:sz="0" w:space="0" w:color="auto"/>
        <w:right w:val="none" w:sz="0" w:space="0" w:color="auto"/>
      </w:divBdr>
      <w:divsChild>
        <w:div w:id="1694379559">
          <w:marLeft w:val="0"/>
          <w:marRight w:val="180"/>
          <w:marTop w:val="0"/>
          <w:marBottom w:val="0"/>
          <w:divBdr>
            <w:top w:val="none" w:sz="0" w:space="0" w:color="auto"/>
            <w:left w:val="none" w:sz="0" w:space="0" w:color="auto"/>
            <w:bottom w:val="none" w:sz="0" w:space="0" w:color="auto"/>
            <w:right w:val="none" w:sz="0" w:space="0" w:color="auto"/>
          </w:divBdr>
        </w:div>
      </w:divsChild>
    </w:div>
    <w:div w:id="704718148">
      <w:bodyDiv w:val="1"/>
      <w:marLeft w:val="0"/>
      <w:marRight w:val="0"/>
      <w:marTop w:val="0"/>
      <w:marBottom w:val="0"/>
      <w:divBdr>
        <w:top w:val="none" w:sz="0" w:space="0" w:color="auto"/>
        <w:left w:val="none" w:sz="0" w:space="0" w:color="auto"/>
        <w:bottom w:val="none" w:sz="0" w:space="0" w:color="auto"/>
        <w:right w:val="none" w:sz="0" w:space="0" w:color="auto"/>
      </w:divBdr>
    </w:div>
    <w:div w:id="739867858">
      <w:bodyDiv w:val="1"/>
      <w:marLeft w:val="0"/>
      <w:marRight w:val="0"/>
      <w:marTop w:val="0"/>
      <w:marBottom w:val="0"/>
      <w:divBdr>
        <w:top w:val="none" w:sz="0" w:space="0" w:color="auto"/>
        <w:left w:val="none" w:sz="0" w:space="0" w:color="auto"/>
        <w:bottom w:val="none" w:sz="0" w:space="0" w:color="auto"/>
        <w:right w:val="none" w:sz="0" w:space="0" w:color="auto"/>
      </w:divBdr>
    </w:div>
    <w:div w:id="800804786">
      <w:bodyDiv w:val="1"/>
      <w:marLeft w:val="0"/>
      <w:marRight w:val="0"/>
      <w:marTop w:val="0"/>
      <w:marBottom w:val="0"/>
      <w:divBdr>
        <w:top w:val="none" w:sz="0" w:space="0" w:color="auto"/>
        <w:left w:val="none" w:sz="0" w:space="0" w:color="auto"/>
        <w:bottom w:val="none" w:sz="0" w:space="0" w:color="auto"/>
        <w:right w:val="none" w:sz="0" w:space="0" w:color="auto"/>
      </w:divBdr>
    </w:div>
    <w:div w:id="914323142">
      <w:bodyDiv w:val="1"/>
      <w:marLeft w:val="0"/>
      <w:marRight w:val="0"/>
      <w:marTop w:val="0"/>
      <w:marBottom w:val="0"/>
      <w:divBdr>
        <w:top w:val="none" w:sz="0" w:space="0" w:color="auto"/>
        <w:left w:val="none" w:sz="0" w:space="0" w:color="auto"/>
        <w:bottom w:val="none" w:sz="0" w:space="0" w:color="auto"/>
        <w:right w:val="none" w:sz="0" w:space="0" w:color="auto"/>
      </w:divBdr>
    </w:div>
    <w:div w:id="934166608">
      <w:bodyDiv w:val="1"/>
      <w:marLeft w:val="0"/>
      <w:marRight w:val="0"/>
      <w:marTop w:val="0"/>
      <w:marBottom w:val="0"/>
      <w:divBdr>
        <w:top w:val="none" w:sz="0" w:space="0" w:color="auto"/>
        <w:left w:val="none" w:sz="0" w:space="0" w:color="auto"/>
        <w:bottom w:val="none" w:sz="0" w:space="0" w:color="auto"/>
        <w:right w:val="none" w:sz="0" w:space="0" w:color="auto"/>
      </w:divBdr>
    </w:div>
    <w:div w:id="947590594">
      <w:bodyDiv w:val="1"/>
      <w:marLeft w:val="0"/>
      <w:marRight w:val="0"/>
      <w:marTop w:val="0"/>
      <w:marBottom w:val="0"/>
      <w:divBdr>
        <w:top w:val="none" w:sz="0" w:space="0" w:color="auto"/>
        <w:left w:val="none" w:sz="0" w:space="0" w:color="auto"/>
        <w:bottom w:val="none" w:sz="0" w:space="0" w:color="auto"/>
        <w:right w:val="none" w:sz="0" w:space="0" w:color="auto"/>
      </w:divBdr>
    </w:div>
    <w:div w:id="960301992">
      <w:bodyDiv w:val="1"/>
      <w:marLeft w:val="0"/>
      <w:marRight w:val="0"/>
      <w:marTop w:val="0"/>
      <w:marBottom w:val="0"/>
      <w:divBdr>
        <w:top w:val="none" w:sz="0" w:space="0" w:color="auto"/>
        <w:left w:val="none" w:sz="0" w:space="0" w:color="auto"/>
        <w:bottom w:val="none" w:sz="0" w:space="0" w:color="auto"/>
        <w:right w:val="none" w:sz="0" w:space="0" w:color="auto"/>
      </w:divBdr>
    </w:div>
    <w:div w:id="1042171063">
      <w:bodyDiv w:val="1"/>
      <w:marLeft w:val="0"/>
      <w:marRight w:val="0"/>
      <w:marTop w:val="0"/>
      <w:marBottom w:val="0"/>
      <w:divBdr>
        <w:top w:val="none" w:sz="0" w:space="0" w:color="auto"/>
        <w:left w:val="none" w:sz="0" w:space="0" w:color="auto"/>
        <w:bottom w:val="none" w:sz="0" w:space="0" w:color="auto"/>
        <w:right w:val="none" w:sz="0" w:space="0" w:color="auto"/>
      </w:divBdr>
    </w:div>
    <w:div w:id="1214780025">
      <w:bodyDiv w:val="1"/>
      <w:marLeft w:val="0"/>
      <w:marRight w:val="0"/>
      <w:marTop w:val="0"/>
      <w:marBottom w:val="0"/>
      <w:divBdr>
        <w:top w:val="none" w:sz="0" w:space="0" w:color="auto"/>
        <w:left w:val="none" w:sz="0" w:space="0" w:color="auto"/>
        <w:bottom w:val="none" w:sz="0" w:space="0" w:color="auto"/>
        <w:right w:val="none" w:sz="0" w:space="0" w:color="auto"/>
      </w:divBdr>
    </w:div>
    <w:div w:id="1278177566">
      <w:bodyDiv w:val="1"/>
      <w:marLeft w:val="0"/>
      <w:marRight w:val="0"/>
      <w:marTop w:val="0"/>
      <w:marBottom w:val="0"/>
      <w:divBdr>
        <w:top w:val="none" w:sz="0" w:space="0" w:color="auto"/>
        <w:left w:val="none" w:sz="0" w:space="0" w:color="auto"/>
        <w:bottom w:val="none" w:sz="0" w:space="0" w:color="auto"/>
        <w:right w:val="none" w:sz="0" w:space="0" w:color="auto"/>
      </w:divBdr>
    </w:div>
    <w:div w:id="1279870720">
      <w:bodyDiv w:val="1"/>
      <w:marLeft w:val="0"/>
      <w:marRight w:val="0"/>
      <w:marTop w:val="0"/>
      <w:marBottom w:val="0"/>
      <w:divBdr>
        <w:top w:val="none" w:sz="0" w:space="0" w:color="auto"/>
        <w:left w:val="none" w:sz="0" w:space="0" w:color="auto"/>
        <w:bottom w:val="none" w:sz="0" w:space="0" w:color="auto"/>
        <w:right w:val="none" w:sz="0" w:space="0" w:color="auto"/>
      </w:divBdr>
      <w:divsChild>
        <w:div w:id="1046103747">
          <w:marLeft w:val="0"/>
          <w:marRight w:val="0"/>
          <w:marTop w:val="0"/>
          <w:marBottom w:val="75"/>
          <w:divBdr>
            <w:top w:val="none" w:sz="0" w:space="0" w:color="auto"/>
            <w:left w:val="none" w:sz="0" w:space="0" w:color="auto"/>
            <w:bottom w:val="none" w:sz="0" w:space="0" w:color="auto"/>
            <w:right w:val="none" w:sz="0" w:space="0" w:color="auto"/>
          </w:divBdr>
        </w:div>
      </w:divsChild>
    </w:div>
    <w:div w:id="1300376738">
      <w:bodyDiv w:val="1"/>
      <w:marLeft w:val="0"/>
      <w:marRight w:val="0"/>
      <w:marTop w:val="0"/>
      <w:marBottom w:val="0"/>
      <w:divBdr>
        <w:top w:val="none" w:sz="0" w:space="0" w:color="auto"/>
        <w:left w:val="none" w:sz="0" w:space="0" w:color="auto"/>
        <w:bottom w:val="none" w:sz="0" w:space="0" w:color="auto"/>
        <w:right w:val="none" w:sz="0" w:space="0" w:color="auto"/>
      </w:divBdr>
    </w:div>
    <w:div w:id="1445996862">
      <w:bodyDiv w:val="1"/>
      <w:marLeft w:val="0"/>
      <w:marRight w:val="0"/>
      <w:marTop w:val="0"/>
      <w:marBottom w:val="0"/>
      <w:divBdr>
        <w:top w:val="none" w:sz="0" w:space="0" w:color="auto"/>
        <w:left w:val="none" w:sz="0" w:space="0" w:color="auto"/>
        <w:bottom w:val="none" w:sz="0" w:space="0" w:color="auto"/>
        <w:right w:val="none" w:sz="0" w:space="0" w:color="auto"/>
      </w:divBdr>
    </w:div>
    <w:div w:id="1494832583">
      <w:bodyDiv w:val="1"/>
      <w:marLeft w:val="0"/>
      <w:marRight w:val="0"/>
      <w:marTop w:val="0"/>
      <w:marBottom w:val="0"/>
      <w:divBdr>
        <w:top w:val="none" w:sz="0" w:space="0" w:color="auto"/>
        <w:left w:val="none" w:sz="0" w:space="0" w:color="auto"/>
        <w:bottom w:val="none" w:sz="0" w:space="0" w:color="auto"/>
        <w:right w:val="none" w:sz="0" w:space="0" w:color="auto"/>
      </w:divBdr>
    </w:div>
    <w:div w:id="1590386737">
      <w:bodyDiv w:val="1"/>
      <w:marLeft w:val="0"/>
      <w:marRight w:val="0"/>
      <w:marTop w:val="0"/>
      <w:marBottom w:val="0"/>
      <w:divBdr>
        <w:top w:val="none" w:sz="0" w:space="0" w:color="auto"/>
        <w:left w:val="none" w:sz="0" w:space="0" w:color="auto"/>
        <w:bottom w:val="none" w:sz="0" w:space="0" w:color="auto"/>
        <w:right w:val="none" w:sz="0" w:space="0" w:color="auto"/>
      </w:divBdr>
    </w:div>
    <w:div w:id="1602300215">
      <w:bodyDiv w:val="1"/>
      <w:marLeft w:val="0"/>
      <w:marRight w:val="0"/>
      <w:marTop w:val="0"/>
      <w:marBottom w:val="0"/>
      <w:divBdr>
        <w:top w:val="none" w:sz="0" w:space="0" w:color="auto"/>
        <w:left w:val="none" w:sz="0" w:space="0" w:color="auto"/>
        <w:bottom w:val="none" w:sz="0" w:space="0" w:color="auto"/>
        <w:right w:val="none" w:sz="0" w:space="0" w:color="auto"/>
      </w:divBdr>
      <w:divsChild>
        <w:div w:id="1248147936">
          <w:marLeft w:val="0"/>
          <w:marRight w:val="0"/>
          <w:marTop w:val="0"/>
          <w:marBottom w:val="0"/>
          <w:divBdr>
            <w:top w:val="none" w:sz="0" w:space="0" w:color="auto"/>
            <w:left w:val="none" w:sz="0" w:space="0" w:color="auto"/>
            <w:bottom w:val="none" w:sz="0" w:space="0" w:color="auto"/>
            <w:right w:val="none" w:sz="0" w:space="0" w:color="auto"/>
          </w:divBdr>
          <w:divsChild>
            <w:div w:id="1907179963">
              <w:marLeft w:val="0"/>
              <w:marRight w:val="0"/>
              <w:marTop w:val="0"/>
              <w:marBottom w:val="0"/>
              <w:divBdr>
                <w:top w:val="none" w:sz="0" w:space="0" w:color="auto"/>
                <w:left w:val="none" w:sz="0" w:space="0" w:color="auto"/>
                <w:bottom w:val="none" w:sz="0" w:space="0" w:color="auto"/>
                <w:right w:val="none" w:sz="0" w:space="0" w:color="auto"/>
              </w:divBdr>
              <w:divsChild>
                <w:div w:id="213432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291282">
      <w:bodyDiv w:val="1"/>
      <w:marLeft w:val="0"/>
      <w:marRight w:val="0"/>
      <w:marTop w:val="0"/>
      <w:marBottom w:val="0"/>
      <w:divBdr>
        <w:top w:val="none" w:sz="0" w:space="0" w:color="auto"/>
        <w:left w:val="none" w:sz="0" w:space="0" w:color="auto"/>
        <w:bottom w:val="none" w:sz="0" w:space="0" w:color="auto"/>
        <w:right w:val="none" w:sz="0" w:space="0" w:color="auto"/>
      </w:divBdr>
    </w:div>
    <w:div w:id="1750686461">
      <w:bodyDiv w:val="1"/>
      <w:marLeft w:val="0"/>
      <w:marRight w:val="0"/>
      <w:marTop w:val="0"/>
      <w:marBottom w:val="0"/>
      <w:divBdr>
        <w:top w:val="none" w:sz="0" w:space="0" w:color="auto"/>
        <w:left w:val="none" w:sz="0" w:space="0" w:color="auto"/>
        <w:bottom w:val="none" w:sz="0" w:space="0" w:color="auto"/>
        <w:right w:val="none" w:sz="0" w:space="0" w:color="auto"/>
      </w:divBdr>
    </w:div>
    <w:div w:id="1770656632">
      <w:bodyDiv w:val="1"/>
      <w:marLeft w:val="0"/>
      <w:marRight w:val="0"/>
      <w:marTop w:val="0"/>
      <w:marBottom w:val="0"/>
      <w:divBdr>
        <w:top w:val="none" w:sz="0" w:space="0" w:color="auto"/>
        <w:left w:val="none" w:sz="0" w:space="0" w:color="auto"/>
        <w:bottom w:val="none" w:sz="0" w:space="0" w:color="auto"/>
        <w:right w:val="none" w:sz="0" w:space="0" w:color="auto"/>
      </w:divBdr>
    </w:div>
    <w:div w:id="1825319755">
      <w:bodyDiv w:val="1"/>
      <w:marLeft w:val="0"/>
      <w:marRight w:val="0"/>
      <w:marTop w:val="0"/>
      <w:marBottom w:val="0"/>
      <w:divBdr>
        <w:top w:val="none" w:sz="0" w:space="0" w:color="auto"/>
        <w:left w:val="none" w:sz="0" w:space="0" w:color="auto"/>
        <w:bottom w:val="none" w:sz="0" w:space="0" w:color="auto"/>
        <w:right w:val="none" w:sz="0" w:space="0" w:color="auto"/>
      </w:divBdr>
    </w:div>
    <w:div w:id="1826047208">
      <w:bodyDiv w:val="1"/>
      <w:marLeft w:val="0"/>
      <w:marRight w:val="0"/>
      <w:marTop w:val="0"/>
      <w:marBottom w:val="0"/>
      <w:divBdr>
        <w:top w:val="none" w:sz="0" w:space="0" w:color="auto"/>
        <w:left w:val="none" w:sz="0" w:space="0" w:color="auto"/>
        <w:bottom w:val="none" w:sz="0" w:space="0" w:color="auto"/>
        <w:right w:val="none" w:sz="0" w:space="0" w:color="auto"/>
      </w:divBdr>
    </w:div>
    <w:div w:id="1841771211">
      <w:bodyDiv w:val="1"/>
      <w:marLeft w:val="0"/>
      <w:marRight w:val="0"/>
      <w:marTop w:val="0"/>
      <w:marBottom w:val="0"/>
      <w:divBdr>
        <w:top w:val="none" w:sz="0" w:space="0" w:color="auto"/>
        <w:left w:val="none" w:sz="0" w:space="0" w:color="auto"/>
        <w:bottom w:val="none" w:sz="0" w:space="0" w:color="auto"/>
        <w:right w:val="none" w:sz="0" w:space="0" w:color="auto"/>
      </w:divBdr>
    </w:div>
    <w:div w:id="1943686261">
      <w:bodyDiv w:val="1"/>
      <w:marLeft w:val="0"/>
      <w:marRight w:val="0"/>
      <w:marTop w:val="0"/>
      <w:marBottom w:val="0"/>
      <w:divBdr>
        <w:top w:val="none" w:sz="0" w:space="0" w:color="auto"/>
        <w:left w:val="none" w:sz="0" w:space="0" w:color="auto"/>
        <w:bottom w:val="none" w:sz="0" w:space="0" w:color="auto"/>
        <w:right w:val="none" w:sz="0" w:space="0" w:color="auto"/>
      </w:divBdr>
    </w:div>
    <w:div w:id="1989939523">
      <w:bodyDiv w:val="1"/>
      <w:marLeft w:val="0"/>
      <w:marRight w:val="0"/>
      <w:marTop w:val="0"/>
      <w:marBottom w:val="0"/>
      <w:divBdr>
        <w:top w:val="none" w:sz="0" w:space="0" w:color="auto"/>
        <w:left w:val="none" w:sz="0" w:space="0" w:color="auto"/>
        <w:bottom w:val="none" w:sz="0" w:space="0" w:color="auto"/>
        <w:right w:val="none" w:sz="0" w:space="0" w:color="auto"/>
      </w:divBdr>
    </w:div>
    <w:div w:id="1991715724">
      <w:bodyDiv w:val="1"/>
      <w:marLeft w:val="0"/>
      <w:marRight w:val="0"/>
      <w:marTop w:val="0"/>
      <w:marBottom w:val="0"/>
      <w:divBdr>
        <w:top w:val="none" w:sz="0" w:space="0" w:color="auto"/>
        <w:left w:val="none" w:sz="0" w:space="0" w:color="auto"/>
        <w:bottom w:val="none" w:sz="0" w:space="0" w:color="auto"/>
        <w:right w:val="none" w:sz="0" w:space="0" w:color="auto"/>
      </w:divBdr>
    </w:div>
    <w:div w:id="2051492018">
      <w:bodyDiv w:val="1"/>
      <w:marLeft w:val="0"/>
      <w:marRight w:val="0"/>
      <w:marTop w:val="0"/>
      <w:marBottom w:val="0"/>
      <w:divBdr>
        <w:top w:val="none" w:sz="0" w:space="0" w:color="auto"/>
        <w:left w:val="none" w:sz="0" w:space="0" w:color="auto"/>
        <w:bottom w:val="none" w:sz="0" w:space="0" w:color="auto"/>
        <w:right w:val="none" w:sz="0" w:space="0" w:color="auto"/>
      </w:divBdr>
      <w:divsChild>
        <w:div w:id="143458813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youtube.com/user/Ehsancritique" TargetMode="External"/><Relationship Id="rId2" Type="http://schemas.openxmlformats.org/officeDocument/2006/relationships/hyperlink" Target="http://www.vimeo.com/167414979" TargetMode="External"/><Relationship Id="rId1" Type="http://schemas.openxmlformats.org/officeDocument/2006/relationships/hyperlink" Target="https://threestarbooks.com/RAFAEL-ROZENDAAL-HOME-ALONE-book" TargetMode="External"/><Relationship Id="rId6" Type="http://schemas.openxmlformats.org/officeDocument/2006/relationships/hyperlink" Target="https://www.versbeton.nl/harde-kern/vastgoed-in-de-verkoop/" TargetMode="External"/><Relationship Id="rId5" Type="http://schemas.openxmlformats.org/officeDocument/2006/relationships/hyperlink" Target="https://www.artez.nl/dhiren-rao" TargetMode="External"/><Relationship Id="rId4" Type="http://schemas.openxmlformats.org/officeDocument/2006/relationships/hyperlink" Target="http://ehsancritique.com/"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7D092-3FEB-4BC9-8074-817E21E07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58</Pages>
  <Words>20920</Words>
  <Characters>119250</Characters>
  <Application>Microsoft Office Word</Application>
  <DocSecurity>0</DocSecurity>
  <Lines>993</Lines>
  <Paragraphs>279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Kunst/werk/plaats</vt:lpstr>
      <vt:lpstr>Kunst/werk/plaats</vt:lpstr>
    </vt:vector>
  </TitlesOfParts>
  <Company/>
  <LinksUpToDate>false</LinksUpToDate>
  <CharactersWithSpaces>139891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Kunst/werk/plaats</dc:title>
  <dc:subject/>
  <dc:creator>Roel Griffioen</dc:creator>
  <cp:keywords/>
  <dc:description/>
  <cp:lastModifiedBy>Sepp Eckenhaussen</cp:lastModifiedBy>
  <cp:revision>4</cp:revision>
  <dcterms:created xsi:type="dcterms:W3CDTF">2024-09-05T10:42:00Z</dcterms:created>
  <dcterms:modified xsi:type="dcterms:W3CDTF">2024-09-05T11:02:00Z</dcterms:modified>
</cp:coreProperties>
</file>