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C74" w:rsidRPr="005C7AD2" w:rsidRDefault="00647C74" w:rsidP="00EE0497">
      <w:pPr>
        <w:bidi w:val="0"/>
        <w:spacing w:line="276" w:lineRule="auto"/>
        <w:rPr>
          <w:rFonts w:ascii="Calibri" w:hAnsi="Calibri"/>
          <w:b/>
          <w:bCs/>
          <w:lang w:val="en-US"/>
        </w:rPr>
      </w:pPr>
    </w:p>
    <w:p w:rsidR="00647C74" w:rsidRPr="005C7AD2" w:rsidRDefault="00F03398" w:rsidP="00EE0497">
      <w:pPr>
        <w:bidi w:val="0"/>
        <w:spacing w:line="276" w:lineRule="auto"/>
        <w:rPr>
          <w:rFonts w:ascii="Calibri" w:hAnsi="Calibri"/>
          <w:b/>
          <w:bCs/>
          <w:lang w:val="en-US"/>
        </w:rPr>
      </w:pPr>
      <w:r w:rsidRPr="005C7AD2">
        <w:rPr>
          <w:rFonts w:ascii="Calibri" w:hAnsi="Calibri"/>
          <w:b/>
          <w:bCs/>
          <w:lang w:val="en-US"/>
        </w:rPr>
        <w:t>The Role of Places and Symbols: A</w:t>
      </w:r>
      <w:r w:rsidR="00647C74" w:rsidRPr="005C7AD2">
        <w:rPr>
          <w:rFonts w:ascii="Calibri" w:hAnsi="Calibri"/>
          <w:b/>
          <w:bCs/>
          <w:lang w:val="en-US"/>
        </w:rPr>
        <w:t xml:space="preserve"> </w:t>
      </w:r>
      <w:r w:rsidRPr="005C7AD2">
        <w:rPr>
          <w:rFonts w:ascii="Calibri" w:hAnsi="Calibri"/>
          <w:b/>
          <w:bCs/>
          <w:lang w:val="en-US"/>
        </w:rPr>
        <w:t>Cultural Interpretation of the On-line Dating E</w:t>
      </w:r>
      <w:r w:rsidR="00647C74" w:rsidRPr="005C7AD2">
        <w:rPr>
          <w:rFonts w:ascii="Calibri" w:hAnsi="Calibri"/>
          <w:b/>
          <w:bCs/>
          <w:lang w:val="en-US"/>
        </w:rPr>
        <w:t>xperience in Israel</w:t>
      </w:r>
    </w:p>
    <w:p w:rsidR="00647C74" w:rsidRPr="005C7AD2" w:rsidRDefault="00647C74" w:rsidP="00EE0497">
      <w:pPr>
        <w:bidi w:val="0"/>
        <w:spacing w:line="276" w:lineRule="auto"/>
        <w:rPr>
          <w:rFonts w:ascii="Calibri" w:hAnsi="Calibri"/>
          <w:b/>
          <w:bCs/>
          <w:lang w:val="en-US"/>
        </w:rPr>
      </w:pPr>
    </w:p>
    <w:p w:rsidR="00647C74" w:rsidRPr="005C7AD2" w:rsidRDefault="00647C74" w:rsidP="00EE0497">
      <w:pPr>
        <w:bidi w:val="0"/>
        <w:spacing w:line="276" w:lineRule="auto"/>
        <w:rPr>
          <w:rFonts w:ascii="Calibri" w:hAnsi="Calibri"/>
          <w:b/>
          <w:bCs/>
          <w:lang w:val="en-US"/>
        </w:rPr>
      </w:pPr>
      <w:r w:rsidRPr="005C7AD2">
        <w:rPr>
          <w:rFonts w:ascii="Calibri" w:hAnsi="Calibri"/>
          <w:b/>
          <w:bCs/>
          <w:lang w:val="en-US"/>
        </w:rPr>
        <w:t>David Levin</w:t>
      </w:r>
    </w:p>
    <w:p w:rsidR="00647C74" w:rsidRPr="005C7AD2" w:rsidRDefault="00647C74" w:rsidP="00EE0497">
      <w:pPr>
        <w:bidi w:val="0"/>
        <w:spacing w:line="276" w:lineRule="auto"/>
        <w:rPr>
          <w:rFonts w:ascii="Calibri" w:hAnsi="Calibri"/>
          <w:b/>
          <w:bCs/>
          <w:lang w:val="en-US"/>
        </w:rPr>
      </w:pPr>
    </w:p>
    <w:p w:rsidR="00647C74" w:rsidRPr="005C7AD2" w:rsidRDefault="00647C74" w:rsidP="00EE0497">
      <w:pPr>
        <w:bidi w:val="0"/>
        <w:spacing w:line="276" w:lineRule="auto"/>
        <w:rPr>
          <w:rFonts w:ascii="Calibri" w:hAnsi="Calibri"/>
          <w:b/>
          <w:bCs/>
          <w:lang w:val="en-US"/>
        </w:rPr>
      </w:pPr>
    </w:p>
    <w:p w:rsidR="00647C74" w:rsidRPr="005C7AD2" w:rsidRDefault="00647C74" w:rsidP="00EE0497">
      <w:pPr>
        <w:bidi w:val="0"/>
        <w:spacing w:line="276" w:lineRule="auto"/>
        <w:rPr>
          <w:rFonts w:ascii="Calibri" w:hAnsi="Calibri"/>
          <w:b/>
          <w:bCs/>
          <w:rtl/>
          <w:lang w:val="en-US"/>
        </w:rPr>
      </w:pPr>
      <w:r w:rsidRPr="005C7AD2">
        <w:rPr>
          <w:rFonts w:ascii="Calibri" w:hAnsi="Calibri"/>
          <w:b/>
          <w:bCs/>
          <w:lang w:val="en-US"/>
        </w:rPr>
        <w:t>Introduction</w:t>
      </w:r>
    </w:p>
    <w:p w:rsidR="00647C74" w:rsidRPr="005C7AD2" w:rsidRDefault="00647C74" w:rsidP="00EE0497">
      <w:pPr>
        <w:bidi w:val="0"/>
        <w:spacing w:line="276" w:lineRule="auto"/>
        <w:rPr>
          <w:rFonts w:ascii="Calibri" w:hAnsi="Calibri"/>
          <w:lang w:val="en-US"/>
        </w:rPr>
      </w:pPr>
      <w:r w:rsidRPr="005C7AD2">
        <w:rPr>
          <w:rFonts w:ascii="Calibri" w:hAnsi="Calibri"/>
          <w:lang w:val="en-US"/>
        </w:rPr>
        <w:t>This work sets out to address a series of questions concerning online dating in the second decade of the 21</w:t>
      </w:r>
      <w:r w:rsidRPr="005C7AD2">
        <w:rPr>
          <w:rFonts w:ascii="Calibri" w:hAnsi="Calibri"/>
          <w:vertAlign w:val="superscript"/>
          <w:lang w:val="en-US"/>
        </w:rPr>
        <w:t>st</w:t>
      </w:r>
      <w:r w:rsidRPr="005C7AD2">
        <w:rPr>
          <w:rFonts w:ascii="Calibri" w:hAnsi="Calibri"/>
          <w:lang w:val="en-US"/>
        </w:rPr>
        <w:t xml:space="preserve"> century in the specific case of Israeli users and addresses questions of virtual place: can the cyberspace be seen as a single space? Are there any cultural and local feature</w:t>
      </w:r>
      <w:r w:rsidR="00F03398" w:rsidRPr="005C7AD2">
        <w:rPr>
          <w:rFonts w:ascii="Calibri" w:hAnsi="Calibri"/>
          <w:lang w:val="en-US"/>
        </w:rPr>
        <w:t>s to the practice of using the I</w:t>
      </w:r>
      <w:r w:rsidRPr="005C7AD2">
        <w:rPr>
          <w:rFonts w:ascii="Calibri" w:hAnsi="Calibri"/>
          <w:lang w:val="en-US"/>
        </w:rPr>
        <w:t>nternet to meet new people?</w:t>
      </w:r>
    </w:p>
    <w:p w:rsidR="00F03398" w:rsidRPr="005C7AD2" w:rsidRDefault="00F03398" w:rsidP="00EE0497">
      <w:pPr>
        <w:bidi w:val="0"/>
        <w:spacing w:line="276" w:lineRule="auto"/>
        <w:rPr>
          <w:rFonts w:ascii="Calibri" w:hAnsi="Calibri"/>
          <w:rtl/>
          <w:lang w:val="en-US"/>
        </w:rPr>
      </w:pPr>
    </w:p>
    <w:p w:rsidR="00647C74" w:rsidRPr="005C7AD2" w:rsidRDefault="00647C74" w:rsidP="00EE0497">
      <w:pPr>
        <w:autoSpaceDE w:val="0"/>
        <w:autoSpaceDN w:val="0"/>
        <w:bidi w:val="0"/>
        <w:adjustRightInd w:val="0"/>
        <w:spacing w:line="276" w:lineRule="auto"/>
        <w:rPr>
          <w:rFonts w:ascii="Calibri" w:hAnsi="Calibri"/>
          <w:lang w:val="en-US"/>
        </w:rPr>
      </w:pPr>
      <w:r w:rsidRPr="005C7AD2">
        <w:rPr>
          <w:rFonts w:ascii="Calibri" w:hAnsi="Calibri"/>
          <w:lang w:val="en-US"/>
        </w:rPr>
        <w:t>To address these questions, this work employs the terms of place, symbol and culture, in order to describe the unique local nature of “e-dating” as experienced by Israeli on-line daters. Unlike cyberpsyc</w:t>
      </w:r>
      <w:r w:rsidRPr="005C7AD2">
        <w:rPr>
          <w:rFonts w:ascii="Calibri" w:hAnsi="Calibri" w:cs="Arial"/>
          <w:lang w:val="en-US"/>
        </w:rPr>
        <w:t>holog</w:t>
      </w:r>
      <w:r w:rsidRPr="005C7AD2">
        <w:rPr>
          <w:rFonts w:ascii="Calibri" w:hAnsi="Calibri" w:cs="Arial"/>
        </w:rPr>
        <w:t>y</w:t>
      </w:r>
      <w:r w:rsidRPr="005C7AD2">
        <w:rPr>
          <w:rFonts w:ascii="Calibri" w:hAnsi="Calibri"/>
        </w:rPr>
        <w:t xml:space="preserve"> </w:t>
      </w:r>
      <w:r w:rsidRPr="005C7AD2">
        <w:rPr>
          <w:rFonts w:ascii="Calibri" w:hAnsi="Calibri"/>
          <w:lang w:val="en-US"/>
        </w:rPr>
        <w:t>literature, which focuses on the individual user, often viewing the whole Internet as a “signifier of unified and universalizing ‘virtual realm’</w:t>
      </w:r>
      <w:r w:rsidR="00F03398" w:rsidRPr="005C7AD2">
        <w:rPr>
          <w:rFonts w:ascii="Calibri" w:hAnsi="Calibri"/>
          <w:lang w:val="en-US"/>
        </w:rPr>
        <w:t>,</w:t>
      </w:r>
      <w:r w:rsidRPr="005C7AD2">
        <w:rPr>
          <w:rStyle w:val="FootnoteReference"/>
          <w:rFonts w:ascii="Calibri" w:hAnsi="Calibri"/>
          <w:lang w:val="en-US"/>
        </w:rPr>
        <w:footnoteReference w:id="1"/>
      </w:r>
      <w:r w:rsidRPr="005C7AD2">
        <w:rPr>
          <w:rFonts w:ascii="Calibri" w:hAnsi="Calibri"/>
          <w:lang w:val="en-US"/>
        </w:rPr>
        <w:t xml:space="preserve"> the theoretical starting point of this work is a sociological and cultural one. It helps to (1) conceptualize “places” and digital “places” that constitute meeting grounds as distinct from one another and (2) understand the ideological structure of the Israeli-Jewish society, which has the practice of meeting a romantic partner as an integral part thereof.</w:t>
      </w:r>
    </w:p>
    <w:p w:rsidR="00F03398" w:rsidRPr="005C7AD2" w:rsidRDefault="00F03398" w:rsidP="00EE0497">
      <w:pPr>
        <w:autoSpaceDE w:val="0"/>
        <w:autoSpaceDN w:val="0"/>
        <w:bidi w:val="0"/>
        <w:adjustRightInd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The analysis was performed using the tools of Dell </w:t>
      </w:r>
      <w:proofErr w:type="spellStart"/>
      <w:r w:rsidRPr="005C7AD2">
        <w:rPr>
          <w:rFonts w:ascii="Calibri" w:hAnsi="Calibri"/>
          <w:lang w:val="en-US"/>
        </w:rPr>
        <w:t>Hymes</w:t>
      </w:r>
      <w:proofErr w:type="spellEnd"/>
      <w:r w:rsidRPr="005C7AD2">
        <w:rPr>
          <w:rFonts w:ascii="Calibri" w:hAnsi="Calibri"/>
          <w:lang w:val="en-US"/>
        </w:rPr>
        <w:t>’ model (SPEAKING), which enable to distinguish between different speech events and by implication, between “places”, refers to a corpus of some 1,500 posts published by users in an Internet forum cluster, falling under the category of “love and romance” and hosted by a popular Israeli portal of "</w:t>
      </w:r>
      <w:proofErr w:type="spellStart"/>
      <w:r w:rsidRPr="000E4964">
        <w:rPr>
          <w:rFonts w:ascii="Calibri" w:hAnsi="Calibri"/>
          <w:i/>
          <w:lang w:val="en-US"/>
        </w:rPr>
        <w:t>Tapuz</w:t>
      </w:r>
      <w:proofErr w:type="spellEnd"/>
      <w:r w:rsidRPr="005C7AD2">
        <w:rPr>
          <w:rFonts w:ascii="Calibri" w:hAnsi="Calibri"/>
          <w:lang w:val="en-US"/>
        </w:rPr>
        <w:t>"</w:t>
      </w:r>
      <w:r w:rsidR="00F03398" w:rsidRPr="005C7AD2">
        <w:rPr>
          <w:rFonts w:ascii="Calibri" w:hAnsi="Calibri"/>
          <w:lang w:val="en-US"/>
        </w:rPr>
        <w:t>.</w:t>
      </w:r>
      <w:r w:rsidRPr="005C7AD2">
        <w:rPr>
          <w:rStyle w:val="FootnoteReference"/>
          <w:rFonts w:ascii="Calibri" w:hAnsi="Calibri"/>
          <w:lang w:val="en-US"/>
        </w:rPr>
        <w:footnoteReference w:id="2"/>
      </w:r>
      <w:r w:rsidRPr="005C7AD2">
        <w:rPr>
          <w:rFonts w:ascii="Calibri" w:hAnsi="Calibri"/>
          <w:lang w:val="en-US"/>
        </w:rPr>
        <w:t xml:space="preserve"> Analysis shows a distinction made by users between “dating websites”, “forums” and “</w:t>
      </w:r>
      <w:r w:rsidRPr="000E4964">
        <w:rPr>
          <w:rFonts w:ascii="Calibri" w:hAnsi="Calibri"/>
          <w:i/>
          <w:lang w:val="en-US"/>
        </w:rPr>
        <w:t>Facebook</w:t>
      </w:r>
      <w:r w:rsidRPr="005C7AD2">
        <w:rPr>
          <w:rFonts w:ascii="Calibri" w:hAnsi="Calibri"/>
          <w:lang w:val="en-US"/>
        </w:rPr>
        <w:t>”. This distinction, elucidated by three symbols emerging from their statements; i.e. “supermarket/workplace”, “orchard” and “picture album”, creates a mental-distance from dating websites for some users (although some of them use them), who view</w:t>
      </w:r>
      <w:r w:rsidRPr="000E4964">
        <w:rPr>
          <w:rFonts w:ascii="Calibri" w:hAnsi="Calibri"/>
          <w:i/>
          <w:lang w:val="en-US"/>
        </w:rPr>
        <w:t xml:space="preserve"> Facebook</w:t>
      </w:r>
      <w:r w:rsidRPr="005C7AD2">
        <w:rPr>
          <w:rFonts w:ascii="Calibri" w:hAnsi="Calibri"/>
          <w:lang w:val="en-US"/>
        </w:rPr>
        <w:t xml:space="preserve"> as an inappropriate place to start a new relationship and prefer the forum – the on-line discussion site they use on a daily basis. As I shall demonstrate, such distinctions have to do not only with structural differences between digital places, but also with local imagination and mythologies.</w:t>
      </w:r>
    </w:p>
    <w:p w:rsidR="00647C74" w:rsidRPr="005C7AD2" w:rsidRDefault="00647C74" w:rsidP="00EE0497">
      <w:pPr>
        <w:bidi w:val="0"/>
        <w:spacing w:line="276" w:lineRule="auto"/>
        <w:rPr>
          <w:rFonts w:ascii="Calibri" w:hAnsi="Calibri"/>
          <w:b/>
          <w:bCs/>
          <w:lang w:val="en-US"/>
        </w:rPr>
      </w:pPr>
    </w:p>
    <w:p w:rsidR="00647C74" w:rsidRPr="005C7AD2" w:rsidRDefault="00647C74" w:rsidP="00EE0497">
      <w:pPr>
        <w:bidi w:val="0"/>
        <w:spacing w:line="276" w:lineRule="auto"/>
        <w:rPr>
          <w:rFonts w:ascii="Calibri" w:hAnsi="Calibri"/>
          <w:b/>
          <w:bCs/>
          <w:rtl/>
          <w:lang w:val="en-US"/>
        </w:rPr>
      </w:pPr>
      <w:r w:rsidRPr="005C7AD2">
        <w:rPr>
          <w:rFonts w:ascii="Calibri" w:hAnsi="Calibri"/>
          <w:b/>
          <w:bCs/>
          <w:lang w:val="en-US"/>
        </w:rPr>
        <w:lastRenderedPageBreak/>
        <w:t>Literature Review</w:t>
      </w:r>
    </w:p>
    <w:p w:rsidR="00647C74" w:rsidRPr="005C7AD2" w:rsidRDefault="00647C74" w:rsidP="00EE0497">
      <w:pPr>
        <w:bidi w:val="0"/>
        <w:spacing w:line="276" w:lineRule="auto"/>
        <w:rPr>
          <w:rFonts w:ascii="Calibri" w:hAnsi="Calibri" w:cs="David"/>
          <w:b/>
          <w:bCs/>
          <w:i/>
          <w:rtl/>
          <w:lang w:val="en-US"/>
        </w:rPr>
      </w:pPr>
      <w:r w:rsidRPr="005C7AD2">
        <w:rPr>
          <w:rFonts w:ascii="Calibri" w:hAnsi="Calibri" w:cs="David"/>
          <w:b/>
          <w:bCs/>
          <w:i/>
          <w:lang w:val="en-US"/>
        </w:rPr>
        <w:t>A Place vs. a Meeting Place</w:t>
      </w: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Over the last two decades, starting from the early 1990’s, many studies have been published about the Internet’s role in establishing intimate relationships</w:t>
      </w:r>
      <w:r w:rsidRPr="005C7AD2">
        <w:rPr>
          <w:rStyle w:val="FootnoteReference"/>
          <w:rFonts w:ascii="Calibri" w:hAnsi="Calibri" w:cs="David"/>
          <w:lang w:val="en-US"/>
        </w:rPr>
        <w:footnoteReference w:id="3"/>
      </w:r>
      <w:r w:rsidRPr="005C7AD2">
        <w:rPr>
          <w:rFonts w:ascii="Calibri" w:hAnsi="Calibri" w:cs="David"/>
          <w:lang w:val="en-US"/>
        </w:rPr>
        <w:t xml:space="preserve"> (see. The earliest of them addressed “secondary” relationships, confined to the Internet and serving as compensation or complement for the offline reality. In recent years, there have also been sociologic and ethnographic studies</w:t>
      </w:r>
      <w:r w:rsidRPr="005C7AD2">
        <w:rPr>
          <w:rStyle w:val="FootnoteReference"/>
          <w:rFonts w:ascii="Calibri" w:hAnsi="Calibri" w:cs="David"/>
          <w:lang w:val="en-US"/>
        </w:rPr>
        <w:footnoteReference w:id="4"/>
      </w:r>
      <w:r w:rsidRPr="005C7AD2">
        <w:rPr>
          <w:rFonts w:ascii="Calibri" w:hAnsi="Calibri" w:cs="David"/>
          <w:lang w:val="en-US"/>
        </w:rPr>
        <w:t xml:space="preserve"> into intimate relationships that start online, with the intention of being pursued offline as well. Researchers who opted for this line of study set themselves two objectives: 1) to make a distinction between different digital places, based on differences in the relational dynamics woven within and 2) provide demographic explanations to the choice of the internet as a meeting point. The present work echoes this current literature with all its aspects.</w:t>
      </w:r>
    </w:p>
    <w:p w:rsidR="00647C74" w:rsidRPr="005C7AD2" w:rsidRDefault="00647C74" w:rsidP="00EE0497">
      <w:pPr>
        <w:bidi w:val="0"/>
        <w:spacing w:line="276" w:lineRule="auto"/>
        <w:rPr>
          <w:rFonts w:ascii="Calibri" w:hAnsi="Calibri" w:cs="David"/>
          <w:b/>
          <w:bCs/>
          <w:lang w:val="en-US"/>
        </w:rPr>
      </w:pPr>
    </w:p>
    <w:p w:rsidR="00647C74" w:rsidRPr="005C7AD2" w:rsidRDefault="00647C74" w:rsidP="00EE0497">
      <w:pPr>
        <w:bidi w:val="0"/>
        <w:spacing w:line="276" w:lineRule="auto"/>
        <w:rPr>
          <w:rFonts w:ascii="Calibri" w:hAnsi="Calibri" w:cs="David"/>
          <w:b/>
          <w:bCs/>
          <w:lang w:val="en-US"/>
        </w:rPr>
      </w:pPr>
    </w:p>
    <w:p w:rsidR="00647C74" w:rsidRPr="005C7AD2" w:rsidRDefault="00647C74" w:rsidP="00EE0497">
      <w:pPr>
        <w:bidi w:val="0"/>
        <w:spacing w:line="276" w:lineRule="auto"/>
        <w:rPr>
          <w:rFonts w:ascii="Calibri" w:hAnsi="Calibri" w:cs="David"/>
          <w:b/>
          <w:bCs/>
          <w:i/>
          <w:rtl/>
          <w:lang w:val="en-US"/>
        </w:rPr>
      </w:pPr>
      <w:r w:rsidRPr="005C7AD2">
        <w:rPr>
          <w:rFonts w:ascii="Calibri" w:hAnsi="Calibri" w:cs="David"/>
          <w:b/>
          <w:bCs/>
          <w:i/>
          <w:lang w:val="en-US"/>
        </w:rPr>
        <w:t xml:space="preserve">On Places and Places around the Internet </w:t>
      </w:r>
    </w:p>
    <w:p w:rsidR="00F03398" w:rsidRPr="005C7AD2" w:rsidRDefault="00647C74" w:rsidP="00EE0497">
      <w:pPr>
        <w:bidi w:val="0"/>
        <w:spacing w:line="276" w:lineRule="auto"/>
        <w:rPr>
          <w:rFonts w:ascii="Calibri" w:hAnsi="Calibri" w:cs="David"/>
          <w:lang w:val="en-US"/>
        </w:rPr>
      </w:pPr>
      <w:r w:rsidRPr="005C7AD2">
        <w:rPr>
          <w:rFonts w:ascii="Calibri" w:hAnsi="Calibri" w:cs="David"/>
          <w:lang w:val="en-US"/>
        </w:rPr>
        <w:t>Physical and symbolic places are mutually-distinct entities (like “home” as opposed to the “town square”) within a given “space” – the possible range of operation between the place inhabited by one at present and a potential place where one can picture oneself</w:t>
      </w:r>
      <w:r w:rsidR="00F03398" w:rsidRPr="005C7AD2">
        <w:rPr>
          <w:rFonts w:ascii="Calibri" w:hAnsi="Calibri" w:cs="David"/>
          <w:lang w:val="en-US"/>
        </w:rPr>
        <w:t>.</w:t>
      </w:r>
      <w:r w:rsidRPr="005C7AD2">
        <w:rPr>
          <w:rStyle w:val="FootnoteReference"/>
          <w:rFonts w:ascii="Calibri" w:hAnsi="Calibri" w:cs="David"/>
          <w:lang w:val="en-US"/>
        </w:rPr>
        <w:footnoteReference w:id="5"/>
      </w:r>
      <w:r w:rsidRPr="005C7AD2">
        <w:rPr>
          <w:rFonts w:ascii="Calibri" w:hAnsi="Calibri" w:cs="David"/>
          <w:lang w:val="en-US"/>
        </w:rPr>
        <w:t xml:space="preserve"> Internet researchers seem to be divided into those who view the web as a uniform, heterogeneous virtual place-essentially different from non-virtual “places”</w:t>
      </w:r>
      <w:r w:rsidR="00F03398" w:rsidRPr="005C7AD2">
        <w:rPr>
          <w:rFonts w:ascii="Calibri" w:hAnsi="Calibri" w:cs="David"/>
          <w:lang w:val="en-US"/>
        </w:rPr>
        <w:t>,</w:t>
      </w:r>
      <w:r w:rsidRPr="005C7AD2">
        <w:rPr>
          <w:rStyle w:val="FootnoteReference"/>
          <w:rFonts w:ascii="Calibri" w:hAnsi="Calibri" w:cs="David"/>
          <w:lang w:val="en-US"/>
        </w:rPr>
        <w:footnoteReference w:id="6"/>
      </w:r>
      <w:r w:rsidRPr="005C7AD2">
        <w:rPr>
          <w:rFonts w:ascii="Calibri" w:hAnsi="Calibri" w:cs="David"/>
          <w:lang w:val="en-US"/>
        </w:rPr>
        <w:t xml:space="preserve"> and those who perceive it to be a space where different places co-exist</w:t>
      </w:r>
      <w:r w:rsidR="00F03398" w:rsidRPr="005C7AD2">
        <w:rPr>
          <w:rFonts w:ascii="Calibri" w:hAnsi="Calibri" w:cs="David"/>
          <w:lang w:val="en-US"/>
        </w:rPr>
        <w:t>.</w:t>
      </w:r>
      <w:r w:rsidRPr="005C7AD2">
        <w:rPr>
          <w:rStyle w:val="FootnoteReference"/>
          <w:rFonts w:ascii="Calibri" w:hAnsi="Calibri" w:cs="David"/>
          <w:lang w:val="en-US"/>
        </w:rPr>
        <w:footnoteReference w:id="7"/>
      </w: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  </w:t>
      </w: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When meeting other people is concerned, the former argue that some of its inherent features offer a sense of copious opportunities and interaction yet of a poorer kind, which doesn’t allow for face-to-face communication, resulting in the objectification of others, as well as shallow, superficial relationships. Others argue that the lack of information and hiding behind masks, i.e. virtual identities, actually allow deeper connections to form</w:t>
      </w:r>
      <w:proofErr w:type="gramStart"/>
      <w:r w:rsidRPr="005C7AD2">
        <w:rPr>
          <w:rFonts w:ascii="Calibri" w:hAnsi="Calibri" w:cs="David"/>
          <w:lang w:val="en-US"/>
        </w:rPr>
        <w:t>;</w:t>
      </w:r>
      <w:proofErr w:type="gramEnd"/>
      <w:r w:rsidRPr="005C7AD2">
        <w:rPr>
          <w:rFonts w:ascii="Calibri" w:hAnsi="Calibri" w:cs="David"/>
          <w:lang w:val="en-US"/>
        </w:rPr>
        <w:t xml:space="preserve"> connections that cannot exist offline.</w:t>
      </w:r>
      <w:r w:rsidRPr="005C7AD2">
        <w:rPr>
          <w:rStyle w:val="FootnoteReference"/>
          <w:rFonts w:ascii="Calibri" w:hAnsi="Calibri" w:cs="David"/>
          <w:lang w:val="en-US"/>
        </w:rPr>
        <w:footnoteReference w:id="8"/>
      </w:r>
    </w:p>
    <w:p w:rsidR="00F03398" w:rsidRPr="005C7AD2" w:rsidRDefault="00F03398"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lastRenderedPageBreak/>
        <w:t>Andrea Baker is one of the researchers who suggested we should ditch the notion of the cyberspace as a single place and focus rather on places around the Internet</w:t>
      </w:r>
      <w:r w:rsidR="00F03398" w:rsidRPr="005C7AD2">
        <w:rPr>
          <w:rFonts w:ascii="Calibri" w:hAnsi="Calibri" w:cs="David"/>
          <w:lang w:val="en-US"/>
        </w:rPr>
        <w:t>.</w:t>
      </w:r>
      <w:r w:rsidRPr="005C7AD2">
        <w:rPr>
          <w:rStyle w:val="FootnoteReference"/>
          <w:rFonts w:ascii="Calibri" w:hAnsi="Calibri" w:cs="David"/>
          <w:lang w:val="en-US"/>
        </w:rPr>
        <w:footnoteReference w:id="9"/>
      </w:r>
      <w:r w:rsidRPr="005C7AD2">
        <w:rPr>
          <w:rFonts w:ascii="Calibri" w:hAnsi="Calibri" w:cs="David"/>
          <w:lang w:val="en-US"/>
        </w:rPr>
        <w:t xml:space="preserve"> It emerged from her study that “virtual communities” (or forums) and “dating websites” were perce</w:t>
      </w:r>
      <w:r w:rsidR="00F03398" w:rsidRPr="005C7AD2">
        <w:rPr>
          <w:rFonts w:ascii="Calibri" w:hAnsi="Calibri" w:cs="David"/>
          <w:lang w:val="en-US"/>
        </w:rPr>
        <w:t xml:space="preserve">ived by their users as mutually </w:t>
      </w:r>
      <w:r w:rsidRPr="005C7AD2">
        <w:rPr>
          <w:rFonts w:ascii="Calibri" w:hAnsi="Calibri" w:cs="David"/>
          <w:lang w:val="en-US"/>
        </w:rPr>
        <w:t>distinct. One of Baker’s arguments was that people who met each other in virtual community websites lived relatively further away from each other, met offline l</w:t>
      </w:r>
      <w:r w:rsidR="000E4964">
        <w:rPr>
          <w:rFonts w:ascii="Calibri" w:hAnsi="Calibri" w:cs="David"/>
          <w:lang w:val="en-US"/>
        </w:rPr>
        <w:t>ater on and their relationships</w:t>
      </w:r>
      <w:r w:rsidRPr="005C7AD2">
        <w:rPr>
          <w:rFonts w:ascii="Calibri" w:hAnsi="Calibri" w:cs="David"/>
          <w:lang w:val="en-US"/>
        </w:rPr>
        <w:t xml:space="preserve"> enjoyed greater stability in the long run, thus shifting the focus to the places formed around the virtual social network.</w:t>
      </w: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It is my intention to pursue Baker’s line of thought; add the </w:t>
      </w:r>
      <w:r w:rsidRPr="000E4964">
        <w:rPr>
          <w:rFonts w:ascii="Calibri" w:hAnsi="Calibri" w:cs="David"/>
          <w:i/>
          <w:lang w:val="en-US"/>
        </w:rPr>
        <w:t>Facebook</w:t>
      </w:r>
      <w:r w:rsidRPr="005C7AD2">
        <w:rPr>
          <w:rFonts w:ascii="Calibri" w:hAnsi="Calibri" w:cs="David"/>
          <w:lang w:val="en-US"/>
        </w:rPr>
        <w:t xml:space="preserve"> social network as a further virtual place and offer some sets of methodological tools to elucidate the distinction between different places. I shall do so by using two models that do not necessarily pertain t</w:t>
      </w:r>
      <w:r w:rsidR="000E4964">
        <w:rPr>
          <w:rFonts w:ascii="Calibri" w:hAnsi="Calibri" w:cs="David"/>
          <w:lang w:val="en-US"/>
        </w:rPr>
        <w:t>o online dating per se but help</w:t>
      </w:r>
      <w:r w:rsidRPr="005C7AD2">
        <w:rPr>
          <w:rFonts w:ascii="Calibri" w:hAnsi="Calibri" w:cs="David"/>
          <w:lang w:val="en-US"/>
        </w:rPr>
        <w:t xml:space="preserve"> provide a unique perspective: Dell </w:t>
      </w:r>
      <w:proofErr w:type="spellStart"/>
      <w:r w:rsidRPr="005C7AD2">
        <w:rPr>
          <w:rFonts w:ascii="Calibri" w:hAnsi="Calibri" w:cs="David"/>
          <w:lang w:val="en-US"/>
        </w:rPr>
        <w:t>Hymes</w:t>
      </w:r>
      <w:proofErr w:type="spellEnd"/>
      <w:r w:rsidRPr="005C7AD2">
        <w:rPr>
          <w:rFonts w:ascii="Calibri" w:hAnsi="Calibri" w:cs="David"/>
          <w:lang w:val="en-US"/>
        </w:rPr>
        <w:t xml:space="preserve">’ model of </w:t>
      </w:r>
      <w:r w:rsidRPr="00DE7D05">
        <w:rPr>
          <w:rFonts w:ascii="Calibri" w:hAnsi="Calibri" w:cs="David"/>
          <w:i/>
          <w:lang w:val="en-US"/>
        </w:rPr>
        <w:t>SPEAKING</w:t>
      </w:r>
      <w:r w:rsidRPr="005C7AD2">
        <w:rPr>
          <w:rFonts w:ascii="Calibri" w:hAnsi="Calibri" w:cs="David"/>
          <w:lang w:val="en-US"/>
        </w:rPr>
        <w:t>, pertaining to “speech events”, and Ray Oldenburg’s “</w:t>
      </w:r>
      <w:r w:rsidRPr="005C7AD2">
        <w:rPr>
          <w:rFonts w:ascii="Calibri" w:hAnsi="Calibri"/>
          <w:lang w:val="en-US"/>
        </w:rPr>
        <w:t xml:space="preserve">Third Place or Great </w:t>
      </w:r>
      <w:r w:rsidRPr="005C7AD2">
        <w:rPr>
          <w:rStyle w:val="Emphasis"/>
          <w:rFonts w:ascii="Calibri" w:hAnsi="Calibri"/>
          <w:bCs/>
          <w:i w:val="0"/>
          <w:iCs w:val="0"/>
          <w:shd w:val="clear" w:color="auto" w:fill="FFFFFF"/>
          <w:lang w:val="en-US"/>
        </w:rPr>
        <w:t>Good Place</w:t>
      </w:r>
      <w:r w:rsidRPr="005C7AD2">
        <w:rPr>
          <w:rFonts w:ascii="Calibri" w:hAnsi="Calibri" w:cs="David"/>
          <w:lang w:val="en-US"/>
        </w:rPr>
        <w:t>”. Speech events constitute “activities or aspects thereof that are directly governed by rules or norms for the use of speech”</w:t>
      </w:r>
      <w:r w:rsidRPr="005C7AD2">
        <w:rPr>
          <w:rStyle w:val="FootnoteReference"/>
          <w:rFonts w:ascii="Calibri" w:hAnsi="Calibri" w:cs="David"/>
          <w:lang w:val="en-US"/>
        </w:rPr>
        <w:footnoteReference w:id="10"/>
      </w:r>
      <w:r w:rsidRPr="005C7AD2">
        <w:rPr>
          <w:rFonts w:ascii="Calibri" w:hAnsi="Calibri" w:cs="David"/>
          <w:lang w:val="en-US"/>
        </w:rPr>
        <w:t xml:space="preserve"> and Dell </w:t>
      </w:r>
      <w:proofErr w:type="spellStart"/>
      <w:r w:rsidRPr="005C7AD2">
        <w:rPr>
          <w:rFonts w:ascii="Calibri" w:hAnsi="Calibri" w:cs="David"/>
          <w:lang w:val="en-US"/>
        </w:rPr>
        <w:t>Hymes</w:t>
      </w:r>
      <w:proofErr w:type="spellEnd"/>
      <w:r w:rsidRPr="005C7AD2">
        <w:rPr>
          <w:rFonts w:ascii="Calibri" w:hAnsi="Calibri" w:cs="David"/>
          <w:lang w:val="en-US"/>
        </w:rPr>
        <w:t xml:space="preserve"> suggests they may be analyzed using the </w:t>
      </w:r>
      <w:r w:rsidRPr="00DE7D05">
        <w:rPr>
          <w:rFonts w:ascii="Calibri" w:hAnsi="Calibri" w:cs="David"/>
          <w:i/>
          <w:lang w:val="en-US"/>
        </w:rPr>
        <w:t>SPEAKING</w:t>
      </w:r>
      <w:r w:rsidRPr="005C7AD2">
        <w:rPr>
          <w:rFonts w:ascii="Calibri" w:hAnsi="Calibri" w:cs="David"/>
          <w:lang w:val="en-US"/>
        </w:rPr>
        <w:t xml:space="preserve"> model</w:t>
      </w:r>
      <w:r w:rsidR="00511B4B" w:rsidRPr="005C7AD2">
        <w:rPr>
          <w:rFonts w:ascii="Calibri" w:hAnsi="Calibri" w:cs="David"/>
          <w:lang w:val="en-US"/>
        </w:rPr>
        <w:t>.</w:t>
      </w:r>
      <w:r w:rsidRPr="005C7AD2">
        <w:rPr>
          <w:rStyle w:val="FootnoteReference"/>
          <w:rFonts w:ascii="Calibri" w:hAnsi="Calibri" w:cs="David"/>
          <w:lang w:val="en-US"/>
        </w:rPr>
        <w:footnoteReference w:id="11"/>
      </w:r>
      <w:r w:rsidRPr="005C7AD2">
        <w:rPr>
          <w:rFonts w:ascii="Calibri" w:hAnsi="Calibri" w:cs="David"/>
          <w:lang w:val="en-US"/>
        </w:rPr>
        <w:t xml:space="preserve"> This model consists of eight essentials; two of them have to do with the structural elements of the event analyzed: </w:t>
      </w:r>
      <w:r w:rsidRPr="005C7AD2">
        <w:rPr>
          <w:rFonts w:ascii="Calibri" w:hAnsi="Calibri" w:cs="David"/>
          <w:bCs/>
          <w:i/>
          <w:lang w:val="en-US"/>
        </w:rPr>
        <w:t>setting and scene</w:t>
      </w:r>
      <w:r w:rsidRPr="005C7AD2">
        <w:rPr>
          <w:rFonts w:ascii="Calibri" w:hAnsi="Calibri" w:cs="David"/>
          <w:i/>
          <w:lang w:val="en-US"/>
        </w:rPr>
        <w:t>,</w:t>
      </w:r>
      <w:r w:rsidRPr="005C7AD2">
        <w:rPr>
          <w:rFonts w:ascii="Calibri" w:hAnsi="Calibri" w:cs="David"/>
          <w:lang w:val="en-US"/>
        </w:rPr>
        <w:t xml:space="preserve"> which has to do with place and time, while </w:t>
      </w:r>
      <w:r w:rsidRPr="005C7AD2">
        <w:rPr>
          <w:rFonts w:ascii="Calibri" w:hAnsi="Calibri" w:cs="David"/>
          <w:bCs/>
          <w:i/>
          <w:lang w:val="en-US"/>
        </w:rPr>
        <w:t>participants</w:t>
      </w:r>
      <w:r w:rsidRPr="005C7AD2">
        <w:rPr>
          <w:rFonts w:ascii="Calibri" w:hAnsi="Calibri" w:cs="David"/>
          <w:b/>
          <w:bCs/>
          <w:lang w:val="en-US"/>
        </w:rPr>
        <w:t xml:space="preserve"> </w:t>
      </w:r>
      <w:r w:rsidRPr="005C7AD2">
        <w:rPr>
          <w:rFonts w:ascii="Calibri" w:hAnsi="Calibri" w:cs="David"/>
          <w:lang w:val="en-US"/>
        </w:rPr>
        <w:t xml:space="preserve">pertains to the characterization of those who partake in the event or witness it. Five additional elements have to do with the interactional arrangement that institutionalizes the event: </w:t>
      </w:r>
      <w:r w:rsidRPr="005C7AD2">
        <w:rPr>
          <w:rFonts w:ascii="Calibri" w:hAnsi="Calibri" w:cs="David"/>
          <w:bCs/>
          <w:i/>
          <w:lang w:val="en-US"/>
        </w:rPr>
        <w:t>ends</w:t>
      </w:r>
      <w:r w:rsidRPr="005C7AD2">
        <w:rPr>
          <w:rFonts w:ascii="Calibri" w:hAnsi="Calibri" w:cs="David"/>
          <w:b/>
          <w:bCs/>
          <w:lang w:val="en-US"/>
        </w:rPr>
        <w:t xml:space="preserve">, </w:t>
      </w:r>
      <w:r w:rsidRPr="005C7AD2">
        <w:rPr>
          <w:rFonts w:ascii="Calibri" w:hAnsi="Calibri" w:cs="David"/>
          <w:lang w:val="en-US"/>
        </w:rPr>
        <w:t xml:space="preserve">meant to be accepted by participants, the </w:t>
      </w:r>
      <w:r w:rsidRPr="005C7AD2">
        <w:rPr>
          <w:rFonts w:ascii="Calibri" w:hAnsi="Calibri" w:cs="David"/>
          <w:bCs/>
          <w:i/>
          <w:lang w:val="en-US"/>
        </w:rPr>
        <w:t>act sequence</w:t>
      </w:r>
      <w:r w:rsidRPr="005C7AD2">
        <w:rPr>
          <w:rFonts w:ascii="Calibri" w:hAnsi="Calibri" w:cs="David"/>
          <w:b/>
          <w:bCs/>
          <w:lang w:val="en-US"/>
        </w:rPr>
        <w:t xml:space="preserve"> – </w:t>
      </w:r>
      <w:r w:rsidRPr="005C7AD2">
        <w:rPr>
          <w:rFonts w:ascii="Calibri" w:hAnsi="Calibri" w:cs="David"/>
          <w:lang w:val="en-US"/>
        </w:rPr>
        <w:t xml:space="preserve">which participants employ in order to attain the ends, </w:t>
      </w:r>
      <w:r w:rsidRPr="005C7AD2">
        <w:rPr>
          <w:rFonts w:ascii="Calibri" w:hAnsi="Calibri" w:cs="David"/>
          <w:bCs/>
          <w:i/>
          <w:lang w:val="en-US"/>
        </w:rPr>
        <w:t>norms</w:t>
      </w:r>
      <w:r w:rsidRPr="005C7AD2">
        <w:rPr>
          <w:rFonts w:ascii="Calibri" w:hAnsi="Calibri" w:cs="David"/>
          <w:lang w:val="en-US"/>
        </w:rPr>
        <w:t xml:space="preserve"> - which determine the relations between participants and can project on the </w:t>
      </w:r>
      <w:r w:rsidRPr="005C7AD2">
        <w:rPr>
          <w:rFonts w:ascii="Calibri" w:hAnsi="Calibri" w:cs="David"/>
          <w:bCs/>
          <w:i/>
          <w:lang w:val="en-US"/>
        </w:rPr>
        <w:t>key and instrumentalities</w:t>
      </w:r>
      <w:r w:rsidRPr="005C7AD2">
        <w:rPr>
          <w:rFonts w:ascii="Calibri" w:hAnsi="Calibri" w:cs="David"/>
          <w:b/>
          <w:bCs/>
          <w:lang w:val="en-US"/>
        </w:rPr>
        <w:t xml:space="preserve"> -</w:t>
      </w:r>
      <w:r w:rsidRPr="005C7AD2">
        <w:rPr>
          <w:rFonts w:ascii="Calibri" w:hAnsi="Calibri" w:cs="David"/>
          <w:lang w:val="en-US"/>
        </w:rPr>
        <w:t xml:space="preserve"> associated with the atmosphere in which they partake.</w:t>
      </w:r>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proofErr w:type="gramStart"/>
      <w:r w:rsidRPr="005C7AD2">
        <w:rPr>
          <w:rFonts w:ascii="Calibri" w:hAnsi="Calibri" w:cs="David"/>
          <w:bCs/>
          <w:i/>
          <w:lang w:val="en-US"/>
        </w:rPr>
        <w:t>The eighth element</w:t>
      </w:r>
      <w:r w:rsidR="00DE7D05">
        <w:rPr>
          <w:rFonts w:ascii="Calibri" w:hAnsi="Calibri" w:cs="David"/>
          <w:lang w:val="en-US"/>
        </w:rPr>
        <w:t xml:space="preserve"> - </w:t>
      </w:r>
      <w:r w:rsidRPr="005C7AD2">
        <w:rPr>
          <w:rFonts w:ascii="Calibri" w:hAnsi="Calibri" w:cs="David"/>
          <w:lang w:val="en-US"/>
        </w:rPr>
        <w:t>i.e., the genre that the event is categorized by; encompassing all features of the event with a generalizing definition that attributes the event to a given category.</w:t>
      </w:r>
      <w:proofErr w:type="gramEnd"/>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Arial"/>
          <w:lang w:val="en-US"/>
        </w:rPr>
      </w:pPr>
      <w:r w:rsidRPr="005C7AD2">
        <w:rPr>
          <w:rFonts w:ascii="Calibri" w:hAnsi="Calibri" w:cs="David"/>
          <w:lang w:val="en-US"/>
        </w:rPr>
        <w:t xml:space="preserve">Studies into </w:t>
      </w:r>
      <w:proofErr w:type="gramStart"/>
      <w:r w:rsidRPr="005C7AD2">
        <w:rPr>
          <w:rFonts w:ascii="Calibri" w:hAnsi="Calibri" w:cs="David"/>
          <w:lang w:val="en-US"/>
        </w:rPr>
        <w:t>e</w:t>
      </w:r>
      <w:r w:rsidR="00511B4B" w:rsidRPr="005C7AD2">
        <w:rPr>
          <w:rFonts w:ascii="Calibri" w:hAnsi="Calibri" w:cs="David"/>
          <w:lang w:val="en-US"/>
        </w:rPr>
        <w:t>-dating</w:t>
      </w:r>
      <w:proofErr w:type="gramEnd"/>
      <w:r w:rsidR="00511B4B" w:rsidRPr="005C7AD2">
        <w:rPr>
          <w:rFonts w:ascii="Calibri" w:hAnsi="Calibri" w:cs="David"/>
          <w:lang w:val="en-US"/>
        </w:rPr>
        <w:t xml:space="preserve"> referred to this model. </w:t>
      </w:r>
      <w:r w:rsidRPr="005C7AD2">
        <w:rPr>
          <w:rFonts w:ascii="Calibri" w:hAnsi="Calibri" w:cs="Arial"/>
          <w:lang w:val="en-US"/>
        </w:rPr>
        <w:t>It usually refer</w:t>
      </w:r>
      <w:r w:rsidRPr="005C7AD2">
        <w:rPr>
          <w:rFonts w:ascii="Calibri" w:hAnsi="Calibri" w:cs="Arial"/>
        </w:rPr>
        <w:t>s</w:t>
      </w:r>
      <w:r w:rsidRPr="005C7AD2">
        <w:rPr>
          <w:rFonts w:ascii="Calibri" w:hAnsi="Calibri" w:cs="Arial"/>
          <w:lang w:val="en-US"/>
        </w:rPr>
        <w:t xml:space="preserve"> to this concept as a "purposeful form of meeting new people</w:t>
      </w:r>
      <w:r w:rsidR="00511B4B" w:rsidRPr="005C7AD2">
        <w:rPr>
          <w:rFonts w:ascii="Calibri" w:hAnsi="Calibri" w:cs="David"/>
          <w:lang w:val="en-US"/>
        </w:rPr>
        <w:t xml:space="preserve"> </w:t>
      </w:r>
      <w:r w:rsidR="00511B4B" w:rsidRPr="005C7AD2">
        <w:rPr>
          <w:rFonts w:ascii="Calibri" w:hAnsi="Calibri" w:cs="Arial"/>
          <w:lang w:val="en-US"/>
        </w:rPr>
        <w:t>through specifically designed I</w:t>
      </w:r>
      <w:r w:rsidRPr="005C7AD2">
        <w:rPr>
          <w:rFonts w:ascii="Calibri" w:hAnsi="Calibri" w:cs="Arial"/>
          <w:lang w:val="en-US"/>
        </w:rPr>
        <w:t>nternet sites"</w:t>
      </w:r>
      <w:r w:rsidR="00511B4B" w:rsidRPr="005C7AD2">
        <w:rPr>
          <w:rFonts w:ascii="Calibri" w:hAnsi="Calibri" w:cs="Arial"/>
          <w:lang w:val="en-US"/>
        </w:rPr>
        <w:t>.</w:t>
      </w:r>
      <w:r w:rsidRPr="005C7AD2">
        <w:rPr>
          <w:rStyle w:val="FootnoteReference"/>
          <w:rFonts w:ascii="Calibri" w:hAnsi="Calibri" w:cs="Arial"/>
          <w:lang w:val="en-US"/>
        </w:rPr>
        <w:footnoteReference w:id="12"/>
      </w:r>
      <w:r w:rsidRPr="005C7AD2">
        <w:rPr>
          <w:rFonts w:ascii="Calibri" w:hAnsi="Calibri" w:cs="Arial"/>
          <w:lang w:val="en-US"/>
        </w:rPr>
        <w:t xml:space="preserve">  I shall, of course, explore it further here, as a possible venue for meeting new potential partners, not necessarily in a pre-planned context.</w:t>
      </w:r>
    </w:p>
    <w:p w:rsidR="00511B4B" w:rsidRPr="005C7AD2" w:rsidRDefault="00511B4B"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proofErr w:type="gramStart"/>
      <w:r w:rsidRPr="005C7AD2">
        <w:rPr>
          <w:rFonts w:ascii="Calibri" w:hAnsi="Calibri" w:cs="David"/>
          <w:lang w:val="en-US"/>
        </w:rPr>
        <w:lastRenderedPageBreak/>
        <w:t>E-dating</w:t>
      </w:r>
      <w:proofErr w:type="gramEnd"/>
      <w:r w:rsidRPr="005C7AD2">
        <w:rPr>
          <w:rFonts w:ascii="Calibri" w:hAnsi="Calibri" w:cs="David"/>
          <w:lang w:val="en-US"/>
        </w:rPr>
        <w:t xml:space="preserve"> has been the focus of numerous studies and has been analyzed through sociology, consumer culture and economics.</w:t>
      </w:r>
      <w:r w:rsidRPr="005C7AD2">
        <w:rPr>
          <w:rStyle w:val="FootnoteReference"/>
          <w:rFonts w:ascii="Calibri" w:hAnsi="Calibri" w:cs="David"/>
          <w:lang w:val="en-US"/>
        </w:rPr>
        <w:footnoteReference w:id="13"/>
      </w:r>
      <w:r w:rsidRPr="005C7AD2">
        <w:rPr>
          <w:rFonts w:ascii="Calibri" w:hAnsi="Calibri" w:cs="David"/>
          <w:vertAlign w:val="superscript"/>
          <w:lang w:val="en-US"/>
        </w:rPr>
        <w:t>,</w:t>
      </w:r>
      <w:r w:rsidRPr="005C7AD2">
        <w:rPr>
          <w:rFonts w:ascii="Calibri" w:hAnsi="Calibri" w:cs="David"/>
          <w:lang w:val="en-US"/>
        </w:rPr>
        <w:t xml:space="preserve"> </w:t>
      </w:r>
      <w:r w:rsidRPr="005C7AD2">
        <w:rPr>
          <w:rStyle w:val="FootnoteReference"/>
          <w:rFonts w:ascii="Calibri" w:hAnsi="Calibri" w:cs="David"/>
          <w:lang w:val="en-US"/>
        </w:rPr>
        <w:footnoteReference w:id="14"/>
      </w:r>
      <w:r w:rsidRPr="005C7AD2">
        <w:rPr>
          <w:rFonts w:ascii="Calibri" w:hAnsi="Calibri" w:cs="David"/>
          <w:vertAlign w:val="superscript"/>
          <w:lang w:val="en-US"/>
        </w:rPr>
        <w:t xml:space="preserve">, </w:t>
      </w:r>
      <w:r w:rsidRPr="005C7AD2">
        <w:rPr>
          <w:rStyle w:val="FootnoteReference"/>
          <w:rFonts w:ascii="Calibri" w:hAnsi="Calibri" w:cs="David"/>
          <w:lang w:val="en-US"/>
        </w:rPr>
        <w:footnoteReference w:id="15"/>
      </w:r>
      <w:r w:rsidRPr="005C7AD2">
        <w:rPr>
          <w:rFonts w:ascii="Calibri" w:hAnsi="Calibri" w:cs="David"/>
          <w:lang w:val="en-US"/>
        </w:rPr>
        <w:t xml:space="preserve"> Andrea Baker addressed the features of “setting and scene”, “ends” and “act sequence”. Other works analyzed the norms of dating websites - such as the full details disclosure stipulation</w:t>
      </w:r>
      <w:r w:rsidR="00FC5EEC" w:rsidRPr="005C7AD2">
        <w:rPr>
          <w:rFonts w:ascii="Calibri" w:hAnsi="Calibri" w:cs="David"/>
          <w:lang w:val="en-US"/>
        </w:rPr>
        <w:t>.</w:t>
      </w:r>
      <w:r w:rsidRPr="005C7AD2">
        <w:rPr>
          <w:rStyle w:val="FootnoteReference"/>
          <w:rFonts w:ascii="Calibri" w:hAnsi="Calibri" w:cs="David"/>
          <w:lang w:val="en-US"/>
        </w:rPr>
        <w:footnoteReference w:id="16"/>
      </w:r>
      <w:r w:rsidRPr="005C7AD2">
        <w:rPr>
          <w:rFonts w:ascii="Calibri" w:hAnsi="Calibri" w:cs="David"/>
          <w:lang w:val="en-US"/>
        </w:rPr>
        <w:t xml:space="preserve"> </w:t>
      </w:r>
      <w:proofErr w:type="spellStart"/>
      <w:r w:rsidRPr="005C7AD2">
        <w:rPr>
          <w:rFonts w:ascii="Calibri" w:hAnsi="Calibri" w:cs="David"/>
          <w:lang w:val="en-US"/>
        </w:rPr>
        <w:t>Heino</w:t>
      </w:r>
      <w:proofErr w:type="spellEnd"/>
      <w:r w:rsidRPr="005C7AD2">
        <w:rPr>
          <w:rFonts w:ascii="Calibri" w:hAnsi="Calibri" w:cs="David"/>
          <w:lang w:val="en-US"/>
        </w:rPr>
        <w:t xml:space="preserve"> et al</w:t>
      </w:r>
      <w:r w:rsidR="00511B4B" w:rsidRPr="005C7AD2">
        <w:rPr>
          <w:rFonts w:ascii="Calibri" w:hAnsi="Calibri" w:cs="David"/>
          <w:lang w:val="en-US"/>
        </w:rPr>
        <w:t>.</w:t>
      </w:r>
      <w:r w:rsidRPr="005C7AD2">
        <w:rPr>
          <w:rFonts w:ascii="Calibri" w:hAnsi="Calibri" w:cs="David"/>
          <w:lang w:val="en-US"/>
        </w:rPr>
        <w:t xml:space="preserve"> in their work-based on a series of interviews with male and female members of a big dating website-learned from their subjects about the “marketplace metaphor” (or in their terms, the “marketplace shopping”), which they use in these "places". </w:t>
      </w:r>
      <w:proofErr w:type="spellStart"/>
      <w:r w:rsidRPr="005C7AD2">
        <w:rPr>
          <w:rFonts w:ascii="Calibri" w:hAnsi="Calibri" w:cs="David"/>
          <w:lang w:val="en-US"/>
        </w:rPr>
        <w:t>Heino</w:t>
      </w:r>
      <w:proofErr w:type="spellEnd"/>
      <w:r w:rsidRPr="005C7AD2">
        <w:rPr>
          <w:rFonts w:ascii="Calibri" w:hAnsi="Calibri" w:cs="David"/>
          <w:lang w:val="en-US"/>
        </w:rPr>
        <w:t xml:space="preserve"> et al argues that these individuals consciously view such websites as places “where people go to ‘shop’ for potential romantic partners or ‘sell’ themselves.” This metaphor affects the conduct around these websites - which sometimes confirmed the metaphor, while at other times served to subvert it.</w:t>
      </w:r>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In order to distinguish, metaphorically, between places, one can also use Ray Oldenburg’s work, revolving around the concept of the “third place" or "great good place”- utopian places where social encounters take place in a loosened, leveled atmosphere. The conversations developing in places such as the American town’s café and barbershop answer the human need for intimacy and affiliation</w:t>
      </w:r>
      <w:r w:rsidR="00511B4B" w:rsidRPr="005C7AD2">
        <w:rPr>
          <w:rFonts w:ascii="Calibri" w:hAnsi="Calibri" w:cs="David"/>
          <w:lang w:val="en-US"/>
        </w:rPr>
        <w:t>.</w:t>
      </w:r>
      <w:r w:rsidRPr="005C7AD2">
        <w:rPr>
          <w:rStyle w:val="FootnoteReference"/>
          <w:rFonts w:ascii="Calibri" w:hAnsi="Calibri" w:cs="David"/>
          <w:lang w:val="en-US"/>
        </w:rPr>
        <w:footnoteReference w:id="17"/>
      </w:r>
      <w:r w:rsidRPr="005C7AD2">
        <w:rPr>
          <w:rFonts w:ascii="Calibri" w:hAnsi="Calibri" w:cs="David"/>
          <w:lang w:val="en-US"/>
        </w:rPr>
        <w:t xml:space="preserve"> Oldenburg</w:t>
      </w:r>
      <w:r w:rsidRPr="005C7AD2">
        <w:rPr>
          <w:rStyle w:val="FootnoteReference"/>
          <w:rFonts w:ascii="Calibri" w:hAnsi="Calibri" w:cs="David"/>
          <w:lang w:val="en-US"/>
        </w:rPr>
        <w:footnoteReference w:id="18"/>
      </w:r>
      <w:r w:rsidRPr="005C7AD2">
        <w:rPr>
          <w:rFonts w:ascii="Calibri" w:hAnsi="Calibri" w:cs="David"/>
          <w:lang w:val="en-US"/>
        </w:rPr>
        <w:t xml:space="preserve"> further elucidated the uniqueness of "the third place" by pitching it against the home – a place to rest in, retire from the public within the safety of one’s family and the workplace, which is built on structured, objective-oriented activity, with constant competition; a setting that doesn’t encourage interaction.</w:t>
      </w:r>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It is my intention to address t</w:t>
      </w:r>
      <w:r w:rsidR="00DE7D05">
        <w:rPr>
          <w:rFonts w:ascii="Calibri" w:hAnsi="Calibri" w:cs="David"/>
          <w:lang w:val="en-US"/>
        </w:rPr>
        <w:t>hese three sources as symbols;</w:t>
      </w:r>
      <w:r w:rsidRPr="005C7AD2">
        <w:rPr>
          <w:rFonts w:ascii="Calibri" w:hAnsi="Calibri" w:cs="David"/>
          <w:lang w:val="en-US"/>
        </w:rPr>
        <w:t xml:space="preserve"> viewing them as a hypothetic tool, which along with Hymes’ model, allows </w:t>
      </w:r>
      <w:r w:rsidR="00DE7D05">
        <w:rPr>
          <w:rFonts w:ascii="Calibri" w:hAnsi="Calibri" w:cs="David"/>
          <w:lang w:val="en-US"/>
        </w:rPr>
        <w:t xml:space="preserve">me </w:t>
      </w:r>
      <w:r w:rsidRPr="005C7AD2">
        <w:rPr>
          <w:rFonts w:ascii="Calibri" w:hAnsi="Calibri" w:cs="David"/>
          <w:lang w:val="en-US"/>
        </w:rPr>
        <w:t xml:space="preserve">to distinguish between different digital places designed for </w:t>
      </w:r>
      <w:proofErr w:type="gramStart"/>
      <w:r w:rsidRPr="005C7AD2">
        <w:rPr>
          <w:rFonts w:ascii="Calibri" w:hAnsi="Calibri" w:cs="David"/>
          <w:lang w:val="en-US"/>
        </w:rPr>
        <w:t>e-dating</w:t>
      </w:r>
      <w:proofErr w:type="gramEnd"/>
      <w:r w:rsidRPr="005C7AD2">
        <w:rPr>
          <w:rFonts w:ascii="Calibri" w:hAnsi="Calibri" w:cs="David"/>
          <w:lang w:val="en-US"/>
        </w:rPr>
        <w:t>.</w:t>
      </w:r>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rtl/>
          <w:lang w:val="en-US"/>
        </w:rPr>
      </w:pPr>
      <w:r w:rsidRPr="005C7AD2">
        <w:rPr>
          <w:rFonts w:ascii="Calibri" w:hAnsi="Calibri" w:cs="David"/>
          <w:lang w:val="en-US"/>
        </w:rPr>
        <w:t xml:space="preserve">The distinctions and conceptualizations presented here are portrayed as </w:t>
      </w:r>
      <w:r w:rsidRPr="005C7AD2">
        <w:rPr>
          <w:rFonts w:ascii="Calibri" w:hAnsi="Calibri"/>
          <w:lang w:val="en-US"/>
        </w:rPr>
        <w:t>‘deodorizing’</w:t>
      </w:r>
      <w:r w:rsidRPr="005C7AD2">
        <w:rPr>
          <w:rFonts w:ascii="Calibri" w:hAnsi="Calibri" w:cs="David"/>
          <w:lang w:val="en-US"/>
        </w:rPr>
        <w:t>- means, devoid of any cultural scent</w:t>
      </w:r>
      <w:r w:rsidRPr="005C7AD2">
        <w:rPr>
          <w:rStyle w:val="FootnoteReference"/>
          <w:rFonts w:ascii="Calibri" w:hAnsi="Calibri" w:cs="David"/>
          <w:lang w:val="en-US"/>
        </w:rPr>
        <w:footnoteReference w:id="19"/>
      </w:r>
      <w:r w:rsidRPr="005C7AD2">
        <w:rPr>
          <w:rFonts w:ascii="Calibri" w:hAnsi="Calibri" w:cs="David"/>
          <w:lang w:val="en-US"/>
        </w:rPr>
        <w:t>, yet they rely on instances from the American society. Combining the Jewish Israeli historic background lends them, as I shall demonstrate here, a unique cultural undertone.</w:t>
      </w:r>
      <w:r w:rsidRPr="005C7AD2">
        <w:rPr>
          <w:rFonts w:ascii="Calibri" w:hAnsi="Calibri" w:cs="David"/>
          <w:rtl/>
          <w:lang w:val="en-US"/>
        </w:rPr>
        <w:t xml:space="preserve"> </w:t>
      </w:r>
    </w:p>
    <w:p w:rsidR="00647C74" w:rsidRPr="005C7AD2" w:rsidRDefault="00647C74" w:rsidP="00EE0497">
      <w:pPr>
        <w:bidi w:val="0"/>
        <w:spacing w:line="276" w:lineRule="auto"/>
        <w:rPr>
          <w:rFonts w:ascii="Calibri" w:hAnsi="Calibri" w:cs="David"/>
          <w:b/>
          <w:bCs/>
          <w:lang w:val="en-US"/>
        </w:rPr>
      </w:pPr>
    </w:p>
    <w:p w:rsidR="00647C74" w:rsidRPr="005C7AD2" w:rsidRDefault="00647C74" w:rsidP="00EE0497">
      <w:pPr>
        <w:bidi w:val="0"/>
        <w:spacing w:line="276" w:lineRule="auto"/>
        <w:rPr>
          <w:rFonts w:ascii="Calibri" w:hAnsi="Calibri" w:cs="David"/>
          <w:b/>
          <w:bCs/>
          <w:rtl/>
          <w:lang w:val="en-US"/>
        </w:rPr>
      </w:pPr>
      <w:r w:rsidRPr="005C7AD2">
        <w:rPr>
          <w:rFonts w:ascii="Calibri" w:hAnsi="Calibri" w:cs="David"/>
          <w:b/>
          <w:bCs/>
          <w:lang w:val="en-US"/>
        </w:rPr>
        <w:t>From the Town Matchmaker to Dating Websites; from Diasporic to American</w:t>
      </w: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lastRenderedPageBreak/>
        <w:t xml:space="preserve">In the 150 years passed since its inception, the Jewish Israeli society has undergone two major cultural upheavals, pertinent to the following discussions. The first of which occurred with the sharp breaking away from “diasporic” life-which is how Jewish Israelis refer to the period where most of the nation lived away from the land of Israel; the second one took place roughly forty years ago, with the onset of the massive penetration of American culture to the State of Israel. </w:t>
      </w:r>
    </w:p>
    <w:p w:rsidR="00511B4B" w:rsidRPr="005C7AD2" w:rsidRDefault="00511B4B"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In its early days, the Zionist Movement – upholding Jewish settlement in Israel, addressed younger people who resided in conservative, traditional Jewish communities in Eastern Europe, suggesting they realize, body and spirit, ideas of independence: breaking away from their parents and culture and creating instead a new society where they would live with a secular, solidary and supportive peer group – working in agriculture and industries and meeting all their physical and mental needs. This society, so they hoped, would spell the end of their parents’ culture.</w:t>
      </w:r>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The way potential romantic engagements came about was an aspect of the necessary change</w:t>
      </w:r>
      <w:r w:rsidR="00511B4B" w:rsidRPr="005C7AD2">
        <w:rPr>
          <w:rFonts w:ascii="Calibri" w:hAnsi="Calibri" w:cs="David"/>
          <w:lang w:val="en-US"/>
        </w:rPr>
        <w:t>.</w:t>
      </w:r>
      <w:r w:rsidRPr="005C7AD2">
        <w:rPr>
          <w:rStyle w:val="FootnoteReference"/>
          <w:rFonts w:ascii="Calibri" w:hAnsi="Calibri" w:cs="David"/>
          <w:lang w:val="en-US"/>
        </w:rPr>
        <w:footnoteReference w:id="20"/>
      </w:r>
    </w:p>
    <w:p w:rsidR="00511B4B" w:rsidRPr="005C7AD2" w:rsidRDefault="00511B4B"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One feature of the diasporic life was the “ familial- community matchmaker”: an unsightly, cunning man, trading in “luftgesheft, Yiddish for “business of air”; a man who makes incompatible matches, regardless of the subjects’ romantic sentiments, with his guiding principles being greed on the one hand and inter-generational continuity on the other.</w:t>
      </w:r>
    </w:p>
    <w:p w:rsidR="00511B4B" w:rsidRPr="005C7AD2" w:rsidRDefault="00511B4B"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Most Jewish people living in Israel nowadays have never met this character, yet his mythological implication have naturally infiltrated the collective consciousness through canonical texts, such as the works of Israeli author and Noble laureate, Shmuel Yosef Agnon, or the popular Israeli film, </w:t>
      </w:r>
      <w:r w:rsidRPr="005C7AD2">
        <w:rPr>
          <w:rFonts w:ascii="Calibri" w:hAnsi="Calibri" w:cs="David"/>
          <w:i/>
          <w:lang w:val="en-US"/>
        </w:rPr>
        <w:t xml:space="preserve">Two </w:t>
      </w:r>
      <w:proofErr w:type="spellStart"/>
      <w:r w:rsidRPr="005C7AD2">
        <w:rPr>
          <w:rFonts w:ascii="Calibri" w:hAnsi="Calibri" w:cs="David"/>
          <w:i/>
          <w:lang w:val="en-US"/>
        </w:rPr>
        <w:t>Kuni</w:t>
      </w:r>
      <w:proofErr w:type="spellEnd"/>
      <w:r w:rsidRPr="005C7AD2">
        <w:rPr>
          <w:rFonts w:ascii="Calibri" w:hAnsi="Calibri" w:cs="David"/>
          <w:i/>
          <w:lang w:val="en-US"/>
        </w:rPr>
        <w:t xml:space="preserve"> </w:t>
      </w:r>
      <w:proofErr w:type="spellStart"/>
      <w:r w:rsidRPr="005C7AD2">
        <w:rPr>
          <w:rFonts w:ascii="Calibri" w:hAnsi="Calibri" w:cs="David"/>
          <w:i/>
          <w:lang w:val="en-US"/>
        </w:rPr>
        <w:t>Lemel</w:t>
      </w:r>
      <w:proofErr w:type="spellEnd"/>
      <w:r w:rsidR="00511B4B" w:rsidRPr="005C7AD2">
        <w:rPr>
          <w:rFonts w:ascii="Calibri" w:hAnsi="Calibri" w:cs="David"/>
          <w:i/>
          <w:lang w:val="en-US"/>
        </w:rPr>
        <w:t>.</w:t>
      </w:r>
      <w:r w:rsidRPr="005C7AD2">
        <w:rPr>
          <w:rStyle w:val="FootnoteReference"/>
          <w:rFonts w:ascii="Calibri" w:hAnsi="Calibri" w:cs="David"/>
          <w:lang w:val="en-US"/>
        </w:rPr>
        <w:footnoteReference w:id="21"/>
      </w:r>
      <w:r w:rsidRPr="005C7AD2">
        <w:rPr>
          <w:rFonts w:ascii="Calibri" w:hAnsi="Calibri" w:cs="David"/>
          <w:lang w:val="en-US"/>
        </w:rPr>
        <w:t xml:space="preserve"> In this film, a crook matchmaker tries to pair the rich master’s daughter with a stammering, lame Yeshiva student, but eventually yields to the intense romantic feelings of the girl and her “true” sweetheart.</w:t>
      </w:r>
    </w:p>
    <w:p w:rsidR="00511B4B" w:rsidRPr="005C7AD2" w:rsidRDefault="00511B4B"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In the new Jewish society created in Israel, the concept of the familial- community matchmaker was converted to unmediated meetings among people in the collective agricultural groups, formed in Israel or otherwise through the introduction by friends. The few familial-community matchmakers left catered for populations who struggled to embrace the Zionist world order: Orthodox Jews or new immigrants </w:t>
      </w:r>
      <w:r w:rsidRPr="005C7AD2">
        <w:rPr>
          <w:rFonts w:ascii="Calibri" w:hAnsi="Calibri" w:cs="David"/>
          <w:lang w:val="en-US"/>
        </w:rPr>
        <w:lastRenderedPageBreak/>
        <w:t>arriving at the state as it was founded – Holocaust survivors or immigrants from Arab countries.</w:t>
      </w:r>
    </w:p>
    <w:p w:rsidR="00511B4B" w:rsidRPr="005C7AD2" w:rsidRDefault="00511B4B" w:rsidP="00EE0497">
      <w:pPr>
        <w:bidi w:val="0"/>
        <w:spacing w:line="276" w:lineRule="auto"/>
        <w:rPr>
          <w:rFonts w:ascii="Calibri" w:hAnsi="Calibri" w:cs="David"/>
          <w:rtl/>
          <w:lang w:val="en-US"/>
        </w:rPr>
      </w:pPr>
    </w:p>
    <w:p w:rsidR="00647C74" w:rsidRPr="005C7AD2" w:rsidRDefault="00647C74" w:rsidP="00EE0497">
      <w:pPr>
        <w:tabs>
          <w:tab w:val="right" w:pos="7380"/>
        </w:tabs>
        <w:bidi w:val="0"/>
        <w:spacing w:line="276" w:lineRule="auto"/>
        <w:rPr>
          <w:rFonts w:ascii="Calibri" w:hAnsi="Calibri" w:cs="David"/>
          <w:lang w:val="en-US"/>
        </w:rPr>
      </w:pPr>
      <w:r w:rsidRPr="005C7AD2">
        <w:rPr>
          <w:rFonts w:ascii="Calibri" w:hAnsi="Calibri" w:cs="David"/>
          <w:lang w:val="en-US"/>
        </w:rPr>
        <w:t xml:space="preserve">Starting from the 1970’s, Israel has seen major demographic changes that led to a significant rise in the average marriage age </w:t>
      </w:r>
      <w:r w:rsidRPr="005C7AD2">
        <w:rPr>
          <w:rFonts w:ascii="Calibri" w:hAnsi="Calibri" w:cs="David"/>
        </w:rPr>
        <w:t>among</w:t>
      </w:r>
      <w:r w:rsidRPr="005C7AD2">
        <w:rPr>
          <w:rFonts w:ascii="Calibri" w:hAnsi="Calibri" w:cs="David"/>
          <w:lang w:val="en-US"/>
        </w:rPr>
        <w:t xml:space="preserve"> the secular society. Statistics </w:t>
      </w:r>
      <w:r w:rsidRPr="005C7AD2">
        <w:rPr>
          <w:rFonts w:ascii="Calibri" w:hAnsi="Calibri" w:cs="David"/>
        </w:rPr>
        <w:t>show that</w:t>
      </w:r>
      <w:r w:rsidRPr="005C7AD2">
        <w:rPr>
          <w:rFonts w:ascii="Calibri" w:hAnsi="Calibri" w:cs="David"/>
          <w:lang w:val="en-US"/>
        </w:rPr>
        <w:t xml:space="preserve"> 64% of Jewish men and 46% of Jewish women in Israel aged 25-29 are single (as of 2011), as compared to 54% of Jewish men and 38% of Jewish women back in the beginning of the former decade (2000's). This compromised the option of meeting romantic partners within one’s peer group-that is, in high school, during the military service or through higher education. One element introduced into the Israeli society was the</w:t>
      </w:r>
      <w:r w:rsidRPr="005C7AD2">
        <w:rPr>
          <w:rFonts w:ascii="Calibri" w:hAnsi="Calibri"/>
          <w:lang w:val="en-US"/>
        </w:rPr>
        <w:t xml:space="preserve"> professional "marriage market intermediaries (MMI)’</w:t>
      </w:r>
      <w:r w:rsidR="00511B4B" w:rsidRPr="005C7AD2">
        <w:rPr>
          <w:rFonts w:ascii="Calibri" w:hAnsi="Calibri"/>
          <w:lang w:val="en-US"/>
        </w:rPr>
        <w:t>.</w:t>
      </w:r>
      <w:r w:rsidRPr="005C7AD2">
        <w:rPr>
          <w:rStyle w:val="FootnoteReference"/>
          <w:rFonts w:ascii="Calibri" w:hAnsi="Calibri" w:cs="David"/>
          <w:lang w:val="en-US"/>
        </w:rPr>
        <w:footnoteReference w:id="22"/>
      </w:r>
      <w:r w:rsidRPr="005C7AD2">
        <w:rPr>
          <w:rFonts w:ascii="Calibri" w:hAnsi="Calibri" w:cs="David"/>
          <w:lang w:val="en-US"/>
        </w:rPr>
        <w:t xml:space="preserve"> Forty years after their emergence in the USA, dating offices sprouted around Israel, with the predominant one being Helena </w:t>
      </w:r>
      <w:proofErr w:type="spellStart"/>
      <w:r w:rsidRPr="005C7AD2">
        <w:rPr>
          <w:rFonts w:ascii="Calibri" w:hAnsi="Calibri" w:cs="David"/>
          <w:lang w:val="en-US"/>
        </w:rPr>
        <w:t>Amram’s</w:t>
      </w:r>
      <w:proofErr w:type="spellEnd"/>
      <w:r w:rsidRPr="005C7AD2">
        <w:rPr>
          <w:rFonts w:ascii="Calibri" w:hAnsi="Calibri" w:cs="David"/>
          <w:lang w:val="en-US"/>
        </w:rPr>
        <w:t>, who branded herself as “international”, by speaking English and espousing the American culture. In addition, Israel witnessed the penetration of a foreign family of words, i.e. Date (dating, dater, date), which stands for casual romantic relationships, devoid of emotional attachment.</w:t>
      </w:r>
    </w:p>
    <w:p w:rsidR="00511B4B" w:rsidRPr="005C7AD2" w:rsidRDefault="00511B4B" w:rsidP="00EE0497">
      <w:pPr>
        <w:tabs>
          <w:tab w:val="right" w:pos="7380"/>
        </w:tabs>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Dating websites emerged about twenty years ago. The first of which was a chapter of the international </w:t>
      </w:r>
      <w:proofErr w:type="spellStart"/>
      <w:r w:rsidRPr="005C7AD2">
        <w:rPr>
          <w:rFonts w:ascii="Calibri" w:hAnsi="Calibri" w:cs="David"/>
          <w:lang w:val="en-US"/>
        </w:rPr>
        <w:t>JDate</w:t>
      </w:r>
      <w:proofErr w:type="spellEnd"/>
      <w:r w:rsidRPr="005C7AD2">
        <w:rPr>
          <w:rFonts w:ascii="Calibri" w:hAnsi="Calibri" w:cs="David"/>
          <w:lang w:val="en-US"/>
        </w:rPr>
        <w:t xml:space="preserve"> website, followed by a series of similar sites, with some of the key ones adopting American names and appearance: Alpha, Cupid and </w:t>
      </w:r>
      <w:proofErr w:type="spellStart"/>
      <w:r w:rsidRPr="005C7AD2">
        <w:rPr>
          <w:rFonts w:ascii="Calibri" w:hAnsi="Calibri" w:cs="David"/>
          <w:lang w:val="en-US"/>
        </w:rPr>
        <w:t>Loveme</w:t>
      </w:r>
      <w:proofErr w:type="spellEnd"/>
      <w:r w:rsidRPr="005C7AD2">
        <w:rPr>
          <w:rFonts w:ascii="Calibri" w:hAnsi="Calibri" w:cs="David"/>
          <w:lang w:val="en-US"/>
        </w:rPr>
        <w:t xml:space="preserve">. It is interesting to note that some very big dating-based websites, such as eHarmony, who employ scientific tools, never made it to Israel and have failed to generate local imitations. </w:t>
      </w:r>
      <w:proofErr w:type="gramStart"/>
      <w:r w:rsidRPr="005C7AD2">
        <w:rPr>
          <w:rFonts w:ascii="Calibri" w:hAnsi="Calibri" w:cs="David"/>
          <w:lang w:val="en-US"/>
        </w:rPr>
        <w:t>Speed-dating</w:t>
      </w:r>
      <w:proofErr w:type="gramEnd"/>
      <w:r w:rsidRPr="005C7AD2">
        <w:rPr>
          <w:rFonts w:ascii="Calibri" w:hAnsi="Calibri" w:cs="David"/>
          <w:lang w:val="en-US"/>
        </w:rPr>
        <w:t xml:space="preserve"> too remains a marginal phenomenon.</w:t>
      </w:r>
    </w:p>
    <w:p w:rsidR="001F1CD2" w:rsidRPr="005C7AD2" w:rsidRDefault="001F1CD2"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One could argue that this duality, i.e. the of legitimacy granted to “America-like” sites on the one hand and the exclusion of such sites from Hebrew on the other, attests to the general ambivalence of Jews in Israel in their attitudes towards “America”.</w:t>
      </w:r>
      <w:r w:rsidRPr="005C7AD2">
        <w:rPr>
          <w:rStyle w:val="FootnoteReference"/>
          <w:rFonts w:ascii="Calibri" w:hAnsi="Calibri" w:cs="David"/>
          <w:lang w:val="en-US"/>
        </w:rPr>
        <w:footnoteReference w:id="23"/>
      </w:r>
      <w:r w:rsidRPr="005C7AD2">
        <w:rPr>
          <w:rFonts w:ascii="Calibri" w:hAnsi="Calibri" w:cs="David"/>
          <w:lang w:val="en-US"/>
        </w:rPr>
        <w:t xml:space="preserve"> Jewish Israelis are in awe of the American technological superiority (the American term Hi-Tech garners a lot of prestige in Israel), but on the other hand, America, especially amongst the middle class and intellectual elite of Israel, is perceived as an over-mechanical kind of culture, intellectually superficial and estranged to any ideal of social relations. Jewish Israelis may refer to a perfect state-of-affairs in terms of “ it's just like in America”, followed by “lest we become America”. The reality of life under security threats and the Jewish tradition, versus the individualism and alienation that have come to signify “America” for Israelis, still instate a “collectivism” of sorts, coupled by a sense of “togetherness”. These do not chime well with a world where everyone, supposedly, is to his own.</w:t>
      </w:r>
    </w:p>
    <w:p w:rsidR="001F1CD2" w:rsidRPr="005C7AD2" w:rsidRDefault="001F1CD2"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Alongside dating websites, Israel shows an avid interest in online forums, open to the public and serving also as places where strangers can meet. These forums are affiliated to online news sites, such as </w:t>
      </w:r>
      <w:proofErr w:type="spellStart"/>
      <w:r w:rsidRPr="005C7AD2">
        <w:rPr>
          <w:rFonts w:ascii="Calibri" w:hAnsi="Calibri" w:cs="David"/>
          <w:lang w:val="en-US"/>
        </w:rPr>
        <w:t>Ynet</w:t>
      </w:r>
      <w:proofErr w:type="spellEnd"/>
      <w:r w:rsidRPr="005C7AD2">
        <w:rPr>
          <w:rFonts w:ascii="Calibri" w:hAnsi="Calibri" w:cs="David"/>
          <w:lang w:val="en-US"/>
        </w:rPr>
        <w:t xml:space="preserve"> or Walla, or managed by user-communication designated websites, such as Tapuz (orange fruit), where the data for this work were collected; a site that attracted, according to its own statistics, around 1.5 million users in 2013. </w:t>
      </w:r>
    </w:p>
    <w:p w:rsidR="001F1CD2" w:rsidRPr="005C7AD2" w:rsidRDefault="001F1CD2"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rtl/>
          <w:lang w:val="en-US"/>
        </w:rPr>
      </w:pPr>
      <w:r w:rsidRPr="005C7AD2">
        <w:rPr>
          <w:rFonts w:ascii="Calibri" w:hAnsi="Calibri" w:cs="David"/>
          <w:lang w:val="en-US"/>
        </w:rPr>
        <w:t xml:space="preserve">The last five years have seen a high increase in the social networks in Israel, topped by Facebook. A </w:t>
      </w:r>
      <w:proofErr w:type="spellStart"/>
      <w:r w:rsidRPr="005C7AD2">
        <w:rPr>
          <w:rFonts w:ascii="Calibri" w:hAnsi="Calibri" w:cs="David"/>
          <w:lang w:val="en-US"/>
        </w:rPr>
        <w:t>comScore</w:t>
      </w:r>
      <w:proofErr w:type="spellEnd"/>
      <w:r w:rsidRPr="005C7AD2">
        <w:rPr>
          <w:rFonts w:ascii="Calibri" w:hAnsi="Calibri" w:cs="David"/>
          <w:lang w:val="en-US"/>
        </w:rPr>
        <w:t xml:space="preserve"> analysis showed that the average Israeli spent 10.7 hours a month on Facebook and Twitter, more than his/her counterparts in any other country. Facebook’s rate of penetration in Israel stands at 90%, second only to the Philippines</w:t>
      </w:r>
      <w:r w:rsidR="001F1CD2" w:rsidRPr="005C7AD2">
        <w:rPr>
          <w:rFonts w:ascii="Calibri" w:hAnsi="Calibri" w:cs="David"/>
          <w:lang w:val="en-US"/>
        </w:rPr>
        <w:t>.</w:t>
      </w:r>
      <w:r w:rsidRPr="005C7AD2">
        <w:rPr>
          <w:rStyle w:val="FootnoteReference"/>
          <w:rFonts w:ascii="Calibri" w:hAnsi="Calibri" w:cs="David"/>
          <w:lang w:val="en-US"/>
        </w:rPr>
        <w:footnoteReference w:id="24"/>
      </w:r>
      <w:r w:rsidRPr="005C7AD2">
        <w:rPr>
          <w:rFonts w:ascii="Calibri" w:hAnsi="Calibri" w:cs="David"/>
          <w:lang w:val="en-US"/>
        </w:rPr>
        <w:t xml:space="preserve"> Over the years, and similarly to the USA, there have been attempts to combine dating websites in Israel with Facebook, in the form of Facebook dating applications, yet there are no proven numerical statistics regarding their success or indeed the success enjoyed by the Israeli e-dating industry as a whole.</w:t>
      </w:r>
    </w:p>
    <w:p w:rsidR="00647C74" w:rsidRPr="005C7AD2" w:rsidRDefault="00647C74" w:rsidP="00EE0497">
      <w:pPr>
        <w:spacing w:line="276" w:lineRule="auto"/>
        <w:rPr>
          <w:rFonts w:ascii="Calibri" w:hAnsi="Calibri" w:cs="David"/>
          <w:rtl/>
          <w:lang w:val="en-US"/>
        </w:rPr>
      </w:pPr>
    </w:p>
    <w:p w:rsidR="00647C74" w:rsidRPr="005C7AD2" w:rsidRDefault="00647C74" w:rsidP="00EE0497">
      <w:pPr>
        <w:bidi w:val="0"/>
        <w:spacing w:before="120" w:after="120" w:line="276" w:lineRule="auto"/>
        <w:rPr>
          <w:rFonts w:ascii="Calibri" w:hAnsi="Calibri"/>
          <w:b/>
          <w:bCs/>
          <w:lang w:val="en-US"/>
        </w:rPr>
      </w:pPr>
      <w:r w:rsidRPr="005C7AD2">
        <w:rPr>
          <w:rFonts w:ascii="Calibri" w:hAnsi="Calibri"/>
          <w:b/>
          <w:bCs/>
          <w:lang w:val="en-US"/>
        </w:rPr>
        <w:t>Methodology and Procedure</w:t>
      </w:r>
    </w:p>
    <w:p w:rsidR="00647C74" w:rsidRPr="005C7AD2" w:rsidRDefault="00647C74" w:rsidP="00EE0497">
      <w:pPr>
        <w:bidi w:val="0"/>
        <w:spacing w:before="120" w:after="120" w:line="276" w:lineRule="auto"/>
        <w:rPr>
          <w:rFonts w:ascii="Calibri" w:hAnsi="Calibri"/>
          <w:lang w:val="en-US"/>
        </w:rPr>
      </w:pPr>
      <w:r w:rsidRPr="005C7AD2">
        <w:rPr>
          <w:rFonts w:ascii="Calibri" w:hAnsi="Calibri"/>
          <w:lang w:val="en-US"/>
        </w:rPr>
        <w:t xml:space="preserve">The present study is based on the collection and analysis of posts in several Internet forums activated by the Israeli portal of "Tapuz" under the “love and romance" category, which encompasses forums named Him and Her, 30+ Dating and Blind Date, to cite but few.  </w:t>
      </w:r>
    </w:p>
    <w:p w:rsidR="001F1CD2" w:rsidRPr="005C7AD2" w:rsidRDefault="00647C74" w:rsidP="00EE0497">
      <w:pPr>
        <w:bidi w:val="0"/>
        <w:spacing w:before="120" w:after="120" w:line="276" w:lineRule="auto"/>
        <w:rPr>
          <w:rFonts w:ascii="Calibri" w:hAnsi="Calibri"/>
          <w:lang w:val="en-US"/>
        </w:rPr>
      </w:pPr>
      <w:r w:rsidRPr="005C7AD2">
        <w:rPr>
          <w:rFonts w:ascii="Calibri" w:hAnsi="Calibri"/>
          <w:lang w:val="en-US"/>
        </w:rPr>
        <w:t xml:space="preserve">The corpus was amassed in several steps. First I used the portal’s search engine to trace relevant keywords, such as ‘Internet’, ‘dating website’, ‘forum’, ‘‘social network’ and </w:t>
      </w:r>
      <w:r w:rsidR="00DE7D05">
        <w:rPr>
          <w:rFonts w:ascii="Calibri" w:hAnsi="Calibri"/>
          <w:lang w:val="en-US"/>
        </w:rPr>
        <w:t>Facebook</w:t>
      </w:r>
      <w:bookmarkStart w:id="0" w:name="_GoBack"/>
      <w:bookmarkEnd w:id="0"/>
      <w:r w:rsidRPr="005C7AD2">
        <w:rPr>
          <w:rFonts w:ascii="Calibri" w:hAnsi="Calibri"/>
          <w:lang w:val="en-US"/>
        </w:rPr>
        <w:t>. I focused on the years 2011-2014.</w:t>
      </w:r>
    </w:p>
    <w:p w:rsidR="00647C74" w:rsidRPr="005C7AD2" w:rsidRDefault="00647C74" w:rsidP="00EE0497">
      <w:pPr>
        <w:bidi w:val="0"/>
        <w:spacing w:before="120" w:after="120" w:line="276" w:lineRule="auto"/>
        <w:rPr>
          <w:rFonts w:ascii="Calibri" w:hAnsi="Calibri"/>
          <w:rtl/>
          <w:lang w:val="en-US"/>
        </w:rPr>
      </w:pPr>
      <w:r w:rsidRPr="005C7AD2">
        <w:rPr>
          <w:rFonts w:ascii="Calibri" w:hAnsi="Calibri"/>
          <w:lang w:val="en-US"/>
        </w:rPr>
        <w:t>The search yielded 1</w:t>
      </w:r>
      <w:proofErr w:type="gramStart"/>
      <w:r w:rsidRPr="005C7AD2">
        <w:rPr>
          <w:rFonts w:ascii="Calibri" w:hAnsi="Calibri"/>
          <w:lang w:val="en-US"/>
        </w:rPr>
        <w:t>,185 posted</w:t>
      </w:r>
      <w:proofErr w:type="gramEnd"/>
      <w:r w:rsidRPr="005C7AD2">
        <w:rPr>
          <w:rFonts w:ascii="Calibri" w:hAnsi="Calibri"/>
          <w:lang w:val="en-US"/>
        </w:rPr>
        <w:t xml:space="preserve"> messages associated with dating websites. Most users employed this term in its general sense. Only few referred to specific websites (</w:t>
      </w:r>
      <w:proofErr w:type="spellStart"/>
      <w:r w:rsidRPr="005C7AD2">
        <w:rPr>
          <w:rFonts w:ascii="Calibri" w:hAnsi="Calibri"/>
          <w:lang w:val="en-US"/>
        </w:rPr>
        <w:t>JDate</w:t>
      </w:r>
      <w:proofErr w:type="spellEnd"/>
      <w:r w:rsidRPr="005C7AD2">
        <w:rPr>
          <w:rFonts w:ascii="Calibri" w:hAnsi="Calibri"/>
          <w:lang w:val="en-US"/>
        </w:rPr>
        <w:t xml:space="preserve">, for example, was cited 82 times). Facebook was cited in 113 posts (with no mention of any other social network). While few posts featured the word “forum”, I traced many instances where the forum groups browsed by subjects were referred to as (citrus) “orchard” (154 times). The significance of preferring the “local” term to the application’s universal name shall be discussed later. Once the corpus’ limits were defined, posts that pertained to one or more parameter suggested by </w:t>
      </w:r>
      <w:proofErr w:type="spellStart"/>
      <w:r w:rsidRPr="005C7AD2">
        <w:rPr>
          <w:rFonts w:ascii="Calibri" w:hAnsi="Calibri"/>
          <w:lang w:val="en-US"/>
        </w:rPr>
        <w:t>Hymes</w:t>
      </w:r>
      <w:proofErr w:type="spellEnd"/>
      <w:r w:rsidRPr="005C7AD2">
        <w:rPr>
          <w:rFonts w:ascii="Calibri" w:hAnsi="Calibri"/>
          <w:lang w:val="en-US"/>
        </w:rPr>
        <w:t xml:space="preserve"> were identified: definitions of places, participants’ identity and the abiding norms in each place, for example. Much to my surprise and despite my expectations, based on the key role of Facebook in the everyday Israeli reality, I found, during the process, Facebook to be perceived not as a “place” for dating, but rather as a possible stage.</w:t>
      </w:r>
      <w:r w:rsidRPr="005C7AD2">
        <w:rPr>
          <w:rFonts w:ascii="Calibri" w:hAnsi="Calibri"/>
          <w:rtl/>
          <w:lang w:val="en-US"/>
        </w:rPr>
        <w:t xml:space="preserve"> </w:t>
      </w:r>
    </w:p>
    <w:p w:rsidR="00647C74" w:rsidRPr="005C7AD2" w:rsidRDefault="00647C74" w:rsidP="00EE0497">
      <w:pPr>
        <w:bidi w:val="0"/>
        <w:spacing w:before="120" w:after="120" w:line="276" w:lineRule="auto"/>
        <w:rPr>
          <w:rFonts w:ascii="Calibri" w:hAnsi="Calibri"/>
          <w:rtl/>
          <w:lang w:val="en-US"/>
        </w:rPr>
      </w:pPr>
      <w:r w:rsidRPr="005C7AD2">
        <w:rPr>
          <w:rFonts w:ascii="Calibri" w:hAnsi="Calibri"/>
          <w:lang w:val="en-US"/>
        </w:rPr>
        <w:lastRenderedPageBreak/>
        <w:t>Observations were conducted in an unobtrusive mode, never interfering with discussions or contacting subjects for their comments and clarifications. Having adopted the premise that when people wrote in open forums-public contexts where entry was not protected by codes, passwords or other access barriers-they were aware their messages could be read and used by anyone, I assumed that forum users had made a rational decision as to which information they wanted to reveal and how to protect their privacy. Nevertheless, I did consider several ethical issues concerning online privacy and possible offence to people’s feelings</w:t>
      </w:r>
      <w:r w:rsidR="001F1CD2" w:rsidRPr="005C7AD2">
        <w:rPr>
          <w:rFonts w:ascii="Calibri" w:hAnsi="Calibri"/>
          <w:lang w:val="en-US"/>
        </w:rPr>
        <w:t>.</w:t>
      </w:r>
      <w:r w:rsidRPr="005C7AD2">
        <w:rPr>
          <w:rStyle w:val="FootnoteReference"/>
          <w:rFonts w:ascii="Calibri" w:hAnsi="Calibri"/>
          <w:lang w:val="en-US"/>
        </w:rPr>
        <w:footnoteReference w:id="25"/>
      </w:r>
      <w:r w:rsidRPr="005C7AD2">
        <w:rPr>
          <w:rFonts w:ascii="Calibri" w:hAnsi="Calibri"/>
          <w:lang w:val="en-US"/>
        </w:rPr>
        <w:t xml:space="preserve"> As recommended by several researchers, I only collected posts from public forums and never looked for further information about their authors</w:t>
      </w:r>
      <w:r w:rsidRPr="005C7AD2">
        <w:rPr>
          <w:rStyle w:val="FootnoteReference"/>
          <w:rFonts w:ascii="Calibri" w:hAnsi="Calibri"/>
          <w:lang w:val="en-US"/>
        </w:rPr>
        <w:footnoteReference w:id="26"/>
      </w:r>
      <w:r w:rsidRPr="005C7AD2">
        <w:rPr>
          <w:rFonts w:ascii="Calibri" w:hAnsi="Calibri"/>
          <w:lang w:val="en-US"/>
        </w:rPr>
        <w:t xml:space="preserve"> other than their age and sex, when they opted to disclose them.</w:t>
      </w:r>
    </w:p>
    <w:p w:rsidR="001F1CD2" w:rsidRPr="005C7AD2" w:rsidRDefault="00647C74" w:rsidP="00EE0497">
      <w:pPr>
        <w:bidi w:val="0"/>
        <w:spacing w:before="120" w:after="120" w:line="276" w:lineRule="auto"/>
        <w:rPr>
          <w:rFonts w:ascii="Calibri" w:hAnsi="Calibri"/>
          <w:rtl/>
          <w:lang w:val="en-US"/>
        </w:rPr>
      </w:pPr>
      <w:r w:rsidRPr="005C7AD2">
        <w:rPr>
          <w:rFonts w:ascii="Calibri" w:hAnsi="Calibri"/>
          <w:lang w:val="en-US"/>
        </w:rPr>
        <w:t xml:space="preserve">First of all, I coded statements made in posts based on </w:t>
      </w:r>
      <w:proofErr w:type="spellStart"/>
      <w:r w:rsidRPr="005C7AD2">
        <w:rPr>
          <w:rFonts w:ascii="Calibri" w:hAnsi="Calibri"/>
          <w:lang w:val="en-US"/>
        </w:rPr>
        <w:t>Hymes</w:t>
      </w:r>
      <w:proofErr w:type="spellEnd"/>
      <w:r w:rsidRPr="005C7AD2">
        <w:rPr>
          <w:rFonts w:ascii="Calibri" w:hAnsi="Calibri"/>
          <w:lang w:val="en-US"/>
        </w:rPr>
        <w:t>’ analysis parameters, using the ATLAS software. The proximity of features and their common thread (the act sequence and norms, for example, are in close proximity) led me to opt for a presentation in two sections of analysis: structural and interactional features.</w:t>
      </w:r>
    </w:p>
    <w:p w:rsidR="00647C74" w:rsidRPr="005C7AD2" w:rsidRDefault="00647C74" w:rsidP="00EE0497">
      <w:pPr>
        <w:bidi w:val="0"/>
        <w:spacing w:before="120" w:after="120" w:line="276" w:lineRule="auto"/>
        <w:rPr>
          <w:rFonts w:ascii="Calibri" w:hAnsi="Calibri"/>
          <w:lang w:val="en-US"/>
        </w:rPr>
      </w:pPr>
      <w:r w:rsidRPr="005C7AD2">
        <w:rPr>
          <w:rFonts w:ascii="Calibri" w:hAnsi="Calibri"/>
          <w:b/>
          <w:bCs/>
          <w:lang w:val="en-US"/>
        </w:rPr>
        <w:t>Findings</w:t>
      </w:r>
      <w:r w:rsidRPr="005C7AD2">
        <w:rPr>
          <w:rFonts w:ascii="Calibri" w:hAnsi="Calibri"/>
          <w:rtl/>
          <w:lang w:val="en-US"/>
        </w:rPr>
        <w:t xml:space="preserve"> </w:t>
      </w: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I shall now examine the website users’ statements, based on the criteria suggested by </w:t>
      </w:r>
      <w:proofErr w:type="spellStart"/>
      <w:r w:rsidRPr="005C7AD2">
        <w:rPr>
          <w:rFonts w:ascii="Calibri" w:hAnsi="Calibri"/>
          <w:lang w:val="en-US"/>
        </w:rPr>
        <w:t>Hymes</w:t>
      </w:r>
      <w:proofErr w:type="spellEnd"/>
      <w:r w:rsidRPr="005C7AD2">
        <w:rPr>
          <w:rFonts w:ascii="Calibri" w:hAnsi="Calibri"/>
          <w:lang w:val="en-US"/>
        </w:rPr>
        <w:t xml:space="preserve"> for speech events’ analysis. I shall make a distinction between the structural aspects-place, time and type of participants-and the interactional ones: ends, act sequence, norms, key and instrumentalities. The genre component, which actually corresponds with the symbols that come with every place, shall be addressed during discussion, referring to both these aspects.  </w:t>
      </w:r>
    </w:p>
    <w:p w:rsidR="001F1CD2" w:rsidRPr="005C7AD2" w:rsidRDefault="001F1CD2" w:rsidP="00EE0497">
      <w:pPr>
        <w:bidi w:val="0"/>
        <w:spacing w:line="276" w:lineRule="auto"/>
        <w:rPr>
          <w:rFonts w:ascii="Calibri" w:hAnsi="Calibri"/>
          <w:b/>
          <w:bCs/>
          <w:lang w:val="en-US"/>
        </w:rPr>
      </w:pPr>
    </w:p>
    <w:p w:rsidR="00647C74" w:rsidRPr="005C7AD2" w:rsidRDefault="00647C74" w:rsidP="00EE0497">
      <w:pPr>
        <w:bidi w:val="0"/>
        <w:spacing w:line="276" w:lineRule="auto"/>
        <w:rPr>
          <w:rFonts w:ascii="Calibri" w:hAnsi="Calibri"/>
          <w:b/>
          <w:bCs/>
          <w:i/>
          <w:lang w:val="en-US"/>
        </w:rPr>
      </w:pPr>
      <w:r w:rsidRPr="005C7AD2">
        <w:rPr>
          <w:rFonts w:ascii="Calibri" w:hAnsi="Calibri"/>
          <w:b/>
          <w:bCs/>
          <w:i/>
          <w:lang w:val="en-US"/>
        </w:rPr>
        <w:t>Structural Aspects</w:t>
      </w:r>
      <w:r w:rsidRPr="005C7AD2">
        <w:rPr>
          <w:rFonts w:ascii="Calibri" w:hAnsi="Calibri"/>
          <w:i/>
          <w:rtl/>
          <w:lang w:val="en-US"/>
        </w:rPr>
        <w:t xml:space="preserve"> </w:t>
      </w:r>
    </w:p>
    <w:p w:rsidR="00647C74" w:rsidRPr="005C7AD2" w:rsidRDefault="00647C74" w:rsidP="00EE0497">
      <w:pPr>
        <w:bidi w:val="0"/>
        <w:spacing w:line="276" w:lineRule="auto"/>
        <w:rPr>
          <w:rFonts w:ascii="Calibri" w:hAnsi="Calibri"/>
          <w:lang w:val="en-US"/>
        </w:rPr>
      </w:pPr>
      <w:r w:rsidRPr="005C7AD2">
        <w:rPr>
          <w:rFonts w:ascii="Calibri" w:hAnsi="Calibri"/>
          <w:lang w:val="en-US"/>
        </w:rPr>
        <w:t>Users, who referred to the “place” component when alluding to the Cyberspace as a place where new relationships were formed, almost sweepingly did so while distinguishing between three mutually distinct-territorially and symbolically-virtual places of the imagined space: dating websites, rooted in a mythological “America”, the forums they logged on to – associated with Israel’s nostalgic past, and the social network of Facebook, as a picture album close to the self of each and every one of them.</w:t>
      </w:r>
    </w:p>
    <w:p w:rsidR="001F1CD2" w:rsidRPr="005C7AD2" w:rsidRDefault="001F1CD2"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Dating websites proved to be places of strangeness and alienation. The latter stemmed from the perception of their activity as instrumental by nature, and they were depicted using expressions and symbols laden with cultural significance:</w:t>
      </w:r>
    </w:p>
    <w:p w:rsidR="001F1CD2" w:rsidRPr="005C7AD2" w:rsidRDefault="001F1CD2"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 “Dating websites are just another online shop. The supply on offer is huge and for many people, hanging around in these sites is just part of the shopping culture. When the profile reduces people to mere products with specifications, there are always going to be more attractive products with a more “updated” specification, and the endless browsing of profiles and picture has become for some people the key experience.” </w:t>
      </w:r>
      <w:proofErr w:type="gramStart"/>
      <w:r w:rsidRPr="005C7AD2">
        <w:rPr>
          <w:rFonts w:ascii="Calibri" w:hAnsi="Calibri"/>
          <w:i/>
          <w:lang w:val="en-US"/>
        </w:rPr>
        <w:t>Male, 43.</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pStyle w:val="FootnoteText"/>
        <w:bidi w:val="0"/>
        <w:spacing w:line="276" w:lineRule="auto"/>
        <w:rPr>
          <w:rFonts w:ascii="Calibri" w:hAnsi="Calibri"/>
          <w:sz w:val="24"/>
          <w:szCs w:val="24"/>
          <w:rtl/>
          <w:lang w:val="en-US"/>
        </w:rPr>
      </w:pPr>
      <w:r w:rsidRPr="005C7AD2">
        <w:rPr>
          <w:rFonts w:ascii="Calibri" w:hAnsi="Calibri"/>
          <w:sz w:val="24"/>
          <w:szCs w:val="24"/>
          <w:lang w:val="en-US"/>
        </w:rPr>
        <w:t xml:space="preserve">This sarcastic portrayal of the dating website as a “place” where mechanic-like activity takes place makes ample use of foreign words, such as </w:t>
      </w:r>
      <w:r w:rsidRPr="005C7AD2">
        <w:rPr>
          <w:rFonts w:ascii="Calibri" w:hAnsi="Calibri"/>
          <w:bCs/>
          <w:i/>
          <w:sz w:val="24"/>
          <w:szCs w:val="24"/>
          <w:lang w:val="en-US"/>
        </w:rPr>
        <w:t>shopping</w:t>
      </w:r>
      <w:r w:rsidRPr="005C7AD2">
        <w:rPr>
          <w:rFonts w:ascii="Calibri" w:hAnsi="Calibri"/>
          <w:sz w:val="24"/>
          <w:szCs w:val="24"/>
          <w:lang w:val="en-US"/>
        </w:rPr>
        <w:t>, alongside “online shop” and “virtual shelf"; words whose function here is twofold – at once dwarfing and distancing. The Hebrew language differentiates between “</w:t>
      </w:r>
      <w:proofErr w:type="spellStart"/>
      <w:r w:rsidRPr="005C7AD2">
        <w:rPr>
          <w:rFonts w:ascii="Calibri" w:hAnsi="Calibri"/>
          <w:sz w:val="24"/>
          <w:szCs w:val="24"/>
          <w:lang w:val="en-US"/>
        </w:rPr>
        <w:t>kniyot</w:t>
      </w:r>
      <w:proofErr w:type="spellEnd"/>
      <w:r w:rsidRPr="005C7AD2">
        <w:rPr>
          <w:rFonts w:ascii="Calibri" w:hAnsi="Calibri"/>
          <w:sz w:val="24"/>
          <w:szCs w:val="24"/>
          <w:lang w:val="en-US"/>
        </w:rPr>
        <w:t>”, Hebrew for buying, denoting the purchase of a product to be used, from the English “shopping”, which signals the joy derived from the very act of shopping, regardless of the product or its designated use.</w:t>
      </w:r>
      <w:r w:rsidRPr="005C7AD2">
        <w:rPr>
          <w:rFonts w:ascii="Calibri" w:hAnsi="Calibri"/>
          <w:sz w:val="24"/>
          <w:szCs w:val="24"/>
        </w:rPr>
        <w:t xml:space="preserve"> </w:t>
      </w:r>
      <w:r w:rsidRPr="005C7AD2">
        <w:rPr>
          <w:rFonts w:ascii="Calibri" w:hAnsi="Calibri"/>
          <w:sz w:val="24"/>
          <w:szCs w:val="24"/>
          <w:lang w:val="en-US"/>
        </w:rPr>
        <w:t>In other words, the shopping experience or more broadly, the window shopping, refers to the joy from both the very contact with the object, its smell or taste, and to the very visit in the shopping center or hanging put with friends and relative</w:t>
      </w:r>
      <w:r w:rsidR="001F1CD2" w:rsidRPr="005C7AD2">
        <w:rPr>
          <w:rFonts w:ascii="Calibri" w:hAnsi="Calibri"/>
          <w:sz w:val="24"/>
          <w:szCs w:val="24"/>
          <w:lang w:val="en-US"/>
        </w:rPr>
        <w:t>.</w:t>
      </w:r>
      <w:r w:rsidRPr="005C7AD2">
        <w:rPr>
          <w:rStyle w:val="FootnoteReference"/>
          <w:rFonts w:ascii="Calibri" w:hAnsi="Calibri" w:cs="Arial"/>
          <w:sz w:val="24"/>
          <w:szCs w:val="24"/>
          <w:rtl/>
          <w:lang w:val="en-US"/>
        </w:rPr>
        <w:footnoteReference w:id="27"/>
      </w:r>
    </w:p>
    <w:p w:rsidR="001F1CD2" w:rsidRPr="005C7AD2" w:rsidRDefault="001F1CD2" w:rsidP="00EE0497">
      <w:pPr>
        <w:pStyle w:val="FootnoteText"/>
        <w:bidi w:val="0"/>
        <w:spacing w:line="276" w:lineRule="auto"/>
        <w:rPr>
          <w:rFonts w:ascii="Calibri" w:hAnsi="Calibri"/>
          <w:sz w:val="24"/>
          <w:szCs w:val="24"/>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To cite the Israeli slang dictionary, “nothing can beat a shopping spree in drowning your sorrow, the joy of new items</w:t>
      </w:r>
      <w:r w:rsidR="001F1CD2" w:rsidRPr="005C7AD2">
        <w:rPr>
          <w:rFonts w:ascii="Calibri" w:hAnsi="Calibri"/>
          <w:lang w:val="en-US"/>
        </w:rPr>
        <w:t>”.</w:t>
      </w:r>
      <w:r w:rsidRPr="005C7AD2">
        <w:rPr>
          <w:rStyle w:val="FootnoteReference"/>
          <w:rFonts w:ascii="Calibri" w:hAnsi="Calibri"/>
          <w:lang w:val="en-US"/>
        </w:rPr>
        <w:footnoteReference w:id="28"/>
      </w:r>
      <w:r w:rsidRPr="005C7AD2">
        <w:rPr>
          <w:rFonts w:ascii="Calibri" w:hAnsi="Calibri"/>
          <w:lang w:val="en-US"/>
        </w:rPr>
        <w:t xml:space="preserve"> Nevertheless, when such activity is attributed to dating websites, the joy element described in its definition is very much diminished, devoid of its joy/company-associated significances, leaving the mere narrow, meager aspect of an action with no definite aim, performed at the expense of a human “object”.</w:t>
      </w:r>
      <w:r w:rsidRPr="005C7AD2">
        <w:rPr>
          <w:rFonts w:ascii="Calibri" w:hAnsi="Calibri"/>
          <w:rtl/>
          <w:lang w:val="en-US"/>
        </w:rPr>
        <w:t xml:space="preserve"> </w:t>
      </w:r>
    </w:p>
    <w:p w:rsidR="00B66C27" w:rsidRPr="005C7AD2" w:rsidRDefault="00B66C27"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The resemblance between the shallow, superficial image of the act, and one image of the country where the language employed here is spoken, leads one to assume that this kind of shopping is marked by the not-so-flattering image of America, compounded, in this case, by the English-derived terms "Online" and "Virtual".</w:t>
      </w:r>
    </w:p>
    <w:p w:rsidR="00B66C27" w:rsidRPr="005C7AD2" w:rsidRDefault="00B66C27"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This image is further stressed, with the word “supermarket", employed by many users when referring to dating websites.</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lastRenderedPageBreak/>
        <w:t xml:space="preserve">Usually loitering around dating websites makes you feel as if you were in a human supermarket, bafflement at the ample choice and the view of people as objects with no feelings. </w:t>
      </w:r>
      <w:proofErr w:type="gramStart"/>
      <w:r w:rsidRPr="005C7AD2">
        <w:rPr>
          <w:rFonts w:ascii="Calibri" w:hAnsi="Calibri"/>
          <w:i/>
          <w:lang w:val="en-US"/>
        </w:rPr>
        <w:t>Female, 29.</w:t>
      </w:r>
      <w:proofErr w:type="gramEnd"/>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In the late 1950’s, year 1958, the emergence of the first supermarket was one of the phenomena that marked the change occurring in the Israeli culture, and in fact the downfall of the solidary agricultural society, as the supermarket was designed to replace the neighborhood grocery shops, which served for meetings and interactions. Originally located at the heart of cities, supermarkets eventually became giant institutes situated just outside them, standing for a galore of products as well as for alienation. It is no wonder then that the word “supermarket”, born as it was in a society fighting for its identity – retained its foreign form and was employed in this context to describe an alienated, “not from here” kind of place. </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In this sense, the forum used by the subjects for sharing their experiences is unlike “dating websites”. It was referred to at times as a “community”:</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 “It’s a kind of home, a community, something genuine. Warmer, more accepting, more empathic.” </w:t>
      </w:r>
      <w:proofErr w:type="gramStart"/>
      <w:r w:rsidRPr="005C7AD2">
        <w:rPr>
          <w:rFonts w:ascii="Calibri" w:hAnsi="Calibri"/>
          <w:i/>
          <w:lang w:val="en-US"/>
        </w:rPr>
        <w:t>Female, 42.</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Or:</w:t>
      </w: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 “I’ve been a member of this orchard since 2003… there were forums and communes where I spent years and years… I keep in touch with some of the people there on Facebook as well… This site has been a kind of home for me, ever since I can remember myself online, the orchard is here on the browser every now and then while online.” </w:t>
      </w:r>
      <w:r w:rsidRPr="005C7AD2">
        <w:rPr>
          <w:rFonts w:ascii="Calibri" w:hAnsi="Calibri"/>
          <w:i/>
          <w:lang w:val="en-US"/>
        </w:rPr>
        <w:t xml:space="preserve">Female, </w:t>
      </w:r>
      <w:proofErr w:type="gramStart"/>
      <w:r w:rsidRPr="005C7AD2">
        <w:rPr>
          <w:rFonts w:ascii="Calibri" w:hAnsi="Calibri"/>
          <w:i/>
          <w:lang w:val="en-US"/>
        </w:rPr>
        <w:t>29</w:t>
      </w:r>
      <w:r w:rsidRPr="005C7AD2">
        <w:rPr>
          <w:rFonts w:ascii="Calibri" w:hAnsi="Calibri"/>
          <w:rtl/>
          <w:lang w:val="en-US"/>
        </w:rPr>
        <w:t xml:space="preserve"> .</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Albeit conduct in this forum, as described here, can be defined as “devoid of any cultural scent”, another instance of Oldenburg’s “great good place”, it still showed some traces of the local meaning, in the form of the term “orchard”, frequently employed by users. In the Israeli reality, “citrus orchard” has come to represent the agricultural period that marked the early Jewish settlement in the Land of Israel, when planting consisted mostly of citrus orchards. Similarly to grocery shops, these too represented interaction and solidarity. Over the last forty years, and coinciding with the emergence of supermarkets that replaced grocery shops, Israelis have witnessed the uprooting of many orchards to make room for urban neighborhoods. These sometimes comprise residential towers, with their typically alienated life style. And thus, this step, by implication, marked the uprooting of the social spirit typical of life at the time. </w:t>
      </w:r>
    </w:p>
    <w:p w:rsidR="00647C74" w:rsidRPr="005C7AD2" w:rsidRDefault="00647C74" w:rsidP="00EE0497">
      <w:pPr>
        <w:bidi w:val="0"/>
        <w:spacing w:line="276" w:lineRule="auto"/>
        <w:rPr>
          <w:rFonts w:ascii="Calibri" w:hAnsi="Calibri"/>
          <w:lang w:val="en-US"/>
        </w:rPr>
      </w:pPr>
      <w:r w:rsidRPr="005C7AD2">
        <w:rPr>
          <w:rFonts w:ascii="Calibri" w:hAnsi="Calibri"/>
          <w:lang w:val="en-US"/>
        </w:rPr>
        <w:lastRenderedPageBreak/>
        <w:t xml:space="preserve">While dating websites belonged to another place and the forum to another time, the Facebook social network was the here and now “place”, or as one user put it, “the least virtual within the virtual world.” </w:t>
      </w:r>
      <w:proofErr w:type="gramStart"/>
      <w:r w:rsidRPr="005C7AD2">
        <w:rPr>
          <w:rFonts w:ascii="Calibri" w:hAnsi="Calibri"/>
          <w:i/>
          <w:lang w:val="en-US"/>
        </w:rPr>
        <w:t>Female, 29</w:t>
      </w:r>
      <w:r w:rsidRPr="005C7AD2">
        <w:rPr>
          <w:rFonts w:ascii="Calibri" w:hAnsi="Calibri"/>
          <w:lang w:val="en-US"/>
        </w:rPr>
        <w:t>.</w:t>
      </w:r>
      <w:proofErr w:type="gramEnd"/>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The limits of this world, built on friendship confirmations of users, were extensive as far as time and place – they encompassed individuals from the past and present and sometimes included links to former overseas experiences. Yet above all, Facebook constituted a place where users were only meeting people who had already featured in one station or another of their lives; a "personal picture album" of sorts, a life summary for the time and place they inhabited at present, and as such, for most part – there was no room for strangers there.</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The similarity between the three places was sealed by the image of their </w:t>
      </w:r>
      <w:r w:rsidRPr="005C7AD2">
        <w:rPr>
          <w:rFonts w:ascii="Calibri" w:hAnsi="Calibri"/>
          <w:bCs/>
          <w:i/>
          <w:lang w:val="en-US"/>
        </w:rPr>
        <w:t>users</w:t>
      </w:r>
      <w:r w:rsidRPr="005C7AD2">
        <w:rPr>
          <w:rFonts w:ascii="Calibri" w:hAnsi="Calibri"/>
          <w:lang w:val="en-US"/>
        </w:rPr>
        <w:t>. When reading their statements, two parameters can be identified: how much human wholeness they possessed and how compatible with reality they proved to be. These bred a tri-prototyped hierarchy of participants that fitted the three places: complete strangers, faceless and nameless friends and everyday acquaintances.</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Dating websites users inhabited the bottom of the list. Even after some correspondence, a phone call or even a meeting, they were still perceived as complete strangers and in some cases were seen to have failed both tests. There were also those users who had had some unpleasant experiences and described other users in those sites as “human trash” or “mentally-wounded individuals.” Some likened them, figuratively, to robots, in order to describe the personality perversion forced on those partaking in activities on dating websites:</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i/>
          <w:lang w:val="en-US"/>
        </w:rPr>
      </w:pPr>
      <w:r w:rsidRPr="005C7AD2">
        <w:rPr>
          <w:rFonts w:ascii="Calibri" w:hAnsi="Calibri"/>
          <w:lang w:val="en-US"/>
        </w:rPr>
        <w:t xml:space="preserve"> “People should meet each other spontaneously, not mechanically, like the ISCAR factory (Israeli tool-making company).” </w:t>
      </w:r>
      <w:proofErr w:type="gramStart"/>
      <w:r w:rsidRPr="005C7AD2">
        <w:rPr>
          <w:rFonts w:ascii="Calibri" w:hAnsi="Calibri"/>
          <w:i/>
          <w:lang w:val="en-US"/>
        </w:rPr>
        <w:t>Male, 34.</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Or:</w:t>
      </w: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 “You log on to this site or another… the faces are always the same, so are the pick-up lines-and the incredible thing is how they forget they have already written to you and write the same stuff again.” </w:t>
      </w:r>
      <w:proofErr w:type="gramStart"/>
      <w:r w:rsidRPr="005C7AD2">
        <w:rPr>
          <w:rFonts w:ascii="Calibri" w:hAnsi="Calibri"/>
          <w:i/>
          <w:lang w:val="en-US"/>
        </w:rPr>
        <w:t>Female, 39.</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Some “real” robot descriptions were also found – a mechanism activated by the administrators of some websites, dispatching mechanic, fictitious messages from potential candidates. These were designed to deceive users, making them pay subscriptions fees.</w:t>
      </w:r>
    </w:p>
    <w:p w:rsidR="00B66C27" w:rsidRPr="005C7AD2" w:rsidRDefault="00B66C27"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“I’ve come across quite a few sites that boasted of their huge number of users, when in actual fact they numbered significantly less. Think of it in simple terms: the site </w:t>
      </w:r>
      <w:r w:rsidRPr="005C7AD2">
        <w:rPr>
          <w:rFonts w:ascii="Calibri" w:hAnsi="Calibri"/>
          <w:lang w:val="en-US"/>
        </w:rPr>
        <w:lastRenderedPageBreak/>
        <w:t xml:space="preserve">sends you fictitious messages, you mistake them for real ones and pay up, and they carry on, until at some point you’re up to their trick or just fed up.” </w:t>
      </w:r>
      <w:proofErr w:type="gramStart"/>
      <w:r w:rsidRPr="005C7AD2">
        <w:rPr>
          <w:rFonts w:ascii="Calibri" w:hAnsi="Calibri"/>
          <w:i/>
          <w:lang w:val="en-US"/>
        </w:rPr>
        <w:t>Male, 29.</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As aforesaid, the robot image, incorporating the lack of tangibility and representation, was often ascribed to individuals as well. It is no wonder then that any interaction with anyone using the dating websites was marred by suspicions. </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Forum-using member ranked higher as far as their human wholeness, if not as far as reality was concerned, as presence in said forums was often shrouded in secrets, with users recounting how their families were not aware of their presence there. Nevertheless, users branded their peers as people they could talk to and get helpful advices from, or in some cases even befriend offline, nay, fall in love with and marry.</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 “Tapuz is a home, it really is, I’m a veteran of forum </w:t>
      </w:r>
      <w:proofErr w:type="spellStart"/>
      <w:r w:rsidRPr="005C7AD2">
        <w:rPr>
          <w:rFonts w:ascii="Calibri" w:hAnsi="Calibri"/>
          <w:lang w:val="en-US"/>
        </w:rPr>
        <w:t>Blindate</w:t>
      </w:r>
      <w:proofErr w:type="spellEnd"/>
      <w:r w:rsidRPr="005C7AD2">
        <w:rPr>
          <w:rFonts w:ascii="Calibri" w:hAnsi="Calibri"/>
          <w:lang w:val="en-US"/>
        </w:rPr>
        <w:t xml:space="preserve"> and those people there were my rock in many moments, with a lot of consulting, some useless while others more helpful… My first serious boyfriend was from the forum… I started off in the orchard… at 17, and so ten years just went by!!! Wow.” </w:t>
      </w:r>
      <w:proofErr w:type="gramStart"/>
      <w:r w:rsidRPr="005C7AD2">
        <w:rPr>
          <w:rFonts w:ascii="Calibri" w:hAnsi="Calibri"/>
          <w:i/>
          <w:lang w:val="en-US"/>
        </w:rPr>
        <w:t>Female, 28.</w:t>
      </w:r>
      <w:proofErr w:type="gramEnd"/>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In contrast with these two contexts, where it is doubtful whether the actual individual and his/her online image have much in common, it was obvious that users viewed Facebook friends as all-round individuals, both in their online representation and their epistemic meaning.</w:t>
      </w:r>
    </w:p>
    <w:p w:rsidR="00B66C27" w:rsidRPr="005C7AD2" w:rsidRDefault="00B66C27"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“Facebook for me is another nice virtual site to see, keep updated and update family and friends… snoop to see what the children are up to, who they are in touch with… to be reminded of friends and family’s birthdays, which I would’ve never remembered otherwise.” </w:t>
      </w:r>
      <w:proofErr w:type="gramStart"/>
      <w:r w:rsidRPr="005C7AD2">
        <w:rPr>
          <w:rFonts w:ascii="Calibri" w:hAnsi="Calibri"/>
          <w:i/>
          <w:lang w:val="en-US"/>
        </w:rPr>
        <w:t>Female, 42.</w:t>
      </w:r>
      <w:proofErr w:type="gramEnd"/>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Facebook therefore ranks higher than the forum. And indeed, in one case, a user found it fit to note that </w:t>
      </w:r>
      <w:proofErr w:type="gramStart"/>
      <w:r w:rsidRPr="005C7AD2">
        <w:rPr>
          <w:rFonts w:ascii="Calibri" w:hAnsi="Calibri"/>
          <w:lang w:val="en-US"/>
        </w:rPr>
        <w:t>ties with veteran forum members had been tightened by adding them to his Facebook list</w:t>
      </w:r>
      <w:proofErr w:type="gramEnd"/>
      <w:r w:rsidRPr="005C7AD2">
        <w:rPr>
          <w:rFonts w:ascii="Calibri" w:hAnsi="Calibri"/>
          <w:lang w:val="en-US"/>
        </w:rPr>
        <w:t>. Others refused to confirm as Facebook friends, people they had met on dating websites.</w:t>
      </w:r>
    </w:p>
    <w:p w:rsidR="00B66C27" w:rsidRPr="005C7AD2" w:rsidRDefault="00B66C27"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 “In Facebook there is stuff that’s nobody’s business, certainly not someone that you don’t know at the end of the day.” </w:t>
      </w:r>
      <w:proofErr w:type="gramStart"/>
      <w:r w:rsidRPr="005C7AD2">
        <w:rPr>
          <w:rFonts w:ascii="Calibri" w:hAnsi="Calibri"/>
          <w:i/>
          <w:lang w:val="en-US"/>
        </w:rPr>
        <w:t>Female, 39.</w:t>
      </w:r>
      <w:proofErr w:type="gramEnd"/>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The three “places” are therefore </w:t>
      </w:r>
      <w:proofErr w:type="gramStart"/>
      <w:r w:rsidRPr="005C7AD2">
        <w:rPr>
          <w:rFonts w:ascii="Calibri" w:hAnsi="Calibri"/>
          <w:lang w:val="en-US"/>
        </w:rPr>
        <w:t>mutually-distinct</w:t>
      </w:r>
      <w:proofErr w:type="gramEnd"/>
      <w:r w:rsidRPr="005C7AD2">
        <w:rPr>
          <w:rFonts w:ascii="Calibri" w:hAnsi="Calibri"/>
          <w:lang w:val="en-US"/>
        </w:rPr>
        <w:t xml:space="preserve">, not just in the structural sense, but also through metaphors and metonyms laden with cultural significances. In the symbols broader sense, they constitute a collective imagination map of the world out there. This world holds a place for a set collective nostalgic past, a past not necessarily fulfilled offline (the orchard), as well as for a cruel urban world that is not </w:t>
      </w:r>
      <w:r w:rsidRPr="005C7AD2">
        <w:rPr>
          <w:rFonts w:ascii="Calibri" w:hAnsi="Calibri"/>
          <w:lang w:val="en-US"/>
        </w:rPr>
        <w:lastRenderedPageBreak/>
        <w:t xml:space="preserve">from here, that is, the “supermarket”, and the personal picture album-where new people are hard to introduce. The users’ image completed the general appearance of these places. </w:t>
      </w:r>
      <w:proofErr w:type="gramStart"/>
      <w:r w:rsidRPr="005C7AD2">
        <w:rPr>
          <w:rFonts w:ascii="Calibri" w:hAnsi="Calibri"/>
          <w:lang w:val="en-US"/>
        </w:rPr>
        <w:t>The dark side of the global cosmos was inhabited by almost non-human residents</w:t>
      </w:r>
      <w:proofErr w:type="gramEnd"/>
      <w:r w:rsidRPr="005C7AD2">
        <w:rPr>
          <w:rFonts w:ascii="Calibri" w:hAnsi="Calibri"/>
          <w:lang w:val="en-US"/>
        </w:rPr>
        <w:t>, while its bright side veered towards the “us” or “I”, in their various senses.</w:t>
      </w:r>
    </w:p>
    <w:p w:rsidR="00026CEF" w:rsidRPr="005C7AD2" w:rsidRDefault="00026CEF" w:rsidP="00EE0497">
      <w:pPr>
        <w:bidi w:val="0"/>
        <w:spacing w:line="276" w:lineRule="auto"/>
        <w:rPr>
          <w:rFonts w:ascii="Calibri" w:hAnsi="Calibri"/>
          <w:b/>
          <w:bCs/>
          <w:u w:val="single"/>
          <w:lang w:val="en-US"/>
        </w:rPr>
      </w:pPr>
    </w:p>
    <w:p w:rsidR="00647C74" w:rsidRPr="005C7AD2" w:rsidRDefault="00647C74" w:rsidP="00EE0497">
      <w:pPr>
        <w:bidi w:val="0"/>
        <w:spacing w:line="276" w:lineRule="auto"/>
        <w:rPr>
          <w:rFonts w:ascii="Calibri" w:hAnsi="Calibri"/>
          <w:b/>
          <w:bCs/>
          <w:rtl/>
          <w:lang w:val="en-US"/>
        </w:rPr>
      </w:pPr>
      <w:r w:rsidRPr="005C7AD2">
        <w:rPr>
          <w:rFonts w:ascii="Calibri" w:hAnsi="Calibri"/>
          <w:b/>
          <w:bCs/>
          <w:lang w:val="en-US"/>
        </w:rPr>
        <w:t>Interaction Aspects and Process</w:t>
      </w: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The five fundamental components in the dynamic and interactional element of the speech event as viewed by </w:t>
      </w:r>
      <w:proofErr w:type="spellStart"/>
      <w:r w:rsidRPr="005C7AD2">
        <w:rPr>
          <w:rFonts w:ascii="Calibri" w:hAnsi="Calibri"/>
          <w:lang w:val="en-US"/>
        </w:rPr>
        <w:t>Hymes</w:t>
      </w:r>
      <w:proofErr w:type="spellEnd"/>
      <w:r w:rsidRPr="005C7AD2">
        <w:rPr>
          <w:rFonts w:ascii="Calibri" w:hAnsi="Calibri"/>
          <w:lang w:val="en-US"/>
        </w:rPr>
        <w:t xml:space="preserve"> are ends, norms, act sequence and the key and instrumentalities employed in interactions. Perusing users’ statements about them elucidates, time and again, the differences between the three digital places presented above. Nevertheless, as users go on to describe the actual conduct, a complexity of sorts emerges.</w:t>
      </w:r>
    </w:p>
    <w:p w:rsidR="00026CEF" w:rsidRPr="005C7AD2" w:rsidRDefault="00026CEF"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Unanimous agreement was found among users in regards to the </w:t>
      </w:r>
      <w:r w:rsidRPr="005C7AD2">
        <w:rPr>
          <w:rFonts w:ascii="Calibri" w:hAnsi="Calibri"/>
          <w:bCs/>
          <w:i/>
          <w:lang w:val="en-US"/>
        </w:rPr>
        <w:t>end</w:t>
      </w:r>
      <w:r w:rsidRPr="005C7AD2">
        <w:rPr>
          <w:rFonts w:ascii="Calibri" w:hAnsi="Calibri"/>
          <w:b/>
          <w:bCs/>
          <w:lang w:val="en-US"/>
        </w:rPr>
        <w:t xml:space="preserve"> </w:t>
      </w:r>
      <w:r w:rsidRPr="005C7AD2">
        <w:rPr>
          <w:rFonts w:ascii="Calibri" w:hAnsi="Calibri"/>
          <w:lang w:val="en-US"/>
        </w:rPr>
        <w:t>of the dating websites. I.e. finding a serious partner for an offline relationship, yet only partial agreement emerged regarding the</w:t>
      </w:r>
      <w:r w:rsidRPr="005C7AD2">
        <w:rPr>
          <w:rFonts w:ascii="Calibri" w:hAnsi="Calibri"/>
          <w:b/>
          <w:bCs/>
          <w:lang w:val="en-US"/>
        </w:rPr>
        <w:t xml:space="preserve"> </w:t>
      </w:r>
      <w:r w:rsidRPr="005C7AD2">
        <w:rPr>
          <w:rFonts w:ascii="Calibri" w:hAnsi="Calibri"/>
          <w:bCs/>
          <w:i/>
          <w:lang w:val="en-US"/>
        </w:rPr>
        <w:t>act sequence</w:t>
      </w:r>
      <w:r w:rsidRPr="005C7AD2">
        <w:rPr>
          <w:rFonts w:ascii="Calibri" w:hAnsi="Calibri"/>
          <w:lang w:val="en-US"/>
        </w:rPr>
        <w:t xml:space="preserve"> required to achieve this end. Some acts were pre-set, practically dictated by the website’s structure: defining parameters for search engines, reading the profile text, viewing or requests to view pictures and contacting users. Some had the option of personal decision-the nature of profile texts, timing of correspondence and its nature, opting for a more information-rich channel of communication (chats, telephone, Facebook), the nature of shifting thereto and the logging-off timing.</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Does anything actually come out of dating websites? The answer is definitely yes. It’s a matter of how you handle yourself in and off the site. Dating websites are like ‘human supermarkets’, if you market yourself with attractive pictures, to-the-point, witty and intriguing texts, then you can get to the stage of corresponding with potential dates. From here on you take it offline, with phone calls, dates and mutual interest generated-it’s no longer to do with the site, but rather with what you are in real life.” </w:t>
      </w:r>
      <w:proofErr w:type="gramStart"/>
      <w:r w:rsidRPr="005C7AD2">
        <w:rPr>
          <w:rFonts w:ascii="Calibri" w:hAnsi="Calibri"/>
          <w:i/>
          <w:lang w:val="en-US"/>
        </w:rPr>
        <w:t>Male, 34.</w:t>
      </w:r>
      <w:proofErr w:type="gramEnd"/>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The freedom, though limited, allowed the act to assume a personal key; in choosing a channel for further interaction (some users offered to skip the picture exchange and strive straight for the date) and more often, in the </w:t>
      </w:r>
      <w:r w:rsidRPr="005C7AD2">
        <w:rPr>
          <w:rFonts w:ascii="Calibri" w:hAnsi="Calibri"/>
          <w:bCs/>
          <w:i/>
          <w:lang w:val="en-US"/>
        </w:rPr>
        <w:t>normative level</w:t>
      </w:r>
      <w:r w:rsidRPr="005C7AD2">
        <w:rPr>
          <w:rFonts w:ascii="Calibri" w:hAnsi="Calibri"/>
          <w:i/>
          <w:lang w:val="en-US"/>
        </w:rPr>
        <w:t>.</w:t>
      </w:r>
      <w:r w:rsidRPr="005C7AD2">
        <w:rPr>
          <w:rFonts w:ascii="Calibri" w:hAnsi="Calibri"/>
          <w:lang w:val="en-US"/>
        </w:rPr>
        <w:t xml:space="preserve"> I have found that users of dating websites opted to introduce themselves as “hard-working”. It is a normative stance adopted with the purpose of overcoming objectification by other people, an objectification implied by the nature of the dating website as a supermarket where you go “shopping”. Their statements lent new meanings to this notion of “hard work”: going through the necessary steps without looking for shortcuts, giving the text a serious reading, investing in tailoring a unique reply for </w:t>
      </w:r>
      <w:r w:rsidRPr="005C7AD2">
        <w:rPr>
          <w:rFonts w:ascii="Calibri" w:hAnsi="Calibri"/>
          <w:lang w:val="en-US"/>
        </w:rPr>
        <w:lastRenderedPageBreak/>
        <w:t>anyone who contacts you and answering them politely. Some stressed directness and purposeful approach as a moral kind of act, for one’s “self” as well as for others.</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 “I was registered in a dating website for a relatively short time… First, after a month on the website that led to no more than a single date, I started a </w:t>
      </w:r>
      <w:proofErr w:type="gramStart"/>
      <w:r w:rsidRPr="005C7AD2">
        <w:rPr>
          <w:rFonts w:ascii="Calibri" w:hAnsi="Calibri"/>
          <w:lang w:val="en-US"/>
        </w:rPr>
        <w:t>year-long</w:t>
      </w:r>
      <w:proofErr w:type="gramEnd"/>
      <w:r w:rsidRPr="005C7AD2">
        <w:rPr>
          <w:rFonts w:ascii="Calibri" w:hAnsi="Calibri"/>
          <w:lang w:val="en-US"/>
        </w:rPr>
        <w:t xml:space="preserve"> relationship. I was very picky along the way. It just saved all of us time and unnecessary dates. I knew exactly what I was looking for and rejected people just like that.” </w:t>
      </w:r>
      <w:proofErr w:type="gramStart"/>
      <w:r w:rsidRPr="005C7AD2">
        <w:rPr>
          <w:rFonts w:ascii="Calibri" w:hAnsi="Calibri"/>
          <w:i/>
          <w:lang w:val="en-US"/>
        </w:rPr>
        <w:t>Female, 25</w:t>
      </w:r>
      <w:r w:rsidRPr="005C7AD2">
        <w:rPr>
          <w:rFonts w:ascii="Calibri" w:hAnsi="Calibri"/>
          <w:i/>
          <w:rtl/>
          <w:lang w:val="en-US"/>
        </w:rPr>
        <w:t>.</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“Shallow, rude consumers” served to contrast the “hard-workers” employed by users to introduce themselves in a “positive” light</w:t>
      </w:r>
      <w:proofErr w:type="gramStart"/>
      <w:r w:rsidRPr="005C7AD2">
        <w:rPr>
          <w:rFonts w:ascii="Calibri" w:hAnsi="Calibri"/>
          <w:lang w:val="en-US"/>
        </w:rPr>
        <w:t>;</w:t>
      </w:r>
      <w:proofErr w:type="gramEnd"/>
      <w:r w:rsidRPr="005C7AD2">
        <w:rPr>
          <w:rFonts w:ascii="Calibri" w:hAnsi="Calibri"/>
          <w:lang w:val="en-US"/>
        </w:rPr>
        <w:t xml:space="preserve"> those who indeed were neither interested in having a relationship nor ready for the “hard work”, preferring rather the consumerist shopping. They have no aspirations to excel or even succeed-they </w:t>
      </w:r>
      <w:proofErr w:type="gramStart"/>
      <w:r w:rsidRPr="005C7AD2">
        <w:rPr>
          <w:rFonts w:ascii="Calibri" w:hAnsi="Calibri"/>
          <w:lang w:val="en-US"/>
        </w:rPr>
        <w:t>do</w:t>
      </w:r>
      <w:proofErr w:type="gramEnd"/>
      <w:r w:rsidRPr="005C7AD2">
        <w:rPr>
          <w:rFonts w:ascii="Calibri" w:hAnsi="Calibri"/>
          <w:lang w:val="en-US"/>
        </w:rPr>
        <w:t xml:space="preserve"> not read deep into the profile. They contact people mechanically and never bother replying; they let connections melt away for no reason and fail to give them a proper closure.</w:t>
      </w: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 “Yes, I had ten-twenty people a day writing to me, but most of them wouldn’t have written to me if they only bothered reading my profile, because then they would’ve </w:t>
      </w:r>
      <w:proofErr w:type="spellStart"/>
      <w:r w:rsidRPr="005C7AD2">
        <w:rPr>
          <w:rFonts w:ascii="Calibri" w:hAnsi="Calibri"/>
          <w:lang w:val="en-US"/>
        </w:rPr>
        <w:t>realised</w:t>
      </w:r>
      <w:proofErr w:type="spellEnd"/>
      <w:r w:rsidRPr="005C7AD2">
        <w:rPr>
          <w:rFonts w:ascii="Calibri" w:hAnsi="Calibri"/>
          <w:lang w:val="en-US"/>
        </w:rPr>
        <w:t xml:space="preserve"> there and then it wasn’t what I was looking for.” </w:t>
      </w:r>
      <w:proofErr w:type="gramStart"/>
      <w:r w:rsidRPr="005C7AD2">
        <w:rPr>
          <w:rFonts w:ascii="Calibri" w:hAnsi="Calibri"/>
          <w:i/>
          <w:lang w:val="en-US"/>
        </w:rPr>
        <w:t>Female, 30.</w:t>
      </w:r>
      <w:proofErr w:type="gramEnd"/>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The same people absorbed in the “shopping” experience view others as products. Users recounted how in some cases, following a successful date, they witnessed their companions logging back on to browse the site. Female users complained about users blatantly addressing them, with swearwords hurled in cases of refusal and rejection (one female user explained that this being the case, it was better to ignore inappropriate messages and refrain from replying). One such user recounted in shock how a guy she did not know and had a pleasant online conversation with on a dating website suddenly suggested they carried it in on to bed.</w:t>
      </w:r>
      <w:r w:rsidRPr="005C7AD2">
        <w:rPr>
          <w:rFonts w:ascii="Calibri" w:hAnsi="Calibri"/>
          <w:rtl/>
          <w:lang w:val="en-US"/>
        </w:rPr>
        <w:t xml:space="preserve"> </w:t>
      </w:r>
    </w:p>
    <w:p w:rsidR="00026CEF" w:rsidRPr="005C7AD2" w:rsidRDefault="00026CEF"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In this vein of “workers” as opposed to “consumers”, several discussions were held around the legitimacy of the demand to be confirmed as a Facebook friend right at the onset of a relationship:</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 “(She)… replied: alright, let’s confirm friendship on Facebook and take it from there…</w:t>
      </w:r>
    </w:p>
    <w:p w:rsidR="00647C74" w:rsidRPr="005C7AD2" w:rsidRDefault="00647C74" w:rsidP="00EE0497">
      <w:pPr>
        <w:bidi w:val="0"/>
        <w:spacing w:line="276" w:lineRule="auto"/>
        <w:rPr>
          <w:rFonts w:ascii="Calibri" w:hAnsi="Calibri"/>
          <w:lang w:val="en-US"/>
        </w:rPr>
      </w:pPr>
      <w:r w:rsidRPr="005C7AD2">
        <w:rPr>
          <w:rFonts w:ascii="Calibri" w:hAnsi="Calibri"/>
          <w:lang w:val="en-US"/>
        </w:rPr>
        <w:t>I wrote back: listen, let’s talk a bit, or even take it to the phone, and then I can approve you. I’m a bit protective of my privacy…</w:t>
      </w: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Her answer: no </w:t>
      </w:r>
      <w:proofErr w:type="spellStart"/>
      <w:proofErr w:type="gramStart"/>
      <w:r w:rsidRPr="005C7AD2">
        <w:rPr>
          <w:rFonts w:ascii="Calibri" w:hAnsi="Calibri"/>
          <w:lang w:val="en-US"/>
        </w:rPr>
        <w:t>no</w:t>
      </w:r>
      <w:proofErr w:type="spellEnd"/>
      <w:r w:rsidRPr="005C7AD2">
        <w:rPr>
          <w:rFonts w:ascii="Calibri" w:hAnsi="Calibri"/>
          <w:lang w:val="en-US"/>
        </w:rPr>
        <w:t xml:space="preserve"> </w:t>
      </w:r>
      <w:proofErr w:type="spellStart"/>
      <w:r w:rsidRPr="005C7AD2">
        <w:rPr>
          <w:rFonts w:ascii="Calibri" w:hAnsi="Calibri"/>
          <w:lang w:val="en-US"/>
        </w:rPr>
        <w:t>no</w:t>
      </w:r>
      <w:proofErr w:type="spellEnd"/>
      <w:r w:rsidRPr="005C7AD2">
        <w:rPr>
          <w:rFonts w:ascii="Calibri" w:hAnsi="Calibri"/>
          <w:lang w:val="en-US"/>
        </w:rPr>
        <w:t>,</w:t>
      </w:r>
      <w:proofErr w:type="gramEnd"/>
      <w:r w:rsidRPr="005C7AD2">
        <w:rPr>
          <w:rFonts w:ascii="Calibri" w:hAnsi="Calibri"/>
          <w:lang w:val="en-US"/>
        </w:rPr>
        <w:t xml:space="preserve"> I want to see you</w:t>
      </w:r>
    </w:p>
    <w:p w:rsidR="00647C74" w:rsidRPr="005C7AD2" w:rsidRDefault="00647C74" w:rsidP="00EE0497">
      <w:pPr>
        <w:bidi w:val="0"/>
        <w:spacing w:line="276" w:lineRule="auto"/>
        <w:rPr>
          <w:rFonts w:ascii="Calibri" w:hAnsi="Calibri"/>
          <w:lang w:val="en-US"/>
        </w:rPr>
      </w:pPr>
      <w:r w:rsidRPr="005C7AD2">
        <w:rPr>
          <w:rFonts w:ascii="Calibri" w:hAnsi="Calibri"/>
          <w:lang w:val="en-US"/>
        </w:rPr>
        <w:t>I said: I’m protective of my privacy; if you want to take it further I can send you pictures, no problem, but no friendships.</w:t>
      </w:r>
    </w:p>
    <w:p w:rsidR="00647C74" w:rsidRPr="005C7AD2" w:rsidRDefault="00647C74" w:rsidP="00EE0497">
      <w:pPr>
        <w:bidi w:val="0"/>
        <w:spacing w:line="276" w:lineRule="auto"/>
        <w:rPr>
          <w:rFonts w:ascii="Calibri" w:hAnsi="Calibri"/>
          <w:lang w:val="en-US"/>
        </w:rPr>
      </w:pPr>
      <w:r w:rsidRPr="005C7AD2">
        <w:rPr>
          <w:rFonts w:ascii="Calibri" w:hAnsi="Calibri"/>
          <w:lang w:val="en-US"/>
        </w:rPr>
        <w:t>Over. She never got back to me. I have no picture of myself.”</w:t>
      </w:r>
    </w:p>
    <w:p w:rsidR="00647C74" w:rsidRPr="005C7AD2" w:rsidRDefault="00647C74" w:rsidP="00EE0497">
      <w:pPr>
        <w:bidi w:val="0"/>
        <w:spacing w:line="276" w:lineRule="auto"/>
        <w:rPr>
          <w:rFonts w:ascii="Calibri" w:hAnsi="Calibri"/>
          <w:lang w:val="en-US"/>
        </w:rPr>
      </w:pPr>
      <w:r w:rsidRPr="005C7AD2">
        <w:rPr>
          <w:rFonts w:ascii="Calibri" w:hAnsi="Calibri"/>
          <w:i/>
          <w:lang w:val="en-US"/>
        </w:rPr>
        <w:lastRenderedPageBreak/>
        <w:t>Male, no age mentioned.</w:t>
      </w:r>
    </w:p>
    <w:p w:rsidR="00647C74" w:rsidRPr="005C7AD2" w:rsidRDefault="00647C74"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This request had little to do with “confirming friendship” even in its trifle Facebook sense, and was rather an attempt to obtain a further channel of information, independent of the controlled one offered on the dating website. Nevertheless, it was found to be justified by users who perceived </w:t>
      </w:r>
      <w:proofErr w:type="gramStart"/>
      <w:r w:rsidRPr="005C7AD2">
        <w:rPr>
          <w:rFonts w:ascii="Calibri" w:hAnsi="Calibri"/>
          <w:lang w:val="en-US"/>
        </w:rPr>
        <w:t>themselves</w:t>
      </w:r>
      <w:proofErr w:type="gramEnd"/>
      <w:r w:rsidRPr="005C7AD2">
        <w:rPr>
          <w:rFonts w:ascii="Calibri" w:hAnsi="Calibri"/>
          <w:lang w:val="en-US"/>
        </w:rPr>
        <w:t xml:space="preserve"> to be the “hard-working” type, abiding by the dating site norms:</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 xml:space="preserve"> “Have a much fuller, more accurate picture of the man… see his friends… the picture.” </w:t>
      </w:r>
      <w:proofErr w:type="gramStart"/>
      <w:r w:rsidRPr="005C7AD2">
        <w:rPr>
          <w:rFonts w:ascii="Calibri" w:hAnsi="Calibri"/>
          <w:i/>
          <w:lang w:val="en-US"/>
        </w:rPr>
        <w:t>Female, 27.</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On the other hand, there were those who objected this act, citing the very notions of “efficient work”; they argued that the digital worlds did not afford purposefulness and that this request was no more than a consumerist act, complete with the joy of purchasing the product, for no particular purpose:</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autoSpaceDE w:val="0"/>
        <w:autoSpaceDN w:val="0"/>
        <w:bidi w:val="0"/>
        <w:adjustRightInd w:val="0"/>
        <w:spacing w:line="276" w:lineRule="auto"/>
        <w:rPr>
          <w:rFonts w:ascii="Calibri" w:hAnsi="Calibri"/>
          <w:lang w:val="en-US"/>
        </w:rPr>
      </w:pPr>
      <w:r w:rsidRPr="005C7AD2">
        <w:rPr>
          <w:rFonts w:ascii="Calibri" w:hAnsi="Calibri"/>
          <w:lang w:val="en-US"/>
        </w:rPr>
        <w:t xml:space="preserve"> “When it gets to the ‘add me as Face-Friend’, I can tell she’s not serious. When it came to girls who asked for that, even when I added them, I moved on, although they looked and sounded high-end. I’m not interested in joining anyone’s friends’ collection or friends base unless we meet and get to know each other first.” </w:t>
      </w:r>
      <w:proofErr w:type="gramStart"/>
      <w:r w:rsidRPr="005C7AD2">
        <w:rPr>
          <w:rFonts w:ascii="Calibri" w:hAnsi="Calibri"/>
          <w:i/>
          <w:lang w:val="en-US"/>
        </w:rPr>
        <w:t>Male, 37.</w:t>
      </w:r>
      <w:proofErr w:type="gramEnd"/>
    </w:p>
    <w:p w:rsidR="00647C74" w:rsidRPr="005C7AD2" w:rsidRDefault="00647C74" w:rsidP="00EE0497">
      <w:pPr>
        <w:autoSpaceDE w:val="0"/>
        <w:autoSpaceDN w:val="0"/>
        <w:bidi w:val="0"/>
        <w:adjustRightInd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Others even perceived the request, aimed at obtaining information behind their backs, as blatant, attesting to a fundamental misreading of the </w:t>
      </w:r>
      <w:r w:rsidRPr="005C7AD2">
        <w:rPr>
          <w:rFonts w:ascii="Calibri" w:hAnsi="Calibri"/>
          <w:b/>
          <w:bCs/>
          <w:lang w:val="en-US"/>
        </w:rPr>
        <w:t>ends</w:t>
      </w:r>
      <w:r w:rsidRPr="005C7AD2">
        <w:rPr>
          <w:rFonts w:ascii="Calibri" w:hAnsi="Calibri"/>
          <w:lang w:val="en-US"/>
        </w:rPr>
        <w:t xml:space="preserve"> behind the dating site interactions and the work they entailed:</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cs="David"/>
          <w:rtl/>
          <w:lang w:val="en-US"/>
        </w:rPr>
      </w:pPr>
      <w:r w:rsidRPr="005C7AD2">
        <w:rPr>
          <w:rFonts w:ascii="Calibri" w:hAnsi="Calibri" w:cs="David"/>
          <w:lang w:val="en-US"/>
        </w:rPr>
        <w:t>“Sincerity!!! Honesty!!! Reliability!!! These are the key words; these are the cornerstones of romantic partnerships!!! If there’s something you want to know about the girl, just ask her!!! Why “spying” on Facebook… Don’t ruin something that’s just begun, go it</w:t>
      </w:r>
      <w:proofErr w:type="gramStart"/>
      <w:r w:rsidRPr="005C7AD2">
        <w:rPr>
          <w:rFonts w:ascii="Calibri" w:hAnsi="Calibri" w:cs="David"/>
          <w:lang w:val="en-US"/>
        </w:rPr>
        <w:t>?!</w:t>
      </w:r>
      <w:proofErr w:type="gramEnd"/>
      <w:r w:rsidRPr="005C7AD2">
        <w:rPr>
          <w:rFonts w:ascii="Calibri" w:hAnsi="Calibri" w:cs="David"/>
          <w:lang w:val="en-US"/>
        </w:rPr>
        <w:t xml:space="preserve">” </w:t>
      </w:r>
      <w:proofErr w:type="gramStart"/>
      <w:r w:rsidRPr="005C7AD2">
        <w:rPr>
          <w:rFonts w:ascii="Calibri" w:hAnsi="Calibri" w:cs="David"/>
          <w:i/>
          <w:lang w:val="en-US"/>
        </w:rPr>
        <w:t>Female, 37.</w:t>
      </w:r>
      <w:proofErr w:type="gramEnd"/>
    </w:p>
    <w:p w:rsidR="00647C74" w:rsidRPr="005C7AD2" w:rsidRDefault="00647C74"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The contrasting structural nature of the dating websites on the one hand and the forums on the other was further elucidated in discussions into interactions in these two places. Some users embraced the “hard work” notion even in regards to forums they surfed, viewing it as potential source of information about the writing subjects, interests or the style, collected vicariously about potential candidates over time. But it wasn’t a manifest end and moreover, excessive purposefulness was not well received. </w:t>
      </w:r>
    </w:p>
    <w:p w:rsidR="00026CEF" w:rsidRPr="005C7AD2" w:rsidRDefault="00026CEF"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lastRenderedPageBreak/>
        <w:t>Most users claimed forum discussions were an end in itself, a chance to chat and get to know people; a non-phased act with no definite end, unlike the offline life, described as rife with stages and obstacles.</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I witnessed one case when a new member stirred hostility among users, by blatantly declaring he was interested in finding a female or male partner among their ranks. This user was asked to move on to the dating website or follow discussions for several days/weeks, to get a hang on the atmosphere.</w:t>
      </w:r>
    </w:p>
    <w:p w:rsidR="00647C74" w:rsidRPr="005C7AD2" w:rsidRDefault="00647C74" w:rsidP="00EE0497">
      <w:pPr>
        <w:bidi w:val="0"/>
        <w:spacing w:line="276" w:lineRule="auto"/>
        <w:rPr>
          <w:rFonts w:ascii="Calibri" w:hAnsi="Calibri" w:cs="Arial"/>
          <w:lang w:val="en-US"/>
        </w:rPr>
      </w:pPr>
      <w:r w:rsidRPr="005C7AD2">
        <w:rPr>
          <w:rFonts w:ascii="Calibri" w:hAnsi="Calibri"/>
          <w:lang w:val="en-US"/>
        </w:rPr>
        <w:t xml:space="preserve">“Because I was really late going online, only after the army. I arrived at Tapuz, because everyone was chatting here and it looked interesting. It also suddenly occurs to me that I started writing here following a bad date, went on to have a relationship, then a painful break-up, them on to a long period as a single, followed by a good relationship, and now I’m about to get married. What a piece of life. </w:t>
      </w:r>
      <w:proofErr w:type="gramStart"/>
      <w:r w:rsidRPr="005C7AD2">
        <w:rPr>
          <w:rFonts w:ascii="Calibri" w:hAnsi="Calibri"/>
          <w:i/>
          <w:lang w:val="en-US"/>
        </w:rPr>
        <w:t>Female, 30.</w:t>
      </w:r>
      <w:proofErr w:type="gramEnd"/>
      <w:r w:rsidRPr="005C7AD2">
        <w:rPr>
          <w:rFonts w:ascii="Calibri" w:hAnsi="Calibri" w:cs="Arial"/>
          <w:rtl/>
          <w:lang w:val="en-US"/>
        </w:rPr>
        <w:t xml:space="preserve"> </w:t>
      </w:r>
    </w:p>
    <w:p w:rsidR="00647C74" w:rsidRPr="005C7AD2" w:rsidRDefault="00647C74" w:rsidP="00EE0497">
      <w:pPr>
        <w:spacing w:line="276" w:lineRule="auto"/>
        <w:rPr>
          <w:rFonts w:ascii="Calibri" w:hAnsi="Calibri" w:cs="Aria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And thus, the forums, albeit dedicated to dating among singles, could also feature non-singles. The norms entailed anonymity and the use of regular nicknames (with those unwilling to do so posting in their full name); every participant had his/her home zone as well, where they could submit details about themselves. Most provided no details other than age and sex and it was decreed that nobody urged them to. Again, forums also featured married users and a discussion was held on the matter, concluding with the statements that they should not have to expose their identity or be isolated within defined conversation zones, lest the forum became “just another dating website” and end-oriented.</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Studying the “interactionist” aspects in the two places described here (no such interactions were described on the Facebook social network) reveals clear differences as well. Here too, these differences can be ascribed to the universal dichotomy of “workplace” versus “the third place and yet, they may also be viewed in their Jewish-Israeli cultural context. In its Israeli context, the “hard working” image, designed to compensate for the “shopping” and “supermarket” elements, has its two feet firmly set on ideological ground. It tows the protestant ethos and American Capitalism line. Contemporary </w:t>
      </w:r>
      <w:proofErr w:type="spellStart"/>
      <w:r w:rsidRPr="005C7AD2">
        <w:rPr>
          <w:rFonts w:ascii="Calibri" w:hAnsi="Calibri"/>
          <w:lang w:val="en-US"/>
        </w:rPr>
        <w:t>Israeliness</w:t>
      </w:r>
      <w:proofErr w:type="spellEnd"/>
      <w:r w:rsidRPr="005C7AD2">
        <w:rPr>
          <w:rFonts w:ascii="Calibri" w:hAnsi="Calibri"/>
          <w:lang w:val="en-US"/>
        </w:rPr>
        <w:t xml:space="preserve"> has embraced the American notion of hard work that comes with proper reward, while the media offers a galore of success stories, where senior executives, having worked hard as youngsters, earned their fortune and went on to volunteer, giving back to society. Similarly, the Zionist ideology glorified the modernist idea of hard, productive work; the “religion of </w:t>
      </w:r>
      <w:proofErr w:type="spellStart"/>
      <w:r w:rsidRPr="005C7AD2">
        <w:rPr>
          <w:rFonts w:ascii="Calibri" w:hAnsi="Calibri"/>
          <w:lang w:val="en-US"/>
        </w:rPr>
        <w:t>labour</w:t>
      </w:r>
      <w:proofErr w:type="spellEnd"/>
      <w:r w:rsidRPr="005C7AD2">
        <w:rPr>
          <w:rFonts w:ascii="Calibri" w:hAnsi="Calibri"/>
          <w:lang w:val="en-US"/>
        </w:rPr>
        <w:t>” was a key concept in the early decades of the Jewish settlement in the Land of Israel, compounding the negation of the diasporic Jew, who was portrayed as an idler, dealing, as mentioned before, in luftgesheft, “business of air”. Users who preached "</w:t>
      </w:r>
      <w:proofErr w:type="spellStart"/>
      <w:r w:rsidRPr="005C7AD2">
        <w:rPr>
          <w:rFonts w:ascii="Calibri" w:hAnsi="Calibri"/>
          <w:lang w:val="en-US"/>
        </w:rPr>
        <w:t>Dugri</w:t>
      </w:r>
      <w:proofErr w:type="spellEnd"/>
      <w:r w:rsidRPr="005C7AD2">
        <w:rPr>
          <w:rFonts w:ascii="Calibri" w:hAnsi="Calibri"/>
          <w:lang w:val="en-US"/>
        </w:rPr>
        <w:t xml:space="preserve"> Talking"- matter-of-factness were suggestive of the no-beating-</w:t>
      </w:r>
      <w:r w:rsidRPr="005C7AD2">
        <w:rPr>
          <w:rFonts w:ascii="Calibri" w:hAnsi="Calibri"/>
          <w:lang w:val="en-US"/>
        </w:rPr>
        <w:lastRenderedPageBreak/>
        <w:t>around-the-bush language. This kind of language is known and appreciated in the Zionist ethos as a manifestation of the proper degree of sincerity and honesty in interactions with others, for the benefit of all parties</w:t>
      </w:r>
      <w:r w:rsidR="00026CEF" w:rsidRPr="005C7AD2">
        <w:rPr>
          <w:rFonts w:ascii="Calibri" w:hAnsi="Calibri"/>
          <w:lang w:val="en-US"/>
        </w:rPr>
        <w:t>.</w:t>
      </w:r>
      <w:r w:rsidRPr="005C7AD2">
        <w:rPr>
          <w:rStyle w:val="FootnoteReference"/>
          <w:rFonts w:ascii="Calibri" w:hAnsi="Calibri"/>
          <w:lang w:val="en-US"/>
        </w:rPr>
        <w:footnoteReference w:id="29"/>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Interaction in the forums was utterly different, yet could also be seen to echo ideological cultural aspects. On the one hand, it can be viewed as a manifestation of the mental health discourse penetration to Israel-one instance of the Americanization</w:t>
      </w:r>
      <w:r w:rsidR="00026CEF" w:rsidRPr="005C7AD2">
        <w:rPr>
          <w:rFonts w:ascii="Calibri" w:hAnsi="Calibri"/>
          <w:lang w:val="en-US"/>
        </w:rPr>
        <w:t>.</w:t>
      </w:r>
      <w:r w:rsidRPr="005C7AD2">
        <w:rPr>
          <w:rStyle w:val="FootnoteReference"/>
          <w:rFonts w:ascii="Calibri" w:hAnsi="Calibri"/>
          <w:lang w:val="en-US"/>
        </w:rPr>
        <w:footnoteReference w:id="30"/>
      </w:r>
      <w:r w:rsidRPr="005C7AD2">
        <w:rPr>
          <w:rFonts w:ascii="Calibri" w:hAnsi="Calibri"/>
          <w:lang w:val="en-US"/>
        </w:rPr>
        <w:t xml:space="preserve"> But unlike the support groups one arrives at to solve a focused personal problem</w:t>
      </w:r>
      <w:r w:rsidR="00026CEF" w:rsidRPr="005C7AD2">
        <w:rPr>
          <w:rFonts w:ascii="Calibri" w:hAnsi="Calibri"/>
          <w:lang w:val="en-US"/>
        </w:rPr>
        <w:t>,</w:t>
      </w:r>
      <w:r w:rsidRPr="005C7AD2">
        <w:rPr>
          <w:rStyle w:val="FootnoteReference"/>
          <w:rFonts w:ascii="Calibri" w:hAnsi="Calibri"/>
          <w:lang w:val="en-US"/>
        </w:rPr>
        <w:footnoteReference w:id="31"/>
      </w:r>
      <w:r w:rsidRPr="005C7AD2">
        <w:rPr>
          <w:rFonts w:ascii="Calibri" w:hAnsi="Calibri"/>
          <w:lang w:val="en-US"/>
        </w:rPr>
        <w:t xml:space="preserve"> hanging around the forum for veteran users was, as I have demonstrated, a way of life. In this sense forums can be seen as a manifestation of the “heart to heart talks”, which is not a mere outcome of Americanization, but rather a steady feature of Jewish people in Israel from as early as the inception of Zionism. It started with the Jewish settlers’ custom of holding late night discussions at the end of their work days, talks where they shared all the mental distresses entailed by their breaking away from their parents for a life in the new society. These conversations were marked by sentiment, openness and dialogue</w:t>
      </w:r>
      <w:r w:rsidR="00026CEF" w:rsidRPr="005C7AD2">
        <w:rPr>
          <w:rFonts w:ascii="Calibri" w:hAnsi="Calibri"/>
          <w:lang w:val="en-US"/>
        </w:rPr>
        <w:t>.</w:t>
      </w:r>
      <w:r w:rsidRPr="005C7AD2">
        <w:rPr>
          <w:rStyle w:val="FootnoteReference"/>
          <w:rFonts w:ascii="Calibri" w:hAnsi="Calibri"/>
          <w:lang w:val="en-US"/>
        </w:rPr>
        <w:footnoteReference w:id="32"/>
      </w:r>
      <w:r w:rsidRPr="005C7AD2">
        <w:rPr>
          <w:rFonts w:ascii="Calibri" w:hAnsi="Calibri"/>
          <w:lang w:val="en-US"/>
        </w:rPr>
        <w:t xml:space="preserve"> They served as an alternative to the daytime official discussions, with their precise ends and formal key.</w:t>
      </w:r>
    </w:p>
    <w:p w:rsidR="00647C74" w:rsidRPr="005C7AD2" w:rsidRDefault="00647C74" w:rsidP="00EE0497">
      <w:pPr>
        <w:bidi w:val="0"/>
        <w:spacing w:line="276" w:lineRule="auto"/>
        <w:rPr>
          <w:rFonts w:ascii="Calibri" w:hAnsi="Calibri"/>
          <w:b/>
          <w:bCs/>
          <w:lang w:val="en-US"/>
        </w:rPr>
      </w:pPr>
    </w:p>
    <w:p w:rsidR="00647C74" w:rsidRPr="005C7AD2" w:rsidRDefault="00647C74" w:rsidP="00EE0497">
      <w:pPr>
        <w:bidi w:val="0"/>
        <w:spacing w:line="276" w:lineRule="auto"/>
        <w:rPr>
          <w:rFonts w:ascii="Calibri" w:hAnsi="Calibri"/>
          <w:b/>
          <w:bCs/>
          <w:rtl/>
          <w:lang w:val="en-US"/>
        </w:rPr>
      </w:pPr>
      <w:r w:rsidRPr="005C7AD2">
        <w:rPr>
          <w:rFonts w:ascii="Calibri" w:hAnsi="Calibri"/>
          <w:b/>
          <w:bCs/>
          <w:lang w:val="en-US"/>
        </w:rPr>
        <w:t>Discussion</w:t>
      </w:r>
    </w:p>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This study’s data decide unequivocally in favor of those who believe Cyberspace to be more than just a “single place”. The analysis, based on statements of users who were sorted according to </w:t>
      </w:r>
      <w:proofErr w:type="spellStart"/>
      <w:r w:rsidRPr="005C7AD2">
        <w:rPr>
          <w:rFonts w:ascii="Calibri" w:hAnsi="Calibri"/>
          <w:lang w:val="en-US"/>
        </w:rPr>
        <w:t>Hymes</w:t>
      </w:r>
      <w:proofErr w:type="spellEnd"/>
      <w:r w:rsidRPr="005C7AD2">
        <w:rPr>
          <w:rFonts w:ascii="Calibri" w:hAnsi="Calibri"/>
          <w:lang w:val="en-US"/>
        </w:rPr>
        <w:t xml:space="preserve">’ SPEAKING model parameters, offers a number of differences summarized in the following </w:t>
      </w:r>
      <w:commentRangeStart w:id="1"/>
      <w:r w:rsidRPr="005C7AD2">
        <w:rPr>
          <w:rFonts w:ascii="Calibri" w:hAnsi="Calibri"/>
          <w:lang w:val="en-US"/>
        </w:rPr>
        <w:t>table</w:t>
      </w:r>
      <w:commentRangeEnd w:id="1"/>
      <w:r w:rsidR="001845E9" w:rsidRPr="005C7AD2">
        <w:rPr>
          <w:rStyle w:val="CommentReference"/>
          <w:rFonts w:ascii="Calibri" w:hAnsi="Calibri"/>
          <w:sz w:val="24"/>
          <w:szCs w:val="24"/>
        </w:rPr>
        <w:commentReference w:id="1"/>
      </w:r>
      <w:r w:rsidRPr="005C7AD2">
        <w:rPr>
          <w:rFonts w:ascii="Calibri" w:hAnsi="Calibri"/>
          <w:lang w:val="en-US"/>
        </w:rPr>
        <w:t>:</w:t>
      </w:r>
    </w:p>
    <w:p w:rsidR="00647C74" w:rsidRPr="005C7AD2" w:rsidRDefault="00647C74" w:rsidP="00EE0497">
      <w:pPr>
        <w:spacing w:line="276" w:lineRule="auto"/>
        <w:rPr>
          <w:rFonts w:ascii="Calibri" w:hAnsi="Calibri"/>
          <w:rtl/>
          <w:lang w:val="en-US"/>
        </w:rPr>
      </w:pPr>
      <w:r w:rsidRPr="005C7AD2">
        <w:rPr>
          <w:rFonts w:ascii="Calibri" w:hAnsi="Calibri"/>
          <w:rtl/>
          <w:lang w:val="en-US"/>
        </w:rPr>
        <w:br w:type="page"/>
      </w:r>
    </w:p>
    <w:tbl>
      <w:tblPr>
        <w:bidiVisual/>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2207"/>
        <w:gridCol w:w="2440"/>
        <w:gridCol w:w="1976"/>
      </w:tblGrid>
      <w:tr w:rsidR="00647C74" w:rsidRPr="005C7AD2">
        <w:tc>
          <w:tcPr>
            <w:tcW w:w="1876" w:type="dxa"/>
          </w:tcPr>
          <w:p w:rsidR="00647C74" w:rsidRPr="005C7AD2" w:rsidRDefault="00647C74" w:rsidP="00EE0497">
            <w:pPr>
              <w:spacing w:line="276" w:lineRule="auto"/>
              <w:rPr>
                <w:rFonts w:ascii="Calibri" w:hAnsi="Calibri"/>
                <w:rtl/>
                <w:lang w:val="en-US"/>
              </w:rPr>
            </w:pPr>
          </w:p>
        </w:tc>
        <w:tc>
          <w:tcPr>
            <w:tcW w:w="2226" w:type="dxa"/>
          </w:tcPr>
          <w:p w:rsidR="00647C74" w:rsidRPr="005C7AD2" w:rsidRDefault="00647C74" w:rsidP="00EE0497">
            <w:pPr>
              <w:spacing w:line="276" w:lineRule="auto"/>
              <w:rPr>
                <w:rFonts w:ascii="Calibri" w:hAnsi="Calibri"/>
                <w:rtl/>
                <w:lang w:val="en-US"/>
              </w:rPr>
            </w:pPr>
            <w:r w:rsidRPr="005C7AD2">
              <w:rPr>
                <w:rFonts w:ascii="Calibri" w:hAnsi="Calibri"/>
                <w:lang w:val="en-US"/>
              </w:rPr>
              <w:t>Dating Websites</w:t>
            </w:r>
            <w:r w:rsidRPr="005C7AD2">
              <w:rPr>
                <w:rFonts w:ascii="Calibri" w:hAnsi="Calibri"/>
                <w:rtl/>
                <w:lang w:val="en-US"/>
              </w:rPr>
              <w:t xml:space="preserve"> </w:t>
            </w:r>
          </w:p>
        </w:tc>
        <w:tc>
          <w:tcPr>
            <w:tcW w:w="2469" w:type="dxa"/>
          </w:tcPr>
          <w:p w:rsidR="00647C74" w:rsidRPr="005C7AD2" w:rsidRDefault="00647C74" w:rsidP="00EE0497">
            <w:pPr>
              <w:spacing w:line="276" w:lineRule="auto"/>
              <w:rPr>
                <w:rFonts w:ascii="Calibri" w:hAnsi="Calibri"/>
                <w:rtl/>
                <w:lang w:val="en-US"/>
              </w:rPr>
            </w:pPr>
            <w:r w:rsidRPr="005C7AD2">
              <w:rPr>
                <w:rFonts w:ascii="Calibri" w:hAnsi="Calibri"/>
                <w:lang w:val="en-US"/>
              </w:rPr>
              <w:t>Forum</w:t>
            </w:r>
          </w:p>
        </w:tc>
        <w:tc>
          <w:tcPr>
            <w:tcW w:w="1985" w:type="dxa"/>
          </w:tcPr>
          <w:p w:rsidR="00647C74" w:rsidRPr="005C7AD2" w:rsidRDefault="00647C74" w:rsidP="00EE0497">
            <w:pPr>
              <w:spacing w:line="276" w:lineRule="auto"/>
              <w:rPr>
                <w:rFonts w:ascii="Calibri" w:hAnsi="Calibri"/>
                <w:lang w:val="en-US"/>
              </w:rPr>
            </w:pPr>
            <w:r w:rsidRPr="005C7AD2">
              <w:rPr>
                <w:rFonts w:ascii="Calibri" w:hAnsi="Calibri"/>
                <w:lang w:val="en-US"/>
              </w:rPr>
              <w:t>Facebook</w:t>
            </w:r>
          </w:p>
        </w:tc>
      </w:tr>
      <w:tr w:rsidR="00647C74" w:rsidRPr="005C7AD2">
        <w:tc>
          <w:tcPr>
            <w:tcW w:w="1876" w:type="dxa"/>
          </w:tcPr>
          <w:p w:rsidR="00647C74" w:rsidRPr="005C7AD2" w:rsidRDefault="00647C74" w:rsidP="00EE0497">
            <w:pPr>
              <w:spacing w:line="276" w:lineRule="auto"/>
              <w:rPr>
                <w:rFonts w:ascii="Calibri" w:hAnsi="Calibri"/>
                <w:rtl/>
                <w:lang w:val="en-US"/>
              </w:rPr>
            </w:pPr>
            <w:r w:rsidRPr="005C7AD2">
              <w:rPr>
                <w:rFonts w:ascii="Calibri" w:hAnsi="Calibri"/>
                <w:lang w:val="en-US"/>
              </w:rPr>
              <w:t>Place</w:t>
            </w:r>
          </w:p>
        </w:tc>
        <w:tc>
          <w:tcPr>
            <w:tcW w:w="2226" w:type="dxa"/>
          </w:tcPr>
          <w:p w:rsidR="00647C74" w:rsidRPr="005C7AD2" w:rsidRDefault="00647C74" w:rsidP="00EE0497">
            <w:pPr>
              <w:spacing w:line="276" w:lineRule="auto"/>
              <w:rPr>
                <w:rFonts w:ascii="Calibri" w:hAnsi="Calibri"/>
                <w:rtl/>
                <w:lang w:val="en-US"/>
              </w:rPr>
            </w:pPr>
            <w:r w:rsidRPr="005C7AD2">
              <w:rPr>
                <w:rFonts w:ascii="Calibri" w:hAnsi="Calibri"/>
                <w:lang w:val="en-US"/>
              </w:rPr>
              <w:t>“America”</w:t>
            </w:r>
            <w:r w:rsidRPr="005C7AD2">
              <w:rPr>
                <w:rFonts w:ascii="Calibri" w:hAnsi="Calibri"/>
                <w:rtl/>
                <w:lang w:val="en-US"/>
              </w:rPr>
              <w:t xml:space="preserve"> </w:t>
            </w:r>
          </w:p>
        </w:tc>
        <w:tc>
          <w:tcPr>
            <w:tcW w:w="2469" w:type="dxa"/>
          </w:tcPr>
          <w:p w:rsidR="00647C74" w:rsidRPr="005C7AD2" w:rsidRDefault="00647C74" w:rsidP="00EE0497">
            <w:pPr>
              <w:spacing w:line="276" w:lineRule="auto"/>
              <w:rPr>
                <w:rFonts w:ascii="Calibri" w:hAnsi="Calibri"/>
                <w:rtl/>
                <w:lang w:val="en-US"/>
              </w:rPr>
            </w:pPr>
            <w:r w:rsidRPr="005C7AD2">
              <w:rPr>
                <w:rFonts w:ascii="Calibri" w:hAnsi="Calibri"/>
                <w:lang w:val="en-US"/>
              </w:rPr>
              <w:t>“Old Israel</w:t>
            </w:r>
            <w:r w:rsidRPr="005C7AD2">
              <w:rPr>
                <w:rFonts w:ascii="Calibri" w:hAnsi="Calibri"/>
                <w:rtl/>
                <w:lang w:val="en-US"/>
              </w:rPr>
              <w:t xml:space="preserve"> </w:t>
            </w:r>
          </w:p>
        </w:tc>
        <w:tc>
          <w:tcPr>
            <w:tcW w:w="1985" w:type="dxa"/>
          </w:tcPr>
          <w:p w:rsidR="00647C74" w:rsidRPr="005C7AD2" w:rsidRDefault="00647C74" w:rsidP="00EE0497">
            <w:pPr>
              <w:spacing w:line="276" w:lineRule="auto"/>
              <w:rPr>
                <w:rFonts w:ascii="Calibri" w:hAnsi="Calibri"/>
                <w:rtl/>
                <w:lang w:val="en-US"/>
              </w:rPr>
            </w:pPr>
            <w:r w:rsidRPr="005C7AD2">
              <w:rPr>
                <w:rFonts w:ascii="Calibri" w:hAnsi="Calibri"/>
                <w:lang w:val="en-US"/>
              </w:rPr>
              <w:t>“I”</w:t>
            </w:r>
            <w:r w:rsidRPr="005C7AD2">
              <w:rPr>
                <w:rFonts w:ascii="Calibri" w:hAnsi="Calibri"/>
                <w:rtl/>
                <w:lang w:val="en-US"/>
              </w:rPr>
              <w:t xml:space="preserve"> </w:t>
            </w:r>
          </w:p>
        </w:tc>
      </w:tr>
      <w:tr w:rsidR="00647C74" w:rsidRPr="005C7AD2">
        <w:tc>
          <w:tcPr>
            <w:tcW w:w="1876" w:type="dxa"/>
          </w:tcPr>
          <w:p w:rsidR="00647C74" w:rsidRPr="005C7AD2" w:rsidRDefault="00647C74" w:rsidP="00EE0497">
            <w:pPr>
              <w:spacing w:line="276" w:lineRule="auto"/>
              <w:rPr>
                <w:rFonts w:ascii="Calibri" w:hAnsi="Calibri"/>
                <w:rtl/>
                <w:lang w:val="en-US"/>
              </w:rPr>
            </w:pPr>
            <w:r w:rsidRPr="005C7AD2">
              <w:rPr>
                <w:rFonts w:ascii="Calibri" w:hAnsi="Calibri"/>
                <w:lang w:val="en-US"/>
              </w:rPr>
              <w:t>Participants</w:t>
            </w:r>
          </w:p>
        </w:tc>
        <w:tc>
          <w:tcPr>
            <w:tcW w:w="2226" w:type="dxa"/>
          </w:tcPr>
          <w:p w:rsidR="00647C74" w:rsidRPr="005C7AD2" w:rsidRDefault="00647C74" w:rsidP="00EE0497">
            <w:pPr>
              <w:bidi w:val="0"/>
              <w:spacing w:line="276" w:lineRule="auto"/>
              <w:ind w:right="-203"/>
              <w:rPr>
                <w:rFonts w:ascii="Calibri" w:hAnsi="Calibri"/>
                <w:rtl/>
                <w:lang w:val="en-US"/>
              </w:rPr>
            </w:pPr>
            <w:r w:rsidRPr="005C7AD2">
              <w:rPr>
                <w:rFonts w:ascii="Calibri" w:hAnsi="Calibri"/>
                <w:lang w:val="en-US"/>
              </w:rPr>
              <w:t>Unfriendly strangers</w:t>
            </w:r>
            <w:r w:rsidRPr="005C7AD2">
              <w:rPr>
                <w:rFonts w:ascii="Calibri" w:hAnsi="Calibri"/>
                <w:rtl/>
                <w:lang w:val="en-US"/>
              </w:rPr>
              <w:t xml:space="preserve"> </w:t>
            </w:r>
          </w:p>
        </w:tc>
        <w:tc>
          <w:tcPr>
            <w:tcW w:w="2469"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Faceless, nameless friends</w:t>
            </w:r>
            <w:r w:rsidRPr="005C7AD2">
              <w:rPr>
                <w:rFonts w:ascii="Calibri" w:hAnsi="Calibri"/>
                <w:rtl/>
                <w:lang w:val="en-US"/>
              </w:rPr>
              <w:t xml:space="preserve"> </w:t>
            </w:r>
          </w:p>
        </w:tc>
        <w:tc>
          <w:tcPr>
            <w:tcW w:w="1985"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Friends and acquaintances</w:t>
            </w:r>
            <w:r w:rsidRPr="005C7AD2">
              <w:rPr>
                <w:rFonts w:ascii="Calibri" w:hAnsi="Calibri"/>
                <w:rtl/>
                <w:lang w:val="en-US"/>
              </w:rPr>
              <w:t xml:space="preserve"> </w:t>
            </w:r>
          </w:p>
        </w:tc>
      </w:tr>
      <w:tr w:rsidR="00647C74" w:rsidRPr="005C7AD2">
        <w:tc>
          <w:tcPr>
            <w:tcW w:w="1876" w:type="dxa"/>
          </w:tcPr>
          <w:p w:rsidR="00647C74" w:rsidRPr="005C7AD2" w:rsidRDefault="00647C74" w:rsidP="00EE0497">
            <w:pPr>
              <w:spacing w:line="276" w:lineRule="auto"/>
              <w:rPr>
                <w:rFonts w:ascii="Calibri" w:hAnsi="Calibri"/>
                <w:rtl/>
                <w:lang w:val="en-US"/>
              </w:rPr>
            </w:pPr>
            <w:r w:rsidRPr="005C7AD2">
              <w:rPr>
                <w:rFonts w:ascii="Calibri" w:hAnsi="Calibri"/>
                <w:lang w:val="en-US"/>
              </w:rPr>
              <w:t>Ends</w:t>
            </w:r>
          </w:p>
        </w:tc>
        <w:tc>
          <w:tcPr>
            <w:tcW w:w="222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Meeting potential partners</w:t>
            </w:r>
            <w:r w:rsidRPr="005C7AD2">
              <w:rPr>
                <w:rFonts w:ascii="Calibri" w:hAnsi="Calibri"/>
                <w:rtl/>
                <w:lang w:val="en-US"/>
              </w:rPr>
              <w:t xml:space="preserve"> </w:t>
            </w:r>
          </w:p>
        </w:tc>
        <w:tc>
          <w:tcPr>
            <w:tcW w:w="2469" w:type="dxa"/>
          </w:tcPr>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Talks and Discussions - </w:t>
            </w:r>
          </w:p>
          <w:p w:rsidR="00647C74" w:rsidRPr="005C7AD2" w:rsidRDefault="00647C74" w:rsidP="00EE0497">
            <w:pPr>
              <w:spacing w:line="276" w:lineRule="auto"/>
              <w:rPr>
                <w:rFonts w:ascii="Calibri" w:hAnsi="Calibri"/>
                <w:lang w:val="en-US"/>
              </w:rPr>
            </w:pPr>
          </w:p>
          <w:p w:rsidR="00647C74" w:rsidRPr="005C7AD2" w:rsidRDefault="00647C74" w:rsidP="00EE0497">
            <w:pPr>
              <w:bidi w:val="0"/>
              <w:spacing w:line="276" w:lineRule="auto"/>
              <w:rPr>
                <w:rFonts w:ascii="Calibri" w:hAnsi="Calibri"/>
                <w:rtl/>
                <w:lang w:val="en-US"/>
              </w:rPr>
            </w:pPr>
            <w:proofErr w:type="gramStart"/>
            <w:r w:rsidRPr="005C7AD2">
              <w:rPr>
                <w:rFonts w:ascii="Calibri" w:hAnsi="Calibri"/>
                <w:lang w:val="en-US"/>
              </w:rPr>
              <w:t>option</w:t>
            </w:r>
            <w:proofErr w:type="gramEnd"/>
            <w:r w:rsidRPr="005C7AD2">
              <w:rPr>
                <w:rFonts w:ascii="Calibri" w:hAnsi="Calibri"/>
                <w:lang w:val="en-US"/>
              </w:rPr>
              <w:t xml:space="preserve"> for a relationship</w:t>
            </w:r>
            <w:r w:rsidRPr="005C7AD2">
              <w:rPr>
                <w:rFonts w:ascii="Calibri" w:hAnsi="Calibri"/>
                <w:rtl/>
                <w:lang w:val="en-US"/>
              </w:rPr>
              <w:t xml:space="preserve"> </w:t>
            </w:r>
          </w:p>
        </w:tc>
        <w:tc>
          <w:tcPr>
            <w:tcW w:w="1985"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Searching and confirming information</w:t>
            </w:r>
            <w:r w:rsidRPr="005C7AD2">
              <w:rPr>
                <w:rFonts w:ascii="Calibri" w:hAnsi="Calibri"/>
                <w:rtl/>
                <w:lang w:val="en-US"/>
              </w:rPr>
              <w:t xml:space="preserve"> </w:t>
            </w:r>
          </w:p>
        </w:tc>
      </w:tr>
      <w:tr w:rsidR="00647C74" w:rsidRPr="005C7AD2">
        <w:tc>
          <w:tcPr>
            <w:tcW w:w="187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Act sequence</w:t>
            </w:r>
            <w:r w:rsidRPr="005C7AD2">
              <w:rPr>
                <w:rFonts w:ascii="Calibri" w:hAnsi="Calibri"/>
                <w:rtl/>
                <w:lang w:val="en-US"/>
              </w:rPr>
              <w:t xml:space="preserve"> </w:t>
            </w:r>
          </w:p>
        </w:tc>
        <w:tc>
          <w:tcPr>
            <w:tcW w:w="222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Several stages, some dictated by the website, while others by personal choice</w:t>
            </w:r>
          </w:p>
        </w:tc>
        <w:tc>
          <w:tcPr>
            <w:tcW w:w="2469"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No clear stage system</w:t>
            </w:r>
            <w:r w:rsidRPr="005C7AD2">
              <w:rPr>
                <w:rFonts w:ascii="Calibri" w:hAnsi="Calibri"/>
                <w:rtl/>
                <w:lang w:val="en-US"/>
              </w:rPr>
              <w:t xml:space="preserve"> </w:t>
            </w:r>
          </w:p>
        </w:tc>
        <w:tc>
          <w:tcPr>
            <w:tcW w:w="1985"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A stage in the process of getting to know one another</w:t>
            </w:r>
            <w:r w:rsidRPr="005C7AD2">
              <w:rPr>
                <w:rFonts w:ascii="Calibri" w:hAnsi="Calibri"/>
                <w:rtl/>
                <w:lang w:val="en-US"/>
              </w:rPr>
              <w:t xml:space="preserve"> </w:t>
            </w:r>
          </w:p>
        </w:tc>
      </w:tr>
      <w:tr w:rsidR="00647C74" w:rsidRPr="005C7AD2">
        <w:tc>
          <w:tcPr>
            <w:tcW w:w="187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Norms</w:t>
            </w:r>
          </w:p>
        </w:tc>
        <w:tc>
          <w:tcPr>
            <w:tcW w:w="222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“Hard work”</w:t>
            </w:r>
          </w:p>
        </w:tc>
        <w:tc>
          <w:tcPr>
            <w:tcW w:w="2469"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Anonymity, feelings</w:t>
            </w:r>
            <w:r w:rsidRPr="005C7AD2">
              <w:rPr>
                <w:rFonts w:ascii="Calibri" w:hAnsi="Calibri"/>
                <w:rtl/>
                <w:lang w:val="en-US"/>
              </w:rPr>
              <w:t xml:space="preserve"> </w:t>
            </w:r>
          </w:p>
        </w:tc>
        <w:tc>
          <w:tcPr>
            <w:tcW w:w="1985" w:type="dxa"/>
          </w:tcPr>
          <w:p w:rsidR="00647C74" w:rsidRPr="005C7AD2" w:rsidRDefault="00647C74" w:rsidP="00EE0497">
            <w:pPr>
              <w:bidi w:val="0"/>
              <w:spacing w:line="276" w:lineRule="auto"/>
              <w:rPr>
                <w:rFonts w:ascii="Calibri" w:hAnsi="Calibri"/>
                <w:lang w:val="en-US"/>
              </w:rPr>
            </w:pPr>
            <w:r w:rsidRPr="005C7AD2">
              <w:rPr>
                <w:rFonts w:ascii="Calibri" w:hAnsi="Calibri"/>
                <w:lang w:val="en-US"/>
              </w:rPr>
              <w:t>A component of the “hard work”</w:t>
            </w:r>
            <w:r w:rsidRPr="005C7AD2">
              <w:rPr>
                <w:rFonts w:ascii="Calibri" w:hAnsi="Calibri"/>
                <w:rtl/>
                <w:lang w:val="en-US"/>
              </w:rPr>
              <w:t xml:space="preserve"> </w:t>
            </w:r>
            <w:r w:rsidRPr="005C7AD2">
              <w:rPr>
                <w:rFonts w:ascii="Calibri" w:hAnsi="Calibri"/>
                <w:lang w:val="en-US"/>
              </w:rPr>
              <w:t xml:space="preserve">of investigating about the potential partner </w:t>
            </w:r>
          </w:p>
        </w:tc>
      </w:tr>
      <w:tr w:rsidR="00647C74" w:rsidRPr="005C7AD2">
        <w:tc>
          <w:tcPr>
            <w:tcW w:w="187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Key and instrumentalities</w:t>
            </w:r>
            <w:r w:rsidRPr="005C7AD2">
              <w:rPr>
                <w:rFonts w:ascii="Calibri" w:hAnsi="Calibri"/>
                <w:rtl/>
                <w:lang w:val="en-US"/>
              </w:rPr>
              <w:t xml:space="preserve"> </w:t>
            </w:r>
          </w:p>
        </w:tc>
        <w:tc>
          <w:tcPr>
            <w:tcW w:w="222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Purposeful, blatant</w:t>
            </w:r>
          </w:p>
        </w:tc>
        <w:tc>
          <w:tcPr>
            <w:tcW w:w="2469"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Warm, accepting</w:t>
            </w:r>
          </w:p>
        </w:tc>
        <w:tc>
          <w:tcPr>
            <w:tcW w:w="1985"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Everyday</w:t>
            </w:r>
          </w:p>
        </w:tc>
      </w:tr>
      <w:tr w:rsidR="00647C74" w:rsidRPr="005C7AD2">
        <w:tc>
          <w:tcPr>
            <w:tcW w:w="1876"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Genre (Metaphors and metonyms)</w:t>
            </w:r>
          </w:p>
        </w:tc>
        <w:tc>
          <w:tcPr>
            <w:tcW w:w="2226" w:type="dxa"/>
          </w:tcPr>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Workplace, </w:t>
            </w: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Supermarket</w:t>
            </w:r>
            <w:r w:rsidRPr="005C7AD2">
              <w:rPr>
                <w:rFonts w:ascii="Calibri" w:hAnsi="Calibri"/>
                <w:rtl/>
                <w:lang w:val="en-US"/>
              </w:rPr>
              <w:t xml:space="preserve">  </w:t>
            </w:r>
          </w:p>
        </w:tc>
        <w:tc>
          <w:tcPr>
            <w:tcW w:w="2469" w:type="dxa"/>
          </w:tcPr>
          <w:p w:rsidR="00647C74" w:rsidRPr="005C7AD2" w:rsidRDefault="00647C74" w:rsidP="00EE0497">
            <w:pPr>
              <w:bidi w:val="0"/>
              <w:spacing w:line="276" w:lineRule="auto"/>
              <w:rPr>
                <w:rFonts w:ascii="Calibri" w:hAnsi="Calibri"/>
                <w:rtl/>
                <w:lang w:val="en-US"/>
              </w:rPr>
            </w:pPr>
            <w:r w:rsidRPr="005C7AD2">
              <w:rPr>
                <w:rFonts w:ascii="Calibri" w:hAnsi="Calibri"/>
                <w:lang w:val="en-US"/>
              </w:rPr>
              <w:t>The great good place</w:t>
            </w:r>
          </w:p>
          <w:p w:rsidR="00647C74" w:rsidRPr="005C7AD2" w:rsidRDefault="00647C74" w:rsidP="00EE0497">
            <w:pPr>
              <w:bidi w:val="0"/>
              <w:spacing w:line="276" w:lineRule="auto"/>
              <w:rPr>
                <w:rFonts w:ascii="Calibri" w:hAnsi="Calibri"/>
                <w:rtl/>
                <w:lang w:val="en-US"/>
              </w:rPr>
            </w:pPr>
            <w:r w:rsidRPr="005C7AD2">
              <w:rPr>
                <w:rFonts w:ascii="Calibri" w:hAnsi="Calibri"/>
                <w:lang w:val="en-US"/>
              </w:rPr>
              <w:t>“Orchard”</w:t>
            </w:r>
            <w:r w:rsidRPr="005C7AD2">
              <w:rPr>
                <w:rFonts w:ascii="Calibri" w:hAnsi="Calibri"/>
                <w:rtl/>
                <w:lang w:val="en-US"/>
              </w:rPr>
              <w:t xml:space="preserve"> </w:t>
            </w:r>
          </w:p>
        </w:tc>
        <w:tc>
          <w:tcPr>
            <w:tcW w:w="1985" w:type="dxa"/>
          </w:tcPr>
          <w:p w:rsidR="00647C74" w:rsidRPr="005C7AD2" w:rsidRDefault="00647C74" w:rsidP="00EE0497">
            <w:pPr>
              <w:bidi w:val="0"/>
              <w:spacing w:line="276" w:lineRule="auto"/>
              <w:rPr>
                <w:rFonts w:ascii="Calibri" w:hAnsi="Calibri"/>
                <w:lang w:val="en-US"/>
              </w:rPr>
            </w:pPr>
            <w:r w:rsidRPr="005C7AD2">
              <w:rPr>
                <w:rFonts w:ascii="Calibri" w:hAnsi="Calibri"/>
                <w:lang w:val="en-US"/>
              </w:rPr>
              <w:t xml:space="preserve">Home, </w:t>
            </w:r>
          </w:p>
          <w:p w:rsidR="00647C74" w:rsidRPr="005C7AD2" w:rsidRDefault="00647C74" w:rsidP="00EE0497">
            <w:pPr>
              <w:bidi w:val="0"/>
              <w:spacing w:line="276" w:lineRule="auto"/>
              <w:rPr>
                <w:rFonts w:ascii="Calibri" w:hAnsi="Calibri"/>
                <w:rtl/>
                <w:lang w:val="en-US"/>
              </w:rPr>
            </w:pPr>
            <w:proofErr w:type="gramStart"/>
            <w:r w:rsidRPr="005C7AD2">
              <w:rPr>
                <w:rFonts w:ascii="Calibri" w:hAnsi="Calibri"/>
                <w:lang w:val="en-US"/>
              </w:rPr>
              <w:t>picture</w:t>
            </w:r>
            <w:proofErr w:type="gramEnd"/>
            <w:r w:rsidRPr="005C7AD2">
              <w:rPr>
                <w:rFonts w:ascii="Calibri" w:hAnsi="Calibri"/>
                <w:lang w:val="en-US"/>
              </w:rPr>
              <w:t xml:space="preserve"> album</w:t>
            </w:r>
            <w:r w:rsidRPr="005C7AD2">
              <w:rPr>
                <w:rFonts w:ascii="Calibri" w:hAnsi="Calibri"/>
                <w:rtl/>
                <w:lang w:val="en-US"/>
              </w:rPr>
              <w:t xml:space="preserve"> </w:t>
            </w:r>
          </w:p>
        </w:tc>
      </w:tr>
    </w:tbl>
    <w:p w:rsidR="00647C74" w:rsidRPr="005C7AD2" w:rsidRDefault="00647C74" w:rsidP="00EE0497">
      <w:pPr>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Studying these insights reveals two symbolic systems accompanying and cementing the distinct nature of the places in the eyes of users.</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rtl/>
          <w:lang w:val="en-US"/>
        </w:rPr>
      </w:pPr>
      <w:r w:rsidRPr="005C7AD2">
        <w:rPr>
          <w:rFonts w:ascii="Calibri" w:hAnsi="Calibri"/>
          <w:b/>
          <w:bCs/>
          <w:lang w:val="en-US"/>
        </w:rPr>
        <w:t xml:space="preserve">The first one: </w:t>
      </w:r>
      <w:r w:rsidRPr="005C7AD2">
        <w:rPr>
          <w:rFonts w:ascii="Calibri" w:hAnsi="Calibri"/>
          <w:lang w:val="en-US"/>
        </w:rPr>
        <w:t>Has to do with the structural features of the different “places” and as such, it is cross-cultural. Here I found an analogy between how Israeli online users defined dating websites and forums, and the division offered by Oldenburg, between the “workplace” and the “great good place”. The “market metaphor”</w:t>
      </w:r>
      <w:r w:rsidRPr="005C7AD2">
        <w:rPr>
          <w:rStyle w:val="FootnoteReference"/>
          <w:rFonts w:ascii="Calibri" w:hAnsi="Calibri"/>
          <w:lang w:val="en-US"/>
        </w:rPr>
        <w:footnoteReference w:id="33"/>
      </w:r>
      <w:r w:rsidRPr="005C7AD2">
        <w:rPr>
          <w:rFonts w:ascii="Calibri" w:hAnsi="Calibri"/>
          <w:lang w:val="en-US"/>
        </w:rPr>
        <w:t xml:space="preserve"> proved appropriate for the end definition and worldview of dating websites users as well. The “efficient” and superficial nature of dating websites, as opposed to forums, can also be found in Andrea Baker’s works.</w:t>
      </w:r>
      <w:r w:rsidRPr="005C7AD2">
        <w:rPr>
          <w:rFonts w:ascii="Calibri" w:hAnsi="Calibri"/>
          <w:rtl/>
          <w:lang w:val="en-US"/>
        </w:rPr>
        <w:t xml:space="preserve"> </w:t>
      </w:r>
    </w:p>
    <w:p w:rsidR="00026CEF" w:rsidRPr="005C7AD2" w:rsidRDefault="00026CEF" w:rsidP="00EE0497">
      <w:pPr>
        <w:bidi w:val="0"/>
        <w:spacing w:line="276" w:lineRule="auto"/>
        <w:rPr>
          <w:rFonts w:ascii="Calibri" w:hAnsi="Calibri"/>
          <w:lang w:val="en-US"/>
        </w:rPr>
      </w:pPr>
    </w:p>
    <w:p w:rsidR="00647C74" w:rsidRPr="005C7AD2" w:rsidRDefault="00647C74" w:rsidP="00EE0497">
      <w:pPr>
        <w:bidi w:val="0"/>
        <w:spacing w:line="276" w:lineRule="auto"/>
        <w:rPr>
          <w:rFonts w:ascii="Calibri" w:hAnsi="Calibri"/>
          <w:lang w:val="en-US"/>
        </w:rPr>
      </w:pPr>
      <w:r w:rsidRPr="005C7AD2">
        <w:rPr>
          <w:rFonts w:ascii="Calibri" w:hAnsi="Calibri"/>
          <w:b/>
          <w:bCs/>
          <w:lang w:val="en-US"/>
        </w:rPr>
        <w:t xml:space="preserve">The second one: </w:t>
      </w:r>
      <w:r w:rsidRPr="005C7AD2">
        <w:rPr>
          <w:rFonts w:ascii="Calibri" w:hAnsi="Calibri"/>
          <w:lang w:val="en-US"/>
        </w:rPr>
        <w:t xml:space="preserve">Bears a cultural nature, elucidating, cementing and compounding the first symbolic system, while the places are also ascribed metaphors and metonyms that are local by nature. Thus, the image of the dating website comprises </w:t>
      </w:r>
      <w:r w:rsidRPr="005C7AD2">
        <w:rPr>
          <w:rFonts w:ascii="Calibri" w:hAnsi="Calibri"/>
          <w:lang w:val="en-US"/>
        </w:rPr>
        <w:lastRenderedPageBreak/>
        <w:t>both work values in their (positive) Israeli and American sense and (negative) cultural associations of consumption (supermarket, shopping).</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Despite the fact that America evokes non-positive associations as well, adhering to its partly-positive image allows Jewish Israelis to shake off the horror of the “Jewish matchmaker”, an infamous symbol of an infamous world, and view dating websites as a place where one can “work hard” and successfully find a suitable partner. The urge expressed by users who opted for this path of “making it on their own” can serve to explain how scientific dating websites (such as the American eHarmony), where professional experts pair subscribers with compatible partners without their active involvement, fail to make it in Israel. Again, atmosphere in forums corresponds well with Oldenburg’s great good place notion, but also with the Israeli citrus orchard, a term laden with significances in the local mythology.</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lang w:val="en-US"/>
        </w:rPr>
      </w:pPr>
      <w:r w:rsidRPr="005C7AD2">
        <w:rPr>
          <w:rFonts w:ascii="Calibri" w:hAnsi="Calibri"/>
          <w:lang w:val="en-US"/>
        </w:rPr>
        <w:t>Even though the social network (Facebook) proves to be a leisure website, in high demand among many Israeli users, they find it hard, as I have demonstrated, to view it as a site to find a new romantic partner. This can be explained by the emergence of individualistic ideas, which have been surging through Israel over the last forty years, as well as by the nature of the global branding of Facebook, urging as it does to use it in order to “keep in touch with the important people in your life”, not necessarily with strangers.</w:t>
      </w:r>
    </w:p>
    <w:p w:rsidR="00026CEF" w:rsidRPr="005C7AD2" w:rsidRDefault="00026CEF" w:rsidP="00EE0497">
      <w:pPr>
        <w:bidi w:val="0"/>
        <w:spacing w:line="276" w:lineRule="auto"/>
        <w:rPr>
          <w:rFonts w:ascii="Calibri" w:hAnsi="Calibri"/>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This could explain Israel’s interest in meeting joints whose features generate intermediate models, particularly the designated Facebook dating groups. These are end-oriented, end-organized groups of people who share an offline relationship fabric, hinted at by titles such as Hot Guys for your Girlfriends, which numbers roughly 15,000 users, or Meet my Friend (male and female) and others. These groups try to enjoy the best of all worlds; the (relatively) end-guided purposefulness of dating websites combined with Facebook’s visible faces and the loose nature of the forum, unconstrained by time. It is an emerging phenomenon that received hardly any mention in the forums I reviewed; yet its relative success can attest, among other things, to how uniquely the digital dating issue is received and deciphered in the Israeli context.</w:t>
      </w:r>
    </w:p>
    <w:p w:rsidR="00026CEF" w:rsidRPr="005C7AD2" w:rsidRDefault="00026CEF" w:rsidP="00EE0497">
      <w:pPr>
        <w:bidi w:val="0"/>
        <w:spacing w:line="276" w:lineRule="auto"/>
        <w:rPr>
          <w:rFonts w:ascii="Calibri" w:hAnsi="Calibri" w:cs="David"/>
          <w:rtl/>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 xml:space="preserve">Years ago, Murray </w:t>
      </w:r>
      <w:proofErr w:type="spellStart"/>
      <w:r w:rsidRPr="005C7AD2">
        <w:rPr>
          <w:rFonts w:ascii="Calibri" w:hAnsi="Calibri" w:cs="David"/>
          <w:lang w:val="en-US"/>
        </w:rPr>
        <w:t>Melbin</w:t>
      </w:r>
      <w:proofErr w:type="spellEnd"/>
      <w:r w:rsidRPr="005C7AD2">
        <w:rPr>
          <w:rStyle w:val="FootnoteReference"/>
          <w:rFonts w:ascii="Calibri" w:hAnsi="Calibri" w:cs="David"/>
          <w:lang w:val="en-US"/>
        </w:rPr>
        <w:footnoteReference w:id="34"/>
      </w:r>
      <w:r w:rsidRPr="005C7AD2">
        <w:rPr>
          <w:rFonts w:ascii="Calibri" w:hAnsi="Calibri" w:cs="David"/>
          <w:lang w:val="en-US"/>
        </w:rPr>
        <w:t xml:space="preserve"> discussed the metaphoric link between the conquest of the west and the conquest of the night. In both cases, it meant a slow penetration to territories that had existed for many years alongside cultural civilization and gradually came to resemble it, following this penetration: the prairie and the night have become a multitude of “places”. In the meantime, the cyberspace also changes </w:t>
      </w:r>
      <w:r w:rsidRPr="005C7AD2">
        <w:rPr>
          <w:rFonts w:ascii="Calibri" w:hAnsi="Calibri" w:cs="David"/>
          <w:lang w:val="en-US"/>
        </w:rPr>
        <w:lastRenderedPageBreak/>
        <w:t>from a “single place” – a separate territory, set apart from anything that is offline-to mutually distinct places, reflecting ideals of people and cultures outside the net.</w:t>
      </w:r>
    </w:p>
    <w:p w:rsidR="00026CEF" w:rsidRPr="005C7AD2" w:rsidRDefault="00026CEF" w:rsidP="00EE0497">
      <w:pPr>
        <w:bidi w:val="0"/>
        <w:spacing w:line="276" w:lineRule="auto"/>
        <w:rPr>
          <w:rFonts w:ascii="Calibri" w:hAnsi="Calibri" w:cs="David"/>
          <w:lang w:val="en-US"/>
        </w:rPr>
      </w:pPr>
    </w:p>
    <w:p w:rsidR="00647C74" w:rsidRPr="005C7AD2" w:rsidRDefault="00647C74" w:rsidP="00EE0497">
      <w:pPr>
        <w:bidi w:val="0"/>
        <w:spacing w:line="276" w:lineRule="auto"/>
        <w:rPr>
          <w:rFonts w:ascii="Calibri" w:hAnsi="Calibri" w:cs="David"/>
          <w:lang w:val="en-US"/>
        </w:rPr>
      </w:pPr>
      <w:r w:rsidRPr="005C7AD2">
        <w:rPr>
          <w:rFonts w:ascii="Calibri" w:hAnsi="Calibri" w:cs="David"/>
          <w:lang w:val="en-US"/>
        </w:rPr>
        <w:t>Thus, while during the Internet’s early days it was appropriate to engage mainly with the psychological view of the “universal individual” who looked for romantic partners online, with the internet viewed as a “place”, nowadays a more local socio-cultural view is required. The present work demonstrated this up-to-date trend of thought.</w:t>
      </w:r>
    </w:p>
    <w:p w:rsidR="00647C74" w:rsidRPr="005C7AD2" w:rsidRDefault="00647C74" w:rsidP="00EE0497">
      <w:pPr>
        <w:bidi w:val="0"/>
        <w:spacing w:line="276" w:lineRule="auto"/>
        <w:rPr>
          <w:rFonts w:ascii="Calibri" w:hAnsi="Calibri" w:cs="David"/>
          <w:b/>
          <w:rtl/>
          <w:lang w:val="en-US"/>
        </w:rPr>
      </w:pPr>
      <w:r w:rsidRPr="005C7AD2">
        <w:rPr>
          <w:rFonts w:ascii="Calibri" w:hAnsi="Calibri" w:cs="David"/>
          <w:lang w:val="en-US"/>
        </w:rPr>
        <w:br w:type="page"/>
      </w:r>
      <w:commentRangeStart w:id="2"/>
      <w:r w:rsidRPr="005C7AD2">
        <w:rPr>
          <w:rFonts w:ascii="Calibri" w:hAnsi="Calibri" w:cs="David"/>
          <w:b/>
          <w:lang w:val="en-US"/>
        </w:rPr>
        <w:lastRenderedPageBreak/>
        <w:t>References</w:t>
      </w:r>
      <w:commentRangeEnd w:id="2"/>
      <w:r w:rsidR="00121AA5" w:rsidRPr="005C7AD2">
        <w:rPr>
          <w:rStyle w:val="CommentReference"/>
          <w:rFonts w:ascii="Calibri" w:hAnsi="Calibri"/>
          <w:sz w:val="24"/>
          <w:szCs w:val="24"/>
        </w:rPr>
        <w:commentReference w:id="2"/>
      </w:r>
    </w:p>
    <w:p w:rsidR="00647C74" w:rsidRPr="005C7AD2" w:rsidRDefault="00647C74" w:rsidP="00EE0497">
      <w:pPr>
        <w:bidi w:val="0"/>
        <w:spacing w:line="276" w:lineRule="auto"/>
        <w:rPr>
          <w:rFonts w:ascii="Calibri" w:hAnsi="Calibri"/>
          <w:rtl/>
          <w:lang w:val="en-US"/>
        </w:rPr>
      </w:pPr>
      <w:proofErr w:type="spellStart"/>
      <w:proofErr w:type="gramStart"/>
      <w:r w:rsidRPr="005C7AD2">
        <w:rPr>
          <w:rFonts w:ascii="Calibri" w:hAnsi="Calibri"/>
          <w:color w:val="222222"/>
          <w:shd w:val="clear" w:color="auto" w:fill="FFFFFF"/>
          <w:lang w:val="en-US"/>
        </w:rPr>
        <w:t>Ahuvia</w:t>
      </w:r>
      <w:proofErr w:type="spellEnd"/>
      <w:r w:rsidRPr="005C7AD2">
        <w:rPr>
          <w:rFonts w:ascii="Calibri" w:hAnsi="Calibri"/>
          <w:color w:val="222222"/>
          <w:shd w:val="clear" w:color="auto" w:fill="FFFFFF"/>
          <w:lang w:val="en-US"/>
        </w:rPr>
        <w:t>, Aaron C., and Mara B. Adelman.</w:t>
      </w:r>
      <w:proofErr w:type="gramEnd"/>
      <w:r w:rsidRPr="005C7AD2">
        <w:rPr>
          <w:rFonts w:ascii="Calibri" w:hAnsi="Calibri"/>
          <w:color w:val="222222"/>
          <w:shd w:val="clear" w:color="auto" w:fill="FFFFFF"/>
          <w:lang w:val="en-US"/>
        </w:rPr>
        <w:t xml:space="preserve"> ‘Formal Intermediaries in the Marriage Market: A Typology and Review</w:t>
      </w:r>
      <w:r w:rsidR="00026CEF" w:rsidRPr="005C7AD2">
        <w:rPr>
          <w:rFonts w:ascii="Calibri" w:hAnsi="Calibri"/>
          <w:color w:val="222222"/>
          <w:shd w:val="clear" w:color="auto" w:fill="FFFFFF"/>
          <w:lang w:val="en-US"/>
        </w:rPr>
        <w:t>’,</w:t>
      </w:r>
      <w:r w:rsidRPr="005C7AD2">
        <w:rPr>
          <w:rStyle w:val="apple-converted-space"/>
          <w:rFonts w:ascii="Calibri" w:hAnsi="Calibri"/>
          <w:color w:val="222222"/>
          <w:shd w:val="clear" w:color="auto" w:fill="FFFFFF"/>
          <w:lang w:val="en-US"/>
        </w:rPr>
        <w:t> </w:t>
      </w:r>
      <w:r w:rsidRPr="005C7AD2">
        <w:rPr>
          <w:rFonts w:ascii="Calibri" w:hAnsi="Calibri"/>
          <w:iCs/>
          <w:color w:val="222222"/>
          <w:shd w:val="clear" w:color="auto" w:fill="FFFFFF"/>
          <w:lang w:val="en-US"/>
        </w:rPr>
        <w:t xml:space="preserve">Journal of Marriage and the </w:t>
      </w:r>
      <w:proofErr w:type="gramStart"/>
      <w:r w:rsidRPr="005C7AD2">
        <w:rPr>
          <w:rFonts w:ascii="Calibri" w:hAnsi="Calibri"/>
          <w:iCs/>
          <w:color w:val="222222"/>
          <w:shd w:val="clear" w:color="auto" w:fill="FFFFFF"/>
          <w:lang w:val="en-US"/>
        </w:rPr>
        <w:t>Family</w:t>
      </w:r>
      <w:r w:rsidRPr="005C7AD2">
        <w:rPr>
          <w:rStyle w:val="apple-converted-space"/>
          <w:rFonts w:ascii="Calibri" w:hAnsi="Calibri"/>
          <w:color w:val="222222"/>
          <w:shd w:val="clear" w:color="auto" w:fill="FFFFFF"/>
          <w:lang w:val="en-US"/>
        </w:rPr>
        <w:t> </w:t>
      </w:r>
      <w:r w:rsidRPr="005C7AD2">
        <w:rPr>
          <w:rFonts w:ascii="Calibri" w:hAnsi="Calibri"/>
          <w:color w:val="222222"/>
          <w:shd w:val="clear" w:color="auto" w:fill="FFFFFF"/>
          <w:lang w:val="en-US"/>
        </w:rPr>
        <w:t xml:space="preserve"> 54</w:t>
      </w:r>
      <w:proofErr w:type="gramEnd"/>
      <w:r w:rsidRPr="005C7AD2">
        <w:rPr>
          <w:rFonts w:ascii="Calibri" w:hAnsi="Calibri"/>
          <w:color w:val="222222"/>
          <w:shd w:val="clear" w:color="auto" w:fill="FFFFFF"/>
          <w:lang w:val="en-US"/>
        </w:rPr>
        <w:t>. 2 (1992): 452-463.</w:t>
      </w:r>
      <w:r w:rsidRPr="005C7AD2">
        <w:rPr>
          <w:rFonts w:ascii="Calibri" w:hAnsi="Calibri"/>
          <w:color w:val="222222"/>
          <w:shd w:val="clear" w:color="auto" w:fill="FFFFFF"/>
          <w:rtl/>
          <w:lang w:val="en-US"/>
        </w:rPr>
        <w:t>‏</w:t>
      </w: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p>
    <w:p w:rsidR="00647C74" w:rsidRPr="005C7AD2" w:rsidRDefault="00026CEF" w:rsidP="00EE0497">
      <w:pPr>
        <w:pStyle w:val="EndnoteText"/>
        <w:bidi w:val="0"/>
        <w:spacing w:line="276" w:lineRule="auto"/>
        <w:rPr>
          <w:rFonts w:ascii="Calibri" w:hAnsi="Calibri"/>
          <w:color w:val="222222"/>
          <w:sz w:val="24"/>
          <w:szCs w:val="24"/>
          <w:shd w:val="clear" w:color="auto" w:fill="FFFFFF"/>
        </w:rPr>
      </w:pPr>
      <w:proofErr w:type="spellStart"/>
      <w:r w:rsidRPr="005C7AD2">
        <w:rPr>
          <w:rFonts w:ascii="Calibri" w:hAnsi="Calibri"/>
          <w:color w:val="222222"/>
          <w:sz w:val="24"/>
          <w:szCs w:val="24"/>
          <w:shd w:val="clear" w:color="auto" w:fill="FFFFFF"/>
        </w:rPr>
        <w:t>Almog</w:t>
      </w:r>
      <w:proofErr w:type="spellEnd"/>
      <w:r w:rsidRPr="005C7AD2">
        <w:rPr>
          <w:rFonts w:ascii="Calibri" w:hAnsi="Calibri"/>
          <w:color w:val="222222"/>
          <w:sz w:val="24"/>
          <w:szCs w:val="24"/>
          <w:shd w:val="clear" w:color="auto" w:fill="FFFFFF"/>
        </w:rPr>
        <w:t>, Oz. ‘</w:t>
      </w:r>
      <w:r w:rsidR="00647C74" w:rsidRPr="005C7AD2">
        <w:rPr>
          <w:rFonts w:ascii="Calibri" w:hAnsi="Calibri"/>
          <w:color w:val="222222"/>
          <w:sz w:val="24"/>
          <w:szCs w:val="24"/>
          <w:shd w:val="clear" w:color="auto" w:fill="FFFFFF"/>
        </w:rPr>
        <w:t>Farewell to ‘</w:t>
      </w:r>
      <w:proofErr w:type="spellStart"/>
      <w:r w:rsidR="00647C74" w:rsidRPr="005C7AD2">
        <w:rPr>
          <w:rFonts w:ascii="Calibri" w:hAnsi="Calibri"/>
          <w:color w:val="222222"/>
          <w:sz w:val="24"/>
          <w:szCs w:val="24"/>
          <w:shd w:val="clear" w:color="auto" w:fill="FFFFFF"/>
        </w:rPr>
        <w:t>Srulik</w:t>
      </w:r>
      <w:proofErr w:type="spellEnd"/>
      <w:r w:rsidR="00647C74" w:rsidRPr="005C7AD2">
        <w:rPr>
          <w:rFonts w:ascii="Calibri" w:hAnsi="Calibri"/>
          <w:color w:val="222222"/>
          <w:sz w:val="24"/>
          <w:szCs w:val="24"/>
          <w:shd w:val="clear" w:color="auto" w:fill="FFFFFF"/>
        </w:rPr>
        <w:t>’: Changing</w:t>
      </w:r>
      <w:r w:rsidRPr="005C7AD2">
        <w:rPr>
          <w:rFonts w:ascii="Calibri" w:hAnsi="Calibri"/>
          <w:color w:val="222222"/>
          <w:sz w:val="24"/>
          <w:szCs w:val="24"/>
          <w:shd w:val="clear" w:color="auto" w:fill="FFFFFF"/>
        </w:rPr>
        <w:t xml:space="preserve"> Values Among the Israeli Elite,</w:t>
      </w:r>
      <w:r w:rsidR="00647C74" w:rsidRPr="005C7AD2">
        <w:rPr>
          <w:rStyle w:val="apple-converted-space"/>
          <w:rFonts w:ascii="Calibri" w:hAnsi="Calibri"/>
          <w:color w:val="222222"/>
          <w:sz w:val="24"/>
          <w:szCs w:val="24"/>
          <w:shd w:val="clear" w:color="auto" w:fill="FFFFFF"/>
        </w:rPr>
        <w:t> </w:t>
      </w:r>
      <w:r w:rsidR="00647C74" w:rsidRPr="005C7AD2">
        <w:rPr>
          <w:rFonts w:ascii="Calibri" w:hAnsi="Calibri"/>
          <w:iCs/>
          <w:color w:val="222222"/>
          <w:sz w:val="24"/>
          <w:szCs w:val="24"/>
          <w:shd w:val="clear" w:color="auto" w:fill="FFFFFF"/>
        </w:rPr>
        <w:t xml:space="preserve">Haifa: </w:t>
      </w:r>
      <w:proofErr w:type="spellStart"/>
      <w:r w:rsidR="00647C74" w:rsidRPr="005C7AD2">
        <w:rPr>
          <w:rFonts w:ascii="Calibri" w:hAnsi="Calibri"/>
          <w:iCs/>
          <w:color w:val="222222"/>
          <w:sz w:val="24"/>
          <w:szCs w:val="24"/>
          <w:shd w:val="clear" w:color="auto" w:fill="FFFFFF"/>
        </w:rPr>
        <w:t>Zmora-Modan</w:t>
      </w:r>
      <w:proofErr w:type="spellEnd"/>
      <w:r w:rsidRPr="005C7AD2">
        <w:rPr>
          <w:rFonts w:ascii="Calibri" w:hAnsi="Calibri"/>
          <w:iCs/>
          <w:color w:val="222222"/>
          <w:sz w:val="24"/>
          <w:szCs w:val="24"/>
          <w:shd w:val="clear" w:color="auto" w:fill="FFFFFF"/>
        </w:rPr>
        <w:t>,</w:t>
      </w:r>
      <w:r w:rsidR="00647C74" w:rsidRPr="005C7AD2">
        <w:rPr>
          <w:rStyle w:val="apple-converted-space"/>
          <w:rFonts w:ascii="Calibri" w:hAnsi="Calibri"/>
          <w:color w:val="222222"/>
          <w:sz w:val="24"/>
          <w:szCs w:val="24"/>
          <w:shd w:val="clear" w:color="auto" w:fill="FFFFFF"/>
        </w:rPr>
        <w:t> </w:t>
      </w:r>
      <w:r w:rsidRPr="005C7AD2">
        <w:rPr>
          <w:rFonts w:ascii="Calibri" w:hAnsi="Calibri"/>
          <w:color w:val="222222"/>
          <w:sz w:val="24"/>
          <w:szCs w:val="24"/>
          <w:shd w:val="clear" w:color="auto" w:fill="FFFFFF"/>
        </w:rPr>
        <w:t>2004</w:t>
      </w:r>
      <w:r w:rsidR="00647C74" w:rsidRPr="005C7AD2">
        <w:rPr>
          <w:rFonts w:ascii="Calibri" w:hAnsi="Calibri"/>
          <w:color w:val="222222"/>
          <w:sz w:val="24"/>
          <w:szCs w:val="24"/>
          <w:shd w:val="clear" w:color="auto" w:fill="FFFFFF"/>
        </w:rPr>
        <w:t>.</w:t>
      </w:r>
      <w:r w:rsidR="00647C74" w:rsidRPr="005C7AD2">
        <w:rPr>
          <w:rFonts w:ascii="Calibri" w:hAnsi="Calibri"/>
          <w:color w:val="222222"/>
          <w:sz w:val="24"/>
          <w:szCs w:val="24"/>
          <w:shd w:val="clear" w:color="auto" w:fill="FFFFFF"/>
          <w:rtl/>
        </w:rPr>
        <w:t>‏</w:t>
      </w: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proofErr w:type="spellStart"/>
      <w:r w:rsidRPr="005C7AD2">
        <w:rPr>
          <w:rFonts w:ascii="Calibri" w:hAnsi="Calibri"/>
          <w:color w:val="222222"/>
          <w:sz w:val="24"/>
          <w:szCs w:val="24"/>
          <w:shd w:val="clear" w:color="auto" w:fill="FFFFFF"/>
        </w:rPr>
        <w:t>Arvidsson</w:t>
      </w:r>
      <w:proofErr w:type="spellEnd"/>
      <w:r w:rsidRPr="005C7AD2">
        <w:rPr>
          <w:rFonts w:ascii="Calibri" w:hAnsi="Calibri"/>
          <w:color w:val="222222"/>
          <w:sz w:val="24"/>
          <w:szCs w:val="24"/>
          <w:shd w:val="clear" w:color="auto" w:fill="FFFFFF"/>
        </w:rPr>
        <w:t>, Adam. ‘’Quality Singles’’: Internet</w:t>
      </w:r>
      <w:r w:rsidR="00B71C55" w:rsidRPr="005C7AD2">
        <w:rPr>
          <w:rFonts w:ascii="Calibri" w:hAnsi="Calibri"/>
          <w:color w:val="222222"/>
          <w:sz w:val="24"/>
          <w:szCs w:val="24"/>
          <w:shd w:val="clear" w:color="auto" w:fill="FFFFFF"/>
        </w:rPr>
        <w:t xml:space="preserve"> Dating and the Work of Fantasy</w:t>
      </w:r>
      <w:r w:rsidRPr="005C7AD2">
        <w:rPr>
          <w:rFonts w:ascii="Calibri" w:hAnsi="Calibri"/>
          <w:color w:val="222222"/>
          <w:sz w:val="24"/>
          <w:szCs w:val="24"/>
          <w:shd w:val="clear" w:color="auto" w:fill="FFFFFF"/>
        </w:rPr>
        <w:t>’</w:t>
      </w:r>
      <w:r w:rsidR="00B71C55" w:rsidRPr="005C7AD2">
        <w:rPr>
          <w:rFonts w:ascii="Calibri" w:hAnsi="Calibri"/>
          <w:color w:val="222222"/>
          <w:sz w:val="24"/>
          <w:szCs w:val="24"/>
          <w:shd w:val="clear" w:color="auto" w:fill="FFFFFF"/>
        </w:rPr>
        <w:t>,</w:t>
      </w:r>
      <w:r w:rsidRPr="005C7AD2">
        <w:rPr>
          <w:rFonts w:ascii="Calibri" w:hAnsi="Calibri"/>
          <w:color w:val="222222"/>
          <w:sz w:val="24"/>
          <w:szCs w:val="24"/>
          <w:shd w:val="clear" w:color="auto" w:fill="FFFFFF"/>
        </w:rPr>
        <w:t xml:space="preserve"> </w:t>
      </w:r>
      <w:r w:rsidRPr="005C7AD2">
        <w:rPr>
          <w:rFonts w:ascii="Calibri" w:hAnsi="Calibri"/>
          <w:iCs/>
          <w:color w:val="222222"/>
          <w:sz w:val="24"/>
          <w:szCs w:val="24"/>
          <w:shd w:val="clear" w:color="auto" w:fill="FFFFFF"/>
        </w:rPr>
        <w:t>New Media &amp; Society</w:t>
      </w:r>
      <w:r w:rsidRPr="005C7AD2">
        <w:rPr>
          <w:rStyle w:val="apple-converted-space"/>
          <w:rFonts w:ascii="Calibri" w:hAnsi="Calibri"/>
          <w:color w:val="222222"/>
          <w:sz w:val="24"/>
          <w:szCs w:val="24"/>
          <w:shd w:val="clear" w:color="auto" w:fill="FFFFFF"/>
        </w:rPr>
        <w:t> </w:t>
      </w:r>
      <w:r w:rsidRPr="005C7AD2">
        <w:rPr>
          <w:rFonts w:ascii="Calibri" w:hAnsi="Calibri"/>
          <w:color w:val="222222"/>
          <w:sz w:val="24"/>
          <w:szCs w:val="24"/>
          <w:shd w:val="clear" w:color="auto" w:fill="FFFFFF"/>
        </w:rPr>
        <w:t>8.4 (2006): 671-690.</w:t>
      </w:r>
      <w:r w:rsidRPr="005C7AD2">
        <w:rPr>
          <w:rFonts w:ascii="Calibri" w:hAnsi="Calibri"/>
          <w:color w:val="222222"/>
          <w:sz w:val="24"/>
          <w:szCs w:val="24"/>
          <w:shd w:val="clear" w:color="auto" w:fill="FFFFFF"/>
          <w:rtl/>
        </w:rPr>
        <w:t>‏</w:t>
      </w: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lang w:val="en-US"/>
        </w:rPr>
      </w:pPr>
      <w:proofErr w:type="spellStart"/>
      <w:r w:rsidRPr="005C7AD2">
        <w:rPr>
          <w:rFonts w:ascii="Calibri" w:hAnsi="Calibri"/>
          <w:color w:val="222222"/>
          <w:shd w:val="clear" w:color="auto" w:fill="FFFFFF"/>
          <w:lang w:val="en-US"/>
        </w:rPr>
        <w:t>Azaryahu</w:t>
      </w:r>
      <w:proofErr w:type="spellEnd"/>
      <w:r w:rsidRPr="005C7AD2">
        <w:rPr>
          <w:rFonts w:ascii="Calibri" w:hAnsi="Calibri"/>
          <w:color w:val="222222"/>
          <w:shd w:val="clear" w:color="auto" w:fill="FFFFFF"/>
          <w:lang w:val="en-US"/>
        </w:rPr>
        <w:t xml:space="preserve">, </w:t>
      </w:r>
      <w:proofErr w:type="spellStart"/>
      <w:r w:rsidRPr="005C7AD2">
        <w:rPr>
          <w:rFonts w:ascii="Calibri" w:hAnsi="Calibri"/>
          <w:color w:val="222222"/>
          <w:shd w:val="clear" w:color="auto" w:fill="FFFFFF"/>
          <w:lang w:val="en-US"/>
        </w:rPr>
        <w:t>Maoz</w:t>
      </w:r>
      <w:proofErr w:type="spellEnd"/>
      <w:r w:rsidRPr="005C7AD2">
        <w:rPr>
          <w:rFonts w:ascii="Calibri" w:hAnsi="Calibri"/>
          <w:color w:val="222222"/>
          <w:shd w:val="clear" w:color="auto" w:fill="FFFFFF"/>
          <w:lang w:val="en-US"/>
        </w:rPr>
        <w:t>. ‘The Golden Arches of McDonald's: On</w:t>
      </w:r>
      <w:r w:rsidR="00B71C55" w:rsidRPr="005C7AD2">
        <w:rPr>
          <w:rFonts w:ascii="Calibri" w:hAnsi="Calibri"/>
          <w:color w:val="222222"/>
          <w:shd w:val="clear" w:color="auto" w:fill="FFFFFF"/>
          <w:lang w:val="en-US"/>
        </w:rPr>
        <w:t xml:space="preserve"> the Americanization of Israel’,</w:t>
      </w:r>
      <w:r w:rsidRPr="005C7AD2">
        <w:rPr>
          <w:rStyle w:val="apple-converted-space"/>
          <w:rFonts w:ascii="Calibri" w:hAnsi="Calibri"/>
          <w:color w:val="222222"/>
          <w:shd w:val="clear" w:color="auto" w:fill="FFFFFF"/>
          <w:lang w:val="en-US"/>
        </w:rPr>
        <w:t> </w:t>
      </w:r>
      <w:r w:rsidRPr="005C7AD2">
        <w:rPr>
          <w:rFonts w:ascii="Calibri" w:hAnsi="Calibri"/>
          <w:iCs/>
          <w:color w:val="222222"/>
          <w:shd w:val="clear" w:color="auto" w:fill="FFFFFF"/>
          <w:lang w:val="en-US"/>
        </w:rPr>
        <w:t>Israel Studies</w:t>
      </w:r>
      <w:r w:rsidRPr="005C7AD2">
        <w:rPr>
          <w:rStyle w:val="apple-converted-space"/>
          <w:rFonts w:ascii="Calibri" w:hAnsi="Calibri"/>
          <w:color w:val="222222"/>
          <w:shd w:val="clear" w:color="auto" w:fill="FFFFFF"/>
          <w:lang w:val="en-US"/>
        </w:rPr>
        <w:t> </w:t>
      </w:r>
      <w:r w:rsidRPr="005C7AD2">
        <w:rPr>
          <w:rFonts w:ascii="Calibri" w:hAnsi="Calibri"/>
          <w:color w:val="222222"/>
          <w:shd w:val="clear" w:color="auto" w:fill="FFFFFF"/>
          <w:lang w:val="en-US"/>
        </w:rPr>
        <w:t>5.1 (2000): 41-64.</w:t>
      </w:r>
      <w:r w:rsidRPr="005C7AD2">
        <w:rPr>
          <w:rFonts w:ascii="Calibri" w:hAnsi="Calibri"/>
          <w:color w:val="222222"/>
          <w:shd w:val="clear" w:color="auto" w:fill="FFFFFF"/>
          <w:rtl/>
          <w:lang w:val="en-US"/>
        </w:rPr>
        <w:t>‏</w:t>
      </w: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r w:rsidRPr="005C7AD2">
        <w:rPr>
          <w:rFonts w:ascii="Calibri" w:hAnsi="Calibri"/>
          <w:color w:val="222222"/>
          <w:shd w:val="clear" w:color="auto" w:fill="FFFFFF"/>
          <w:lang w:val="en-US"/>
        </w:rPr>
        <w:t>Baker, Andrea. ‘Two by Two in Cyberspace: Getting</w:t>
      </w:r>
      <w:r w:rsidR="00DA3E64" w:rsidRPr="005C7AD2">
        <w:rPr>
          <w:rFonts w:ascii="Calibri" w:hAnsi="Calibri"/>
          <w:color w:val="222222"/>
          <w:shd w:val="clear" w:color="auto" w:fill="FFFFFF"/>
          <w:lang w:val="en-US"/>
        </w:rPr>
        <w:t xml:space="preserve"> Together and Connecting Online</w:t>
      </w:r>
      <w:r w:rsidRPr="005C7AD2">
        <w:rPr>
          <w:rFonts w:ascii="Calibri" w:hAnsi="Calibri"/>
          <w:color w:val="222222"/>
          <w:shd w:val="clear" w:color="auto" w:fill="FFFFFF"/>
          <w:lang w:val="en-US"/>
        </w:rPr>
        <w:t>’</w:t>
      </w:r>
      <w:r w:rsidR="00DA3E64" w:rsidRPr="005C7AD2">
        <w:rPr>
          <w:rFonts w:ascii="Calibri" w:hAnsi="Calibri"/>
          <w:color w:val="222222"/>
          <w:shd w:val="clear" w:color="auto" w:fill="FFFFFF"/>
          <w:lang w:val="en-US"/>
        </w:rPr>
        <w:t>,</w:t>
      </w:r>
      <w:r w:rsidRPr="005C7AD2">
        <w:rPr>
          <w:rStyle w:val="apple-converted-space"/>
          <w:rFonts w:ascii="Calibri" w:hAnsi="Calibri"/>
          <w:color w:val="222222"/>
          <w:shd w:val="clear" w:color="auto" w:fill="FFFFFF"/>
          <w:lang w:val="en-US"/>
        </w:rPr>
        <w:t> </w:t>
      </w:r>
      <w:proofErr w:type="spellStart"/>
      <w:r w:rsidRPr="005C7AD2">
        <w:rPr>
          <w:rFonts w:ascii="Calibri" w:hAnsi="Calibri"/>
          <w:iCs/>
          <w:color w:val="222222"/>
          <w:shd w:val="clear" w:color="auto" w:fill="FFFFFF"/>
          <w:lang w:val="en-US"/>
        </w:rPr>
        <w:t>CyberPsychology</w:t>
      </w:r>
      <w:proofErr w:type="spellEnd"/>
      <w:r w:rsidRPr="005C7AD2">
        <w:rPr>
          <w:rFonts w:ascii="Calibri" w:hAnsi="Calibri"/>
          <w:iCs/>
          <w:color w:val="222222"/>
          <w:shd w:val="clear" w:color="auto" w:fill="FFFFFF"/>
          <w:lang w:val="en-US"/>
        </w:rPr>
        <w:t xml:space="preserve"> and </w:t>
      </w:r>
      <w:proofErr w:type="spellStart"/>
      <w:r w:rsidRPr="005C7AD2">
        <w:rPr>
          <w:rFonts w:ascii="Calibri" w:hAnsi="Calibri"/>
          <w:iCs/>
          <w:color w:val="222222"/>
          <w:shd w:val="clear" w:color="auto" w:fill="FFFFFF"/>
          <w:lang w:val="en-US"/>
        </w:rPr>
        <w:t>Behaviour</w:t>
      </w:r>
      <w:proofErr w:type="spellEnd"/>
      <w:r w:rsidRPr="005C7AD2">
        <w:rPr>
          <w:rStyle w:val="apple-converted-space"/>
          <w:rFonts w:ascii="Calibri" w:hAnsi="Calibri"/>
          <w:color w:val="222222"/>
          <w:shd w:val="clear" w:color="auto" w:fill="FFFFFF"/>
          <w:lang w:val="en-US"/>
        </w:rPr>
        <w:t> </w:t>
      </w:r>
      <w:r w:rsidRPr="005C7AD2">
        <w:rPr>
          <w:rFonts w:ascii="Calibri" w:hAnsi="Calibri"/>
          <w:color w:val="222222"/>
          <w:shd w:val="clear" w:color="auto" w:fill="FFFFFF"/>
          <w:lang w:val="en-US"/>
        </w:rPr>
        <w:t>3.2. (2000): 237-242.</w:t>
      </w:r>
      <w:r w:rsidRPr="005C7AD2">
        <w:rPr>
          <w:rFonts w:ascii="Calibri" w:hAnsi="Calibri"/>
          <w:color w:val="222222"/>
          <w:shd w:val="clear" w:color="auto" w:fill="FFFFFF"/>
          <w:rtl/>
          <w:lang w:val="en-US"/>
        </w:rPr>
        <w:t>‏</w:t>
      </w:r>
    </w:p>
    <w:p w:rsidR="00647C74" w:rsidRPr="005C7AD2" w:rsidRDefault="00647C74" w:rsidP="00EE0497">
      <w:pPr>
        <w:autoSpaceDE w:val="0"/>
        <w:autoSpaceDN w:val="0"/>
        <w:bidi w:val="0"/>
        <w:adjustRightInd w:val="0"/>
        <w:spacing w:line="276" w:lineRule="auto"/>
        <w:rPr>
          <w:rFonts w:ascii="Calibri" w:hAnsi="Calibri"/>
          <w:lang w:val="en-US"/>
        </w:rPr>
      </w:pPr>
      <w:r w:rsidRPr="005C7AD2">
        <w:rPr>
          <w:rFonts w:ascii="Calibri" w:hAnsi="Calibri"/>
          <w:rtl/>
          <w:lang w:val="en-US"/>
        </w:rPr>
        <w:t xml:space="preserve"> </w:t>
      </w:r>
    </w:p>
    <w:p w:rsidR="00DA3E6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r w:rsidRPr="005C7AD2">
        <w:rPr>
          <w:rFonts w:ascii="Calibri" w:hAnsi="Calibri"/>
          <w:color w:val="222222"/>
          <w:shd w:val="clear" w:color="auto" w:fill="FFFFFF"/>
          <w:lang w:val="en-US"/>
        </w:rPr>
        <w:t>Baker, Andrea J.</w:t>
      </w:r>
      <w:r w:rsidRPr="005C7AD2">
        <w:rPr>
          <w:rStyle w:val="apple-converted-space"/>
          <w:rFonts w:ascii="Calibri" w:hAnsi="Calibri"/>
          <w:color w:val="222222"/>
          <w:shd w:val="clear" w:color="auto" w:fill="FFFFFF"/>
          <w:lang w:val="en-US"/>
        </w:rPr>
        <w:t> </w:t>
      </w:r>
      <w:r w:rsidRPr="005C7AD2">
        <w:rPr>
          <w:rFonts w:ascii="Calibri" w:hAnsi="Calibri"/>
          <w:iCs/>
          <w:color w:val="222222"/>
          <w:shd w:val="clear" w:color="auto" w:fill="FFFFFF"/>
          <w:lang w:val="en-US"/>
        </w:rPr>
        <w:t xml:space="preserve">Double </w:t>
      </w:r>
      <w:r w:rsidR="00DA3E64" w:rsidRPr="005C7AD2">
        <w:rPr>
          <w:rFonts w:ascii="Calibri" w:hAnsi="Calibri"/>
          <w:iCs/>
          <w:color w:val="222222"/>
          <w:shd w:val="clear" w:color="auto" w:fill="FFFFFF"/>
          <w:lang w:val="en-US"/>
        </w:rPr>
        <w:t>Click: Romance and Commitment among Online C</w:t>
      </w:r>
      <w:r w:rsidRPr="005C7AD2">
        <w:rPr>
          <w:rFonts w:ascii="Calibri" w:hAnsi="Calibri"/>
          <w:iCs/>
          <w:color w:val="222222"/>
          <w:shd w:val="clear" w:color="auto" w:fill="FFFFFF"/>
          <w:lang w:val="en-US"/>
        </w:rPr>
        <w:t>ouples</w:t>
      </w:r>
      <w:r w:rsidR="00DA3E64" w:rsidRPr="005C7AD2">
        <w:rPr>
          <w:rFonts w:ascii="Calibri" w:hAnsi="Calibri"/>
          <w:color w:val="222222"/>
          <w:shd w:val="clear" w:color="auto" w:fill="FFFFFF"/>
          <w:lang w:val="en-US"/>
        </w:rPr>
        <w:t>, Hampton Press, 2005.</w:t>
      </w:r>
    </w:p>
    <w:p w:rsidR="00DA3E64" w:rsidRPr="005C7AD2" w:rsidRDefault="00DA3E64" w:rsidP="00EE0497">
      <w:pPr>
        <w:autoSpaceDE w:val="0"/>
        <w:autoSpaceDN w:val="0"/>
        <w:bidi w:val="0"/>
        <w:adjustRightInd w:val="0"/>
        <w:spacing w:line="276" w:lineRule="auto"/>
        <w:rPr>
          <w:rFonts w:ascii="Calibri" w:hAnsi="Calibri"/>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proofErr w:type="spellStart"/>
      <w:proofErr w:type="gramStart"/>
      <w:r w:rsidRPr="005C7AD2">
        <w:rPr>
          <w:rFonts w:ascii="Calibri" w:hAnsi="Calibri"/>
          <w:color w:val="222222"/>
          <w:shd w:val="clear" w:color="auto" w:fill="FFFFFF"/>
          <w:lang w:val="en-US"/>
        </w:rPr>
        <w:t>Barraket</w:t>
      </w:r>
      <w:proofErr w:type="spellEnd"/>
      <w:r w:rsidRPr="005C7AD2">
        <w:rPr>
          <w:rFonts w:ascii="Calibri" w:hAnsi="Calibri"/>
          <w:color w:val="222222"/>
          <w:shd w:val="clear" w:color="auto" w:fill="FFFFFF"/>
          <w:lang w:val="en-US"/>
        </w:rPr>
        <w:t>, Jo, and Henry-</w:t>
      </w:r>
      <w:proofErr w:type="spellStart"/>
      <w:r w:rsidRPr="005C7AD2">
        <w:rPr>
          <w:rFonts w:ascii="Calibri" w:hAnsi="Calibri"/>
          <w:color w:val="222222"/>
          <w:shd w:val="clear" w:color="auto" w:fill="FFFFFF"/>
          <w:lang w:val="en-US"/>
        </w:rPr>
        <w:t>Waring</w:t>
      </w:r>
      <w:proofErr w:type="spellEnd"/>
      <w:r w:rsidR="00DA3E64" w:rsidRPr="005C7AD2">
        <w:rPr>
          <w:rFonts w:ascii="Calibri" w:hAnsi="Calibri"/>
          <w:color w:val="222222"/>
          <w:shd w:val="clear" w:color="auto" w:fill="FFFFFF"/>
          <w:lang w:val="en-US"/>
        </w:rPr>
        <w:t xml:space="preserve">, </w:t>
      </w:r>
      <w:proofErr w:type="spellStart"/>
      <w:r w:rsidR="00DA3E64" w:rsidRPr="005C7AD2">
        <w:rPr>
          <w:rFonts w:ascii="Calibri" w:hAnsi="Calibri"/>
          <w:color w:val="222222"/>
          <w:shd w:val="clear" w:color="auto" w:fill="FFFFFF"/>
          <w:lang w:val="en-US"/>
        </w:rPr>
        <w:t>Millsom</w:t>
      </w:r>
      <w:proofErr w:type="spellEnd"/>
      <w:r w:rsidR="00DA3E64" w:rsidRPr="005C7AD2">
        <w:rPr>
          <w:rFonts w:ascii="Calibri" w:hAnsi="Calibri"/>
          <w:color w:val="222222"/>
          <w:shd w:val="clear" w:color="auto" w:fill="FFFFFF"/>
          <w:lang w:val="en-US"/>
        </w:rPr>
        <w:t xml:space="preserve"> S.</w:t>
      </w:r>
      <w:r w:rsidRPr="005C7AD2">
        <w:rPr>
          <w:rFonts w:ascii="Calibri" w:hAnsi="Calibri"/>
          <w:color w:val="222222"/>
          <w:shd w:val="clear" w:color="auto" w:fill="FFFFFF"/>
          <w:lang w:val="en-US"/>
        </w:rPr>
        <w:t xml:space="preserve"> ‘Getting it on (line) Sociol</w:t>
      </w:r>
      <w:r w:rsidR="00DA3E64" w:rsidRPr="005C7AD2">
        <w:rPr>
          <w:rFonts w:ascii="Calibri" w:hAnsi="Calibri"/>
          <w:color w:val="222222"/>
          <w:shd w:val="clear" w:color="auto" w:fill="FFFFFF"/>
          <w:lang w:val="en-US"/>
        </w:rPr>
        <w:t>ogical Perspectives on E-dating’,</w:t>
      </w:r>
      <w:r w:rsidRPr="005C7AD2">
        <w:rPr>
          <w:rFonts w:ascii="Calibri" w:hAnsi="Calibri"/>
        </w:rPr>
        <w:t> </w:t>
      </w:r>
      <w:r w:rsidRPr="005C7AD2">
        <w:rPr>
          <w:rFonts w:ascii="Calibri" w:hAnsi="Calibri"/>
          <w:color w:val="222222"/>
          <w:shd w:val="clear" w:color="auto" w:fill="FFFFFF"/>
          <w:lang w:val="en-US"/>
        </w:rPr>
        <w:t>Journal of Sociology</w:t>
      </w:r>
      <w:r w:rsidRPr="005C7AD2">
        <w:rPr>
          <w:rFonts w:ascii="Calibri" w:hAnsi="Calibri"/>
        </w:rPr>
        <w:t> </w:t>
      </w:r>
      <w:r w:rsidR="00DA3E64" w:rsidRPr="005C7AD2">
        <w:rPr>
          <w:rFonts w:ascii="Calibri" w:hAnsi="Calibri"/>
          <w:color w:val="222222"/>
          <w:shd w:val="clear" w:color="auto" w:fill="FFFFFF"/>
          <w:lang w:val="en-US"/>
        </w:rPr>
        <w:t>44.2</w:t>
      </w:r>
      <w:r w:rsidRPr="005C7AD2">
        <w:rPr>
          <w:rFonts w:ascii="Calibri" w:hAnsi="Calibri"/>
          <w:color w:val="222222"/>
          <w:shd w:val="clear" w:color="auto" w:fill="FFFFFF"/>
          <w:lang w:val="en-US"/>
        </w:rPr>
        <w:t xml:space="preserve"> (2008): 149-165.</w:t>
      </w:r>
      <w:proofErr w:type="gramEnd"/>
      <w:r w:rsidRPr="005C7AD2">
        <w:rPr>
          <w:rFonts w:ascii="Calibri" w:hAnsi="Calibri"/>
          <w:color w:val="222222"/>
          <w:shd w:val="clear" w:color="auto" w:fill="FFFFFF"/>
          <w:rtl/>
          <w:lang w:val="en-US"/>
        </w:rPr>
        <w:t>‏</w:t>
      </w: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rtl/>
        </w:rPr>
      </w:pPr>
      <w:r w:rsidRPr="005C7AD2">
        <w:rPr>
          <w:rFonts w:ascii="Calibri" w:hAnsi="Calibri"/>
          <w:color w:val="222222"/>
          <w:shd w:val="clear" w:color="auto" w:fill="FFFFFF"/>
          <w:lang w:val="en-US"/>
        </w:rPr>
        <w:t xml:space="preserve">Bassett, Elizabeth H., and </w:t>
      </w:r>
      <w:proofErr w:type="spellStart"/>
      <w:r w:rsidRPr="005C7AD2">
        <w:rPr>
          <w:rFonts w:ascii="Calibri" w:hAnsi="Calibri"/>
          <w:color w:val="222222"/>
          <w:shd w:val="clear" w:color="auto" w:fill="FFFFFF"/>
          <w:lang w:val="en-US"/>
        </w:rPr>
        <w:t>O'Riordan</w:t>
      </w:r>
      <w:proofErr w:type="spellEnd"/>
      <w:r w:rsidR="00DA3E64" w:rsidRPr="005C7AD2">
        <w:rPr>
          <w:rFonts w:ascii="Calibri" w:hAnsi="Calibri"/>
          <w:color w:val="222222"/>
          <w:shd w:val="clear" w:color="auto" w:fill="FFFFFF"/>
          <w:lang w:val="en-US"/>
        </w:rPr>
        <w:t>, Kate</w:t>
      </w:r>
      <w:r w:rsidRPr="005C7AD2">
        <w:rPr>
          <w:rFonts w:ascii="Calibri" w:hAnsi="Calibri"/>
          <w:color w:val="222222"/>
          <w:shd w:val="clear" w:color="auto" w:fill="FFFFFF"/>
          <w:lang w:val="en-US"/>
        </w:rPr>
        <w:t>. ‘Ethics of Internet Research:</w:t>
      </w:r>
      <w:r w:rsidRPr="005C7AD2">
        <w:rPr>
          <w:rFonts w:ascii="Calibri" w:hAnsi="Calibri"/>
          <w:color w:val="222222"/>
          <w:shd w:val="clear" w:color="auto" w:fill="FFFFFF"/>
        </w:rPr>
        <w:t xml:space="preserve"> Contesting th</w:t>
      </w:r>
      <w:r w:rsidR="00DA3E64" w:rsidRPr="005C7AD2">
        <w:rPr>
          <w:rFonts w:ascii="Calibri" w:hAnsi="Calibri"/>
          <w:color w:val="222222"/>
          <w:shd w:val="clear" w:color="auto" w:fill="FFFFFF"/>
        </w:rPr>
        <w:t>e Human Subjects Research Model</w:t>
      </w:r>
      <w:r w:rsidRPr="005C7AD2">
        <w:rPr>
          <w:rFonts w:ascii="Calibri" w:hAnsi="Calibri"/>
          <w:color w:val="222222"/>
          <w:shd w:val="clear" w:color="auto" w:fill="FFFFFF"/>
        </w:rPr>
        <w:t>’</w:t>
      </w:r>
      <w:r w:rsidR="00DA3E64" w:rsidRPr="005C7AD2">
        <w:rPr>
          <w:rFonts w:ascii="Calibri" w:hAnsi="Calibri"/>
          <w:color w:val="222222"/>
          <w:shd w:val="clear" w:color="auto" w:fill="FFFFFF"/>
        </w:rPr>
        <w:t>,</w:t>
      </w:r>
      <w:r w:rsidRPr="005C7AD2">
        <w:rPr>
          <w:rStyle w:val="apple-converted-space"/>
          <w:rFonts w:ascii="Calibri" w:hAnsi="Calibri"/>
          <w:color w:val="222222"/>
          <w:shd w:val="clear" w:color="auto" w:fill="FFFFFF"/>
        </w:rPr>
        <w:t> </w:t>
      </w:r>
      <w:r w:rsidRPr="005C7AD2">
        <w:rPr>
          <w:rFonts w:ascii="Calibri" w:hAnsi="Calibri"/>
          <w:iCs/>
          <w:color w:val="222222"/>
          <w:shd w:val="clear" w:color="auto" w:fill="FFFFFF"/>
        </w:rPr>
        <w:t>Ethics and Information Technology</w:t>
      </w:r>
      <w:r w:rsidRPr="005C7AD2">
        <w:rPr>
          <w:rStyle w:val="apple-converted-space"/>
          <w:rFonts w:ascii="Calibri" w:hAnsi="Calibri"/>
          <w:color w:val="222222"/>
          <w:shd w:val="clear" w:color="auto" w:fill="FFFFFF"/>
        </w:rPr>
        <w:t> </w:t>
      </w:r>
      <w:r w:rsidRPr="005C7AD2">
        <w:rPr>
          <w:rFonts w:ascii="Calibri" w:hAnsi="Calibri"/>
          <w:color w:val="222222"/>
          <w:shd w:val="clear" w:color="auto" w:fill="FFFFFF"/>
        </w:rPr>
        <w:t>4.3. (2002): 233-247.</w:t>
      </w:r>
      <w:r w:rsidRPr="005C7AD2">
        <w:rPr>
          <w:rFonts w:ascii="Calibri" w:hAnsi="Calibri"/>
          <w:color w:val="222222"/>
          <w:shd w:val="clear" w:color="auto" w:fill="FFFFFF"/>
          <w:rtl/>
        </w:rPr>
        <w:t>‏</w:t>
      </w:r>
      <w:r w:rsidRPr="005C7AD2">
        <w:rPr>
          <w:rStyle w:val="EndnoteReference"/>
          <w:rFonts w:ascii="Calibri" w:hAnsi="Calibri"/>
        </w:rPr>
        <w:t xml:space="preserve"> </w:t>
      </w:r>
    </w:p>
    <w:p w:rsidR="00647C74" w:rsidRPr="005C7AD2" w:rsidRDefault="00647C74" w:rsidP="00EE0497">
      <w:pPr>
        <w:pStyle w:val="EndnoteText"/>
        <w:bidi w:val="0"/>
        <w:spacing w:line="276" w:lineRule="auto"/>
        <w:rPr>
          <w:rFonts w:ascii="Calibri" w:hAnsi="Calibri"/>
          <w:sz w:val="24"/>
          <w:szCs w:val="24"/>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proofErr w:type="gramStart"/>
      <w:r w:rsidRPr="005C7AD2">
        <w:rPr>
          <w:rFonts w:ascii="Calibri" w:hAnsi="Calibri"/>
          <w:color w:val="222222"/>
          <w:shd w:val="clear" w:color="auto" w:fill="FFFFFF"/>
        </w:rPr>
        <w:t>Ben-</w:t>
      </w:r>
      <w:proofErr w:type="spellStart"/>
      <w:r w:rsidRPr="005C7AD2">
        <w:rPr>
          <w:rFonts w:ascii="Calibri" w:hAnsi="Calibri"/>
          <w:color w:val="222222"/>
          <w:shd w:val="clear" w:color="auto" w:fill="FFFFFF"/>
        </w:rPr>
        <w:t>Ze'ev</w:t>
      </w:r>
      <w:proofErr w:type="spellEnd"/>
      <w:r w:rsidR="00DA3E64" w:rsidRPr="005C7AD2">
        <w:rPr>
          <w:rFonts w:ascii="Calibri" w:hAnsi="Calibri"/>
          <w:color w:val="222222"/>
          <w:shd w:val="clear" w:color="auto" w:fill="FFFFFF"/>
        </w:rPr>
        <w:t>,</w:t>
      </w:r>
      <w:r w:rsidR="001823B4" w:rsidRPr="005C7AD2">
        <w:rPr>
          <w:rFonts w:ascii="Calibri" w:hAnsi="Calibri"/>
          <w:color w:val="222222"/>
          <w:shd w:val="clear" w:color="auto" w:fill="FFFFFF"/>
        </w:rPr>
        <w:t xml:space="preserve"> </w:t>
      </w:r>
      <w:r w:rsidRPr="005C7AD2">
        <w:rPr>
          <w:rFonts w:ascii="Calibri" w:hAnsi="Calibri"/>
          <w:color w:val="222222"/>
          <w:shd w:val="clear" w:color="auto" w:fill="FFFFFF"/>
        </w:rPr>
        <w:t>Aaron.</w:t>
      </w:r>
      <w:proofErr w:type="gramEnd"/>
      <w:r w:rsidRPr="005C7AD2">
        <w:rPr>
          <w:rStyle w:val="apple-converted-space"/>
          <w:rFonts w:ascii="Calibri" w:hAnsi="Calibri"/>
          <w:color w:val="222222"/>
          <w:shd w:val="clear" w:color="auto" w:fill="FFFFFF"/>
        </w:rPr>
        <w:t> </w:t>
      </w:r>
      <w:r w:rsidRPr="005C7AD2">
        <w:rPr>
          <w:rFonts w:ascii="Calibri" w:hAnsi="Calibri"/>
          <w:iCs/>
          <w:color w:val="222222"/>
          <w:shd w:val="clear" w:color="auto" w:fill="FFFFFF"/>
        </w:rPr>
        <w:t>Love Online: Emotions on the Internet</w:t>
      </w:r>
      <w:r w:rsidR="00DA3E64" w:rsidRPr="005C7AD2">
        <w:rPr>
          <w:rFonts w:ascii="Calibri" w:hAnsi="Calibri"/>
          <w:color w:val="222222"/>
          <w:shd w:val="clear" w:color="auto" w:fill="FFFFFF"/>
        </w:rPr>
        <w:t>,</w:t>
      </w:r>
      <w:r w:rsidRPr="005C7AD2">
        <w:rPr>
          <w:rFonts w:ascii="Calibri" w:hAnsi="Calibri"/>
          <w:color w:val="222222"/>
          <w:shd w:val="clear" w:color="auto" w:fill="FFFFFF"/>
        </w:rPr>
        <w:t xml:space="preserve"> Cambridge </w:t>
      </w:r>
      <w:r w:rsidRPr="005C7AD2">
        <w:rPr>
          <w:rFonts w:ascii="Calibri" w:hAnsi="Calibri"/>
          <w:color w:val="222222"/>
          <w:shd w:val="clear" w:color="auto" w:fill="FFFFFF"/>
          <w:lang w:val="en-US"/>
        </w:rPr>
        <w:t>University Press, 2004.</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r w:rsidRPr="005C7AD2">
        <w:rPr>
          <w:rFonts w:ascii="Calibri" w:hAnsi="Calibri"/>
          <w:color w:val="222222"/>
          <w:shd w:val="clear" w:color="auto" w:fill="FFFFFF"/>
          <w:lang w:val="en-US"/>
        </w:rPr>
        <w:t>Burgin, Victor.</w:t>
      </w:r>
      <w:r w:rsidRPr="005C7AD2">
        <w:rPr>
          <w:rFonts w:ascii="Calibri" w:hAnsi="Calibri"/>
        </w:rPr>
        <w:t> </w:t>
      </w:r>
      <w:r w:rsidRPr="005C7AD2">
        <w:rPr>
          <w:rFonts w:ascii="Calibri" w:hAnsi="Calibri"/>
          <w:color w:val="222222"/>
          <w:shd w:val="clear" w:color="auto" w:fill="FFFFFF"/>
          <w:lang w:val="en-US"/>
        </w:rPr>
        <w:t>In/different Spaces: Place and Memory in Visual Culture</w:t>
      </w:r>
      <w:r w:rsidR="00DA3E64" w:rsidRPr="005C7AD2">
        <w:rPr>
          <w:rFonts w:ascii="Calibri" w:hAnsi="Calibri"/>
          <w:color w:val="222222"/>
          <w:shd w:val="clear" w:color="auto" w:fill="FFFFFF"/>
          <w:lang w:val="en-US"/>
        </w:rPr>
        <w:t>,</w:t>
      </w:r>
      <w:r w:rsidRPr="005C7AD2">
        <w:rPr>
          <w:rFonts w:ascii="Calibri" w:hAnsi="Calibri"/>
          <w:color w:val="222222"/>
          <w:shd w:val="clear" w:color="auto" w:fill="FFFFFF"/>
          <w:lang w:val="en-US"/>
        </w:rPr>
        <w:t xml:space="preserve"> Univ</w:t>
      </w:r>
      <w:r w:rsidR="00DA3E64" w:rsidRPr="005C7AD2">
        <w:rPr>
          <w:rFonts w:ascii="Calibri" w:hAnsi="Calibri"/>
          <w:color w:val="222222"/>
          <w:shd w:val="clear" w:color="auto" w:fill="FFFFFF"/>
          <w:lang w:val="en-US"/>
        </w:rPr>
        <w:t>ersity</w:t>
      </w:r>
      <w:r w:rsidRPr="005C7AD2">
        <w:rPr>
          <w:rFonts w:ascii="Calibri" w:hAnsi="Calibri"/>
          <w:color w:val="222222"/>
          <w:shd w:val="clear" w:color="auto" w:fill="FFFFFF"/>
          <w:lang w:val="en-US"/>
        </w:rPr>
        <w:t xml:space="preserve"> of California Press, 1996.</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r w:rsidRPr="005C7AD2">
        <w:rPr>
          <w:rFonts w:ascii="Calibri" w:hAnsi="Calibri"/>
          <w:color w:val="222222"/>
          <w:shd w:val="clear" w:color="auto" w:fill="FFFFFF"/>
          <w:lang w:val="en-US"/>
        </w:rPr>
        <w:t>Dreyfus, Hubert L.</w:t>
      </w:r>
      <w:r w:rsidRPr="005C7AD2">
        <w:rPr>
          <w:rFonts w:ascii="Calibri" w:hAnsi="Calibri"/>
        </w:rPr>
        <w:t> </w:t>
      </w:r>
      <w:r w:rsidRPr="005C7AD2">
        <w:rPr>
          <w:rFonts w:ascii="Calibri" w:hAnsi="Calibri"/>
          <w:color w:val="222222"/>
          <w:shd w:val="clear" w:color="auto" w:fill="FFFFFF"/>
          <w:lang w:val="en-US"/>
        </w:rPr>
        <w:t>On the Internet</w:t>
      </w:r>
      <w:r w:rsidR="00DA3E64" w:rsidRPr="005C7AD2">
        <w:rPr>
          <w:rFonts w:ascii="Calibri" w:hAnsi="Calibri"/>
          <w:color w:val="222222"/>
          <w:shd w:val="clear" w:color="auto" w:fill="FFFFFF"/>
          <w:lang w:val="en-US"/>
        </w:rPr>
        <w:t>,</w:t>
      </w:r>
      <w:r w:rsidRPr="005C7AD2">
        <w:rPr>
          <w:rFonts w:ascii="Calibri" w:hAnsi="Calibri"/>
          <w:color w:val="222222"/>
          <w:shd w:val="clear" w:color="auto" w:fill="FFFFFF"/>
          <w:lang w:val="en-US"/>
        </w:rPr>
        <w:t xml:space="preserve"> New York: Routledge, 2008.</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proofErr w:type="spellStart"/>
      <w:r w:rsidRPr="005C7AD2">
        <w:rPr>
          <w:rFonts w:ascii="Calibri" w:hAnsi="Calibri"/>
          <w:color w:val="222222"/>
          <w:shd w:val="clear" w:color="auto" w:fill="FFFFFF"/>
          <w:lang w:val="en-US"/>
        </w:rPr>
        <w:t>Eysenbach</w:t>
      </w:r>
      <w:proofErr w:type="spellEnd"/>
      <w:r w:rsidRPr="005C7AD2">
        <w:rPr>
          <w:rFonts w:ascii="Calibri" w:hAnsi="Calibri"/>
          <w:color w:val="222222"/>
          <w:shd w:val="clear" w:color="auto" w:fill="FFFFFF"/>
          <w:lang w:val="en-US"/>
        </w:rPr>
        <w:t>, Gunther, and Till</w:t>
      </w:r>
      <w:r w:rsidR="00DA3E64" w:rsidRPr="005C7AD2">
        <w:rPr>
          <w:rFonts w:ascii="Calibri" w:hAnsi="Calibri"/>
          <w:color w:val="222222"/>
          <w:shd w:val="clear" w:color="auto" w:fill="FFFFFF"/>
          <w:lang w:val="en-US"/>
        </w:rPr>
        <w:t>, James E</w:t>
      </w:r>
      <w:r w:rsidRPr="005C7AD2">
        <w:rPr>
          <w:rFonts w:ascii="Calibri" w:hAnsi="Calibri"/>
          <w:color w:val="222222"/>
          <w:shd w:val="clear" w:color="auto" w:fill="FFFFFF"/>
          <w:lang w:val="en-US"/>
        </w:rPr>
        <w:t>. ‘Ethical Issues in Qualitative Research on Internet Communities.’</w:t>
      </w:r>
      <w:r w:rsidRPr="005C7AD2">
        <w:rPr>
          <w:rFonts w:ascii="Calibri" w:hAnsi="Calibri"/>
        </w:rPr>
        <w:t> </w:t>
      </w:r>
      <w:proofErr w:type="spellStart"/>
      <w:r w:rsidRPr="005C7AD2">
        <w:rPr>
          <w:rFonts w:ascii="Calibri" w:hAnsi="Calibri"/>
          <w:color w:val="222222"/>
          <w:shd w:val="clear" w:color="auto" w:fill="FFFFFF"/>
          <w:lang w:val="en-US"/>
        </w:rPr>
        <w:t>Bmj</w:t>
      </w:r>
      <w:proofErr w:type="spellEnd"/>
      <w:r w:rsidRPr="005C7AD2">
        <w:rPr>
          <w:rFonts w:ascii="Calibri" w:hAnsi="Calibri"/>
        </w:rPr>
        <w:t> </w:t>
      </w:r>
      <w:r w:rsidRPr="005C7AD2">
        <w:rPr>
          <w:rFonts w:ascii="Calibri" w:hAnsi="Calibri"/>
          <w:color w:val="222222"/>
          <w:shd w:val="clear" w:color="auto" w:fill="FFFFFF"/>
          <w:lang w:val="en-US"/>
        </w:rPr>
        <w:t>323.7321 (2001):</w:t>
      </w:r>
      <w:r w:rsidR="00DA3E64" w:rsidRPr="005C7AD2">
        <w:rPr>
          <w:rFonts w:ascii="Calibri" w:hAnsi="Calibri"/>
          <w:color w:val="222222"/>
          <w:shd w:val="clear" w:color="auto" w:fill="FFFFFF"/>
          <w:lang w:val="en-US"/>
        </w:rPr>
        <w:t xml:space="preserve"> </w:t>
      </w:r>
      <w:r w:rsidRPr="005C7AD2">
        <w:rPr>
          <w:rFonts w:ascii="Calibri" w:hAnsi="Calibri"/>
          <w:color w:val="222222"/>
          <w:shd w:val="clear" w:color="auto" w:fill="FFFFFF"/>
          <w:lang w:val="en-US"/>
        </w:rPr>
        <w:t>1103-1105.</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proofErr w:type="gramStart"/>
      <w:r w:rsidRPr="005C7AD2">
        <w:rPr>
          <w:rFonts w:ascii="Calibri" w:hAnsi="Calibri"/>
          <w:color w:val="222222"/>
          <w:shd w:val="clear" w:color="auto" w:fill="FFFFFF"/>
          <w:lang w:val="en-US"/>
        </w:rPr>
        <w:t xml:space="preserve">First, </w:t>
      </w:r>
      <w:proofErr w:type="spellStart"/>
      <w:r w:rsidRPr="005C7AD2">
        <w:rPr>
          <w:rFonts w:ascii="Calibri" w:hAnsi="Calibri"/>
          <w:color w:val="222222"/>
          <w:shd w:val="clear" w:color="auto" w:fill="FFFFFF"/>
          <w:lang w:val="en-US"/>
        </w:rPr>
        <w:t>Anat</w:t>
      </w:r>
      <w:proofErr w:type="spellEnd"/>
      <w:r w:rsidRPr="005C7AD2">
        <w:rPr>
          <w:rFonts w:ascii="Calibri" w:hAnsi="Calibri"/>
          <w:color w:val="222222"/>
          <w:shd w:val="clear" w:color="auto" w:fill="FFFFFF"/>
          <w:lang w:val="en-US"/>
        </w:rPr>
        <w:t xml:space="preserve">, and </w:t>
      </w:r>
      <w:proofErr w:type="spellStart"/>
      <w:r w:rsidRPr="005C7AD2">
        <w:rPr>
          <w:rFonts w:ascii="Calibri" w:hAnsi="Calibri"/>
          <w:color w:val="222222"/>
          <w:shd w:val="clear" w:color="auto" w:fill="FFFFFF"/>
          <w:lang w:val="en-US"/>
        </w:rPr>
        <w:t>Avraham</w:t>
      </w:r>
      <w:proofErr w:type="spellEnd"/>
      <w:r w:rsidR="00DA3E64" w:rsidRPr="005C7AD2">
        <w:rPr>
          <w:rFonts w:ascii="Calibri" w:hAnsi="Calibri"/>
          <w:color w:val="222222"/>
          <w:shd w:val="clear" w:color="auto" w:fill="FFFFFF"/>
          <w:lang w:val="en-US"/>
        </w:rPr>
        <w:t>, Eli</w:t>
      </w:r>
      <w:r w:rsidRPr="005C7AD2">
        <w:rPr>
          <w:rFonts w:ascii="Calibri" w:hAnsi="Calibri"/>
          <w:color w:val="222222"/>
          <w:shd w:val="clear" w:color="auto" w:fill="FFFFFF"/>
          <w:lang w:val="en-US"/>
        </w:rPr>
        <w:t>.</w:t>
      </w:r>
      <w:proofErr w:type="gramEnd"/>
      <w:r w:rsidRPr="005C7AD2">
        <w:rPr>
          <w:rFonts w:ascii="Calibri" w:hAnsi="Calibri"/>
        </w:rPr>
        <w:t> </w:t>
      </w:r>
      <w:r w:rsidRPr="005C7AD2">
        <w:rPr>
          <w:rFonts w:ascii="Calibri" w:hAnsi="Calibri"/>
          <w:color w:val="222222"/>
          <w:shd w:val="clear" w:color="auto" w:fill="FFFFFF"/>
          <w:lang w:val="en-US"/>
        </w:rPr>
        <w:t>America in Jerusalem: Globalization, National Identity, and Israeli Advertising</w:t>
      </w:r>
      <w:r w:rsidR="00DA3E64" w:rsidRPr="005C7AD2">
        <w:rPr>
          <w:rFonts w:ascii="Calibri" w:hAnsi="Calibri"/>
          <w:color w:val="222222"/>
          <w:shd w:val="clear" w:color="auto" w:fill="FFFFFF"/>
          <w:lang w:val="en-US"/>
        </w:rPr>
        <w:t>,</w:t>
      </w:r>
      <w:r w:rsidRPr="005C7AD2">
        <w:rPr>
          <w:rFonts w:ascii="Calibri" w:hAnsi="Calibri"/>
          <w:color w:val="222222"/>
          <w:shd w:val="clear" w:color="auto" w:fill="FFFFFF"/>
          <w:lang w:val="en-US"/>
        </w:rPr>
        <w:t xml:space="preserve"> Lexington Books, 2009.</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proofErr w:type="spellStart"/>
      <w:r w:rsidRPr="005C7AD2">
        <w:rPr>
          <w:rFonts w:ascii="Calibri" w:hAnsi="Calibri"/>
          <w:color w:val="222222"/>
          <w:shd w:val="clear" w:color="auto" w:fill="FFFFFF"/>
          <w:lang w:val="en-US"/>
        </w:rPr>
        <w:lastRenderedPageBreak/>
        <w:t>Heino</w:t>
      </w:r>
      <w:proofErr w:type="spellEnd"/>
      <w:r w:rsidRPr="005C7AD2">
        <w:rPr>
          <w:rFonts w:ascii="Calibri" w:hAnsi="Calibri"/>
          <w:color w:val="222222"/>
          <w:shd w:val="clear" w:color="auto" w:fill="FFFFFF"/>
          <w:lang w:val="en-US"/>
        </w:rPr>
        <w:t>, Rebecca D., Nicole B. Ellison, and Jennifer L. Gibbs. ‘</w:t>
      </w:r>
      <w:proofErr w:type="spellStart"/>
      <w:r w:rsidRPr="005C7AD2">
        <w:rPr>
          <w:rFonts w:ascii="Calibri" w:hAnsi="Calibri"/>
          <w:color w:val="222222"/>
          <w:shd w:val="clear" w:color="auto" w:fill="FFFFFF"/>
          <w:lang w:val="en-US"/>
        </w:rPr>
        <w:t>Relationshopping</w:t>
      </w:r>
      <w:proofErr w:type="spellEnd"/>
      <w:r w:rsidRPr="005C7AD2">
        <w:rPr>
          <w:rFonts w:ascii="Calibri" w:hAnsi="Calibri"/>
          <w:color w:val="222222"/>
          <w:shd w:val="clear" w:color="auto" w:fill="FFFFFF"/>
          <w:lang w:val="en-US"/>
        </w:rPr>
        <w:t>: Investigating the m</w:t>
      </w:r>
      <w:r w:rsidR="00DA3E64" w:rsidRPr="005C7AD2">
        <w:rPr>
          <w:rFonts w:ascii="Calibri" w:hAnsi="Calibri"/>
          <w:color w:val="222222"/>
          <w:shd w:val="clear" w:color="auto" w:fill="FFFFFF"/>
          <w:lang w:val="en-US"/>
        </w:rPr>
        <w:t>arket metaphor in online dating’,</w:t>
      </w:r>
      <w:r w:rsidRPr="005C7AD2">
        <w:rPr>
          <w:rFonts w:ascii="Calibri" w:hAnsi="Calibri"/>
        </w:rPr>
        <w:t> </w:t>
      </w:r>
      <w:r w:rsidRPr="005C7AD2">
        <w:rPr>
          <w:rFonts w:ascii="Calibri" w:hAnsi="Calibri"/>
          <w:color w:val="222222"/>
          <w:shd w:val="clear" w:color="auto" w:fill="FFFFFF"/>
          <w:lang w:val="en-US"/>
        </w:rPr>
        <w:t>Journal of Social and Personal Relationships</w:t>
      </w:r>
      <w:r w:rsidRPr="005C7AD2">
        <w:rPr>
          <w:rFonts w:ascii="Calibri" w:hAnsi="Calibri"/>
        </w:rPr>
        <w:t> </w:t>
      </w:r>
      <w:r w:rsidRPr="005C7AD2">
        <w:rPr>
          <w:rFonts w:ascii="Calibri" w:hAnsi="Calibri"/>
          <w:color w:val="222222"/>
          <w:shd w:val="clear" w:color="auto" w:fill="FFFFFF"/>
          <w:lang w:val="en-US"/>
        </w:rPr>
        <w:t>27.4 (2010): 427-447.</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rtl/>
          <w:lang w:val="en-US"/>
        </w:rPr>
      </w:pPr>
      <w:proofErr w:type="spellStart"/>
      <w:r w:rsidRPr="005C7AD2">
        <w:rPr>
          <w:rFonts w:ascii="Calibri" w:hAnsi="Calibri"/>
          <w:color w:val="222222"/>
          <w:shd w:val="clear" w:color="auto" w:fill="FFFFFF"/>
          <w:lang w:val="en-US"/>
        </w:rPr>
        <w:t>Hymes</w:t>
      </w:r>
      <w:proofErr w:type="spellEnd"/>
      <w:r w:rsidRPr="005C7AD2">
        <w:rPr>
          <w:rFonts w:ascii="Calibri" w:hAnsi="Calibri"/>
          <w:color w:val="222222"/>
          <w:shd w:val="clear" w:color="auto" w:fill="FFFFFF"/>
          <w:lang w:val="en-US"/>
        </w:rPr>
        <w:t>, Dell</w:t>
      </w:r>
      <w:r w:rsidR="00DA3E64" w:rsidRPr="005C7AD2">
        <w:rPr>
          <w:rFonts w:ascii="Calibri" w:hAnsi="Calibri"/>
          <w:color w:val="222222"/>
          <w:shd w:val="clear" w:color="auto" w:fill="FFFFFF"/>
          <w:lang w:val="en-US"/>
        </w:rPr>
        <w:t>.</w:t>
      </w:r>
      <w:r w:rsidRPr="005C7AD2">
        <w:rPr>
          <w:rFonts w:ascii="Calibri" w:hAnsi="Calibri"/>
        </w:rPr>
        <w:t> </w:t>
      </w:r>
      <w:r w:rsidRPr="005C7AD2">
        <w:rPr>
          <w:rFonts w:ascii="Calibri" w:hAnsi="Calibri"/>
          <w:color w:val="222222"/>
          <w:shd w:val="clear" w:color="auto" w:fill="FFFFFF"/>
          <w:lang w:val="en-US"/>
        </w:rPr>
        <w:t>Foundations in Sociolinguistics: An Ethnographic Approach</w:t>
      </w:r>
      <w:r w:rsidR="00DA3E64" w:rsidRPr="005C7AD2">
        <w:rPr>
          <w:rFonts w:ascii="Calibri" w:hAnsi="Calibri"/>
          <w:color w:val="222222"/>
          <w:shd w:val="clear" w:color="auto" w:fill="FFFFFF"/>
          <w:lang w:val="en-US"/>
        </w:rPr>
        <w:t>,</w:t>
      </w:r>
      <w:r w:rsidRPr="005C7AD2">
        <w:rPr>
          <w:rFonts w:ascii="Calibri" w:hAnsi="Calibri"/>
          <w:color w:val="222222"/>
          <w:shd w:val="clear" w:color="auto" w:fill="FFFFFF"/>
          <w:lang w:val="en-US"/>
        </w:rPr>
        <w:t xml:space="preserve"> Routledge, 2013.</w:t>
      </w:r>
      <w:r w:rsidRPr="005C7AD2">
        <w:rPr>
          <w:rFonts w:ascii="Calibri" w:hAnsi="Calibri"/>
          <w:color w:val="222222"/>
          <w:shd w:val="clear" w:color="auto" w:fill="FFFFFF"/>
          <w:rtl/>
          <w:lang w:val="en-US"/>
        </w:rPr>
        <w:t>‏</w:t>
      </w:r>
    </w:p>
    <w:p w:rsidR="00DA3E64" w:rsidRPr="005C7AD2" w:rsidRDefault="00DA3E64" w:rsidP="00EE0497">
      <w:pPr>
        <w:autoSpaceDE w:val="0"/>
        <w:autoSpaceDN w:val="0"/>
        <w:bidi w:val="0"/>
        <w:adjustRightInd w:val="0"/>
        <w:spacing w:line="276" w:lineRule="auto"/>
        <w:rPr>
          <w:rFonts w:ascii="Calibri" w:hAnsi="Calibri"/>
          <w:color w:val="222222"/>
          <w:shd w:val="clear" w:color="auto" w:fill="FFFFFF"/>
          <w:lang w:val="en-US"/>
        </w:rPr>
      </w:pPr>
    </w:p>
    <w:p w:rsidR="00647C74" w:rsidRPr="005C7AD2" w:rsidRDefault="00647C74" w:rsidP="00EE0497">
      <w:pPr>
        <w:autoSpaceDE w:val="0"/>
        <w:autoSpaceDN w:val="0"/>
        <w:bidi w:val="0"/>
        <w:adjustRightInd w:val="0"/>
        <w:spacing w:line="276" w:lineRule="auto"/>
        <w:rPr>
          <w:rFonts w:ascii="Calibri" w:hAnsi="Calibri"/>
          <w:color w:val="222222"/>
          <w:shd w:val="clear" w:color="auto" w:fill="FFFFFF"/>
          <w:lang w:val="en-US"/>
        </w:rPr>
      </w:pPr>
      <w:proofErr w:type="spellStart"/>
      <w:r w:rsidRPr="005C7AD2">
        <w:rPr>
          <w:rFonts w:ascii="Calibri" w:hAnsi="Calibri"/>
          <w:color w:val="222222"/>
          <w:shd w:val="clear" w:color="auto" w:fill="FFFFFF"/>
          <w:lang w:val="en-US"/>
        </w:rPr>
        <w:t>Illouz</w:t>
      </w:r>
      <w:proofErr w:type="spellEnd"/>
      <w:r w:rsidRPr="005C7AD2">
        <w:rPr>
          <w:rFonts w:ascii="Calibri" w:hAnsi="Calibri"/>
          <w:color w:val="222222"/>
          <w:shd w:val="clear" w:color="auto" w:fill="FFFFFF"/>
          <w:lang w:val="en-US"/>
        </w:rPr>
        <w:t xml:space="preserve">, Eva, and </w:t>
      </w:r>
      <w:proofErr w:type="spellStart"/>
      <w:r w:rsidRPr="005C7AD2">
        <w:rPr>
          <w:rFonts w:ascii="Calibri" w:hAnsi="Calibri"/>
          <w:color w:val="222222"/>
          <w:shd w:val="clear" w:color="auto" w:fill="FFFFFF"/>
          <w:lang w:val="en-US"/>
        </w:rPr>
        <w:t>Finkelman</w:t>
      </w:r>
      <w:proofErr w:type="spellEnd"/>
      <w:r w:rsidR="00121AA5" w:rsidRPr="005C7AD2">
        <w:rPr>
          <w:rFonts w:ascii="Calibri" w:hAnsi="Calibri"/>
          <w:color w:val="222222"/>
          <w:shd w:val="clear" w:color="auto" w:fill="FFFFFF"/>
          <w:lang w:val="en-US"/>
        </w:rPr>
        <w:t xml:space="preserve">, </w:t>
      </w:r>
      <w:proofErr w:type="spellStart"/>
      <w:r w:rsidR="00121AA5" w:rsidRPr="005C7AD2">
        <w:rPr>
          <w:rFonts w:ascii="Calibri" w:hAnsi="Calibri"/>
          <w:color w:val="222222"/>
          <w:shd w:val="clear" w:color="auto" w:fill="FFFFFF"/>
          <w:lang w:val="en-US"/>
        </w:rPr>
        <w:t>Shoshannah</w:t>
      </w:r>
      <w:proofErr w:type="spellEnd"/>
      <w:r w:rsidR="00121AA5" w:rsidRPr="005C7AD2">
        <w:rPr>
          <w:rFonts w:ascii="Calibri" w:hAnsi="Calibri"/>
          <w:color w:val="222222"/>
          <w:shd w:val="clear" w:color="auto" w:fill="FFFFFF"/>
          <w:lang w:val="en-US"/>
        </w:rPr>
        <w:t>. ‘An Odd and Inseparable Couple: Emotion and Rationality in Partner Selection</w:t>
      </w:r>
      <w:r w:rsidRPr="005C7AD2">
        <w:rPr>
          <w:rFonts w:ascii="Calibri" w:hAnsi="Calibri"/>
          <w:color w:val="222222"/>
          <w:shd w:val="clear" w:color="auto" w:fill="FFFFFF"/>
          <w:lang w:val="en-US"/>
        </w:rPr>
        <w:t>’</w:t>
      </w:r>
      <w:r w:rsidR="00121AA5" w:rsidRPr="005C7AD2">
        <w:rPr>
          <w:rFonts w:ascii="Calibri" w:hAnsi="Calibri"/>
          <w:color w:val="222222"/>
          <w:shd w:val="clear" w:color="auto" w:fill="FFFFFF"/>
          <w:lang w:val="en-US"/>
        </w:rPr>
        <w:t>,</w:t>
      </w:r>
      <w:r w:rsidRPr="005C7AD2">
        <w:rPr>
          <w:rFonts w:ascii="Calibri" w:hAnsi="Calibri"/>
        </w:rPr>
        <w:t> </w:t>
      </w:r>
      <w:r w:rsidR="00121AA5" w:rsidRPr="005C7AD2">
        <w:rPr>
          <w:rFonts w:ascii="Calibri" w:hAnsi="Calibri"/>
          <w:color w:val="222222"/>
          <w:shd w:val="clear" w:color="auto" w:fill="FFFFFF"/>
          <w:lang w:val="en-US"/>
        </w:rPr>
        <w:t>Theory and S</w:t>
      </w:r>
      <w:r w:rsidRPr="005C7AD2">
        <w:rPr>
          <w:rFonts w:ascii="Calibri" w:hAnsi="Calibri"/>
          <w:color w:val="222222"/>
          <w:shd w:val="clear" w:color="auto" w:fill="FFFFFF"/>
          <w:lang w:val="en-US"/>
        </w:rPr>
        <w:t>ociety</w:t>
      </w:r>
      <w:r w:rsidRPr="005C7AD2">
        <w:rPr>
          <w:rFonts w:ascii="Calibri" w:hAnsi="Calibri"/>
        </w:rPr>
        <w:t> </w:t>
      </w:r>
      <w:r w:rsidRPr="005C7AD2">
        <w:rPr>
          <w:rFonts w:ascii="Calibri" w:hAnsi="Calibri"/>
          <w:color w:val="222222"/>
          <w:shd w:val="clear" w:color="auto" w:fill="FFFFFF"/>
          <w:lang w:val="en-US"/>
        </w:rPr>
        <w:t>38.4 (2009): 401-422.</w:t>
      </w:r>
      <w:r w:rsidRPr="005C7AD2">
        <w:rPr>
          <w:rFonts w:ascii="Calibri" w:hAnsi="Calibri"/>
          <w:color w:val="222222"/>
          <w:shd w:val="clear" w:color="auto" w:fill="FFFFFF"/>
          <w:rtl/>
          <w:lang w:val="en-US"/>
        </w:rPr>
        <w:t>‏</w:t>
      </w:r>
    </w:p>
    <w:p w:rsidR="00647C74" w:rsidRPr="005C7AD2" w:rsidRDefault="00647C74" w:rsidP="00EE0497">
      <w:pPr>
        <w:bidi w:val="0"/>
        <w:spacing w:before="120" w:after="120" w:line="276" w:lineRule="auto"/>
        <w:rPr>
          <w:rFonts w:ascii="Calibri" w:hAnsi="Calibri"/>
          <w:lang w:val="en-US"/>
        </w:rPr>
      </w:pPr>
      <w:proofErr w:type="spellStart"/>
      <w:r w:rsidRPr="005C7AD2">
        <w:rPr>
          <w:rFonts w:ascii="Calibri" w:hAnsi="Calibri"/>
          <w:color w:val="222222"/>
          <w:shd w:val="clear" w:color="auto" w:fill="FFFFFF"/>
          <w:lang w:val="en-US"/>
        </w:rPr>
        <w:t>Iwabuchi</w:t>
      </w:r>
      <w:proofErr w:type="spellEnd"/>
      <w:r w:rsidRPr="005C7AD2">
        <w:rPr>
          <w:rFonts w:ascii="Calibri" w:hAnsi="Calibri"/>
          <w:color w:val="222222"/>
          <w:shd w:val="clear" w:color="auto" w:fill="FFFFFF"/>
          <w:lang w:val="en-US"/>
        </w:rPr>
        <w:t>, Koichi.</w:t>
      </w:r>
      <w:r w:rsidRPr="005C7AD2">
        <w:rPr>
          <w:rStyle w:val="apple-converted-space"/>
          <w:rFonts w:ascii="Calibri" w:hAnsi="Calibri"/>
          <w:color w:val="222222"/>
          <w:shd w:val="clear" w:color="auto" w:fill="FFFFFF"/>
          <w:lang w:val="en-US"/>
        </w:rPr>
        <w:t> </w:t>
      </w:r>
      <w:proofErr w:type="spellStart"/>
      <w:r w:rsidRPr="005C7AD2">
        <w:rPr>
          <w:rFonts w:ascii="Calibri" w:hAnsi="Calibri"/>
          <w:iCs/>
          <w:color w:val="222222"/>
          <w:shd w:val="clear" w:color="auto" w:fill="FFFFFF"/>
          <w:lang w:val="en-US"/>
        </w:rPr>
        <w:t>Recentering</w:t>
      </w:r>
      <w:proofErr w:type="spellEnd"/>
      <w:r w:rsidRPr="005C7AD2">
        <w:rPr>
          <w:rFonts w:ascii="Calibri" w:hAnsi="Calibri"/>
          <w:iCs/>
          <w:color w:val="222222"/>
          <w:shd w:val="clear" w:color="auto" w:fill="FFFFFF"/>
          <w:lang w:val="en-US"/>
        </w:rPr>
        <w:t xml:space="preserve"> Globalization: Popular Culture and Japanese Transnationalism</w:t>
      </w:r>
      <w:r w:rsidR="00121AA5" w:rsidRPr="005C7AD2">
        <w:rPr>
          <w:rFonts w:ascii="Calibri" w:hAnsi="Calibri"/>
          <w:color w:val="222222"/>
          <w:shd w:val="clear" w:color="auto" w:fill="FFFFFF"/>
          <w:lang w:val="en-US"/>
        </w:rPr>
        <w:t>,</w:t>
      </w:r>
      <w:r w:rsidRPr="005C7AD2">
        <w:rPr>
          <w:rFonts w:ascii="Calibri" w:hAnsi="Calibri"/>
          <w:color w:val="222222"/>
          <w:shd w:val="clear" w:color="auto" w:fill="FFFFFF"/>
          <w:lang w:val="en-US"/>
        </w:rPr>
        <w:t xml:space="preserve"> Duke University Press, 2002.</w:t>
      </w:r>
      <w:r w:rsidRPr="005C7AD2">
        <w:rPr>
          <w:rFonts w:ascii="Calibri" w:hAnsi="Calibri"/>
          <w:color w:val="222222"/>
          <w:shd w:val="clear" w:color="auto" w:fill="FFFFFF"/>
          <w:rtl/>
          <w:lang w:val="en-US"/>
        </w:rPr>
        <w:t>‏</w:t>
      </w:r>
    </w:p>
    <w:p w:rsidR="00647C74" w:rsidRPr="005C7AD2" w:rsidRDefault="00647C74" w:rsidP="00EE0497">
      <w:pPr>
        <w:bidi w:val="0"/>
        <w:spacing w:line="276" w:lineRule="auto"/>
        <w:ind w:left="567" w:hanging="567"/>
        <w:rPr>
          <w:rFonts w:ascii="Calibri" w:hAnsi="Calibri"/>
          <w:lang w:val="en-US"/>
        </w:rPr>
      </w:pPr>
    </w:p>
    <w:p w:rsidR="00647C74" w:rsidRPr="005C7AD2" w:rsidRDefault="00647C74" w:rsidP="00EE0497">
      <w:pPr>
        <w:bidi w:val="0"/>
        <w:spacing w:line="276" w:lineRule="auto"/>
        <w:rPr>
          <w:rFonts w:ascii="Calibri" w:hAnsi="Calibri"/>
          <w:lang w:val="en-US"/>
        </w:rPr>
      </w:pPr>
      <w:proofErr w:type="spellStart"/>
      <w:r w:rsidRPr="005C7AD2">
        <w:rPr>
          <w:rFonts w:ascii="Calibri" w:hAnsi="Calibri"/>
          <w:lang w:val="en-US"/>
        </w:rPr>
        <w:t>Katriel</w:t>
      </w:r>
      <w:proofErr w:type="spellEnd"/>
      <w:r w:rsidRPr="005C7AD2">
        <w:rPr>
          <w:rFonts w:ascii="Calibri" w:hAnsi="Calibri"/>
          <w:lang w:val="en-US"/>
        </w:rPr>
        <w:t xml:space="preserve">, Tamar. </w:t>
      </w:r>
      <w:proofErr w:type="spellStart"/>
      <w:r w:rsidRPr="005C7AD2">
        <w:rPr>
          <w:rFonts w:ascii="Calibri" w:hAnsi="Calibri"/>
          <w:iCs/>
          <w:lang w:val="en-US"/>
        </w:rPr>
        <w:t>Milot</w:t>
      </w:r>
      <w:proofErr w:type="spellEnd"/>
      <w:r w:rsidRPr="005C7AD2">
        <w:rPr>
          <w:rFonts w:ascii="Calibri" w:hAnsi="Calibri"/>
          <w:iCs/>
          <w:lang w:val="en-US"/>
        </w:rPr>
        <w:t xml:space="preserve"> </w:t>
      </w:r>
      <w:proofErr w:type="spellStart"/>
      <w:r w:rsidRPr="005C7AD2">
        <w:rPr>
          <w:rFonts w:ascii="Calibri" w:hAnsi="Calibri"/>
          <w:iCs/>
          <w:lang w:val="en-US"/>
        </w:rPr>
        <w:t>mafte’ah</w:t>
      </w:r>
      <w:proofErr w:type="spellEnd"/>
      <w:r w:rsidRPr="005C7AD2">
        <w:rPr>
          <w:rFonts w:ascii="Calibri" w:hAnsi="Calibri"/>
          <w:iCs/>
          <w:lang w:val="en-US"/>
        </w:rPr>
        <w:t xml:space="preserve">: </w:t>
      </w:r>
      <w:proofErr w:type="spellStart"/>
      <w:r w:rsidRPr="005C7AD2">
        <w:rPr>
          <w:rFonts w:ascii="Calibri" w:hAnsi="Calibri"/>
          <w:iCs/>
          <w:lang w:val="en-US"/>
        </w:rPr>
        <w:t>dfusei</w:t>
      </w:r>
      <w:proofErr w:type="spellEnd"/>
      <w:r w:rsidRPr="005C7AD2">
        <w:rPr>
          <w:rFonts w:ascii="Calibri" w:hAnsi="Calibri"/>
          <w:iCs/>
          <w:lang w:val="en-US"/>
        </w:rPr>
        <w:t xml:space="preserve"> </w:t>
      </w:r>
      <w:proofErr w:type="spellStart"/>
      <w:r w:rsidRPr="005C7AD2">
        <w:rPr>
          <w:rFonts w:ascii="Calibri" w:hAnsi="Calibri"/>
          <w:iCs/>
          <w:lang w:val="en-US"/>
        </w:rPr>
        <w:t>tarbut</w:t>
      </w:r>
      <w:proofErr w:type="spellEnd"/>
      <w:r w:rsidRPr="005C7AD2">
        <w:rPr>
          <w:rFonts w:ascii="Calibri" w:hAnsi="Calibri"/>
          <w:iCs/>
          <w:lang w:val="en-US"/>
        </w:rPr>
        <w:t xml:space="preserve"> </w:t>
      </w:r>
      <w:proofErr w:type="spellStart"/>
      <w:r w:rsidRPr="005C7AD2">
        <w:rPr>
          <w:rFonts w:ascii="Calibri" w:hAnsi="Calibri"/>
          <w:iCs/>
          <w:lang w:val="en-US"/>
        </w:rPr>
        <w:t>vetikshoret</w:t>
      </w:r>
      <w:proofErr w:type="spellEnd"/>
      <w:r w:rsidRPr="005C7AD2">
        <w:rPr>
          <w:rFonts w:ascii="Calibri" w:hAnsi="Calibri"/>
          <w:iCs/>
          <w:lang w:val="en-US"/>
        </w:rPr>
        <w:t xml:space="preserve"> </w:t>
      </w:r>
      <w:proofErr w:type="spellStart"/>
      <w:r w:rsidRPr="005C7AD2">
        <w:rPr>
          <w:rFonts w:ascii="Calibri" w:hAnsi="Calibri"/>
          <w:iCs/>
          <w:lang w:val="en-US"/>
        </w:rPr>
        <w:t>beisrael</w:t>
      </w:r>
      <w:proofErr w:type="spellEnd"/>
      <w:r w:rsidRPr="005C7AD2">
        <w:rPr>
          <w:rFonts w:ascii="Calibri" w:hAnsi="Calibri"/>
          <w:i/>
          <w:iCs/>
          <w:lang w:val="en-US"/>
        </w:rPr>
        <w:t xml:space="preserve"> </w:t>
      </w:r>
      <w:r w:rsidRPr="005C7AD2">
        <w:rPr>
          <w:rFonts w:ascii="Calibri" w:hAnsi="Calibri"/>
          <w:lang w:val="en-US"/>
        </w:rPr>
        <w:t xml:space="preserve">[Patterns of Culture and Communication in Israel]. Haifa: University of Haifa Press &amp; </w:t>
      </w:r>
      <w:proofErr w:type="spellStart"/>
      <w:r w:rsidRPr="005C7AD2">
        <w:rPr>
          <w:rFonts w:ascii="Calibri" w:hAnsi="Calibri"/>
          <w:lang w:val="en-US"/>
        </w:rPr>
        <w:t>Zmora-</w:t>
      </w:r>
      <w:proofErr w:type="gramStart"/>
      <w:r w:rsidRPr="005C7AD2">
        <w:rPr>
          <w:rFonts w:ascii="Calibri" w:hAnsi="Calibri"/>
          <w:lang w:val="en-US"/>
        </w:rPr>
        <w:t>Bitan</w:t>
      </w:r>
      <w:proofErr w:type="spellEnd"/>
      <w:r w:rsidRPr="005C7AD2">
        <w:rPr>
          <w:rFonts w:ascii="Calibri" w:hAnsi="Calibri"/>
          <w:lang w:val="en-US"/>
        </w:rPr>
        <w:t xml:space="preserve">  1999</w:t>
      </w:r>
      <w:proofErr w:type="gramEnd"/>
      <w:r w:rsidRPr="005C7AD2">
        <w:rPr>
          <w:rFonts w:ascii="Calibri" w:hAnsi="Calibri"/>
          <w:lang w:val="en-US"/>
        </w:rPr>
        <w:t>.</w:t>
      </w:r>
    </w:p>
    <w:p w:rsidR="00647C74" w:rsidRPr="005C7AD2" w:rsidRDefault="00647C74" w:rsidP="00EE0497">
      <w:pPr>
        <w:pStyle w:val="EndnoteText"/>
        <w:bidi w:val="0"/>
        <w:spacing w:line="276" w:lineRule="auto"/>
        <w:rPr>
          <w:rFonts w:ascii="Calibri" w:hAnsi="Calibri"/>
          <w:color w:val="000000"/>
          <w:sz w:val="24"/>
          <w:szCs w:val="24"/>
        </w:rPr>
      </w:pPr>
    </w:p>
    <w:p w:rsidR="00647C74" w:rsidRPr="005C7AD2" w:rsidRDefault="00647C74" w:rsidP="00EE0497">
      <w:pPr>
        <w:pStyle w:val="EndnoteText"/>
        <w:bidi w:val="0"/>
        <w:spacing w:line="276" w:lineRule="auto"/>
        <w:rPr>
          <w:rFonts w:ascii="Calibri" w:hAnsi="Calibri"/>
          <w:color w:val="000000"/>
          <w:sz w:val="24"/>
          <w:szCs w:val="24"/>
        </w:rPr>
      </w:pPr>
      <w:proofErr w:type="spellStart"/>
      <w:r w:rsidRPr="005C7AD2">
        <w:rPr>
          <w:rFonts w:ascii="Calibri" w:hAnsi="Calibri"/>
          <w:color w:val="222222"/>
          <w:sz w:val="24"/>
          <w:szCs w:val="24"/>
          <w:shd w:val="clear" w:color="auto" w:fill="FFFFFF"/>
        </w:rPr>
        <w:t>Melbin</w:t>
      </w:r>
      <w:proofErr w:type="spellEnd"/>
      <w:r w:rsidRPr="005C7AD2">
        <w:rPr>
          <w:rFonts w:ascii="Calibri" w:hAnsi="Calibri"/>
          <w:color w:val="222222"/>
          <w:sz w:val="24"/>
          <w:szCs w:val="24"/>
          <w:shd w:val="clear" w:color="auto" w:fill="FFFFFF"/>
        </w:rPr>
        <w:t>, Murray.</w:t>
      </w:r>
      <w:r w:rsidRPr="005C7AD2">
        <w:rPr>
          <w:rStyle w:val="apple-converted-space"/>
          <w:rFonts w:ascii="Calibri" w:hAnsi="Calibri"/>
          <w:color w:val="222222"/>
          <w:sz w:val="24"/>
          <w:szCs w:val="24"/>
          <w:shd w:val="clear" w:color="auto" w:fill="FFFFFF"/>
        </w:rPr>
        <w:t> </w:t>
      </w:r>
      <w:r w:rsidRPr="005C7AD2">
        <w:rPr>
          <w:rFonts w:ascii="Calibri" w:hAnsi="Calibri"/>
          <w:iCs/>
          <w:color w:val="222222"/>
          <w:sz w:val="24"/>
          <w:szCs w:val="24"/>
          <w:shd w:val="clear" w:color="auto" w:fill="FFFFFF"/>
        </w:rPr>
        <w:t>Night as Frontier: Colonizing the World After Dark</w:t>
      </w:r>
      <w:r w:rsidR="00121AA5" w:rsidRPr="005C7AD2">
        <w:rPr>
          <w:rFonts w:ascii="Calibri" w:hAnsi="Calibri"/>
          <w:color w:val="222222"/>
          <w:sz w:val="24"/>
          <w:szCs w:val="24"/>
          <w:shd w:val="clear" w:color="auto" w:fill="FFFFFF"/>
        </w:rPr>
        <w:t>,</w:t>
      </w:r>
      <w:r w:rsidRPr="005C7AD2">
        <w:rPr>
          <w:rFonts w:ascii="Calibri" w:hAnsi="Calibri"/>
          <w:color w:val="222222"/>
          <w:sz w:val="24"/>
          <w:szCs w:val="24"/>
          <w:shd w:val="clear" w:color="auto" w:fill="FFFFFF"/>
        </w:rPr>
        <w:t xml:space="preserve"> New York: Free Press, 1987.</w:t>
      </w:r>
      <w:r w:rsidRPr="005C7AD2">
        <w:rPr>
          <w:rFonts w:ascii="Calibri" w:hAnsi="Calibri"/>
          <w:color w:val="222222"/>
          <w:sz w:val="24"/>
          <w:szCs w:val="24"/>
          <w:shd w:val="clear" w:color="auto" w:fill="FFFFFF"/>
          <w:rtl/>
        </w:rPr>
        <w:t>‏</w:t>
      </w:r>
    </w:p>
    <w:p w:rsidR="00647C74" w:rsidRPr="005C7AD2" w:rsidRDefault="00647C74" w:rsidP="00EE0497">
      <w:pPr>
        <w:pStyle w:val="EndnoteText"/>
        <w:bidi w:val="0"/>
        <w:spacing w:line="276" w:lineRule="auto"/>
        <w:rPr>
          <w:rFonts w:ascii="Calibri" w:hAnsi="Calibri"/>
          <w:color w:val="000000"/>
          <w:sz w:val="24"/>
          <w:szCs w:val="24"/>
        </w:rPr>
      </w:pPr>
    </w:p>
    <w:p w:rsidR="00647C74" w:rsidRPr="005C7AD2" w:rsidRDefault="00647C74" w:rsidP="00EE0497">
      <w:pPr>
        <w:pStyle w:val="EndnoteText"/>
        <w:bidi w:val="0"/>
        <w:spacing w:line="276" w:lineRule="auto"/>
        <w:rPr>
          <w:rFonts w:ascii="Calibri" w:hAnsi="Calibri"/>
          <w:color w:val="000000"/>
          <w:sz w:val="24"/>
          <w:szCs w:val="24"/>
        </w:rPr>
      </w:pPr>
      <w:proofErr w:type="spellStart"/>
      <w:r w:rsidRPr="005C7AD2">
        <w:rPr>
          <w:rFonts w:ascii="Calibri" w:hAnsi="Calibri"/>
          <w:color w:val="222222"/>
          <w:sz w:val="24"/>
          <w:szCs w:val="24"/>
          <w:shd w:val="clear" w:color="auto" w:fill="FFFFFF"/>
        </w:rPr>
        <w:t>Merkle</w:t>
      </w:r>
      <w:proofErr w:type="spellEnd"/>
      <w:r w:rsidRPr="005C7AD2">
        <w:rPr>
          <w:rFonts w:ascii="Calibri" w:hAnsi="Calibri"/>
          <w:color w:val="222222"/>
          <w:sz w:val="24"/>
          <w:szCs w:val="24"/>
          <w:shd w:val="clear" w:color="auto" w:fill="FFFFFF"/>
        </w:rPr>
        <w:t>, Erich R., and Richardson</w:t>
      </w:r>
      <w:r w:rsidR="00121AA5" w:rsidRPr="005C7AD2">
        <w:rPr>
          <w:rFonts w:ascii="Calibri" w:hAnsi="Calibri"/>
          <w:color w:val="222222"/>
          <w:sz w:val="24"/>
          <w:szCs w:val="24"/>
          <w:shd w:val="clear" w:color="auto" w:fill="FFFFFF"/>
        </w:rPr>
        <w:t>, Rhonda A.</w:t>
      </w:r>
      <w:r w:rsidRPr="005C7AD2">
        <w:rPr>
          <w:rFonts w:ascii="Calibri" w:hAnsi="Calibri"/>
          <w:color w:val="222222"/>
          <w:sz w:val="24"/>
          <w:szCs w:val="24"/>
          <w:shd w:val="clear" w:color="auto" w:fill="FFFFFF"/>
        </w:rPr>
        <w:t xml:space="preserve"> ‘Digital Dating and Virtual Relating: Conceptualizing Computer </w:t>
      </w:r>
      <w:r w:rsidR="00121AA5" w:rsidRPr="005C7AD2">
        <w:rPr>
          <w:rFonts w:ascii="Calibri" w:hAnsi="Calibri"/>
          <w:color w:val="222222"/>
          <w:sz w:val="24"/>
          <w:szCs w:val="24"/>
          <w:shd w:val="clear" w:color="auto" w:fill="FFFFFF"/>
        </w:rPr>
        <w:t>Mediated Romantic Relationships</w:t>
      </w:r>
      <w:r w:rsidRPr="005C7AD2">
        <w:rPr>
          <w:rFonts w:ascii="Calibri" w:hAnsi="Calibri"/>
          <w:color w:val="222222"/>
          <w:sz w:val="24"/>
          <w:szCs w:val="24"/>
          <w:shd w:val="clear" w:color="auto" w:fill="FFFFFF"/>
        </w:rPr>
        <w:t>’</w:t>
      </w:r>
      <w:r w:rsidR="00121AA5" w:rsidRPr="005C7AD2">
        <w:rPr>
          <w:rFonts w:ascii="Calibri" w:hAnsi="Calibri"/>
          <w:color w:val="222222"/>
          <w:sz w:val="24"/>
          <w:szCs w:val="24"/>
          <w:shd w:val="clear" w:color="auto" w:fill="FFFFFF"/>
        </w:rPr>
        <w:t>,</w:t>
      </w:r>
      <w:r w:rsidRPr="005C7AD2">
        <w:rPr>
          <w:rStyle w:val="apple-converted-space"/>
          <w:rFonts w:ascii="Calibri" w:hAnsi="Calibri"/>
          <w:color w:val="222222"/>
          <w:sz w:val="24"/>
          <w:szCs w:val="24"/>
          <w:shd w:val="clear" w:color="auto" w:fill="FFFFFF"/>
        </w:rPr>
        <w:t> </w:t>
      </w:r>
      <w:r w:rsidRPr="005C7AD2">
        <w:rPr>
          <w:rFonts w:ascii="Calibri" w:hAnsi="Calibri"/>
          <w:iCs/>
          <w:color w:val="222222"/>
          <w:sz w:val="24"/>
          <w:szCs w:val="24"/>
          <w:shd w:val="clear" w:color="auto" w:fill="FFFFFF"/>
        </w:rPr>
        <w:t>Family Relations</w:t>
      </w:r>
      <w:r w:rsidRPr="005C7AD2">
        <w:rPr>
          <w:rFonts w:ascii="Calibri" w:hAnsi="Calibri"/>
          <w:color w:val="222222"/>
          <w:sz w:val="24"/>
          <w:szCs w:val="24"/>
          <w:shd w:val="clear" w:color="auto" w:fill="FFFFFF"/>
        </w:rPr>
        <w:t xml:space="preserve"> 49.2 (2000): 187-192.</w:t>
      </w:r>
      <w:r w:rsidRPr="005C7AD2">
        <w:rPr>
          <w:rFonts w:ascii="Calibri" w:hAnsi="Calibri"/>
          <w:color w:val="222222"/>
          <w:sz w:val="24"/>
          <w:szCs w:val="24"/>
          <w:shd w:val="clear" w:color="auto" w:fill="FFFFFF"/>
          <w:rtl/>
        </w:rPr>
        <w:t>‏</w:t>
      </w:r>
    </w:p>
    <w:p w:rsidR="00647C74" w:rsidRPr="005C7AD2" w:rsidRDefault="00647C74" w:rsidP="00EE0497">
      <w:pPr>
        <w:pStyle w:val="EndnoteText"/>
        <w:bidi w:val="0"/>
        <w:spacing w:line="276" w:lineRule="auto"/>
        <w:rPr>
          <w:rFonts w:ascii="Calibri" w:hAnsi="Calibri"/>
          <w:color w:val="000000"/>
          <w:sz w:val="24"/>
          <w:szCs w:val="24"/>
          <w:rtl/>
        </w:rPr>
      </w:pPr>
    </w:p>
    <w:p w:rsidR="00647C74" w:rsidRPr="005C7AD2" w:rsidRDefault="00647C74" w:rsidP="00EE0497">
      <w:pPr>
        <w:pStyle w:val="EndnoteText"/>
        <w:bidi w:val="0"/>
        <w:spacing w:line="276" w:lineRule="auto"/>
        <w:rPr>
          <w:rFonts w:ascii="Calibri" w:hAnsi="Calibri" w:cs="Arial"/>
          <w:sz w:val="24"/>
          <w:szCs w:val="24"/>
          <w:shd w:val="clear" w:color="auto" w:fill="FFFFFF"/>
        </w:rPr>
      </w:pPr>
      <w:r w:rsidRPr="005C7AD2">
        <w:rPr>
          <w:rFonts w:ascii="Calibri" w:hAnsi="Calibri" w:cs="Arial"/>
          <w:sz w:val="24"/>
          <w:szCs w:val="24"/>
          <w:shd w:val="clear" w:color="auto" w:fill="FFFFFF"/>
        </w:rPr>
        <w:t>Parks, Malcolm R., and</w:t>
      </w:r>
      <w:r w:rsidR="00121AA5" w:rsidRPr="005C7AD2">
        <w:rPr>
          <w:rFonts w:ascii="Calibri" w:hAnsi="Calibri" w:cs="Arial"/>
          <w:sz w:val="24"/>
          <w:szCs w:val="24"/>
          <w:shd w:val="clear" w:color="auto" w:fill="FFFFFF"/>
        </w:rPr>
        <w:t xml:space="preserve"> Kory Floyd. ‘Making Friends in C</w:t>
      </w:r>
      <w:r w:rsidRPr="005C7AD2">
        <w:rPr>
          <w:rFonts w:ascii="Calibri" w:hAnsi="Calibri" w:cs="Arial"/>
          <w:sz w:val="24"/>
          <w:szCs w:val="24"/>
          <w:shd w:val="clear" w:color="auto" w:fill="FFFFFF"/>
        </w:rPr>
        <w:t>yberspace</w:t>
      </w:r>
      <w:r w:rsidR="00121AA5" w:rsidRPr="005C7AD2">
        <w:rPr>
          <w:rFonts w:ascii="Calibri" w:hAnsi="Calibri" w:cs="Arial"/>
          <w:sz w:val="24"/>
          <w:szCs w:val="24"/>
          <w:shd w:val="clear" w:color="auto" w:fill="FFFFFF"/>
        </w:rPr>
        <w:t>’,</w:t>
      </w:r>
      <w:r w:rsidRPr="005C7AD2">
        <w:rPr>
          <w:rStyle w:val="apple-converted-space"/>
          <w:rFonts w:ascii="Calibri" w:hAnsi="Calibri" w:cs="Arial"/>
          <w:sz w:val="24"/>
          <w:szCs w:val="24"/>
          <w:shd w:val="clear" w:color="auto" w:fill="FFFFFF"/>
        </w:rPr>
        <w:t> </w:t>
      </w:r>
      <w:r w:rsidRPr="005C7AD2">
        <w:rPr>
          <w:rFonts w:ascii="Calibri" w:hAnsi="Calibri" w:cs="Arial"/>
          <w:sz w:val="24"/>
          <w:szCs w:val="24"/>
          <w:shd w:val="clear" w:color="auto" w:fill="FFFFFF"/>
        </w:rPr>
        <w:t>Journ</w:t>
      </w:r>
      <w:r w:rsidR="00121AA5" w:rsidRPr="005C7AD2">
        <w:rPr>
          <w:rFonts w:ascii="Calibri" w:hAnsi="Calibri" w:cs="Arial"/>
          <w:sz w:val="24"/>
          <w:szCs w:val="24"/>
          <w:shd w:val="clear" w:color="auto" w:fill="FFFFFF"/>
        </w:rPr>
        <w:t>al of Computer-Mediated Communication</w:t>
      </w:r>
      <w:r w:rsidRPr="005C7AD2">
        <w:rPr>
          <w:rFonts w:ascii="Calibri" w:hAnsi="Calibri" w:cs="Arial"/>
          <w:sz w:val="24"/>
          <w:szCs w:val="24"/>
          <w:shd w:val="clear" w:color="auto" w:fill="FFFFFF"/>
        </w:rPr>
        <w:t xml:space="preserve"> 1.4 (1996): </w:t>
      </w:r>
      <w:commentRangeStart w:id="3"/>
      <w:r w:rsidRPr="005C7AD2">
        <w:rPr>
          <w:rFonts w:ascii="Calibri" w:hAnsi="Calibri" w:cs="Arial"/>
          <w:sz w:val="24"/>
          <w:szCs w:val="24"/>
          <w:shd w:val="clear" w:color="auto" w:fill="FFFFFF"/>
        </w:rPr>
        <w:t>0-0</w:t>
      </w:r>
      <w:commentRangeEnd w:id="3"/>
      <w:r w:rsidR="00121AA5" w:rsidRPr="005C7AD2">
        <w:rPr>
          <w:rStyle w:val="CommentReference"/>
          <w:rFonts w:ascii="Calibri" w:hAnsi="Calibri"/>
          <w:sz w:val="24"/>
          <w:szCs w:val="24"/>
          <w:lang w:val="en-GB"/>
        </w:rPr>
        <w:commentReference w:id="3"/>
      </w:r>
      <w:r w:rsidRPr="005C7AD2">
        <w:rPr>
          <w:rFonts w:ascii="Calibri" w:hAnsi="Calibri" w:cs="Arial"/>
          <w:sz w:val="24"/>
          <w:szCs w:val="24"/>
          <w:shd w:val="clear" w:color="auto" w:fill="FFFFFF"/>
        </w:rPr>
        <w:t>.</w:t>
      </w:r>
    </w:p>
    <w:p w:rsidR="00647C74" w:rsidRPr="005C7AD2" w:rsidRDefault="00647C74" w:rsidP="00EE0497">
      <w:pPr>
        <w:pStyle w:val="EndnoteText"/>
        <w:bidi w:val="0"/>
        <w:spacing w:line="276" w:lineRule="auto"/>
        <w:rPr>
          <w:rFonts w:ascii="Calibri" w:hAnsi="Calibri" w:cs="Arial"/>
          <w:color w:val="222222"/>
          <w:sz w:val="24"/>
          <w:szCs w:val="24"/>
          <w:shd w:val="clear" w:color="auto" w:fill="FFFFFF"/>
        </w:rPr>
      </w:pPr>
    </w:p>
    <w:p w:rsidR="00647C74" w:rsidRPr="005C7AD2" w:rsidRDefault="00647C74" w:rsidP="00EE0497">
      <w:pPr>
        <w:pStyle w:val="EndnoteText"/>
        <w:bidi w:val="0"/>
        <w:spacing w:line="276" w:lineRule="auto"/>
        <w:rPr>
          <w:rFonts w:ascii="Calibri" w:hAnsi="Calibri"/>
          <w:color w:val="000000"/>
          <w:sz w:val="24"/>
          <w:szCs w:val="24"/>
        </w:rPr>
      </w:pPr>
      <w:r w:rsidRPr="005C7AD2">
        <w:rPr>
          <w:rFonts w:ascii="Calibri" w:hAnsi="Calibri"/>
          <w:color w:val="222222"/>
          <w:sz w:val="24"/>
          <w:szCs w:val="24"/>
          <w:shd w:val="clear" w:color="auto" w:fill="FFFFFF"/>
        </w:rPr>
        <w:t>Putnam, Robert D. ‘Bowling Alone: America's Declining Social Capital.’</w:t>
      </w:r>
      <w:r w:rsidRPr="005C7AD2">
        <w:rPr>
          <w:rStyle w:val="apple-converted-space"/>
          <w:rFonts w:ascii="Calibri" w:hAnsi="Calibri"/>
          <w:color w:val="222222"/>
          <w:sz w:val="24"/>
          <w:szCs w:val="24"/>
          <w:shd w:val="clear" w:color="auto" w:fill="FFFFFF"/>
        </w:rPr>
        <w:t> </w:t>
      </w:r>
      <w:r w:rsidR="00121AA5" w:rsidRPr="005C7AD2">
        <w:rPr>
          <w:rFonts w:ascii="Calibri" w:hAnsi="Calibri"/>
          <w:iCs/>
          <w:color w:val="222222"/>
          <w:sz w:val="24"/>
          <w:szCs w:val="24"/>
          <w:shd w:val="clear" w:color="auto" w:fill="FFFFFF"/>
        </w:rPr>
        <w:t>Journal of D</w:t>
      </w:r>
      <w:r w:rsidRPr="005C7AD2">
        <w:rPr>
          <w:rFonts w:ascii="Calibri" w:hAnsi="Calibri"/>
          <w:iCs/>
          <w:color w:val="222222"/>
          <w:sz w:val="24"/>
          <w:szCs w:val="24"/>
          <w:shd w:val="clear" w:color="auto" w:fill="FFFFFF"/>
        </w:rPr>
        <w:t>emocracy</w:t>
      </w:r>
      <w:r w:rsidRPr="005C7AD2">
        <w:rPr>
          <w:rStyle w:val="apple-converted-space"/>
          <w:rFonts w:ascii="Calibri" w:hAnsi="Calibri"/>
          <w:color w:val="222222"/>
          <w:sz w:val="24"/>
          <w:szCs w:val="24"/>
          <w:shd w:val="clear" w:color="auto" w:fill="FFFFFF"/>
        </w:rPr>
        <w:t> </w:t>
      </w:r>
      <w:r w:rsidR="00121AA5" w:rsidRPr="005C7AD2">
        <w:rPr>
          <w:rFonts w:ascii="Calibri" w:hAnsi="Calibri"/>
          <w:color w:val="222222"/>
          <w:sz w:val="24"/>
          <w:szCs w:val="24"/>
          <w:shd w:val="clear" w:color="auto" w:fill="FFFFFF"/>
        </w:rPr>
        <w:t xml:space="preserve">6.1 (1995): </w:t>
      </w:r>
      <w:r w:rsidRPr="005C7AD2">
        <w:rPr>
          <w:rFonts w:ascii="Calibri" w:hAnsi="Calibri"/>
          <w:color w:val="222222"/>
          <w:sz w:val="24"/>
          <w:szCs w:val="24"/>
          <w:shd w:val="clear" w:color="auto" w:fill="FFFFFF"/>
        </w:rPr>
        <w:t>65-78.</w:t>
      </w:r>
      <w:r w:rsidRPr="005C7AD2">
        <w:rPr>
          <w:rFonts w:ascii="Calibri" w:hAnsi="Calibri"/>
          <w:color w:val="222222"/>
          <w:sz w:val="24"/>
          <w:szCs w:val="24"/>
          <w:shd w:val="clear" w:color="auto" w:fill="FFFFFF"/>
          <w:rtl/>
        </w:rPr>
        <w:t>‏</w:t>
      </w:r>
    </w:p>
    <w:p w:rsidR="00647C74" w:rsidRPr="005C7AD2" w:rsidRDefault="00647C74" w:rsidP="00EE0497">
      <w:pPr>
        <w:pStyle w:val="EndnoteText"/>
        <w:bidi w:val="0"/>
        <w:spacing w:line="276" w:lineRule="auto"/>
        <w:rPr>
          <w:rFonts w:ascii="Calibri" w:hAnsi="Calibri"/>
          <w:color w:val="000000"/>
          <w:sz w:val="24"/>
          <w:szCs w:val="24"/>
        </w:rPr>
      </w:pP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proofErr w:type="spellStart"/>
      <w:r w:rsidRPr="005C7AD2">
        <w:rPr>
          <w:rFonts w:ascii="Calibri" w:hAnsi="Calibri" w:cs="Arial"/>
          <w:color w:val="222222"/>
          <w:sz w:val="24"/>
          <w:szCs w:val="24"/>
          <w:shd w:val="clear" w:color="auto" w:fill="FFFFFF"/>
        </w:rPr>
        <w:t>Reinecke</w:t>
      </w:r>
      <w:proofErr w:type="spellEnd"/>
      <w:r w:rsidRPr="005C7AD2">
        <w:rPr>
          <w:rFonts w:ascii="Calibri" w:hAnsi="Calibri" w:cs="Arial"/>
          <w:color w:val="222222"/>
          <w:sz w:val="24"/>
          <w:szCs w:val="24"/>
          <w:shd w:val="clear" w:color="auto" w:fill="FFFFFF"/>
        </w:rPr>
        <w:t xml:space="preserve"> Leonard and </w:t>
      </w:r>
      <w:proofErr w:type="spellStart"/>
      <w:r w:rsidRPr="005C7AD2">
        <w:rPr>
          <w:rFonts w:ascii="Calibri" w:hAnsi="Calibri" w:cs="Arial"/>
          <w:color w:val="222222"/>
          <w:sz w:val="24"/>
          <w:szCs w:val="24"/>
          <w:shd w:val="clear" w:color="auto" w:fill="FFFFFF"/>
        </w:rPr>
        <w:t>Trepte</w:t>
      </w:r>
      <w:proofErr w:type="spellEnd"/>
      <w:r w:rsidR="00121AA5" w:rsidRPr="005C7AD2">
        <w:rPr>
          <w:rFonts w:ascii="Calibri" w:hAnsi="Calibri" w:cs="Arial"/>
          <w:color w:val="222222"/>
          <w:sz w:val="24"/>
          <w:szCs w:val="24"/>
          <w:shd w:val="clear" w:color="auto" w:fill="FFFFFF"/>
        </w:rPr>
        <w:t>, Sabine. 'Authenticity and Well-being on Social Network Sites: A Two-wave Longitudinal Study on the Effects of Online Authenticity and the Positivity Bias in SNS C</w:t>
      </w:r>
      <w:r w:rsidRPr="005C7AD2">
        <w:rPr>
          <w:rFonts w:ascii="Calibri" w:hAnsi="Calibri" w:cs="Arial"/>
          <w:color w:val="222222"/>
          <w:sz w:val="24"/>
          <w:szCs w:val="24"/>
          <w:shd w:val="clear" w:color="auto" w:fill="FFFFFF"/>
        </w:rPr>
        <w:t>ommunication'</w:t>
      </w:r>
      <w:r w:rsidR="00121AA5" w:rsidRPr="005C7AD2">
        <w:rPr>
          <w:rFonts w:ascii="Calibri" w:hAnsi="Calibri" w:cs="Arial"/>
          <w:color w:val="222222"/>
          <w:sz w:val="24"/>
          <w:szCs w:val="24"/>
          <w:shd w:val="clear" w:color="auto" w:fill="FFFFFF"/>
        </w:rPr>
        <w:t>,</w:t>
      </w:r>
      <w:r w:rsidRPr="005C7AD2">
        <w:rPr>
          <w:rStyle w:val="apple-converted-space"/>
          <w:rFonts w:ascii="Calibri" w:hAnsi="Calibri" w:cs="Arial"/>
          <w:color w:val="222222"/>
          <w:sz w:val="24"/>
          <w:szCs w:val="24"/>
          <w:shd w:val="clear" w:color="auto" w:fill="FFFFFF"/>
        </w:rPr>
        <w:t> </w:t>
      </w:r>
      <w:r w:rsidRPr="005C7AD2">
        <w:rPr>
          <w:rFonts w:ascii="Calibri" w:hAnsi="Calibri" w:cs="Arial"/>
          <w:color w:val="222222"/>
          <w:sz w:val="24"/>
          <w:szCs w:val="24"/>
          <w:shd w:val="clear" w:color="auto" w:fill="FFFFFF"/>
        </w:rPr>
        <w:t>Computers in Human Behavior 30  (2014): 95-102.</w:t>
      </w: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p>
    <w:p w:rsidR="00647C74" w:rsidRPr="005C7AD2" w:rsidRDefault="00647C74" w:rsidP="00EE0497">
      <w:pPr>
        <w:pStyle w:val="FootnoteText"/>
        <w:spacing w:line="276" w:lineRule="auto"/>
        <w:rPr>
          <w:rFonts w:ascii="Calibri" w:hAnsi="Calibri"/>
          <w:sz w:val="24"/>
          <w:szCs w:val="24"/>
          <w:rtl/>
          <w:lang w:val="en-US"/>
        </w:rPr>
      </w:pPr>
      <w:proofErr w:type="spellStart"/>
      <w:proofErr w:type="gramStart"/>
      <w:r w:rsidRPr="005C7AD2">
        <w:rPr>
          <w:rFonts w:ascii="Calibri" w:hAnsi="Calibri" w:cs="Arial"/>
          <w:color w:val="1A1A1A"/>
          <w:sz w:val="24"/>
          <w:szCs w:val="24"/>
          <w:lang w:val="en-US" w:bidi="ar-SA"/>
        </w:rPr>
        <w:t>Romm</w:t>
      </w:r>
      <w:proofErr w:type="spellEnd"/>
      <w:r w:rsidRPr="005C7AD2">
        <w:rPr>
          <w:rFonts w:ascii="Calibri" w:hAnsi="Calibri" w:cs="Arial"/>
          <w:color w:val="1A1A1A"/>
          <w:sz w:val="24"/>
          <w:szCs w:val="24"/>
          <w:lang w:val="en-US" w:bidi="ar-SA"/>
        </w:rPr>
        <w:t>-Livermore, Celia.</w:t>
      </w:r>
      <w:proofErr w:type="gramEnd"/>
      <w:r w:rsidRPr="005C7AD2">
        <w:rPr>
          <w:rFonts w:ascii="Calibri" w:hAnsi="Calibri" w:cs="Arial"/>
          <w:color w:val="1A1A1A"/>
          <w:sz w:val="24"/>
          <w:szCs w:val="24"/>
          <w:lang w:val="en-US" w:bidi="ar-SA"/>
        </w:rPr>
        <w:t xml:space="preserve"> </w:t>
      </w:r>
      <w:r w:rsidR="00121AA5" w:rsidRPr="005C7AD2">
        <w:rPr>
          <w:rFonts w:ascii="Calibri" w:hAnsi="Calibri" w:cs="Arial"/>
          <w:iCs/>
          <w:color w:val="1A1A1A"/>
          <w:sz w:val="24"/>
          <w:szCs w:val="24"/>
          <w:lang w:val="en-US" w:bidi="ar-SA"/>
        </w:rPr>
        <w:t>Social Networking Communities and E-dating S</w:t>
      </w:r>
      <w:r w:rsidRPr="005C7AD2">
        <w:rPr>
          <w:rFonts w:ascii="Calibri" w:hAnsi="Calibri" w:cs="Arial"/>
          <w:iCs/>
          <w:color w:val="1A1A1A"/>
          <w:sz w:val="24"/>
          <w:szCs w:val="24"/>
          <w:lang w:val="en-US" w:bidi="ar-SA"/>
        </w:rPr>
        <w:t>ervices: Concepts a</w:t>
      </w:r>
      <w:r w:rsidR="00121AA5" w:rsidRPr="005C7AD2">
        <w:rPr>
          <w:rFonts w:ascii="Calibri" w:hAnsi="Calibri" w:cs="Arial"/>
          <w:iCs/>
          <w:color w:val="1A1A1A"/>
          <w:sz w:val="24"/>
          <w:szCs w:val="24"/>
          <w:lang w:val="en-US" w:bidi="ar-SA"/>
        </w:rPr>
        <w:t>nd I</w:t>
      </w:r>
      <w:r w:rsidRPr="005C7AD2">
        <w:rPr>
          <w:rFonts w:ascii="Calibri" w:hAnsi="Calibri" w:cs="Arial"/>
          <w:iCs/>
          <w:color w:val="1A1A1A"/>
          <w:sz w:val="24"/>
          <w:szCs w:val="24"/>
          <w:lang w:val="en-US" w:bidi="ar-SA"/>
        </w:rPr>
        <w:t>mplications</w:t>
      </w:r>
      <w:r w:rsidR="00121AA5" w:rsidRPr="005C7AD2">
        <w:rPr>
          <w:rFonts w:ascii="Calibri" w:hAnsi="Calibri" w:cs="Arial"/>
          <w:color w:val="1A1A1A"/>
          <w:sz w:val="24"/>
          <w:szCs w:val="24"/>
          <w:lang w:val="en-US" w:bidi="ar-SA"/>
        </w:rPr>
        <w:t>, New</w:t>
      </w:r>
      <w:r w:rsidRPr="005C7AD2">
        <w:rPr>
          <w:rFonts w:ascii="Calibri" w:hAnsi="Calibri" w:cs="Arial"/>
          <w:color w:val="1A1A1A"/>
          <w:sz w:val="24"/>
          <w:szCs w:val="24"/>
          <w:lang w:val="en-US" w:bidi="ar-SA"/>
        </w:rPr>
        <w:t xml:space="preserve"> York:  Information Science Reference, 2009</w:t>
      </w:r>
      <w:r w:rsidRPr="005C7AD2">
        <w:rPr>
          <w:rFonts w:ascii="Calibri" w:hAnsi="Calibri"/>
          <w:sz w:val="24"/>
          <w:szCs w:val="24"/>
          <w:lang w:val="en-US"/>
        </w:rPr>
        <w:t xml:space="preserve">. </w:t>
      </w:r>
    </w:p>
    <w:p w:rsidR="00647C74" w:rsidRPr="005C7AD2" w:rsidRDefault="00647C74" w:rsidP="00EE0497">
      <w:pPr>
        <w:pStyle w:val="EndnoteText"/>
        <w:bidi w:val="0"/>
        <w:spacing w:line="276" w:lineRule="auto"/>
        <w:rPr>
          <w:rFonts w:ascii="Calibri" w:hAnsi="Calibri" w:cs="Arial"/>
          <w:color w:val="070707"/>
          <w:sz w:val="24"/>
          <w:szCs w:val="24"/>
        </w:rPr>
      </w:pPr>
    </w:p>
    <w:p w:rsidR="00647C74" w:rsidRPr="005C7AD2" w:rsidRDefault="00647C74" w:rsidP="00EE0497">
      <w:pPr>
        <w:pStyle w:val="EndnoteText"/>
        <w:bidi w:val="0"/>
        <w:spacing w:line="276" w:lineRule="auto"/>
        <w:rPr>
          <w:rFonts w:ascii="Calibri" w:hAnsi="Calibri" w:cs="Arial"/>
          <w:color w:val="1A1A1A"/>
          <w:sz w:val="24"/>
          <w:szCs w:val="24"/>
          <w:lang w:bidi="ar-SA"/>
        </w:rPr>
      </w:pPr>
      <w:proofErr w:type="spellStart"/>
      <w:r w:rsidRPr="005C7AD2">
        <w:rPr>
          <w:rFonts w:ascii="Calibri" w:hAnsi="Calibri" w:cs="Arial"/>
          <w:color w:val="070707"/>
          <w:sz w:val="24"/>
          <w:szCs w:val="24"/>
        </w:rPr>
        <w:t>Rosental</w:t>
      </w:r>
      <w:proofErr w:type="spellEnd"/>
      <w:r w:rsidRPr="005C7AD2">
        <w:rPr>
          <w:rFonts w:ascii="Calibri" w:hAnsi="Calibri" w:cs="Arial"/>
          <w:color w:val="070707"/>
          <w:sz w:val="24"/>
          <w:szCs w:val="24"/>
        </w:rPr>
        <w:t>,</w:t>
      </w:r>
      <w:r w:rsidR="00121AA5" w:rsidRPr="005C7AD2">
        <w:rPr>
          <w:rFonts w:ascii="Calibri" w:hAnsi="Calibri" w:cs="Arial"/>
          <w:color w:val="070707"/>
          <w:sz w:val="24"/>
          <w:szCs w:val="24"/>
        </w:rPr>
        <w:t xml:space="preserve"> </w:t>
      </w:r>
      <w:proofErr w:type="spellStart"/>
      <w:proofErr w:type="gramStart"/>
      <w:r w:rsidRPr="005C7AD2">
        <w:rPr>
          <w:rFonts w:ascii="Calibri" w:hAnsi="Calibri" w:cs="Arial"/>
          <w:color w:val="070707"/>
          <w:sz w:val="24"/>
          <w:szCs w:val="24"/>
        </w:rPr>
        <w:t>Ruvik</w:t>
      </w:r>
      <w:proofErr w:type="spellEnd"/>
      <w:r w:rsidRPr="005C7AD2">
        <w:rPr>
          <w:rFonts w:ascii="Calibri" w:hAnsi="Calibri" w:cs="Arial"/>
          <w:color w:val="070707"/>
          <w:sz w:val="24"/>
          <w:szCs w:val="24"/>
        </w:rPr>
        <w:t xml:space="preserve"> .</w:t>
      </w:r>
      <w:proofErr w:type="gramEnd"/>
      <w:r w:rsidRPr="005C7AD2">
        <w:rPr>
          <w:rFonts w:ascii="Calibri" w:hAnsi="Calibri" w:cs="Arial"/>
          <w:color w:val="070707"/>
          <w:sz w:val="24"/>
          <w:szCs w:val="24"/>
        </w:rPr>
        <w:t xml:space="preserve"> Dictionary of Israeli Slang, Tel Aviv: </w:t>
      </w:r>
      <w:proofErr w:type="spellStart"/>
      <w:r w:rsidRPr="005C7AD2">
        <w:rPr>
          <w:rFonts w:ascii="Calibri" w:hAnsi="Calibri" w:cs="Arial"/>
          <w:color w:val="070707"/>
          <w:sz w:val="24"/>
          <w:szCs w:val="24"/>
        </w:rPr>
        <w:t>Katar</w:t>
      </w:r>
      <w:proofErr w:type="spellEnd"/>
      <w:r w:rsidRPr="005C7AD2">
        <w:rPr>
          <w:rFonts w:ascii="Calibri" w:hAnsi="Calibri" w:cs="Arial"/>
          <w:color w:val="070707"/>
          <w:sz w:val="24"/>
          <w:szCs w:val="24"/>
        </w:rPr>
        <w:t>, 2005.</w:t>
      </w:r>
    </w:p>
    <w:p w:rsidR="00647C74" w:rsidRPr="005C7AD2" w:rsidRDefault="00647C74" w:rsidP="00EE0497">
      <w:pPr>
        <w:pStyle w:val="EndnoteText"/>
        <w:bidi w:val="0"/>
        <w:spacing w:line="276" w:lineRule="auto"/>
        <w:rPr>
          <w:rFonts w:ascii="Calibri" w:hAnsi="Calibri" w:cs="Arial"/>
          <w:color w:val="1A1A1A"/>
          <w:sz w:val="24"/>
          <w:szCs w:val="24"/>
          <w:lang w:bidi="ar-SA"/>
        </w:rPr>
      </w:pP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r w:rsidRPr="005C7AD2">
        <w:rPr>
          <w:rFonts w:ascii="Calibri" w:hAnsi="Calibri" w:cs="Arial"/>
          <w:color w:val="1A1A1A"/>
          <w:sz w:val="24"/>
          <w:szCs w:val="24"/>
          <w:lang w:bidi="ar-SA"/>
        </w:rPr>
        <w:t>Rowley, J</w:t>
      </w:r>
      <w:r w:rsidR="001823B4" w:rsidRPr="005C7AD2">
        <w:rPr>
          <w:rFonts w:ascii="Calibri" w:hAnsi="Calibri" w:cs="Arial"/>
          <w:color w:val="1A1A1A"/>
          <w:sz w:val="24"/>
          <w:szCs w:val="24"/>
          <w:lang w:bidi="ar-SA"/>
        </w:rPr>
        <w:t>ennifer. "‘</w:t>
      </w:r>
      <w:proofErr w:type="spellStart"/>
      <w:r w:rsidR="001823B4" w:rsidRPr="005C7AD2">
        <w:rPr>
          <w:rFonts w:ascii="Calibri" w:hAnsi="Calibri" w:cs="Arial"/>
          <w:color w:val="1A1A1A"/>
          <w:sz w:val="24"/>
          <w:szCs w:val="24"/>
          <w:lang w:bidi="ar-SA"/>
        </w:rPr>
        <w:t>Window’shopping</w:t>
      </w:r>
      <w:proofErr w:type="spellEnd"/>
      <w:r w:rsidR="001823B4" w:rsidRPr="005C7AD2">
        <w:rPr>
          <w:rFonts w:ascii="Calibri" w:hAnsi="Calibri" w:cs="Arial"/>
          <w:color w:val="1A1A1A"/>
          <w:sz w:val="24"/>
          <w:szCs w:val="24"/>
          <w:lang w:bidi="ar-SA"/>
        </w:rPr>
        <w:t xml:space="preserve"> and Browsing Opportunities in Cyberspace</w:t>
      </w:r>
      <w:r w:rsidRPr="005C7AD2">
        <w:rPr>
          <w:rFonts w:ascii="Calibri" w:hAnsi="Calibri" w:cs="Arial"/>
          <w:color w:val="1A1A1A"/>
          <w:sz w:val="24"/>
          <w:szCs w:val="24"/>
          <w:lang w:bidi="ar-SA"/>
        </w:rPr>
        <w:t>"</w:t>
      </w:r>
      <w:r w:rsidR="001823B4" w:rsidRPr="005C7AD2">
        <w:rPr>
          <w:rFonts w:ascii="Calibri" w:hAnsi="Calibri" w:cs="Arial"/>
          <w:color w:val="1A1A1A"/>
          <w:sz w:val="24"/>
          <w:szCs w:val="24"/>
          <w:lang w:bidi="ar-SA"/>
        </w:rPr>
        <w:t>,</w:t>
      </w:r>
      <w:r w:rsidRPr="005C7AD2">
        <w:rPr>
          <w:rFonts w:ascii="Calibri" w:hAnsi="Calibri" w:cs="Arial"/>
          <w:color w:val="1A1A1A"/>
          <w:sz w:val="24"/>
          <w:szCs w:val="24"/>
          <w:lang w:bidi="ar-SA"/>
        </w:rPr>
        <w:t xml:space="preserve"> </w:t>
      </w:r>
      <w:r w:rsidRPr="005C7AD2">
        <w:rPr>
          <w:rFonts w:ascii="Calibri" w:hAnsi="Calibri" w:cs="Arial"/>
          <w:iCs/>
          <w:color w:val="1A1A1A"/>
          <w:sz w:val="24"/>
          <w:szCs w:val="24"/>
          <w:lang w:bidi="ar-SA"/>
        </w:rPr>
        <w:t xml:space="preserve">Journal of Consumer </w:t>
      </w:r>
      <w:proofErr w:type="spellStart"/>
      <w:r w:rsidRPr="005C7AD2">
        <w:rPr>
          <w:rFonts w:ascii="Calibri" w:hAnsi="Calibri" w:cs="Arial"/>
          <w:iCs/>
          <w:color w:val="1A1A1A"/>
          <w:sz w:val="24"/>
          <w:szCs w:val="24"/>
          <w:lang w:bidi="ar-SA"/>
        </w:rPr>
        <w:t>Behaviour</w:t>
      </w:r>
      <w:proofErr w:type="spellEnd"/>
      <w:r w:rsidRPr="005C7AD2">
        <w:rPr>
          <w:rFonts w:ascii="Calibri" w:hAnsi="Calibri" w:cs="Arial"/>
          <w:color w:val="1A1A1A"/>
          <w:sz w:val="24"/>
          <w:szCs w:val="24"/>
          <w:lang w:bidi="ar-SA"/>
        </w:rPr>
        <w:t xml:space="preserve"> 1.4 (2002): 369-378.</w:t>
      </w: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p>
    <w:p w:rsidR="00647C74" w:rsidRPr="005C7AD2" w:rsidRDefault="00647C74" w:rsidP="00EE0497">
      <w:pPr>
        <w:pStyle w:val="EndnoteText"/>
        <w:bidi w:val="0"/>
        <w:spacing w:line="276" w:lineRule="auto"/>
        <w:rPr>
          <w:rFonts w:ascii="Calibri" w:hAnsi="Calibri"/>
          <w:color w:val="222222"/>
          <w:sz w:val="24"/>
          <w:szCs w:val="24"/>
          <w:shd w:val="clear" w:color="auto" w:fill="FFFFFF"/>
        </w:rPr>
      </w:pPr>
      <w:r w:rsidRPr="005C7AD2">
        <w:rPr>
          <w:rFonts w:ascii="Calibri" w:hAnsi="Calibri"/>
          <w:color w:val="222222"/>
          <w:sz w:val="24"/>
          <w:szCs w:val="24"/>
          <w:shd w:val="clear" w:color="auto" w:fill="FFFFFF"/>
        </w:rPr>
        <w:t>Oldenburg, Ray.</w:t>
      </w:r>
      <w:r w:rsidRPr="005C7AD2">
        <w:rPr>
          <w:rStyle w:val="apple-converted-space"/>
          <w:rFonts w:ascii="Calibri" w:hAnsi="Calibri"/>
          <w:color w:val="222222"/>
          <w:sz w:val="24"/>
          <w:szCs w:val="24"/>
          <w:shd w:val="clear" w:color="auto" w:fill="FFFFFF"/>
        </w:rPr>
        <w:t> </w:t>
      </w:r>
      <w:r w:rsidRPr="005C7AD2">
        <w:rPr>
          <w:rFonts w:ascii="Calibri" w:hAnsi="Calibri"/>
          <w:iCs/>
          <w:color w:val="222222"/>
          <w:sz w:val="24"/>
          <w:szCs w:val="24"/>
          <w:shd w:val="clear" w:color="auto" w:fill="FFFFFF"/>
        </w:rPr>
        <w:t>The Great Good Place: Cafés, Coffee Shops, Community Centers, Beauty Parlors, General S</w:t>
      </w:r>
      <w:r w:rsidR="001823B4" w:rsidRPr="005C7AD2">
        <w:rPr>
          <w:rFonts w:ascii="Calibri" w:hAnsi="Calibri"/>
          <w:iCs/>
          <w:color w:val="222222"/>
          <w:sz w:val="24"/>
          <w:szCs w:val="24"/>
          <w:shd w:val="clear" w:color="auto" w:fill="FFFFFF"/>
        </w:rPr>
        <w:t>tores, Bars, Hangouts, and How They Get You t</w:t>
      </w:r>
      <w:r w:rsidRPr="005C7AD2">
        <w:rPr>
          <w:rFonts w:ascii="Calibri" w:hAnsi="Calibri"/>
          <w:iCs/>
          <w:color w:val="222222"/>
          <w:sz w:val="24"/>
          <w:szCs w:val="24"/>
          <w:shd w:val="clear" w:color="auto" w:fill="FFFFFF"/>
        </w:rPr>
        <w:t>hrough the Day</w:t>
      </w:r>
      <w:r w:rsidR="001823B4" w:rsidRPr="005C7AD2">
        <w:rPr>
          <w:rFonts w:ascii="Calibri" w:hAnsi="Calibri"/>
          <w:color w:val="222222"/>
          <w:sz w:val="24"/>
          <w:szCs w:val="24"/>
          <w:shd w:val="clear" w:color="auto" w:fill="FFFFFF"/>
        </w:rPr>
        <w:t>,</w:t>
      </w:r>
      <w:r w:rsidRPr="005C7AD2">
        <w:rPr>
          <w:rFonts w:ascii="Calibri" w:hAnsi="Calibri"/>
          <w:color w:val="222222"/>
          <w:sz w:val="24"/>
          <w:szCs w:val="24"/>
          <w:shd w:val="clear" w:color="auto" w:fill="FFFFFF"/>
        </w:rPr>
        <w:t xml:space="preserve"> New York: Paragon House, 1989.</w:t>
      </w:r>
      <w:r w:rsidRPr="005C7AD2">
        <w:rPr>
          <w:rFonts w:ascii="Calibri" w:hAnsi="Calibri"/>
          <w:color w:val="222222"/>
          <w:sz w:val="24"/>
          <w:szCs w:val="24"/>
          <w:shd w:val="clear" w:color="auto" w:fill="FFFFFF"/>
          <w:rtl/>
        </w:rPr>
        <w:t>‏</w:t>
      </w:r>
    </w:p>
    <w:p w:rsidR="00647C74" w:rsidRPr="005C7AD2" w:rsidRDefault="00647C74" w:rsidP="00EE0497">
      <w:pPr>
        <w:pStyle w:val="EndnoteText"/>
        <w:bidi w:val="0"/>
        <w:spacing w:line="276" w:lineRule="auto"/>
        <w:rPr>
          <w:rFonts w:ascii="Calibri" w:hAnsi="Calibri"/>
          <w:color w:val="000000"/>
          <w:sz w:val="24"/>
          <w:szCs w:val="24"/>
        </w:rPr>
      </w:pPr>
    </w:p>
    <w:p w:rsidR="00647C74" w:rsidRPr="005C7AD2" w:rsidRDefault="00647C74" w:rsidP="00EE0497">
      <w:pPr>
        <w:pStyle w:val="EndnoteText"/>
        <w:spacing w:line="276" w:lineRule="auto"/>
        <w:rPr>
          <w:rFonts w:ascii="Calibri" w:hAnsi="Calibri"/>
          <w:sz w:val="24"/>
          <w:szCs w:val="24"/>
          <w:rtl/>
        </w:rPr>
      </w:pPr>
      <w:r w:rsidRPr="005C7AD2">
        <w:rPr>
          <w:rFonts w:ascii="Calibri" w:hAnsi="Calibri"/>
          <w:color w:val="222222"/>
          <w:sz w:val="24"/>
          <w:szCs w:val="24"/>
          <w:shd w:val="clear" w:color="auto" w:fill="FFFFFF"/>
        </w:rPr>
        <w:t>Seale,</w:t>
      </w:r>
      <w:r w:rsidR="001823B4" w:rsidRPr="005C7AD2">
        <w:rPr>
          <w:rFonts w:ascii="Calibri" w:hAnsi="Calibri"/>
          <w:color w:val="222222"/>
          <w:sz w:val="24"/>
          <w:szCs w:val="24"/>
          <w:shd w:val="clear" w:color="auto" w:fill="FFFFFF"/>
        </w:rPr>
        <w:t xml:space="preserve"> Clive, et al. ‘Interviews and I</w:t>
      </w:r>
      <w:r w:rsidRPr="005C7AD2">
        <w:rPr>
          <w:rFonts w:ascii="Calibri" w:hAnsi="Calibri"/>
          <w:color w:val="222222"/>
          <w:sz w:val="24"/>
          <w:szCs w:val="24"/>
          <w:shd w:val="clear" w:color="auto" w:fill="FFFFFF"/>
        </w:rPr>
        <w:t xml:space="preserve">nternet </w:t>
      </w:r>
      <w:r w:rsidR="001823B4" w:rsidRPr="005C7AD2">
        <w:rPr>
          <w:rFonts w:ascii="Calibri" w:hAnsi="Calibri"/>
          <w:color w:val="222222"/>
          <w:sz w:val="24"/>
          <w:szCs w:val="24"/>
          <w:shd w:val="clear" w:color="auto" w:fill="FFFFFF"/>
        </w:rPr>
        <w:t>Forums: A Comparison of Two Sources of Qualitative Data’</w:t>
      </w:r>
      <w:proofErr w:type="gramStart"/>
      <w:r w:rsidR="001823B4" w:rsidRPr="005C7AD2">
        <w:rPr>
          <w:rFonts w:ascii="Calibri" w:hAnsi="Calibri"/>
          <w:color w:val="222222"/>
          <w:sz w:val="24"/>
          <w:szCs w:val="24"/>
          <w:shd w:val="clear" w:color="auto" w:fill="FFFFFF"/>
        </w:rPr>
        <w:t>,</w:t>
      </w:r>
      <w:r w:rsidRPr="005C7AD2">
        <w:rPr>
          <w:rFonts w:ascii="Calibri" w:hAnsi="Calibri"/>
          <w:color w:val="222222"/>
          <w:sz w:val="24"/>
          <w:szCs w:val="24"/>
          <w:shd w:val="clear" w:color="auto" w:fill="FFFFFF"/>
        </w:rPr>
        <w:t xml:space="preserve"> </w:t>
      </w:r>
      <w:r w:rsidRPr="005C7AD2">
        <w:rPr>
          <w:rStyle w:val="apple-converted-space"/>
          <w:rFonts w:ascii="Calibri" w:hAnsi="Calibri"/>
          <w:color w:val="222222"/>
          <w:sz w:val="24"/>
          <w:szCs w:val="24"/>
          <w:shd w:val="clear" w:color="auto" w:fill="FFFFFF"/>
        </w:rPr>
        <w:t> </w:t>
      </w:r>
      <w:r w:rsidRPr="005C7AD2">
        <w:rPr>
          <w:rFonts w:ascii="Calibri" w:hAnsi="Calibri"/>
          <w:iCs/>
          <w:color w:val="222222"/>
          <w:sz w:val="24"/>
          <w:szCs w:val="24"/>
          <w:shd w:val="clear" w:color="auto" w:fill="FFFFFF"/>
        </w:rPr>
        <w:t>Qualitative</w:t>
      </w:r>
      <w:proofErr w:type="gramEnd"/>
      <w:r w:rsidRPr="005C7AD2">
        <w:rPr>
          <w:rFonts w:ascii="Calibri" w:hAnsi="Calibri"/>
          <w:iCs/>
          <w:color w:val="222222"/>
          <w:sz w:val="24"/>
          <w:szCs w:val="24"/>
          <w:shd w:val="clear" w:color="auto" w:fill="FFFFFF"/>
        </w:rPr>
        <w:t xml:space="preserve"> Health Research</w:t>
      </w:r>
      <w:r w:rsidRPr="005C7AD2">
        <w:rPr>
          <w:rStyle w:val="apple-converted-space"/>
          <w:rFonts w:ascii="Calibri" w:hAnsi="Calibri"/>
          <w:color w:val="222222"/>
          <w:sz w:val="24"/>
          <w:szCs w:val="24"/>
          <w:shd w:val="clear" w:color="auto" w:fill="FFFFFF"/>
        </w:rPr>
        <w:t> </w:t>
      </w:r>
      <w:r w:rsidRPr="005C7AD2">
        <w:rPr>
          <w:rFonts w:ascii="Calibri" w:hAnsi="Calibri"/>
          <w:color w:val="222222"/>
          <w:sz w:val="24"/>
          <w:szCs w:val="24"/>
          <w:shd w:val="clear" w:color="auto" w:fill="FFFFFF"/>
        </w:rPr>
        <w:t xml:space="preserve">20.5. (2010): </w:t>
      </w:r>
      <w:commentRangeStart w:id="4"/>
      <w:r w:rsidRPr="005C7AD2">
        <w:rPr>
          <w:rFonts w:ascii="Calibri" w:hAnsi="Calibri"/>
          <w:color w:val="222222"/>
          <w:sz w:val="24"/>
          <w:szCs w:val="24"/>
          <w:shd w:val="clear" w:color="auto" w:fill="FFFFFF"/>
        </w:rPr>
        <w:t>595-606.</w:t>
      </w:r>
      <w:r w:rsidRPr="005C7AD2">
        <w:rPr>
          <w:rFonts w:ascii="Calibri" w:hAnsi="Calibri"/>
          <w:color w:val="222222"/>
          <w:sz w:val="24"/>
          <w:szCs w:val="24"/>
          <w:shd w:val="clear" w:color="auto" w:fill="FFFFFF"/>
          <w:rtl/>
        </w:rPr>
        <w:t>‏</w:t>
      </w:r>
      <w:commentRangeEnd w:id="4"/>
      <w:r w:rsidR="001823B4" w:rsidRPr="005C7AD2">
        <w:rPr>
          <w:rStyle w:val="CommentReference"/>
          <w:rFonts w:ascii="Calibri" w:hAnsi="Calibri"/>
          <w:sz w:val="24"/>
          <w:szCs w:val="24"/>
          <w:lang w:val="en-GB"/>
        </w:rPr>
        <w:commentReference w:id="4"/>
      </w:r>
    </w:p>
    <w:p w:rsidR="00647C74" w:rsidRPr="005C7AD2" w:rsidRDefault="00647C74" w:rsidP="00EE0497">
      <w:pPr>
        <w:spacing w:line="276" w:lineRule="auto"/>
        <w:rPr>
          <w:rFonts w:ascii="Calibri" w:hAnsi="Calibri"/>
          <w:rtl/>
          <w:lang w:val="en-US"/>
        </w:rPr>
      </w:pPr>
    </w:p>
    <w:p w:rsidR="00647C74" w:rsidRPr="005C7AD2" w:rsidRDefault="00647C74" w:rsidP="00EE0497">
      <w:pPr>
        <w:spacing w:line="276" w:lineRule="auto"/>
        <w:rPr>
          <w:rFonts w:ascii="Calibri" w:hAnsi="Calibri" w:cs="Arial"/>
          <w:color w:val="000000"/>
          <w:shd w:val="clear" w:color="auto" w:fill="FFFFFF"/>
        </w:rPr>
      </w:pPr>
      <w:r w:rsidRPr="005C7AD2">
        <w:rPr>
          <w:rStyle w:val="author"/>
          <w:rFonts w:ascii="Calibri" w:hAnsi="Calibri" w:cs="Arial"/>
          <w:color w:val="000000"/>
          <w:bdr w:val="none" w:sz="0" w:space="0" w:color="auto" w:frame="1"/>
          <w:shd w:val="clear" w:color="auto" w:fill="FFFFFF"/>
        </w:rPr>
        <w:t>Walther</w:t>
      </w:r>
      <w:r w:rsidRPr="005C7AD2">
        <w:rPr>
          <w:rStyle w:val="author"/>
          <w:rFonts w:ascii="Calibri" w:hAnsi="Calibri" w:cs="Arial"/>
          <w:color w:val="000000"/>
          <w:bdr w:val="none" w:sz="0" w:space="0" w:color="auto" w:frame="1"/>
          <w:shd w:val="clear" w:color="auto" w:fill="FFFFFF"/>
          <w:lang w:val="en-US"/>
        </w:rPr>
        <w:t xml:space="preserve">, </w:t>
      </w:r>
      <w:r w:rsidRPr="005C7AD2">
        <w:rPr>
          <w:rStyle w:val="author"/>
          <w:rFonts w:ascii="Calibri" w:hAnsi="Calibri" w:cs="Arial"/>
          <w:color w:val="000000"/>
          <w:bdr w:val="none" w:sz="0" w:space="0" w:color="auto" w:frame="1"/>
          <w:shd w:val="clear" w:color="auto" w:fill="FFFFFF"/>
        </w:rPr>
        <w:t xml:space="preserve">Josef B. </w:t>
      </w:r>
      <w:r w:rsidRPr="005C7AD2">
        <w:rPr>
          <w:rStyle w:val="articletitle"/>
          <w:rFonts w:ascii="Calibri" w:hAnsi="Calibri" w:cs="Arial"/>
          <w:color w:val="000000"/>
          <w:bdr w:val="none" w:sz="0" w:space="0" w:color="auto" w:frame="1"/>
          <w:shd w:val="clear" w:color="auto" w:fill="FFFFFF"/>
        </w:rPr>
        <w:t xml:space="preserve">'Interpersonal </w:t>
      </w:r>
      <w:r w:rsidR="001823B4" w:rsidRPr="005C7AD2">
        <w:rPr>
          <w:rStyle w:val="articletitle"/>
          <w:rFonts w:ascii="Calibri" w:hAnsi="Calibri" w:cs="Arial"/>
          <w:color w:val="000000"/>
          <w:bdr w:val="none" w:sz="0" w:space="0" w:color="auto" w:frame="1"/>
          <w:shd w:val="clear" w:color="auto" w:fill="FFFFFF"/>
        </w:rPr>
        <w:t>Effects in Computer-mediated Interaction: A Relational P</w:t>
      </w:r>
      <w:r w:rsidRPr="005C7AD2">
        <w:rPr>
          <w:rStyle w:val="articletitle"/>
          <w:rFonts w:ascii="Calibri" w:hAnsi="Calibri" w:cs="Arial"/>
          <w:color w:val="000000"/>
          <w:bdr w:val="none" w:sz="0" w:space="0" w:color="auto" w:frame="1"/>
          <w:shd w:val="clear" w:color="auto" w:fill="FFFFFF"/>
        </w:rPr>
        <w:t>erspective'</w:t>
      </w:r>
      <w:r w:rsidR="001823B4" w:rsidRPr="005C7AD2">
        <w:rPr>
          <w:rFonts w:ascii="Calibri" w:hAnsi="Calibri" w:cs="Arial"/>
          <w:color w:val="000000"/>
          <w:shd w:val="clear" w:color="auto" w:fill="FFFFFF"/>
        </w:rPr>
        <w:t>,</w:t>
      </w:r>
      <w:r w:rsidRPr="005C7AD2">
        <w:rPr>
          <w:rStyle w:val="apple-converted-space"/>
          <w:rFonts w:ascii="Calibri" w:hAnsi="Calibri" w:cs="Arial"/>
          <w:color w:val="000000"/>
          <w:shd w:val="clear" w:color="auto" w:fill="FFFFFF"/>
        </w:rPr>
        <w:t> </w:t>
      </w:r>
      <w:r w:rsidRPr="005C7AD2">
        <w:rPr>
          <w:rStyle w:val="journaltitle"/>
          <w:rFonts w:ascii="Calibri" w:hAnsi="Calibri" w:cs="Arial"/>
          <w:iCs/>
          <w:color w:val="000000"/>
          <w:bdr w:val="none" w:sz="0" w:space="0" w:color="auto" w:frame="1"/>
          <w:shd w:val="clear" w:color="auto" w:fill="FFFFFF"/>
        </w:rPr>
        <w:t>Communication Research</w:t>
      </w:r>
      <w:r w:rsidRPr="005C7AD2">
        <w:rPr>
          <w:rFonts w:ascii="Calibri" w:hAnsi="Calibri" w:cs="Arial"/>
          <w:color w:val="000000"/>
          <w:shd w:val="clear" w:color="auto" w:fill="FFFFFF"/>
        </w:rPr>
        <w:t>,</w:t>
      </w:r>
      <w:r w:rsidRPr="005C7AD2">
        <w:rPr>
          <w:rStyle w:val="apple-converted-space"/>
          <w:rFonts w:ascii="Calibri" w:hAnsi="Calibri" w:cs="Arial"/>
          <w:color w:val="000000"/>
          <w:shd w:val="clear" w:color="auto" w:fill="FFFFFF"/>
        </w:rPr>
        <w:t> </w:t>
      </w:r>
      <w:r w:rsidRPr="005C7AD2">
        <w:rPr>
          <w:rStyle w:val="vol"/>
          <w:rFonts w:ascii="Calibri" w:hAnsi="Calibri" w:cs="Arial"/>
          <w:bCs/>
          <w:color w:val="000000"/>
          <w:bdr w:val="none" w:sz="0" w:space="0" w:color="auto" w:frame="1"/>
          <w:shd w:val="clear" w:color="auto" w:fill="FFFFFF"/>
        </w:rPr>
        <w:t>19</w:t>
      </w:r>
      <w:r w:rsidRPr="005C7AD2">
        <w:rPr>
          <w:rStyle w:val="pagefirst"/>
          <w:rFonts w:ascii="Calibri" w:hAnsi="Calibri" w:cs="Arial"/>
          <w:color w:val="000000"/>
          <w:bdr w:val="none" w:sz="0" w:space="0" w:color="auto" w:frame="1"/>
          <w:shd w:val="clear" w:color="auto" w:fill="FFFFFF"/>
          <w:lang w:val="en-US"/>
        </w:rPr>
        <w:t xml:space="preserve"> (1992): </w:t>
      </w:r>
      <w:r w:rsidRPr="005C7AD2">
        <w:rPr>
          <w:rStyle w:val="pagefirst"/>
          <w:rFonts w:ascii="Calibri" w:hAnsi="Calibri" w:cs="Arial"/>
          <w:color w:val="000000"/>
          <w:bdr w:val="none" w:sz="0" w:space="0" w:color="auto" w:frame="1"/>
          <w:shd w:val="clear" w:color="auto" w:fill="FFFFFF"/>
        </w:rPr>
        <w:t>52</w:t>
      </w:r>
      <w:r w:rsidRPr="005C7AD2">
        <w:rPr>
          <w:rFonts w:ascii="Calibri" w:hAnsi="Calibri" w:cs="Arial"/>
          <w:color w:val="000000"/>
          <w:shd w:val="clear" w:color="auto" w:fill="FFFFFF"/>
        </w:rPr>
        <w:t>–</w:t>
      </w:r>
      <w:r w:rsidRPr="005C7AD2">
        <w:rPr>
          <w:rStyle w:val="pagelast"/>
          <w:rFonts w:ascii="Calibri" w:hAnsi="Calibri" w:cs="Arial"/>
          <w:color w:val="000000"/>
          <w:bdr w:val="none" w:sz="0" w:space="0" w:color="auto" w:frame="1"/>
          <w:shd w:val="clear" w:color="auto" w:fill="FFFFFF"/>
        </w:rPr>
        <w:t>90</w:t>
      </w:r>
      <w:r w:rsidRPr="005C7AD2">
        <w:rPr>
          <w:rFonts w:ascii="Calibri" w:hAnsi="Calibri" w:cs="Arial"/>
          <w:color w:val="000000"/>
          <w:shd w:val="clear" w:color="auto" w:fill="FFFFFF"/>
        </w:rPr>
        <w:t>.</w:t>
      </w:r>
    </w:p>
    <w:p w:rsidR="001823B4" w:rsidRPr="005C7AD2" w:rsidRDefault="001823B4" w:rsidP="00EE0497">
      <w:pPr>
        <w:spacing w:line="276" w:lineRule="auto"/>
        <w:rPr>
          <w:rFonts w:ascii="Calibri" w:hAnsi="Calibri" w:cs="Arial"/>
          <w:color w:val="000000"/>
          <w:shd w:val="clear" w:color="auto" w:fill="FFFFFF"/>
          <w:lang w:val="en-US"/>
        </w:rPr>
      </w:pPr>
    </w:p>
    <w:p w:rsidR="00647C74" w:rsidRPr="005C7AD2" w:rsidRDefault="00647C74" w:rsidP="00EE0497">
      <w:pPr>
        <w:pStyle w:val="EndnoteText"/>
        <w:bidi w:val="0"/>
        <w:spacing w:line="276" w:lineRule="auto"/>
        <w:rPr>
          <w:rFonts w:ascii="Calibri" w:hAnsi="Calibri" w:cs="David"/>
          <w:color w:val="000000"/>
          <w:sz w:val="24"/>
          <w:szCs w:val="24"/>
        </w:rPr>
      </w:pPr>
      <w:proofErr w:type="spellStart"/>
      <w:r w:rsidRPr="005C7AD2">
        <w:rPr>
          <w:rFonts w:ascii="Calibri" w:hAnsi="Calibri" w:cs="David"/>
          <w:color w:val="1A1A1A"/>
          <w:sz w:val="24"/>
          <w:szCs w:val="24"/>
          <w:lang w:bidi="ar-SA"/>
        </w:rPr>
        <w:t>Zinkhan</w:t>
      </w:r>
      <w:proofErr w:type="spellEnd"/>
      <w:r w:rsidRPr="005C7AD2">
        <w:rPr>
          <w:rFonts w:ascii="Calibri" w:hAnsi="Calibri" w:cs="David"/>
          <w:color w:val="1A1A1A"/>
          <w:sz w:val="24"/>
          <w:szCs w:val="24"/>
          <w:lang w:bidi="ar-SA"/>
        </w:rPr>
        <w:t>, George M, ‘Romance and the Inter</w:t>
      </w:r>
      <w:r w:rsidR="001823B4" w:rsidRPr="005C7AD2">
        <w:rPr>
          <w:rFonts w:ascii="Calibri" w:hAnsi="Calibri" w:cs="David"/>
          <w:color w:val="1A1A1A"/>
          <w:sz w:val="24"/>
          <w:szCs w:val="24"/>
          <w:lang w:bidi="ar-SA"/>
        </w:rPr>
        <w:t>net: The E-mergence of E-dating</w:t>
      </w:r>
      <w:r w:rsidRPr="005C7AD2">
        <w:rPr>
          <w:rFonts w:ascii="Calibri" w:hAnsi="Calibri" w:cs="David"/>
          <w:color w:val="1A1A1A"/>
          <w:sz w:val="24"/>
          <w:szCs w:val="24"/>
          <w:lang w:bidi="ar-SA"/>
        </w:rPr>
        <w:t>’</w:t>
      </w:r>
      <w:r w:rsidR="001823B4" w:rsidRPr="005C7AD2">
        <w:rPr>
          <w:rFonts w:ascii="Calibri" w:hAnsi="Calibri" w:cs="David"/>
          <w:color w:val="1A1A1A"/>
          <w:sz w:val="24"/>
          <w:szCs w:val="24"/>
          <w:lang w:bidi="ar-SA"/>
        </w:rPr>
        <w:t>,</w:t>
      </w:r>
      <w:r w:rsidRPr="005C7AD2">
        <w:rPr>
          <w:rFonts w:ascii="Calibri" w:hAnsi="Calibri" w:cs="David"/>
          <w:color w:val="1A1A1A"/>
          <w:sz w:val="24"/>
          <w:szCs w:val="24"/>
          <w:lang w:bidi="ar-SA"/>
        </w:rPr>
        <w:t xml:space="preserve"> </w:t>
      </w:r>
      <w:r w:rsidRPr="005C7AD2">
        <w:rPr>
          <w:rFonts w:ascii="Calibri" w:hAnsi="Calibri" w:cs="David"/>
          <w:iCs/>
          <w:color w:val="1A1A1A"/>
          <w:sz w:val="24"/>
          <w:szCs w:val="24"/>
          <w:lang w:bidi="ar-SA"/>
        </w:rPr>
        <w:t>Advances in Consumer Research</w:t>
      </w:r>
      <w:r w:rsidRPr="005C7AD2">
        <w:rPr>
          <w:rFonts w:ascii="Calibri" w:hAnsi="Calibri" w:cs="David"/>
          <w:color w:val="1A1A1A"/>
          <w:sz w:val="24"/>
          <w:szCs w:val="24"/>
          <w:lang w:bidi="ar-SA"/>
        </w:rPr>
        <w:t xml:space="preserve"> 31 (2004): 153-58.</w:t>
      </w:r>
    </w:p>
    <w:p w:rsidR="00647C74" w:rsidRPr="005C7AD2" w:rsidRDefault="00647C74" w:rsidP="00EE0497">
      <w:pPr>
        <w:spacing w:line="276" w:lineRule="auto"/>
        <w:rPr>
          <w:rFonts w:ascii="Calibri" w:hAnsi="Calibri"/>
          <w:lang w:val="en-US"/>
        </w:rPr>
      </w:pPr>
    </w:p>
    <w:sectPr w:rsidR="00647C74" w:rsidRPr="005C7AD2" w:rsidSect="00647C74">
      <w:headerReference w:type="default" r:id="rId9"/>
      <w:footerReference w:type="default" r:id="rId10"/>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ao" w:date="2014-09-05T08:54:00Z" w:initials="T">
    <w:p w:rsidR="003F5699" w:rsidRDefault="003F5699">
      <w:pPr>
        <w:pStyle w:val="CommentText"/>
      </w:pPr>
      <w:r>
        <w:rPr>
          <w:rStyle w:val="CommentReference"/>
        </w:rPr>
        <w:annotationRef/>
      </w:r>
      <w:r>
        <w:rPr>
          <w:rtl/>
        </w:rPr>
        <w:t>We would suggest you name your table. Please adjust the layout of the table to make it more pleasent for readers.</w:t>
      </w:r>
    </w:p>
  </w:comment>
  <w:comment w:id="2" w:author="Tao" w:date="2014-09-05T08:47:00Z" w:initials="T">
    <w:p w:rsidR="003F5699" w:rsidRDefault="003F5699">
      <w:pPr>
        <w:pStyle w:val="CommentText"/>
      </w:pPr>
      <w:r>
        <w:rPr>
          <w:rStyle w:val="CommentReference"/>
        </w:rPr>
        <w:annotationRef/>
      </w:r>
      <w:r>
        <w:rPr>
          <w:rtl/>
        </w:rPr>
        <w:t>The location of the publisher for all your book entries is needed. Some are missing.</w:t>
      </w:r>
    </w:p>
  </w:comment>
  <w:comment w:id="3" w:author="Tao" w:date="2014-09-05T08:44:00Z" w:initials="T">
    <w:p w:rsidR="003F5699" w:rsidRDefault="003F5699">
      <w:pPr>
        <w:pStyle w:val="CommentText"/>
      </w:pPr>
      <w:r>
        <w:rPr>
          <w:rStyle w:val="CommentReference"/>
        </w:rPr>
        <w:annotationRef/>
      </w:r>
      <w:r>
        <w:rPr>
          <w:rtl/>
        </w:rPr>
        <w:t>Are you sure?</w:t>
      </w:r>
    </w:p>
  </w:comment>
  <w:comment w:id="4" w:author="Tao" w:date="2014-09-05T08:50:00Z" w:initials="T">
    <w:p w:rsidR="003F5699" w:rsidRDefault="003F5699">
      <w:pPr>
        <w:pStyle w:val="CommentText"/>
      </w:pPr>
      <w:r>
        <w:rPr>
          <w:rStyle w:val="CommentReference"/>
        </w:rPr>
        <w:annotationRef/>
      </w:r>
      <w:r>
        <w:rPr>
          <w:rtl/>
        </w:rPr>
        <w:t>Could you fix this to make it align left?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AD2" w:rsidRDefault="005C7AD2">
      <w:r>
        <w:separator/>
      </w:r>
    </w:p>
  </w:endnote>
  <w:endnote w:type="continuationSeparator" w:id="0">
    <w:p w:rsidR="005C7AD2" w:rsidRDefault="005C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avid">
    <w:altName w:val="Times New Roman"/>
    <w:charset w:val="B1"/>
    <w:family w:val="auto"/>
    <w:pitch w:val="variable"/>
    <w:sig w:usb0="00001801" w:usb1="00000000" w:usb2="00000000" w:usb3="00000000" w:csb0="0000002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699" w:rsidRDefault="003F56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AD2" w:rsidRDefault="005C7AD2">
      <w:r>
        <w:separator/>
      </w:r>
    </w:p>
  </w:footnote>
  <w:footnote w:type="continuationSeparator" w:id="0">
    <w:p w:rsidR="005C7AD2" w:rsidRDefault="005C7AD2">
      <w:r>
        <w:continuationSeparator/>
      </w:r>
    </w:p>
  </w:footnote>
  <w:footnote w:id="1">
    <w:p w:rsidR="003F5699" w:rsidRPr="005C7AD2" w:rsidRDefault="003F5699" w:rsidP="00EE0497">
      <w:pPr>
        <w:autoSpaceDE w:val="0"/>
        <w:autoSpaceDN w:val="0"/>
        <w:bidi w:val="0"/>
        <w:adjustRightInd w:val="0"/>
        <w:rPr>
          <w:rFonts w:ascii="Calibri" w:hAnsi="Calibri" w:cs="Arial"/>
          <w:color w:val="212121"/>
          <w:sz w:val="18"/>
          <w:szCs w:val="18"/>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12121"/>
          <w:sz w:val="18"/>
          <w:szCs w:val="18"/>
          <w:lang w:val="en-US"/>
        </w:rPr>
        <w:t>Jo</w:t>
      </w:r>
      <w:r w:rsidRPr="005C7AD2">
        <w:rPr>
          <w:rFonts w:ascii="Calibri" w:hAnsi="Calibri" w:cs="Arial"/>
          <w:sz w:val="18"/>
          <w:szCs w:val="18"/>
          <w:rtl/>
        </w:rPr>
        <w:t xml:space="preserve"> </w:t>
      </w:r>
      <w:proofErr w:type="spellStart"/>
      <w:r w:rsidRPr="005C7AD2">
        <w:rPr>
          <w:rFonts w:ascii="Calibri" w:hAnsi="Calibri" w:cs="Arial"/>
          <w:color w:val="212121"/>
          <w:sz w:val="18"/>
          <w:szCs w:val="18"/>
          <w:lang w:val="en-US"/>
        </w:rPr>
        <w:t>Barraket</w:t>
      </w:r>
      <w:proofErr w:type="spellEnd"/>
      <w:r w:rsidRPr="005C7AD2">
        <w:rPr>
          <w:rFonts w:ascii="Calibri" w:hAnsi="Calibri" w:cs="Arial"/>
          <w:color w:val="212121"/>
          <w:sz w:val="18"/>
          <w:szCs w:val="18"/>
          <w:lang w:val="en-US"/>
        </w:rPr>
        <w:t xml:space="preserve">, and </w:t>
      </w:r>
      <w:proofErr w:type="spellStart"/>
      <w:r w:rsidRPr="005C7AD2">
        <w:rPr>
          <w:rFonts w:ascii="Calibri" w:hAnsi="Calibri" w:cs="Arial"/>
          <w:color w:val="212121"/>
          <w:sz w:val="18"/>
          <w:szCs w:val="18"/>
          <w:lang w:val="en-US"/>
        </w:rPr>
        <w:t>Millsom</w:t>
      </w:r>
      <w:proofErr w:type="spellEnd"/>
      <w:r w:rsidRPr="005C7AD2">
        <w:rPr>
          <w:rFonts w:ascii="Calibri" w:hAnsi="Calibri" w:cs="Arial"/>
          <w:color w:val="212121"/>
          <w:sz w:val="18"/>
          <w:szCs w:val="18"/>
          <w:lang w:val="en-US"/>
        </w:rPr>
        <w:t xml:space="preserve"> S. Henry-</w:t>
      </w:r>
      <w:proofErr w:type="spellStart"/>
      <w:r w:rsidRPr="005C7AD2">
        <w:rPr>
          <w:rFonts w:ascii="Calibri" w:hAnsi="Calibri" w:cs="Arial"/>
          <w:color w:val="212121"/>
          <w:sz w:val="18"/>
          <w:szCs w:val="18"/>
          <w:lang w:val="en-US"/>
        </w:rPr>
        <w:t>Waring</w:t>
      </w:r>
      <w:proofErr w:type="spellEnd"/>
      <w:r w:rsidRPr="005C7AD2">
        <w:rPr>
          <w:rFonts w:ascii="Calibri" w:hAnsi="Calibri" w:cs="Arial"/>
          <w:color w:val="212121"/>
          <w:sz w:val="18"/>
          <w:szCs w:val="18"/>
          <w:lang w:val="en-US"/>
        </w:rPr>
        <w:t>. ‘Getting it on (line) Sociological</w:t>
      </w:r>
    </w:p>
    <w:p w:rsidR="003F5699" w:rsidRPr="005C7AD2" w:rsidRDefault="003F5699" w:rsidP="00EE0497">
      <w:pPr>
        <w:autoSpaceDE w:val="0"/>
        <w:autoSpaceDN w:val="0"/>
        <w:bidi w:val="0"/>
        <w:adjustRightInd w:val="0"/>
        <w:rPr>
          <w:rFonts w:ascii="Calibri" w:hAnsi="Calibri" w:cs="Arial"/>
          <w:color w:val="222222"/>
          <w:sz w:val="18"/>
          <w:szCs w:val="18"/>
          <w:shd w:val="clear" w:color="auto" w:fill="FFFFFF"/>
        </w:rPr>
      </w:pPr>
      <w:r w:rsidRPr="005C7AD2">
        <w:rPr>
          <w:rFonts w:ascii="Calibri" w:hAnsi="Calibri" w:cs="Arial"/>
          <w:color w:val="212121"/>
          <w:sz w:val="18"/>
          <w:szCs w:val="18"/>
          <w:lang w:val="en-US"/>
        </w:rPr>
        <w:t xml:space="preserve">Perspectives on E-dating.’ </w:t>
      </w:r>
      <w:proofErr w:type="gramStart"/>
      <w:r w:rsidRPr="005C7AD2">
        <w:rPr>
          <w:rFonts w:ascii="Calibri" w:hAnsi="Calibri" w:cs="Arial"/>
          <w:iCs/>
          <w:color w:val="212121"/>
          <w:sz w:val="18"/>
          <w:szCs w:val="18"/>
          <w:lang w:val="en-US"/>
        </w:rPr>
        <w:t>Journal of Sociology</w:t>
      </w:r>
      <w:r w:rsidRPr="005C7AD2">
        <w:rPr>
          <w:rFonts w:ascii="Calibri" w:hAnsi="Calibri" w:cs="Arial"/>
          <w:i/>
          <w:iCs/>
          <w:color w:val="212121"/>
          <w:sz w:val="18"/>
          <w:szCs w:val="18"/>
          <w:lang w:val="en-US"/>
        </w:rPr>
        <w:t xml:space="preserve"> </w:t>
      </w:r>
      <w:r w:rsidRPr="005C7AD2">
        <w:rPr>
          <w:rFonts w:ascii="Calibri" w:hAnsi="Calibri" w:cs="Arial"/>
          <w:color w:val="212121"/>
          <w:sz w:val="18"/>
          <w:szCs w:val="18"/>
          <w:lang w:val="en-US"/>
        </w:rPr>
        <w:t>44.</w:t>
      </w:r>
      <w:proofErr w:type="gramEnd"/>
      <w:r w:rsidRPr="005C7AD2">
        <w:rPr>
          <w:rFonts w:ascii="Calibri" w:hAnsi="Calibri" w:cs="Arial"/>
          <w:color w:val="212121"/>
          <w:sz w:val="18"/>
          <w:szCs w:val="18"/>
          <w:lang w:val="en-US"/>
        </w:rPr>
        <w:t xml:space="preserve"> </w:t>
      </w:r>
      <w:proofErr w:type="gramStart"/>
      <w:r w:rsidRPr="005C7AD2">
        <w:rPr>
          <w:rFonts w:ascii="Calibri" w:hAnsi="Calibri" w:cs="Arial"/>
          <w:color w:val="212121"/>
          <w:sz w:val="18"/>
          <w:szCs w:val="18"/>
          <w:lang w:val="en-US"/>
        </w:rPr>
        <w:t xml:space="preserve">152 </w:t>
      </w:r>
      <w:r w:rsidRPr="005C7AD2">
        <w:rPr>
          <w:rFonts w:ascii="Calibri" w:hAnsi="Calibri" w:cs="Arial"/>
          <w:color w:val="FF6600"/>
          <w:sz w:val="18"/>
          <w:szCs w:val="18"/>
          <w:lang w:val="en-US"/>
        </w:rPr>
        <w:t>YEAR AND PAGE NUMBER</w:t>
      </w:r>
      <w:r w:rsidRPr="005C7AD2">
        <w:rPr>
          <w:rFonts w:ascii="Calibri" w:hAnsi="Calibri" w:cs="Arial"/>
          <w:color w:val="212121"/>
          <w:sz w:val="18"/>
          <w:szCs w:val="18"/>
          <w:lang w:val="en-US"/>
        </w:rPr>
        <w:t>.</w:t>
      </w:r>
      <w:proofErr w:type="gramEnd"/>
      <w:r w:rsidRPr="005C7AD2">
        <w:rPr>
          <w:rFonts w:ascii="Calibri" w:hAnsi="Calibri" w:cs="Arial"/>
          <w:color w:val="212121"/>
          <w:sz w:val="18"/>
          <w:szCs w:val="18"/>
          <w:lang w:val="en-US"/>
        </w:rPr>
        <w:t xml:space="preserve">  </w:t>
      </w:r>
    </w:p>
  </w:footnote>
  <w:footnote w:id="2">
    <w:p w:rsidR="003F5699" w:rsidRPr="005C7AD2" w:rsidRDefault="003F5699" w:rsidP="00EE0497">
      <w:pPr>
        <w:pStyle w:val="FootnoteText"/>
        <w:bidi w:val="0"/>
        <w:rPr>
          <w:rFonts w:ascii="Calibri" w:hAnsi="Calibri" w:cs="Arial"/>
          <w:sz w:val="18"/>
          <w:szCs w:val="18"/>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sz w:val="18"/>
          <w:szCs w:val="18"/>
          <w:lang w:val="en-US"/>
        </w:rPr>
        <w:t>http://www.tapuz.co.il</w:t>
      </w:r>
      <w:r w:rsidRPr="005C7AD2">
        <w:rPr>
          <w:rFonts w:ascii="Calibri" w:hAnsi="Calibri" w:cs="Arial"/>
          <w:sz w:val="18"/>
          <w:szCs w:val="18"/>
          <w:rtl/>
          <w:lang w:val="en-US"/>
        </w:rPr>
        <w:t>/</w:t>
      </w:r>
    </w:p>
  </w:footnote>
  <w:footnote w:id="3">
    <w:p w:rsidR="003F5699" w:rsidRPr="005C7AD2" w:rsidRDefault="003F5699" w:rsidP="00EE0497">
      <w:pPr>
        <w:pStyle w:val="FootnoteText"/>
        <w:bidi w:val="0"/>
        <w:rPr>
          <w:rFonts w:ascii="Calibri" w:hAnsi="Calibri" w:cs="Arial"/>
          <w:sz w:val="18"/>
          <w:szCs w:val="18"/>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Style w:val="author"/>
          <w:rFonts w:ascii="Calibri" w:hAnsi="Calibri" w:cs="Arial"/>
          <w:color w:val="000000"/>
          <w:sz w:val="18"/>
          <w:szCs w:val="18"/>
          <w:bdr w:val="none" w:sz="0" w:space="0" w:color="auto" w:frame="1"/>
          <w:shd w:val="clear" w:color="auto" w:fill="FFFFFF"/>
        </w:rPr>
        <w:t>Josef B. Walther,</w:t>
      </w:r>
      <w:r w:rsidRPr="005C7AD2">
        <w:rPr>
          <w:rStyle w:val="articletitle"/>
          <w:rFonts w:ascii="Calibri" w:hAnsi="Calibri" w:cs="Arial"/>
          <w:color w:val="000000"/>
          <w:sz w:val="18"/>
          <w:szCs w:val="18"/>
          <w:bdr w:val="none" w:sz="0" w:space="0" w:color="auto" w:frame="1"/>
          <w:shd w:val="clear" w:color="auto" w:fill="FFFFFF"/>
        </w:rPr>
        <w:t xml:space="preserve"> 'Interpersonal effects in computer-mediated interaction: A relational perspective'</w:t>
      </w:r>
      <w:r w:rsidRPr="005C7AD2">
        <w:rPr>
          <w:rFonts w:ascii="Calibri" w:hAnsi="Calibri" w:cs="Arial"/>
          <w:color w:val="000000"/>
          <w:sz w:val="18"/>
          <w:szCs w:val="18"/>
          <w:shd w:val="clear" w:color="auto" w:fill="FFFFFF"/>
        </w:rPr>
        <w:t>.</w:t>
      </w:r>
      <w:r w:rsidRPr="005C7AD2">
        <w:rPr>
          <w:rStyle w:val="apple-converted-space"/>
          <w:rFonts w:ascii="Calibri" w:hAnsi="Calibri" w:cs="Arial"/>
          <w:color w:val="000000"/>
          <w:sz w:val="18"/>
          <w:szCs w:val="18"/>
          <w:shd w:val="clear" w:color="auto" w:fill="FFFFFF"/>
        </w:rPr>
        <w:t> </w:t>
      </w:r>
      <w:r w:rsidRPr="005C7AD2">
        <w:rPr>
          <w:rStyle w:val="journaltitle"/>
          <w:rFonts w:ascii="Calibri" w:hAnsi="Calibri" w:cs="Arial"/>
          <w:iCs/>
          <w:color w:val="000000"/>
          <w:sz w:val="18"/>
          <w:szCs w:val="18"/>
          <w:bdr w:val="none" w:sz="0" w:space="0" w:color="auto" w:frame="1"/>
          <w:shd w:val="clear" w:color="auto" w:fill="FFFFFF"/>
        </w:rPr>
        <w:t>Communication Research</w:t>
      </w:r>
      <w:r w:rsidRPr="005C7AD2">
        <w:rPr>
          <w:rFonts w:ascii="Calibri" w:hAnsi="Calibri" w:cs="Arial"/>
          <w:color w:val="000000"/>
          <w:sz w:val="18"/>
          <w:szCs w:val="18"/>
          <w:shd w:val="clear" w:color="auto" w:fill="FFFFFF"/>
        </w:rPr>
        <w:t>,</w:t>
      </w:r>
      <w:r w:rsidRPr="005C7AD2">
        <w:rPr>
          <w:rStyle w:val="apple-converted-space"/>
          <w:rFonts w:ascii="Calibri" w:hAnsi="Calibri" w:cs="Arial"/>
          <w:color w:val="000000"/>
          <w:sz w:val="18"/>
          <w:szCs w:val="18"/>
          <w:shd w:val="clear" w:color="auto" w:fill="FFFFFF"/>
        </w:rPr>
        <w:t> </w:t>
      </w:r>
      <w:r w:rsidRPr="005C7AD2">
        <w:rPr>
          <w:rStyle w:val="vol"/>
          <w:rFonts w:ascii="Calibri" w:hAnsi="Calibri" w:cs="Arial"/>
          <w:bCs/>
          <w:color w:val="000000"/>
          <w:sz w:val="18"/>
          <w:szCs w:val="18"/>
          <w:bdr w:val="none" w:sz="0" w:space="0" w:color="auto" w:frame="1"/>
          <w:shd w:val="clear" w:color="auto" w:fill="FFFFFF"/>
        </w:rPr>
        <w:t xml:space="preserve">19, </w:t>
      </w:r>
      <w:r w:rsidRPr="005C7AD2">
        <w:rPr>
          <w:rStyle w:val="pagefirst"/>
          <w:rFonts w:ascii="Calibri" w:hAnsi="Calibri" w:cs="Arial"/>
          <w:color w:val="000000"/>
          <w:sz w:val="18"/>
          <w:szCs w:val="18"/>
          <w:bdr w:val="none" w:sz="0" w:space="0" w:color="auto" w:frame="1"/>
          <w:shd w:val="clear" w:color="auto" w:fill="FFFFFF"/>
        </w:rPr>
        <w:t>52</w:t>
      </w:r>
      <w:r w:rsidRPr="005C7AD2">
        <w:rPr>
          <w:rFonts w:ascii="Calibri" w:hAnsi="Calibri" w:cs="Arial"/>
          <w:color w:val="222222"/>
          <w:sz w:val="18"/>
          <w:szCs w:val="18"/>
          <w:shd w:val="clear" w:color="auto" w:fill="FFFFFF"/>
        </w:rPr>
        <w:t>; Malcolm</w:t>
      </w:r>
      <w:r w:rsidRPr="005C7AD2">
        <w:rPr>
          <w:rFonts w:ascii="Calibri" w:hAnsi="Calibri" w:cs="Arial"/>
          <w:color w:val="000000"/>
          <w:sz w:val="18"/>
          <w:szCs w:val="18"/>
          <w:shd w:val="clear" w:color="auto" w:fill="FFFFFF"/>
        </w:rPr>
        <w:t xml:space="preserve"> Parks</w:t>
      </w:r>
      <w:r w:rsidRPr="005C7AD2">
        <w:rPr>
          <w:rFonts w:ascii="Calibri" w:hAnsi="Calibri" w:cs="Arial"/>
          <w:color w:val="222222"/>
          <w:sz w:val="18"/>
          <w:szCs w:val="18"/>
          <w:shd w:val="clear" w:color="auto" w:fill="FFFFFF"/>
        </w:rPr>
        <w:t xml:space="preserve"> and Kory Floyd, ‘Making friends in cyberspace’,</w:t>
      </w:r>
      <w:r w:rsidRPr="005C7AD2">
        <w:rPr>
          <w:rStyle w:val="apple-converted-space"/>
          <w:rFonts w:ascii="Calibri" w:hAnsi="Calibri" w:cs="Arial"/>
          <w:color w:val="222222"/>
          <w:sz w:val="18"/>
          <w:szCs w:val="18"/>
          <w:shd w:val="clear" w:color="auto" w:fill="FFFFFF"/>
        </w:rPr>
        <w:t> </w:t>
      </w:r>
      <w:r w:rsidRPr="005C7AD2">
        <w:rPr>
          <w:rFonts w:ascii="Calibri" w:hAnsi="Calibri" w:cs="Arial"/>
          <w:color w:val="222222"/>
          <w:sz w:val="18"/>
          <w:szCs w:val="18"/>
          <w:shd w:val="clear" w:color="auto" w:fill="FFFFFF"/>
        </w:rPr>
        <w:t>Journal of Computer Mediated Communication, 1.4</w:t>
      </w:r>
      <w:r w:rsidRPr="005C7AD2">
        <w:rPr>
          <w:rFonts w:ascii="Calibri" w:hAnsi="Calibri" w:cs="Arial"/>
          <w:color w:val="222222"/>
          <w:sz w:val="18"/>
          <w:szCs w:val="18"/>
          <w:shd w:val="clear" w:color="auto" w:fill="FFFFFF"/>
          <w:lang w:val="en-US"/>
        </w:rPr>
        <w:t>;</w:t>
      </w:r>
      <w:r w:rsidRPr="005C7AD2">
        <w:rPr>
          <w:rFonts w:ascii="Calibri" w:hAnsi="Calibri" w:cs="Arial"/>
          <w:color w:val="222222"/>
          <w:sz w:val="18"/>
          <w:szCs w:val="18"/>
          <w:shd w:val="clear" w:color="auto" w:fill="FFFFFF"/>
        </w:rPr>
        <w:t xml:space="preserve"> Leonard </w:t>
      </w:r>
      <w:proofErr w:type="spellStart"/>
      <w:r w:rsidRPr="005C7AD2">
        <w:rPr>
          <w:rFonts w:ascii="Calibri" w:hAnsi="Calibri" w:cs="Arial"/>
          <w:color w:val="222222"/>
          <w:sz w:val="18"/>
          <w:szCs w:val="18"/>
          <w:shd w:val="clear" w:color="auto" w:fill="FFFFFF"/>
        </w:rPr>
        <w:t>Reinecke</w:t>
      </w:r>
      <w:proofErr w:type="spellEnd"/>
      <w:r w:rsidRPr="005C7AD2">
        <w:rPr>
          <w:rFonts w:ascii="Calibri" w:hAnsi="Calibri" w:cs="Arial"/>
          <w:color w:val="222222"/>
          <w:sz w:val="18"/>
          <w:szCs w:val="18"/>
          <w:shd w:val="clear" w:color="auto" w:fill="FFFFFF"/>
        </w:rPr>
        <w:t xml:space="preserve"> and Sabine </w:t>
      </w:r>
      <w:proofErr w:type="spellStart"/>
      <w:r w:rsidRPr="005C7AD2">
        <w:rPr>
          <w:rFonts w:ascii="Calibri" w:hAnsi="Calibri" w:cs="Arial"/>
          <w:color w:val="222222"/>
          <w:sz w:val="18"/>
          <w:szCs w:val="18"/>
          <w:shd w:val="clear" w:color="auto" w:fill="FFFFFF"/>
        </w:rPr>
        <w:t>Trepte</w:t>
      </w:r>
      <w:proofErr w:type="spellEnd"/>
      <w:r w:rsidRPr="005C7AD2">
        <w:rPr>
          <w:rFonts w:ascii="Calibri" w:hAnsi="Calibri" w:cs="Arial"/>
          <w:color w:val="222222"/>
          <w:sz w:val="18"/>
          <w:szCs w:val="18"/>
          <w:shd w:val="clear" w:color="auto" w:fill="FFFFFF"/>
        </w:rPr>
        <w:t xml:space="preserve">, ‘Authenticity and </w:t>
      </w:r>
      <w:proofErr w:type="gramStart"/>
      <w:r w:rsidRPr="005C7AD2">
        <w:rPr>
          <w:rFonts w:ascii="Calibri" w:hAnsi="Calibri" w:cs="Arial"/>
          <w:color w:val="222222"/>
          <w:sz w:val="18"/>
          <w:szCs w:val="18"/>
          <w:shd w:val="clear" w:color="auto" w:fill="FFFFFF"/>
        </w:rPr>
        <w:t>well-being</w:t>
      </w:r>
      <w:proofErr w:type="gramEnd"/>
      <w:r w:rsidRPr="005C7AD2">
        <w:rPr>
          <w:rFonts w:ascii="Calibri" w:hAnsi="Calibri" w:cs="Arial"/>
          <w:color w:val="222222"/>
          <w:sz w:val="18"/>
          <w:szCs w:val="18"/>
          <w:shd w:val="clear" w:color="auto" w:fill="FFFFFF"/>
        </w:rPr>
        <w:t xml:space="preserve"> on social network sites: A two-wave longitudinal study on the effects of online authenticity and the positivity bias in SNS communication.’</w:t>
      </w:r>
      <w:r w:rsidRPr="005C7AD2">
        <w:rPr>
          <w:rStyle w:val="apple-converted-space"/>
          <w:rFonts w:ascii="Calibri" w:hAnsi="Calibri" w:cs="Arial"/>
          <w:color w:val="222222"/>
          <w:sz w:val="18"/>
          <w:szCs w:val="18"/>
          <w:shd w:val="clear" w:color="auto" w:fill="FFFFFF"/>
        </w:rPr>
        <w:t> </w:t>
      </w:r>
      <w:proofErr w:type="gramStart"/>
      <w:r w:rsidRPr="005C7AD2">
        <w:rPr>
          <w:rFonts w:ascii="Calibri" w:hAnsi="Calibri" w:cs="Arial"/>
          <w:iCs/>
          <w:color w:val="222222"/>
          <w:sz w:val="18"/>
          <w:szCs w:val="18"/>
          <w:shd w:val="clear" w:color="auto" w:fill="FFFFFF"/>
        </w:rPr>
        <w:t xml:space="preserve">Computers in Human </w:t>
      </w:r>
      <w:proofErr w:type="spellStart"/>
      <w:r w:rsidRPr="005C7AD2">
        <w:rPr>
          <w:rFonts w:ascii="Calibri" w:hAnsi="Calibri" w:cs="Arial"/>
          <w:iCs/>
          <w:color w:val="222222"/>
          <w:sz w:val="18"/>
          <w:szCs w:val="18"/>
          <w:shd w:val="clear" w:color="auto" w:fill="FFFFFF"/>
        </w:rPr>
        <w:t>Behavior</w:t>
      </w:r>
      <w:proofErr w:type="spellEnd"/>
      <w:r w:rsidRPr="005C7AD2">
        <w:rPr>
          <w:rFonts w:ascii="Calibri" w:hAnsi="Calibri" w:cs="Arial"/>
          <w:color w:val="222222"/>
          <w:sz w:val="18"/>
          <w:szCs w:val="18"/>
          <w:shd w:val="clear" w:color="auto" w:fill="FFFFFF"/>
        </w:rPr>
        <w:t>, 30, 95.</w:t>
      </w:r>
      <w:proofErr w:type="gramEnd"/>
    </w:p>
  </w:footnote>
  <w:footnote w:id="4">
    <w:p w:rsidR="003F5699" w:rsidRPr="005C7AD2" w:rsidRDefault="003F5699" w:rsidP="00EE0497">
      <w:pPr>
        <w:autoSpaceDE w:val="0"/>
        <w:autoSpaceDN w:val="0"/>
        <w:bidi w:val="0"/>
        <w:adjustRightInd w:val="0"/>
        <w:rPr>
          <w:rFonts w:ascii="Calibri" w:hAnsi="Calibri" w:cs="Arial"/>
          <w:color w:val="212121"/>
          <w:sz w:val="18"/>
          <w:szCs w:val="18"/>
          <w:lang w:val="en-US"/>
        </w:rPr>
      </w:pPr>
      <w:r w:rsidRPr="005C7AD2">
        <w:rPr>
          <w:rStyle w:val="FootnoteReference"/>
          <w:rFonts w:ascii="Calibri" w:hAnsi="Calibri" w:cs="Arial"/>
          <w:sz w:val="18"/>
          <w:szCs w:val="18"/>
        </w:rPr>
        <w:footnoteRef/>
      </w:r>
      <w:r w:rsidRPr="005C7AD2">
        <w:rPr>
          <w:rFonts w:ascii="Calibri" w:hAnsi="Calibri" w:cs="Arial"/>
          <w:color w:val="212121"/>
          <w:sz w:val="18"/>
          <w:szCs w:val="18"/>
          <w:lang w:val="en-US"/>
        </w:rPr>
        <w:t xml:space="preserve"> Jo</w:t>
      </w:r>
      <w:r w:rsidRPr="005C7AD2">
        <w:rPr>
          <w:rFonts w:ascii="Calibri" w:hAnsi="Calibri" w:cs="Arial"/>
          <w:sz w:val="18"/>
          <w:szCs w:val="18"/>
          <w:rtl/>
        </w:rPr>
        <w:t xml:space="preserve"> </w:t>
      </w:r>
      <w:proofErr w:type="spellStart"/>
      <w:r w:rsidRPr="005C7AD2">
        <w:rPr>
          <w:rFonts w:ascii="Calibri" w:hAnsi="Calibri" w:cs="Arial"/>
          <w:color w:val="212121"/>
          <w:sz w:val="18"/>
          <w:szCs w:val="18"/>
          <w:lang w:val="en-US"/>
        </w:rPr>
        <w:t>Barraket</w:t>
      </w:r>
      <w:proofErr w:type="gramStart"/>
      <w:r w:rsidRPr="005C7AD2">
        <w:rPr>
          <w:rFonts w:ascii="Calibri" w:hAnsi="Calibri" w:cs="Arial"/>
          <w:color w:val="212121"/>
          <w:sz w:val="18"/>
          <w:szCs w:val="18"/>
          <w:lang w:val="en-US"/>
        </w:rPr>
        <w:t>,and</w:t>
      </w:r>
      <w:proofErr w:type="spellEnd"/>
      <w:proofErr w:type="gramEnd"/>
      <w:r w:rsidRPr="005C7AD2">
        <w:rPr>
          <w:rFonts w:ascii="Calibri" w:hAnsi="Calibri" w:cs="Arial"/>
          <w:color w:val="212121"/>
          <w:sz w:val="18"/>
          <w:szCs w:val="18"/>
          <w:lang w:val="en-US"/>
        </w:rPr>
        <w:t xml:space="preserve"> </w:t>
      </w:r>
      <w:proofErr w:type="spellStart"/>
      <w:r w:rsidRPr="005C7AD2">
        <w:rPr>
          <w:rFonts w:ascii="Calibri" w:hAnsi="Calibri" w:cs="Arial"/>
          <w:color w:val="212121"/>
          <w:sz w:val="18"/>
          <w:szCs w:val="18"/>
          <w:lang w:val="en-US"/>
        </w:rPr>
        <w:t>Millsom</w:t>
      </w:r>
      <w:proofErr w:type="spellEnd"/>
      <w:r w:rsidRPr="005C7AD2">
        <w:rPr>
          <w:rFonts w:ascii="Calibri" w:hAnsi="Calibri" w:cs="Arial"/>
          <w:color w:val="212121"/>
          <w:sz w:val="18"/>
          <w:szCs w:val="18"/>
          <w:lang w:val="en-US"/>
        </w:rPr>
        <w:t xml:space="preserve"> S. Henry-</w:t>
      </w:r>
      <w:proofErr w:type="spellStart"/>
      <w:r w:rsidRPr="005C7AD2">
        <w:rPr>
          <w:rFonts w:ascii="Calibri" w:hAnsi="Calibri" w:cs="Arial"/>
          <w:color w:val="212121"/>
          <w:sz w:val="18"/>
          <w:szCs w:val="18"/>
          <w:lang w:val="en-US"/>
        </w:rPr>
        <w:t>Waring</w:t>
      </w:r>
      <w:proofErr w:type="spellEnd"/>
      <w:r w:rsidRPr="005C7AD2">
        <w:rPr>
          <w:rFonts w:ascii="Calibri" w:hAnsi="Calibri" w:cs="Arial"/>
          <w:color w:val="212121"/>
          <w:sz w:val="18"/>
          <w:szCs w:val="18"/>
          <w:lang w:val="en-US"/>
        </w:rPr>
        <w:t>. ‘Getting it on (line) Sociological</w:t>
      </w:r>
    </w:p>
    <w:p w:rsidR="003F5699" w:rsidRPr="005C7AD2" w:rsidRDefault="003F5699" w:rsidP="00EE0497">
      <w:pPr>
        <w:autoSpaceDE w:val="0"/>
        <w:autoSpaceDN w:val="0"/>
        <w:bidi w:val="0"/>
        <w:adjustRightInd w:val="0"/>
        <w:rPr>
          <w:rFonts w:ascii="Calibri" w:hAnsi="Calibri" w:cs="Arial"/>
          <w:color w:val="222222"/>
          <w:sz w:val="18"/>
          <w:szCs w:val="18"/>
          <w:shd w:val="clear" w:color="auto" w:fill="FFFFFF"/>
        </w:rPr>
      </w:pPr>
      <w:r w:rsidRPr="005C7AD2">
        <w:rPr>
          <w:rFonts w:ascii="Calibri" w:hAnsi="Calibri" w:cs="Arial"/>
          <w:color w:val="212121"/>
          <w:sz w:val="18"/>
          <w:szCs w:val="18"/>
          <w:lang w:val="en-US"/>
        </w:rPr>
        <w:t xml:space="preserve">Perspectives on E-dating.’ </w:t>
      </w:r>
      <w:proofErr w:type="gramStart"/>
      <w:r w:rsidRPr="005C7AD2">
        <w:rPr>
          <w:rFonts w:ascii="Calibri" w:hAnsi="Calibri" w:cs="Arial"/>
          <w:iCs/>
          <w:color w:val="212121"/>
          <w:sz w:val="18"/>
          <w:szCs w:val="18"/>
          <w:lang w:val="en-US"/>
        </w:rPr>
        <w:t>Journal of Sociology</w:t>
      </w:r>
      <w:r w:rsidRPr="005C7AD2">
        <w:rPr>
          <w:rFonts w:ascii="Calibri" w:hAnsi="Calibri" w:cs="Arial"/>
          <w:i/>
          <w:iCs/>
          <w:color w:val="212121"/>
          <w:sz w:val="18"/>
          <w:szCs w:val="18"/>
          <w:lang w:val="en-US"/>
        </w:rPr>
        <w:t xml:space="preserve"> </w:t>
      </w:r>
      <w:r w:rsidRPr="005C7AD2">
        <w:rPr>
          <w:rFonts w:ascii="Calibri" w:hAnsi="Calibri" w:cs="Arial"/>
          <w:color w:val="212121"/>
          <w:sz w:val="18"/>
          <w:szCs w:val="18"/>
          <w:lang w:val="en-US"/>
        </w:rPr>
        <w:t>44.</w:t>
      </w:r>
      <w:proofErr w:type="gramEnd"/>
      <w:r w:rsidRPr="005C7AD2">
        <w:rPr>
          <w:rFonts w:ascii="Calibri" w:hAnsi="Calibri" w:cs="Arial"/>
          <w:color w:val="212121"/>
          <w:sz w:val="18"/>
          <w:szCs w:val="18"/>
          <w:lang w:val="en-US"/>
        </w:rPr>
        <w:t xml:space="preserve"> 152.  </w:t>
      </w:r>
    </w:p>
  </w:footnote>
  <w:footnote w:id="5">
    <w:p w:rsidR="003F5699" w:rsidRPr="005C7AD2" w:rsidRDefault="003F5699" w:rsidP="00EE0497">
      <w:pPr>
        <w:autoSpaceDE w:val="0"/>
        <w:autoSpaceDN w:val="0"/>
        <w:bidi w:val="0"/>
        <w:adjustRightInd w:val="0"/>
        <w:rPr>
          <w:rFonts w:ascii="Calibri" w:hAnsi="Calibri" w:cs="Arial"/>
          <w:sz w:val="18"/>
          <w:szCs w:val="18"/>
        </w:rPr>
      </w:pPr>
      <w:r w:rsidRPr="005C7AD2">
        <w:rPr>
          <w:rStyle w:val="FootnoteReference"/>
          <w:rFonts w:ascii="Calibri" w:hAnsi="Calibri" w:cs="Arial"/>
          <w:sz w:val="18"/>
          <w:szCs w:val="18"/>
        </w:rPr>
        <w:footnoteRef/>
      </w:r>
      <w:r w:rsidRPr="005C7AD2">
        <w:rPr>
          <w:rFonts w:ascii="Calibri" w:hAnsi="Calibri" w:cs="Arial"/>
          <w:color w:val="212121"/>
          <w:sz w:val="18"/>
          <w:szCs w:val="18"/>
          <w:lang w:val="en-US"/>
        </w:rPr>
        <w:t xml:space="preserve"> Victor</w:t>
      </w:r>
      <w:r w:rsidRPr="005C7AD2">
        <w:rPr>
          <w:rStyle w:val="FootnoteReference"/>
          <w:rFonts w:ascii="Calibri" w:hAnsi="Calibri" w:cs="Arial"/>
          <w:sz w:val="18"/>
          <w:szCs w:val="18"/>
        </w:rPr>
        <w:t xml:space="preserve"> </w:t>
      </w:r>
      <w:r w:rsidRPr="005C7AD2">
        <w:rPr>
          <w:rFonts w:ascii="Calibri" w:hAnsi="Calibri" w:cs="Arial"/>
          <w:color w:val="212121"/>
          <w:sz w:val="18"/>
          <w:szCs w:val="18"/>
          <w:lang w:val="en-US"/>
        </w:rPr>
        <w:t xml:space="preserve">Burgin. </w:t>
      </w:r>
      <w:r w:rsidRPr="005C7AD2">
        <w:rPr>
          <w:rFonts w:ascii="Calibri" w:hAnsi="Calibri" w:cs="Arial"/>
          <w:iCs/>
          <w:color w:val="212121"/>
          <w:sz w:val="18"/>
          <w:szCs w:val="18"/>
          <w:lang w:val="en-US"/>
        </w:rPr>
        <w:t>In/different Spaces: Place and Memory in Visual Culture</w:t>
      </w:r>
      <w:r w:rsidRPr="005C7AD2">
        <w:rPr>
          <w:rFonts w:ascii="Calibri" w:hAnsi="Calibri" w:cs="Arial"/>
          <w:color w:val="212121"/>
          <w:sz w:val="18"/>
          <w:szCs w:val="18"/>
          <w:lang w:val="en-US"/>
        </w:rPr>
        <w:t xml:space="preserve">. </w:t>
      </w:r>
    </w:p>
  </w:footnote>
  <w:footnote w:id="6">
    <w:p w:rsidR="003F5699" w:rsidRPr="005C7AD2" w:rsidRDefault="003F5699" w:rsidP="00EE0497">
      <w:pPr>
        <w:pStyle w:val="EndnoteText"/>
        <w:bidi w:val="0"/>
        <w:rPr>
          <w:rFonts w:ascii="Calibri" w:hAnsi="Calibri" w:cs="Arial"/>
          <w:color w:val="212121"/>
          <w:sz w:val="18"/>
          <w:szCs w:val="18"/>
        </w:rPr>
      </w:pPr>
      <w:r w:rsidRPr="005C7AD2">
        <w:rPr>
          <w:rStyle w:val="FootnoteReference"/>
          <w:rFonts w:ascii="Calibri" w:hAnsi="Calibri" w:cs="Arial"/>
          <w:sz w:val="18"/>
          <w:szCs w:val="18"/>
        </w:rPr>
        <w:footnoteRef/>
      </w:r>
      <w:r w:rsidRPr="005C7AD2">
        <w:rPr>
          <w:rFonts w:ascii="Calibri" w:hAnsi="Calibri" w:cs="Arial"/>
          <w:color w:val="212121"/>
          <w:sz w:val="18"/>
          <w:szCs w:val="18"/>
        </w:rPr>
        <w:t xml:space="preserve"> </w:t>
      </w:r>
      <w:proofErr w:type="gramStart"/>
      <w:r w:rsidRPr="005C7AD2">
        <w:rPr>
          <w:rFonts w:ascii="Calibri" w:hAnsi="Calibri" w:cs="Arial"/>
          <w:color w:val="212121"/>
          <w:sz w:val="18"/>
          <w:szCs w:val="18"/>
        </w:rPr>
        <w:t>Hubert L</w:t>
      </w:r>
      <w:r w:rsidRPr="005C7AD2">
        <w:rPr>
          <w:rStyle w:val="FootnoteReference"/>
          <w:rFonts w:ascii="Calibri" w:hAnsi="Calibri" w:cs="Arial"/>
          <w:sz w:val="18"/>
          <w:szCs w:val="18"/>
        </w:rPr>
        <w:t xml:space="preserve"> </w:t>
      </w:r>
      <w:r w:rsidRPr="005C7AD2">
        <w:rPr>
          <w:rFonts w:ascii="Calibri" w:hAnsi="Calibri" w:cs="Arial"/>
          <w:color w:val="212121"/>
          <w:sz w:val="18"/>
          <w:szCs w:val="18"/>
        </w:rPr>
        <w:t xml:space="preserve">Dreyfus, </w:t>
      </w:r>
      <w:r w:rsidRPr="005C7AD2">
        <w:rPr>
          <w:rFonts w:ascii="Calibri" w:hAnsi="Calibri" w:cs="Arial"/>
          <w:iCs/>
          <w:color w:val="212121"/>
          <w:sz w:val="18"/>
          <w:szCs w:val="18"/>
        </w:rPr>
        <w:t>On the Interne</w:t>
      </w:r>
      <w:r w:rsidRPr="005C7AD2">
        <w:rPr>
          <w:rFonts w:ascii="Calibri" w:hAnsi="Calibri" w:cs="Arial"/>
          <w:color w:val="212121"/>
          <w:sz w:val="18"/>
          <w:szCs w:val="18"/>
        </w:rPr>
        <w:t>t.</w:t>
      </w:r>
      <w:proofErr w:type="gramEnd"/>
      <w:r w:rsidRPr="005C7AD2">
        <w:rPr>
          <w:rFonts w:ascii="Calibri" w:hAnsi="Calibri" w:cs="Arial"/>
          <w:color w:val="212121"/>
          <w:sz w:val="18"/>
          <w:szCs w:val="18"/>
        </w:rPr>
        <w:t xml:space="preserve"> </w:t>
      </w:r>
      <w:proofErr w:type="gramStart"/>
      <w:r w:rsidRPr="005C7AD2">
        <w:rPr>
          <w:rFonts w:ascii="Calibri" w:hAnsi="Calibri" w:cs="Arial"/>
          <w:color w:val="212121"/>
          <w:sz w:val="18"/>
          <w:szCs w:val="18"/>
        </w:rPr>
        <w:t>; Eva</w:t>
      </w:r>
      <w:r w:rsidRPr="005C7AD2">
        <w:rPr>
          <w:rFonts w:ascii="Calibri" w:hAnsi="Calibri" w:cs="Arial"/>
          <w:i/>
          <w:iCs/>
          <w:color w:val="212121"/>
          <w:sz w:val="18"/>
          <w:szCs w:val="18"/>
        </w:rPr>
        <w:t xml:space="preserve"> </w:t>
      </w:r>
      <w:proofErr w:type="spellStart"/>
      <w:r w:rsidRPr="005C7AD2">
        <w:rPr>
          <w:rFonts w:ascii="Calibri" w:hAnsi="Calibri" w:cs="Arial"/>
          <w:color w:val="212121"/>
          <w:sz w:val="18"/>
          <w:szCs w:val="18"/>
        </w:rPr>
        <w:t>Illouz</w:t>
      </w:r>
      <w:proofErr w:type="spellEnd"/>
      <w:r w:rsidRPr="005C7AD2">
        <w:rPr>
          <w:rFonts w:ascii="Calibri" w:hAnsi="Calibri" w:cs="Arial"/>
          <w:color w:val="212121"/>
          <w:sz w:val="18"/>
          <w:szCs w:val="18"/>
        </w:rPr>
        <w:t xml:space="preserve">, and </w:t>
      </w:r>
      <w:proofErr w:type="spellStart"/>
      <w:r w:rsidRPr="005C7AD2">
        <w:rPr>
          <w:rFonts w:ascii="Calibri" w:hAnsi="Calibri" w:cs="Arial"/>
          <w:color w:val="212121"/>
          <w:sz w:val="18"/>
          <w:szCs w:val="18"/>
        </w:rPr>
        <w:t>Shoshannah</w:t>
      </w:r>
      <w:proofErr w:type="spellEnd"/>
      <w:r w:rsidRPr="005C7AD2">
        <w:rPr>
          <w:rFonts w:ascii="Calibri" w:hAnsi="Calibri" w:cs="Arial"/>
          <w:color w:val="212121"/>
          <w:sz w:val="18"/>
          <w:szCs w:val="18"/>
        </w:rPr>
        <w:t xml:space="preserve"> </w:t>
      </w:r>
      <w:proofErr w:type="spellStart"/>
      <w:r w:rsidRPr="005C7AD2">
        <w:rPr>
          <w:rFonts w:ascii="Calibri" w:hAnsi="Calibri" w:cs="Arial"/>
          <w:color w:val="212121"/>
          <w:sz w:val="18"/>
          <w:szCs w:val="18"/>
        </w:rPr>
        <w:t>Finkelman</w:t>
      </w:r>
      <w:proofErr w:type="spellEnd"/>
      <w:r w:rsidRPr="005C7AD2">
        <w:rPr>
          <w:rFonts w:ascii="Calibri" w:hAnsi="Calibri" w:cs="Arial"/>
          <w:color w:val="212121"/>
          <w:sz w:val="18"/>
          <w:szCs w:val="18"/>
        </w:rPr>
        <w:t>.</w:t>
      </w:r>
      <w:proofErr w:type="gramEnd"/>
      <w:r w:rsidRPr="005C7AD2">
        <w:rPr>
          <w:rFonts w:ascii="Calibri" w:hAnsi="Calibri" w:cs="Arial"/>
          <w:color w:val="212121"/>
          <w:sz w:val="18"/>
          <w:szCs w:val="18"/>
        </w:rPr>
        <w:t xml:space="preserve"> ‘An Odd and Inseparable Couple: Emotion and Rationality in Partner Selection.’ </w:t>
      </w:r>
      <w:proofErr w:type="gramStart"/>
      <w:r w:rsidRPr="005C7AD2">
        <w:rPr>
          <w:rFonts w:ascii="Calibri" w:hAnsi="Calibri" w:cs="Arial"/>
          <w:iCs/>
          <w:color w:val="212121"/>
          <w:sz w:val="18"/>
          <w:szCs w:val="18"/>
        </w:rPr>
        <w:t>Theory and society 38</w:t>
      </w:r>
      <w:r w:rsidRPr="005C7AD2">
        <w:rPr>
          <w:rFonts w:ascii="Calibri" w:hAnsi="Calibri" w:cs="Arial"/>
          <w:color w:val="212121"/>
          <w:sz w:val="18"/>
          <w:szCs w:val="18"/>
        </w:rPr>
        <w:t>.</w:t>
      </w:r>
      <w:proofErr w:type="gramEnd"/>
      <w:r w:rsidRPr="005C7AD2">
        <w:rPr>
          <w:rFonts w:ascii="Calibri" w:hAnsi="Calibri" w:cs="Arial"/>
          <w:color w:val="212121"/>
          <w:sz w:val="18"/>
          <w:szCs w:val="18"/>
        </w:rPr>
        <w:t xml:space="preserve"> </w:t>
      </w:r>
      <w:proofErr w:type="gramStart"/>
      <w:r w:rsidRPr="005C7AD2">
        <w:rPr>
          <w:rFonts w:ascii="Calibri" w:hAnsi="Calibri" w:cs="Arial"/>
          <w:color w:val="212121"/>
          <w:sz w:val="18"/>
          <w:szCs w:val="18"/>
        </w:rPr>
        <w:t>4</w:t>
      </w:r>
      <w:r w:rsidRPr="005C7AD2">
        <w:rPr>
          <w:rFonts w:ascii="Calibri" w:hAnsi="Calibri" w:cs="Arial"/>
          <w:color w:val="222222"/>
          <w:sz w:val="18"/>
          <w:szCs w:val="18"/>
          <w:shd w:val="clear" w:color="auto" w:fill="FFFFFF"/>
        </w:rPr>
        <w:t xml:space="preserve">; Erich </w:t>
      </w:r>
      <w:proofErr w:type="spellStart"/>
      <w:r w:rsidRPr="005C7AD2">
        <w:rPr>
          <w:rFonts w:ascii="Calibri" w:hAnsi="Calibri" w:cs="Arial"/>
          <w:color w:val="222222"/>
          <w:sz w:val="18"/>
          <w:szCs w:val="18"/>
          <w:shd w:val="clear" w:color="auto" w:fill="FFFFFF"/>
        </w:rPr>
        <w:t>Merkle</w:t>
      </w:r>
      <w:proofErr w:type="spellEnd"/>
      <w:r w:rsidRPr="005C7AD2">
        <w:rPr>
          <w:rFonts w:ascii="Calibri" w:hAnsi="Calibri" w:cs="Arial"/>
          <w:color w:val="222222"/>
          <w:sz w:val="18"/>
          <w:szCs w:val="18"/>
          <w:shd w:val="clear" w:color="auto" w:fill="FFFFFF"/>
        </w:rPr>
        <w:t>, R., and Rhonda A. Richardson.</w:t>
      </w:r>
      <w:proofErr w:type="gramEnd"/>
      <w:r w:rsidRPr="005C7AD2">
        <w:rPr>
          <w:rFonts w:ascii="Calibri" w:hAnsi="Calibri" w:cs="Arial"/>
          <w:color w:val="222222"/>
          <w:sz w:val="18"/>
          <w:szCs w:val="18"/>
          <w:shd w:val="clear" w:color="auto" w:fill="FFFFFF"/>
        </w:rPr>
        <w:t xml:space="preserve"> ‘Digital Dating and Virtual Relating: Conceptualizing Computer Mediated Romantic Relationships.’</w:t>
      </w:r>
      <w:r w:rsidRPr="005C7AD2">
        <w:rPr>
          <w:rStyle w:val="apple-converted-space"/>
          <w:rFonts w:ascii="Calibri" w:hAnsi="Calibri" w:cs="Arial"/>
          <w:color w:val="222222"/>
          <w:sz w:val="18"/>
          <w:szCs w:val="18"/>
          <w:shd w:val="clear" w:color="auto" w:fill="FFFFFF"/>
        </w:rPr>
        <w:t> </w:t>
      </w:r>
      <w:r w:rsidRPr="005C7AD2">
        <w:rPr>
          <w:rFonts w:ascii="Calibri" w:hAnsi="Calibri" w:cs="Arial"/>
          <w:iCs/>
          <w:color w:val="222222"/>
          <w:sz w:val="18"/>
          <w:szCs w:val="18"/>
          <w:shd w:val="clear" w:color="auto" w:fill="FFFFFF"/>
        </w:rPr>
        <w:t>Family Relations</w:t>
      </w:r>
      <w:r w:rsidRPr="005C7AD2">
        <w:rPr>
          <w:rFonts w:ascii="Calibri" w:hAnsi="Calibri" w:cs="Arial"/>
          <w:color w:val="222222"/>
          <w:sz w:val="18"/>
          <w:szCs w:val="18"/>
          <w:shd w:val="clear" w:color="auto" w:fill="FFFFFF"/>
        </w:rPr>
        <w:t>.</w:t>
      </w:r>
      <w:r w:rsidRPr="005C7AD2">
        <w:rPr>
          <w:rFonts w:ascii="Calibri" w:hAnsi="Calibri" w:cs="Arial"/>
          <w:color w:val="222222"/>
          <w:sz w:val="18"/>
          <w:szCs w:val="18"/>
          <w:shd w:val="clear" w:color="auto" w:fill="FFFFFF"/>
          <w:rtl/>
        </w:rPr>
        <w:t xml:space="preserve"> </w:t>
      </w:r>
      <w:r w:rsidRPr="005C7AD2">
        <w:rPr>
          <w:rFonts w:ascii="Calibri" w:hAnsi="Calibri" w:cs="Arial"/>
          <w:color w:val="000000"/>
          <w:sz w:val="18"/>
          <w:szCs w:val="18"/>
        </w:rPr>
        <w:t>49. 2.</w:t>
      </w:r>
    </w:p>
  </w:footnote>
  <w:footnote w:id="7">
    <w:p w:rsidR="003F5699" w:rsidRPr="005C7AD2" w:rsidRDefault="003F5699" w:rsidP="00EE0497">
      <w:pPr>
        <w:autoSpaceDE w:val="0"/>
        <w:autoSpaceDN w:val="0"/>
        <w:bidi w:val="0"/>
        <w:adjustRightInd w:val="0"/>
        <w:jc w:val="both"/>
        <w:rPr>
          <w:rFonts w:ascii="Calibri" w:hAnsi="Calibri" w:cs="Arial"/>
          <w:color w:val="222222"/>
          <w:sz w:val="18"/>
          <w:szCs w:val="18"/>
          <w:shd w:val="clear" w:color="auto" w:fill="FFFFFF"/>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lang w:val="en-US"/>
        </w:rPr>
        <w:t>Andrea</w:t>
      </w:r>
      <w:r w:rsidRPr="005C7AD2">
        <w:rPr>
          <w:rFonts w:ascii="Calibri" w:hAnsi="Calibri" w:cs="Arial"/>
          <w:color w:val="222222"/>
          <w:sz w:val="18"/>
          <w:szCs w:val="18"/>
          <w:shd w:val="clear" w:color="auto" w:fill="FFFFFF"/>
          <w:rtl/>
          <w:lang w:val="en-US"/>
        </w:rPr>
        <w:t xml:space="preserve"> </w:t>
      </w:r>
      <w:r w:rsidRPr="005C7AD2">
        <w:rPr>
          <w:rFonts w:ascii="Calibri" w:hAnsi="Calibri" w:cs="Arial"/>
          <w:color w:val="222222"/>
          <w:sz w:val="18"/>
          <w:szCs w:val="18"/>
          <w:shd w:val="clear" w:color="auto" w:fill="FFFFFF"/>
          <w:lang w:val="en-US"/>
        </w:rPr>
        <w:t xml:space="preserve">Baker, ‘Two by Two in Cyberspace: Getting Together and Connecting Online.’ </w:t>
      </w:r>
      <w:proofErr w:type="spellStart"/>
      <w:r w:rsidRPr="005C7AD2">
        <w:rPr>
          <w:rFonts w:ascii="Calibri" w:hAnsi="Calibri" w:cs="Arial"/>
          <w:color w:val="222222"/>
          <w:sz w:val="18"/>
          <w:szCs w:val="18"/>
          <w:shd w:val="clear" w:color="auto" w:fill="FFFFFF"/>
          <w:lang w:val="en-US"/>
        </w:rPr>
        <w:t>CyberPsychology</w:t>
      </w:r>
      <w:proofErr w:type="spellEnd"/>
      <w:r w:rsidRPr="005C7AD2">
        <w:rPr>
          <w:rFonts w:ascii="Calibri" w:hAnsi="Calibri" w:cs="Arial"/>
          <w:color w:val="222222"/>
          <w:sz w:val="18"/>
          <w:szCs w:val="18"/>
          <w:shd w:val="clear" w:color="auto" w:fill="FFFFFF"/>
          <w:lang w:val="en-US"/>
        </w:rPr>
        <w:t xml:space="preserve"> and Behavior 3.2</w:t>
      </w:r>
      <w:proofErr w:type="gramStart"/>
      <w:r w:rsidRPr="005C7AD2">
        <w:rPr>
          <w:rFonts w:ascii="Calibri" w:hAnsi="Calibri" w:cs="Arial"/>
          <w:color w:val="222222"/>
          <w:sz w:val="18"/>
          <w:szCs w:val="18"/>
          <w:shd w:val="clear" w:color="auto" w:fill="FFFFFF"/>
          <w:lang w:val="en-US"/>
        </w:rPr>
        <w:t>.;</w:t>
      </w:r>
      <w:proofErr w:type="gramEnd"/>
      <w:r w:rsidRPr="005C7AD2">
        <w:rPr>
          <w:rFonts w:ascii="Calibri" w:hAnsi="Calibri" w:cs="Arial"/>
          <w:color w:val="222222"/>
          <w:sz w:val="18"/>
          <w:szCs w:val="18"/>
          <w:shd w:val="clear" w:color="auto" w:fill="FFFFFF"/>
          <w:lang w:val="en-US"/>
        </w:rPr>
        <w:t xml:space="preserve"> Andrea Baker, Double click: Romance and Commitment among Online Couples.</w:t>
      </w:r>
    </w:p>
  </w:footnote>
  <w:footnote w:id="8">
    <w:p w:rsidR="003F5699" w:rsidRPr="005C7AD2" w:rsidRDefault="003F5699" w:rsidP="00EE0497">
      <w:pPr>
        <w:bidi w:val="0"/>
        <w:spacing w:before="120" w:after="120"/>
        <w:jc w:val="both"/>
        <w:rPr>
          <w:rFonts w:ascii="Calibri" w:hAnsi="Calibri" w:cs="Arial"/>
          <w:color w:val="212121"/>
          <w:sz w:val="18"/>
          <w:szCs w:val="18"/>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12121"/>
          <w:sz w:val="18"/>
          <w:szCs w:val="18"/>
          <w:lang w:val="en-US"/>
        </w:rPr>
        <w:t>Aaron Ben-</w:t>
      </w:r>
      <w:proofErr w:type="spellStart"/>
      <w:r w:rsidRPr="005C7AD2">
        <w:rPr>
          <w:rFonts w:ascii="Calibri" w:hAnsi="Calibri" w:cs="Arial"/>
          <w:color w:val="212121"/>
          <w:sz w:val="18"/>
          <w:szCs w:val="18"/>
          <w:lang w:val="en-US"/>
        </w:rPr>
        <w:t>Ze'ev</w:t>
      </w:r>
      <w:proofErr w:type="spellEnd"/>
      <w:r w:rsidRPr="005C7AD2">
        <w:rPr>
          <w:rFonts w:ascii="Calibri" w:hAnsi="Calibri" w:cs="Arial"/>
          <w:color w:val="212121"/>
          <w:sz w:val="18"/>
          <w:szCs w:val="18"/>
          <w:lang w:val="en-US"/>
        </w:rPr>
        <w:t xml:space="preserve">, </w:t>
      </w:r>
      <w:r w:rsidRPr="005C7AD2">
        <w:rPr>
          <w:rFonts w:ascii="Calibri" w:hAnsi="Calibri" w:cs="Arial"/>
          <w:iCs/>
          <w:color w:val="212121"/>
          <w:sz w:val="18"/>
          <w:szCs w:val="18"/>
          <w:lang w:val="en-US"/>
        </w:rPr>
        <w:t>Love Online: Emotions on the Internet</w:t>
      </w:r>
      <w:r w:rsidRPr="005C7AD2">
        <w:rPr>
          <w:rFonts w:ascii="Calibri" w:hAnsi="Calibri" w:cs="Arial"/>
          <w:color w:val="212121"/>
          <w:sz w:val="18"/>
          <w:szCs w:val="18"/>
          <w:lang w:val="en-US"/>
        </w:rPr>
        <w:t>.</w:t>
      </w:r>
    </w:p>
  </w:footnote>
  <w:footnote w:id="9">
    <w:p w:rsidR="003F5699" w:rsidRPr="005C7AD2" w:rsidRDefault="003F5699" w:rsidP="00EE0497">
      <w:pPr>
        <w:autoSpaceDE w:val="0"/>
        <w:autoSpaceDN w:val="0"/>
        <w:bidi w:val="0"/>
        <w:adjustRightInd w:val="0"/>
        <w:rPr>
          <w:rFonts w:ascii="Calibri" w:hAnsi="Calibri" w:cs="Arial"/>
          <w:color w:val="212121"/>
          <w:sz w:val="18"/>
          <w:szCs w:val="18"/>
          <w:lang w:val="en-US"/>
        </w:rPr>
      </w:pPr>
      <w:r w:rsidRPr="005C7AD2">
        <w:rPr>
          <w:rStyle w:val="FootnoteReference"/>
          <w:rFonts w:ascii="Calibri" w:hAnsi="Calibri" w:cs="Arial"/>
          <w:sz w:val="18"/>
          <w:szCs w:val="18"/>
        </w:rPr>
        <w:footnoteRef/>
      </w:r>
      <w:r w:rsidRPr="005C7AD2">
        <w:rPr>
          <w:rFonts w:ascii="Calibri" w:hAnsi="Calibri" w:cs="Arial"/>
          <w:color w:val="212121"/>
          <w:sz w:val="18"/>
          <w:szCs w:val="18"/>
          <w:lang w:val="en-US"/>
        </w:rPr>
        <w:t>Andrea</w:t>
      </w:r>
      <w:r w:rsidRPr="005C7AD2">
        <w:rPr>
          <w:rFonts w:ascii="Calibri" w:hAnsi="Calibri" w:cs="Arial"/>
          <w:sz w:val="18"/>
          <w:szCs w:val="18"/>
          <w:rtl/>
        </w:rPr>
        <w:t xml:space="preserve"> </w:t>
      </w:r>
      <w:r w:rsidRPr="005C7AD2">
        <w:rPr>
          <w:rFonts w:ascii="Calibri" w:hAnsi="Calibri" w:cs="Arial"/>
          <w:color w:val="212121"/>
          <w:sz w:val="18"/>
          <w:szCs w:val="18"/>
          <w:lang w:val="en-US"/>
        </w:rPr>
        <w:t xml:space="preserve">Baker, ‘Two by Two in Cyberspace: Getting Together and Connecting Online.’ </w:t>
      </w:r>
      <w:proofErr w:type="spellStart"/>
      <w:r w:rsidRPr="005C7AD2">
        <w:rPr>
          <w:rFonts w:ascii="Calibri" w:hAnsi="Calibri" w:cs="Arial"/>
          <w:iCs/>
          <w:color w:val="212121"/>
          <w:sz w:val="18"/>
          <w:szCs w:val="18"/>
          <w:lang w:val="en-US"/>
        </w:rPr>
        <w:t>CyberPsychology</w:t>
      </w:r>
      <w:proofErr w:type="spellEnd"/>
      <w:r w:rsidRPr="005C7AD2">
        <w:rPr>
          <w:rFonts w:ascii="Calibri" w:hAnsi="Calibri" w:cs="Arial"/>
          <w:iCs/>
          <w:color w:val="212121"/>
          <w:sz w:val="18"/>
          <w:szCs w:val="18"/>
          <w:lang w:val="en-US"/>
        </w:rPr>
        <w:t xml:space="preserve"> and Behavior</w:t>
      </w:r>
      <w:r w:rsidRPr="005C7AD2">
        <w:rPr>
          <w:rFonts w:ascii="Calibri" w:hAnsi="Calibri" w:cs="Arial"/>
          <w:color w:val="212121"/>
          <w:sz w:val="18"/>
          <w:szCs w:val="18"/>
          <w:lang w:val="en-US"/>
        </w:rPr>
        <w:t xml:space="preserve"> 3.2</w:t>
      </w:r>
      <w:proofErr w:type="gramStart"/>
      <w:r w:rsidRPr="005C7AD2">
        <w:rPr>
          <w:rFonts w:ascii="Calibri" w:hAnsi="Calibri" w:cs="Arial"/>
          <w:color w:val="212121"/>
          <w:sz w:val="18"/>
          <w:szCs w:val="18"/>
          <w:lang w:val="en-US"/>
        </w:rPr>
        <w:t>.;</w:t>
      </w:r>
      <w:proofErr w:type="gramEnd"/>
      <w:r w:rsidRPr="005C7AD2">
        <w:rPr>
          <w:rFonts w:ascii="Calibri" w:hAnsi="Calibri" w:cs="Arial"/>
          <w:color w:val="212121"/>
          <w:sz w:val="18"/>
          <w:szCs w:val="18"/>
          <w:lang w:val="en-US"/>
        </w:rPr>
        <w:t xml:space="preserve"> Andrea Baker, </w:t>
      </w:r>
      <w:r w:rsidRPr="005C7AD2">
        <w:rPr>
          <w:rFonts w:ascii="Calibri" w:hAnsi="Calibri" w:cs="Arial"/>
          <w:iCs/>
          <w:color w:val="212121"/>
          <w:sz w:val="18"/>
          <w:szCs w:val="18"/>
          <w:lang w:val="en-US"/>
        </w:rPr>
        <w:t>Double click: Romance and Commitment among Online Couples</w:t>
      </w:r>
      <w:r w:rsidRPr="005C7AD2">
        <w:rPr>
          <w:rFonts w:ascii="Calibri" w:hAnsi="Calibri" w:cs="Arial"/>
          <w:color w:val="212121"/>
          <w:sz w:val="18"/>
          <w:szCs w:val="18"/>
          <w:lang w:val="en-US"/>
        </w:rPr>
        <w:t xml:space="preserve">. </w:t>
      </w:r>
      <w:r w:rsidRPr="005C7AD2">
        <w:rPr>
          <w:rFonts w:ascii="Calibri" w:hAnsi="Calibri" w:cs="Arial"/>
          <w:color w:val="222222"/>
          <w:sz w:val="18"/>
          <w:szCs w:val="18"/>
          <w:shd w:val="clear" w:color="auto" w:fill="FFFFFF"/>
        </w:rPr>
        <w:t xml:space="preserve"> </w:t>
      </w:r>
    </w:p>
  </w:footnote>
  <w:footnote w:id="10">
    <w:p w:rsidR="003F5699" w:rsidRPr="005C7AD2" w:rsidRDefault="003F5699" w:rsidP="00EE0497">
      <w:pPr>
        <w:pStyle w:val="EndnoteText"/>
        <w:bidi w:val="0"/>
        <w:rPr>
          <w:rFonts w:ascii="Calibri" w:hAnsi="Calibri" w:cs="Arial"/>
          <w:sz w:val="18"/>
          <w:szCs w:val="18"/>
        </w:rPr>
      </w:pPr>
      <w:r w:rsidRPr="005C7AD2">
        <w:rPr>
          <w:rStyle w:val="FootnoteReference"/>
          <w:rFonts w:ascii="Calibri" w:hAnsi="Calibri" w:cs="Arial"/>
          <w:sz w:val="18"/>
          <w:szCs w:val="18"/>
        </w:rPr>
        <w:footnoteRef/>
      </w:r>
      <w:r w:rsidRPr="005C7AD2">
        <w:rPr>
          <w:rFonts w:ascii="Calibri" w:hAnsi="Calibri" w:cs="Arial"/>
          <w:sz w:val="18"/>
          <w:szCs w:val="18"/>
        </w:rPr>
        <w:t xml:space="preserve"> </w:t>
      </w:r>
      <w:r w:rsidRPr="005C7AD2">
        <w:rPr>
          <w:rFonts w:ascii="Calibri" w:hAnsi="Calibri" w:cs="Arial"/>
          <w:color w:val="222222"/>
          <w:sz w:val="18"/>
          <w:szCs w:val="18"/>
          <w:shd w:val="clear" w:color="auto" w:fill="FFFFFF"/>
        </w:rPr>
        <w:t>Ray Oldenburg,</w:t>
      </w:r>
      <w:r w:rsidRPr="005C7AD2">
        <w:rPr>
          <w:rStyle w:val="apple-converted-space"/>
          <w:rFonts w:ascii="Calibri" w:hAnsi="Calibri" w:cs="Arial"/>
          <w:color w:val="222222"/>
          <w:sz w:val="18"/>
          <w:szCs w:val="18"/>
          <w:shd w:val="clear" w:color="auto" w:fill="FFFFFF"/>
        </w:rPr>
        <w:t> </w:t>
      </w:r>
      <w:r w:rsidRPr="005C7AD2">
        <w:rPr>
          <w:rFonts w:ascii="Calibri" w:hAnsi="Calibri" w:cs="Arial"/>
          <w:iCs/>
          <w:color w:val="222222"/>
          <w:sz w:val="18"/>
          <w:szCs w:val="18"/>
          <w:shd w:val="clear" w:color="auto" w:fill="FFFFFF"/>
        </w:rPr>
        <w:t>The great good place: Cafés, coffee shops, community centers, beauty parlors, general stores, bars, hangouts, and how they get you through the day</w:t>
      </w:r>
      <w:r w:rsidRPr="005C7AD2">
        <w:rPr>
          <w:rFonts w:ascii="Calibri" w:hAnsi="Calibri" w:cs="Arial"/>
          <w:color w:val="222222"/>
          <w:sz w:val="18"/>
          <w:szCs w:val="18"/>
          <w:shd w:val="clear" w:color="auto" w:fill="FFFFFF"/>
        </w:rPr>
        <w:t>, New York: Paragon House, 1989,</w:t>
      </w:r>
      <w:r w:rsidRPr="005C7AD2">
        <w:rPr>
          <w:rFonts w:ascii="Calibri" w:hAnsi="Calibri" w:cs="Arial"/>
          <w:sz w:val="18"/>
          <w:szCs w:val="18"/>
        </w:rPr>
        <w:t xml:space="preserve"> p. 52.</w:t>
      </w:r>
    </w:p>
  </w:footnote>
  <w:footnote w:id="11">
    <w:p w:rsidR="003F5699" w:rsidRPr="005C7AD2" w:rsidRDefault="003F5699" w:rsidP="00EE0497">
      <w:pPr>
        <w:autoSpaceDE w:val="0"/>
        <w:autoSpaceDN w:val="0"/>
        <w:bidi w:val="0"/>
        <w:adjustRightInd w:val="0"/>
        <w:rPr>
          <w:rFonts w:ascii="Calibri" w:hAnsi="Calibri" w:cs="Arial"/>
          <w:color w:val="222222"/>
          <w:sz w:val="18"/>
          <w:szCs w:val="18"/>
          <w:shd w:val="clear" w:color="auto" w:fill="FFFFFF"/>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proofErr w:type="spellStart"/>
      <w:r w:rsidRPr="005C7AD2">
        <w:rPr>
          <w:rFonts w:ascii="Calibri" w:hAnsi="Calibri" w:cs="Arial"/>
          <w:color w:val="212121"/>
          <w:sz w:val="18"/>
          <w:szCs w:val="18"/>
          <w:lang w:val="en-US"/>
        </w:rPr>
        <w:t>Hymes</w:t>
      </w:r>
      <w:proofErr w:type="spellEnd"/>
      <w:r w:rsidRPr="005C7AD2">
        <w:rPr>
          <w:rFonts w:ascii="Calibri" w:hAnsi="Calibri" w:cs="Arial"/>
          <w:color w:val="212121"/>
          <w:sz w:val="18"/>
          <w:szCs w:val="18"/>
          <w:lang w:val="en-US"/>
        </w:rPr>
        <w:t xml:space="preserve"> Dell, </w:t>
      </w:r>
      <w:r w:rsidRPr="005C7AD2">
        <w:rPr>
          <w:rFonts w:ascii="Calibri" w:hAnsi="Calibri" w:cs="Arial"/>
          <w:iCs/>
          <w:color w:val="212121"/>
          <w:sz w:val="18"/>
          <w:szCs w:val="18"/>
          <w:lang w:val="en-US"/>
        </w:rPr>
        <w:t>Foundations in Sociolinguistics: An Ethnographic Approach</w:t>
      </w:r>
      <w:r w:rsidRPr="005C7AD2">
        <w:rPr>
          <w:rFonts w:ascii="Calibri" w:hAnsi="Calibri" w:cs="Arial"/>
          <w:color w:val="212121"/>
          <w:sz w:val="18"/>
          <w:szCs w:val="18"/>
          <w:lang w:val="en-US"/>
        </w:rPr>
        <w:t xml:space="preserve">. </w:t>
      </w:r>
    </w:p>
  </w:footnote>
  <w:footnote w:id="12">
    <w:p w:rsidR="003F5699" w:rsidRPr="005C7AD2" w:rsidRDefault="003F5699" w:rsidP="00EE0497">
      <w:pPr>
        <w:bidi w:val="0"/>
        <w:rPr>
          <w:rStyle w:val="FootnoteReference"/>
          <w:rFonts w:ascii="Calibri" w:hAnsi="Calibri" w:cs="Arial"/>
          <w:sz w:val="18"/>
          <w:szCs w:val="18"/>
          <w:vertAlign w:val="baseline"/>
          <w:lang w:val="en-US"/>
        </w:rPr>
      </w:pPr>
      <w:r w:rsidRPr="005C7AD2">
        <w:rPr>
          <w:rStyle w:val="FootnoteReference"/>
          <w:rFonts w:ascii="Calibri" w:hAnsi="Calibri" w:cs="Arial"/>
          <w:sz w:val="18"/>
          <w:szCs w:val="18"/>
        </w:rPr>
        <w:footnoteRef/>
      </w:r>
      <w:r w:rsidRPr="005C7AD2">
        <w:rPr>
          <w:rFonts w:ascii="Calibri" w:hAnsi="Calibri" w:cs="Arial"/>
          <w:sz w:val="18"/>
          <w:szCs w:val="18"/>
        </w:rPr>
        <w:t xml:space="preserve"> </w:t>
      </w:r>
      <w:r w:rsidRPr="005C7AD2">
        <w:rPr>
          <w:rFonts w:ascii="Calibri" w:hAnsi="Calibri" w:cs="Arial"/>
          <w:color w:val="1A1A1A"/>
          <w:sz w:val="18"/>
          <w:szCs w:val="18"/>
          <w:lang w:val="en-US" w:bidi="ar-SA"/>
        </w:rPr>
        <w:t xml:space="preserve">Jo </w:t>
      </w:r>
      <w:proofErr w:type="spellStart"/>
      <w:r w:rsidRPr="005C7AD2">
        <w:rPr>
          <w:rFonts w:ascii="Calibri" w:hAnsi="Calibri" w:cs="Arial"/>
          <w:color w:val="1A1A1A"/>
          <w:sz w:val="18"/>
          <w:szCs w:val="18"/>
          <w:lang w:val="en-US" w:bidi="ar-SA"/>
        </w:rPr>
        <w:t>Barraket</w:t>
      </w:r>
      <w:proofErr w:type="spellEnd"/>
      <w:r w:rsidRPr="005C7AD2">
        <w:rPr>
          <w:rFonts w:ascii="Calibri" w:hAnsi="Calibri" w:cs="Arial"/>
          <w:color w:val="1A1A1A"/>
          <w:sz w:val="18"/>
          <w:szCs w:val="18"/>
          <w:lang w:val="en-US" w:bidi="ar-SA"/>
        </w:rPr>
        <w:t xml:space="preserve"> and </w:t>
      </w:r>
      <w:proofErr w:type="spellStart"/>
      <w:r w:rsidRPr="005C7AD2">
        <w:rPr>
          <w:rFonts w:ascii="Calibri" w:hAnsi="Calibri" w:cs="Arial"/>
          <w:color w:val="1A1A1A"/>
          <w:sz w:val="18"/>
          <w:szCs w:val="18"/>
          <w:lang w:val="en-US" w:bidi="ar-SA"/>
        </w:rPr>
        <w:t>Millsom</w:t>
      </w:r>
      <w:proofErr w:type="spellEnd"/>
      <w:r w:rsidRPr="005C7AD2">
        <w:rPr>
          <w:rFonts w:ascii="Calibri" w:hAnsi="Calibri" w:cs="Arial"/>
          <w:color w:val="1A1A1A"/>
          <w:sz w:val="18"/>
          <w:szCs w:val="18"/>
          <w:lang w:val="en-US" w:bidi="ar-SA"/>
        </w:rPr>
        <w:t xml:space="preserve"> S. Henry-</w:t>
      </w:r>
      <w:proofErr w:type="spellStart"/>
      <w:r w:rsidRPr="005C7AD2">
        <w:rPr>
          <w:rFonts w:ascii="Calibri" w:hAnsi="Calibri" w:cs="Arial"/>
          <w:color w:val="1A1A1A"/>
          <w:sz w:val="18"/>
          <w:szCs w:val="18"/>
          <w:lang w:val="en-US" w:bidi="ar-SA"/>
        </w:rPr>
        <w:t>Waring</w:t>
      </w:r>
      <w:proofErr w:type="spellEnd"/>
      <w:r w:rsidRPr="005C7AD2">
        <w:rPr>
          <w:rFonts w:ascii="Calibri" w:hAnsi="Calibri" w:cs="Arial"/>
          <w:color w:val="1A1A1A"/>
          <w:sz w:val="18"/>
          <w:szCs w:val="18"/>
          <w:lang w:val="en-US" w:bidi="ar-SA"/>
        </w:rPr>
        <w:t xml:space="preserve">, ‘Getting it on (line) Sociological perspectives on </w:t>
      </w:r>
      <w:proofErr w:type="spellStart"/>
      <w:r w:rsidRPr="005C7AD2">
        <w:rPr>
          <w:rFonts w:ascii="Calibri" w:hAnsi="Calibri" w:cs="Arial"/>
          <w:color w:val="1A1A1A"/>
          <w:sz w:val="18"/>
          <w:szCs w:val="18"/>
          <w:lang w:val="en-US" w:bidi="ar-SA"/>
        </w:rPr>
        <w:t>edating</w:t>
      </w:r>
      <w:proofErr w:type="spellEnd"/>
      <w:r w:rsidRPr="005C7AD2">
        <w:rPr>
          <w:rFonts w:ascii="Calibri" w:hAnsi="Calibri" w:cs="Arial"/>
          <w:color w:val="1A1A1A"/>
          <w:sz w:val="18"/>
          <w:szCs w:val="18"/>
          <w:lang w:val="en-US" w:bidi="ar-SA"/>
        </w:rPr>
        <w:t xml:space="preserve">.’ </w:t>
      </w:r>
      <w:r w:rsidRPr="005C7AD2">
        <w:rPr>
          <w:rFonts w:ascii="Calibri" w:hAnsi="Calibri" w:cs="Arial"/>
          <w:iCs/>
          <w:color w:val="1A1A1A"/>
          <w:sz w:val="18"/>
          <w:szCs w:val="18"/>
          <w:lang w:val="en-US" w:bidi="ar-SA"/>
        </w:rPr>
        <w:t>Journal of Sociology</w:t>
      </w:r>
      <w:r w:rsidRPr="005C7AD2">
        <w:rPr>
          <w:rFonts w:ascii="Calibri" w:hAnsi="Calibri" w:cs="Arial"/>
          <w:color w:val="1A1A1A"/>
          <w:sz w:val="18"/>
          <w:szCs w:val="18"/>
          <w:lang w:val="en-US" w:bidi="ar-SA"/>
        </w:rPr>
        <w:t xml:space="preserve"> 44.2 (2008): </w:t>
      </w:r>
      <w:r w:rsidRPr="005C7AD2">
        <w:rPr>
          <w:rFonts w:ascii="Calibri" w:hAnsi="Calibri" w:cs="Arial"/>
          <w:sz w:val="18"/>
          <w:szCs w:val="18"/>
          <w:lang w:val="en-US"/>
        </w:rPr>
        <w:t>p. 149.</w:t>
      </w:r>
    </w:p>
  </w:footnote>
  <w:footnote w:id="13">
    <w:p w:rsidR="003F5699" w:rsidRPr="005C7AD2" w:rsidRDefault="003F5699" w:rsidP="00EE0497">
      <w:pPr>
        <w:pStyle w:val="EndnoteText"/>
        <w:bidi w:val="0"/>
        <w:rPr>
          <w:rStyle w:val="FootnoteReference"/>
          <w:rFonts w:ascii="Calibri" w:hAnsi="Calibri" w:cs="Arial"/>
          <w:sz w:val="18"/>
          <w:szCs w:val="18"/>
          <w:rtl/>
        </w:rPr>
      </w:pPr>
      <w:r w:rsidRPr="005C7AD2">
        <w:rPr>
          <w:rStyle w:val="FootnoteReference"/>
          <w:rFonts w:ascii="Calibri" w:hAnsi="Calibri" w:cs="Arial"/>
          <w:sz w:val="18"/>
          <w:szCs w:val="18"/>
        </w:rPr>
        <w:footnoteRef/>
      </w:r>
      <w:r w:rsidRPr="005C7AD2">
        <w:rPr>
          <w:rStyle w:val="FootnoteReference"/>
          <w:rFonts w:ascii="Calibri" w:hAnsi="Calibri" w:cs="Arial"/>
          <w:sz w:val="18"/>
          <w:szCs w:val="18"/>
        </w:rPr>
        <w:t xml:space="preserve"> </w:t>
      </w:r>
      <w:r w:rsidRPr="005C7AD2">
        <w:rPr>
          <w:rStyle w:val="FootnoteReference"/>
          <w:rFonts w:ascii="Calibri" w:hAnsi="Calibri" w:cs="Arial"/>
          <w:sz w:val="18"/>
          <w:szCs w:val="18"/>
          <w:vertAlign w:val="baseline"/>
        </w:rPr>
        <w:t xml:space="preserve">Jo </w:t>
      </w:r>
      <w:proofErr w:type="spellStart"/>
      <w:r w:rsidRPr="005C7AD2">
        <w:rPr>
          <w:rStyle w:val="FootnoteReference"/>
          <w:rFonts w:ascii="Calibri" w:hAnsi="Calibri" w:cs="Arial"/>
          <w:sz w:val="18"/>
          <w:szCs w:val="18"/>
          <w:vertAlign w:val="baseline"/>
        </w:rPr>
        <w:t>Barraket</w:t>
      </w:r>
      <w:proofErr w:type="spellEnd"/>
      <w:r w:rsidRPr="005C7AD2">
        <w:rPr>
          <w:rStyle w:val="FootnoteReference"/>
          <w:rFonts w:ascii="Calibri" w:hAnsi="Calibri" w:cs="Arial"/>
          <w:sz w:val="18"/>
          <w:szCs w:val="18"/>
          <w:vertAlign w:val="baseline"/>
        </w:rPr>
        <w:t xml:space="preserve"> and </w:t>
      </w:r>
      <w:proofErr w:type="spellStart"/>
      <w:r w:rsidRPr="005C7AD2">
        <w:rPr>
          <w:rStyle w:val="FootnoteReference"/>
          <w:rFonts w:ascii="Calibri" w:hAnsi="Calibri" w:cs="Arial"/>
          <w:sz w:val="18"/>
          <w:szCs w:val="18"/>
          <w:vertAlign w:val="baseline"/>
        </w:rPr>
        <w:t>Millsom</w:t>
      </w:r>
      <w:proofErr w:type="spellEnd"/>
      <w:r w:rsidRPr="005C7AD2">
        <w:rPr>
          <w:rStyle w:val="FootnoteReference"/>
          <w:rFonts w:ascii="Calibri" w:hAnsi="Calibri" w:cs="Arial"/>
          <w:sz w:val="18"/>
          <w:szCs w:val="18"/>
          <w:vertAlign w:val="baseline"/>
        </w:rPr>
        <w:t xml:space="preserve"> S. Henry-</w:t>
      </w:r>
      <w:proofErr w:type="spellStart"/>
      <w:r w:rsidRPr="005C7AD2">
        <w:rPr>
          <w:rStyle w:val="FootnoteReference"/>
          <w:rFonts w:ascii="Calibri" w:hAnsi="Calibri" w:cs="Arial"/>
          <w:sz w:val="18"/>
          <w:szCs w:val="18"/>
          <w:vertAlign w:val="baseline"/>
        </w:rPr>
        <w:t>Waring</w:t>
      </w:r>
      <w:proofErr w:type="spellEnd"/>
      <w:r w:rsidRPr="005C7AD2">
        <w:rPr>
          <w:rStyle w:val="FootnoteReference"/>
          <w:rFonts w:ascii="Calibri" w:hAnsi="Calibri" w:cs="Arial"/>
          <w:sz w:val="18"/>
          <w:szCs w:val="18"/>
          <w:vertAlign w:val="baseline"/>
        </w:rPr>
        <w:t>, ‘Getting it on (line) Sociological perspectives on e-dating.’ Journal of Sociology 44.2.</w:t>
      </w:r>
    </w:p>
  </w:footnote>
  <w:footnote w:id="14">
    <w:p w:rsidR="003F5699" w:rsidRPr="005C7AD2" w:rsidRDefault="003F5699" w:rsidP="00EE0497">
      <w:pPr>
        <w:pStyle w:val="EndnoteText"/>
        <w:bidi w:val="0"/>
        <w:rPr>
          <w:rStyle w:val="FootnoteReference"/>
          <w:rFonts w:ascii="Calibri" w:hAnsi="Calibri" w:cs="Arial"/>
          <w:sz w:val="18"/>
          <w:szCs w:val="18"/>
        </w:rPr>
      </w:pPr>
      <w:r w:rsidRPr="005C7AD2">
        <w:rPr>
          <w:rStyle w:val="FootnoteReference"/>
          <w:rFonts w:ascii="Calibri" w:hAnsi="Calibri" w:cs="Arial"/>
          <w:sz w:val="18"/>
          <w:szCs w:val="18"/>
        </w:rPr>
        <w:footnoteRef/>
      </w:r>
      <w:r w:rsidRPr="005C7AD2">
        <w:rPr>
          <w:rStyle w:val="FootnoteReference"/>
          <w:rFonts w:ascii="Calibri" w:hAnsi="Calibri" w:cs="Arial"/>
          <w:sz w:val="18"/>
          <w:szCs w:val="18"/>
        </w:rPr>
        <w:t xml:space="preserve"> </w:t>
      </w:r>
      <w:r w:rsidRPr="005C7AD2">
        <w:rPr>
          <w:rStyle w:val="FootnoteReference"/>
          <w:rFonts w:ascii="Calibri" w:hAnsi="Calibri" w:cs="Arial"/>
          <w:sz w:val="18"/>
          <w:szCs w:val="18"/>
          <w:vertAlign w:val="baseline"/>
        </w:rPr>
        <w:t xml:space="preserve">Celia </w:t>
      </w:r>
      <w:proofErr w:type="spellStart"/>
      <w:r w:rsidRPr="005C7AD2">
        <w:rPr>
          <w:rStyle w:val="FootnoteReference"/>
          <w:rFonts w:ascii="Calibri" w:hAnsi="Calibri" w:cs="Arial"/>
          <w:sz w:val="18"/>
          <w:szCs w:val="18"/>
          <w:vertAlign w:val="baseline"/>
        </w:rPr>
        <w:t>Romm</w:t>
      </w:r>
      <w:proofErr w:type="spellEnd"/>
      <w:r w:rsidRPr="005C7AD2">
        <w:rPr>
          <w:rStyle w:val="FootnoteReference"/>
          <w:rFonts w:ascii="Calibri" w:hAnsi="Calibri" w:cs="Arial"/>
          <w:sz w:val="18"/>
          <w:szCs w:val="18"/>
          <w:vertAlign w:val="baseline"/>
        </w:rPr>
        <w:t>-Livermore. Social networking communities and e-dating services: Concepts and implications.</w:t>
      </w:r>
    </w:p>
  </w:footnote>
  <w:footnote w:id="15">
    <w:p w:rsidR="003F5699" w:rsidRPr="005C7AD2" w:rsidRDefault="003F5699" w:rsidP="00EE0497">
      <w:pPr>
        <w:pStyle w:val="EndnoteText"/>
        <w:bidi w:val="0"/>
        <w:rPr>
          <w:rStyle w:val="FootnoteReference"/>
          <w:rFonts w:ascii="Calibri" w:hAnsi="Calibri" w:cs="Arial"/>
          <w:sz w:val="18"/>
          <w:szCs w:val="18"/>
          <w:rtl/>
        </w:rPr>
      </w:pPr>
      <w:r w:rsidRPr="005C7AD2">
        <w:rPr>
          <w:rStyle w:val="FootnoteReference"/>
          <w:rFonts w:ascii="Calibri" w:hAnsi="Calibri" w:cs="Arial"/>
          <w:sz w:val="18"/>
          <w:szCs w:val="18"/>
        </w:rPr>
        <w:footnoteRef/>
      </w:r>
      <w:r w:rsidRPr="005C7AD2">
        <w:rPr>
          <w:rStyle w:val="FootnoteReference"/>
          <w:rFonts w:ascii="Calibri" w:hAnsi="Calibri" w:cs="Arial"/>
          <w:sz w:val="18"/>
          <w:szCs w:val="18"/>
        </w:rPr>
        <w:t xml:space="preserve"> </w:t>
      </w:r>
      <w:r w:rsidRPr="005C7AD2">
        <w:rPr>
          <w:rStyle w:val="FootnoteReference"/>
          <w:rFonts w:ascii="Calibri" w:hAnsi="Calibri" w:cs="Arial"/>
          <w:sz w:val="18"/>
          <w:szCs w:val="18"/>
          <w:vertAlign w:val="baseline"/>
        </w:rPr>
        <w:t xml:space="preserve">George M </w:t>
      </w:r>
      <w:proofErr w:type="spellStart"/>
      <w:r w:rsidRPr="005C7AD2">
        <w:rPr>
          <w:rStyle w:val="FootnoteReference"/>
          <w:rFonts w:ascii="Calibri" w:hAnsi="Calibri" w:cs="Arial"/>
          <w:sz w:val="18"/>
          <w:szCs w:val="18"/>
          <w:vertAlign w:val="baseline"/>
        </w:rPr>
        <w:t>Zinkhan</w:t>
      </w:r>
      <w:proofErr w:type="spellEnd"/>
      <w:r w:rsidRPr="005C7AD2">
        <w:rPr>
          <w:rStyle w:val="FootnoteReference"/>
          <w:rFonts w:ascii="Calibri" w:hAnsi="Calibri" w:cs="Arial"/>
          <w:sz w:val="18"/>
          <w:szCs w:val="18"/>
          <w:vertAlign w:val="baseline"/>
        </w:rPr>
        <w:t>, ‘Romance and the Internet: The E-mergence of E-dating.’ Advances in Consumer Research, 31.</w:t>
      </w:r>
    </w:p>
  </w:footnote>
  <w:footnote w:id="16">
    <w:p w:rsidR="003F5699" w:rsidRPr="005C7AD2" w:rsidRDefault="003F5699" w:rsidP="00EE0497">
      <w:pPr>
        <w:pStyle w:val="EndnoteText"/>
        <w:bidi w:val="0"/>
        <w:rPr>
          <w:rStyle w:val="FootnoteReference"/>
          <w:rFonts w:ascii="Calibri" w:hAnsi="Calibri" w:cs="Arial"/>
          <w:sz w:val="18"/>
          <w:szCs w:val="18"/>
        </w:rPr>
      </w:pPr>
      <w:r w:rsidRPr="005C7AD2">
        <w:rPr>
          <w:rStyle w:val="FootnoteReference"/>
          <w:rFonts w:ascii="Calibri" w:hAnsi="Calibri" w:cs="Arial"/>
          <w:sz w:val="18"/>
          <w:szCs w:val="18"/>
        </w:rPr>
        <w:footnoteRef/>
      </w:r>
      <w:r w:rsidRPr="005C7AD2">
        <w:rPr>
          <w:rStyle w:val="FootnoteReference"/>
          <w:rFonts w:ascii="Calibri" w:hAnsi="Calibri" w:cs="Arial"/>
          <w:sz w:val="18"/>
          <w:szCs w:val="18"/>
        </w:rPr>
        <w:t xml:space="preserve"> </w:t>
      </w:r>
      <w:r w:rsidRPr="005C7AD2">
        <w:rPr>
          <w:rStyle w:val="FootnoteReference"/>
          <w:rFonts w:ascii="Calibri" w:hAnsi="Calibri" w:cs="Arial"/>
          <w:sz w:val="18"/>
          <w:szCs w:val="18"/>
          <w:vertAlign w:val="baseline"/>
        </w:rPr>
        <w:t xml:space="preserve">Adam </w:t>
      </w:r>
      <w:proofErr w:type="spellStart"/>
      <w:r w:rsidRPr="005C7AD2">
        <w:rPr>
          <w:rStyle w:val="FootnoteReference"/>
          <w:rFonts w:ascii="Calibri" w:hAnsi="Calibri" w:cs="Arial"/>
          <w:sz w:val="18"/>
          <w:szCs w:val="18"/>
          <w:vertAlign w:val="baseline"/>
        </w:rPr>
        <w:t>Arvidsson</w:t>
      </w:r>
      <w:proofErr w:type="spellEnd"/>
      <w:r w:rsidRPr="005C7AD2">
        <w:rPr>
          <w:rStyle w:val="FootnoteReference"/>
          <w:rFonts w:ascii="Calibri" w:hAnsi="Calibri" w:cs="Arial"/>
          <w:sz w:val="18"/>
          <w:szCs w:val="18"/>
          <w:vertAlign w:val="baseline"/>
        </w:rPr>
        <w:t>. ‘Quality singles’: Internet Dating and the Work of Fantasy.’ New Media &amp; Society, 8.4.</w:t>
      </w:r>
    </w:p>
  </w:footnote>
  <w:footnote w:id="17">
    <w:p w:rsidR="003F5699" w:rsidRPr="005C7AD2" w:rsidRDefault="003F5699" w:rsidP="00EE0497">
      <w:pPr>
        <w:pStyle w:val="EndnoteText"/>
        <w:bidi w:val="0"/>
        <w:rPr>
          <w:rStyle w:val="FootnoteReference"/>
          <w:rFonts w:ascii="Calibri" w:hAnsi="Calibri" w:cs="Arial"/>
          <w:sz w:val="18"/>
          <w:szCs w:val="18"/>
          <w:vertAlign w:val="baseline"/>
        </w:rPr>
      </w:pPr>
      <w:r w:rsidRPr="005C7AD2">
        <w:rPr>
          <w:rStyle w:val="FootnoteReference"/>
          <w:rFonts w:ascii="Calibri" w:hAnsi="Calibri" w:cs="Arial"/>
          <w:sz w:val="18"/>
          <w:szCs w:val="18"/>
        </w:rPr>
        <w:footnoteRef/>
      </w:r>
      <w:r w:rsidRPr="005C7AD2">
        <w:rPr>
          <w:rStyle w:val="FootnoteReference"/>
          <w:rFonts w:ascii="Calibri" w:hAnsi="Calibri"/>
          <w:sz w:val="18"/>
          <w:szCs w:val="18"/>
        </w:rPr>
        <w:t xml:space="preserve"> </w:t>
      </w:r>
      <w:r w:rsidRPr="005C7AD2">
        <w:rPr>
          <w:rStyle w:val="FootnoteReference"/>
          <w:rFonts w:ascii="Calibri" w:hAnsi="Calibri" w:cs="Arial"/>
          <w:sz w:val="18"/>
          <w:szCs w:val="18"/>
          <w:vertAlign w:val="baseline"/>
        </w:rPr>
        <w:t xml:space="preserve">Ray </w:t>
      </w:r>
      <w:proofErr w:type="spellStart"/>
      <w:r w:rsidRPr="005C7AD2">
        <w:rPr>
          <w:rStyle w:val="FootnoteReference"/>
          <w:rFonts w:ascii="Calibri" w:hAnsi="Calibri" w:cs="Arial"/>
          <w:sz w:val="18"/>
          <w:szCs w:val="18"/>
          <w:vertAlign w:val="baseline"/>
        </w:rPr>
        <w:t>Oldenburg,The</w:t>
      </w:r>
      <w:proofErr w:type="spellEnd"/>
      <w:r w:rsidRPr="005C7AD2">
        <w:rPr>
          <w:rStyle w:val="FootnoteReference"/>
          <w:rFonts w:ascii="Calibri" w:hAnsi="Calibri" w:cs="Arial"/>
          <w:sz w:val="18"/>
          <w:szCs w:val="18"/>
          <w:vertAlign w:val="baseline"/>
        </w:rPr>
        <w:t xml:space="preserve"> Great Good Place: Cafés, Coffee Shops, Community Centers, Beauty Parlors, General Stores, Bars, Hangouts, and How They Get you Through the Day. 63</w:t>
      </w:r>
    </w:p>
  </w:footnote>
  <w:footnote w:id="18">
    <w:p w:rsidR="003F5699" w:rsidRPr="005C7AD2" w:rsidRDefault="003F5699" w:rsidP="00EE0497">
      <w:pPr>
        <w:pStyle w:val="EndnoteText"/>
        <w:bidi w:val="0"/>
        <w:rPr>
          <w:rFonts w:ascii="Calibri" w:hAnsi="Calibri" w:cs="Arial"/>
          <w:i/>
          <w:iCs/>
          <w:color w:val="222222"/>
          <w:sz w:val="18"/>
          <w:szCs w:val="18"/>
          <w:shd w:val="clear" w:color="auto" w:fill="FFFFFF"/>
        </w:rPr>
      </w:pPr>
      <w:r w:rsidRPr="005C7AD2">
        <w:rPr>
          <w:rStyle w:val="FootnoteReference"/>
          <w:rFonts w:ascii="Calibri" w:hAnsi="Calibri" w:cs="Arial"/>
          <w:sz w:val="18"/>
          <w:szCs w:val="18"/>
        </w:rPr>
        <w:footnoteRef/>
      </w:r>
      <w:r w:rsidRPr="005C7AD2">
        <w:rPr>
          <w:rFonts w:ascii="Calibri" w:hAnsi="Calibri" w:cs="Arial"/>
          <w:color w:val="222222"/>
          <w:sz w:val="18"/>
          <w:szCs w:val="18"/>
          <w:shd w:val="clear" w:color="auto" w:fill="FFFFFF"/>
        </w:rPr>
        <w:t xml:space="preserve"> Ray</w:t>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rPr>
        <w:t>Oldenburg,</w:t>
      </w:r>
      <w:r w:rsidRPr="005C7AD2">
        <w:rPr>
          <w:rStyle w:val="apple-converted-space"/>
          <w:rFonts w:ascii="Calibri" w:hAnsi="Calibri" w:cs="Arial"/>
          <w:color w:val="222222"/>
          <w:sz w:val="18"/>
          <w:szCs w:val="18"/>
          <w:shd w:val="clear" w:color="auto" w:fill="FFFFFF"/>
        </w:rPr>
        <w:t> </w:t>
      </w:r>
      <w:r w:rsidRPr="005C7AD2">
        <w:rPr>
          <w:rFonts w:ascii="Calibri" w:hAnsi="Calibri" w:cs="Arial"/>
          <w:color w:val="222222"/>
          <w:sz w:val="18"/>
          <w:szCs w:val="18"/>
          <w:shd w:val="clear" w:color="auto" w:fill="FFFFFF"/>
        </w:rPr>
        <w:t>T</w:t>
      </w:r>
      <w:r w:rsidRPr="005C7AD2">
        <w:rPr>
          <w:rFonts w:ascii="Calibri" w:hAnsi="Calibri" w:cs="Arial"/>
          <w:iCs/>
          <w:color w:val="222222"/>
          <w:sz w:val="18"/>
          <w:szCs w:val="18"/>
          <w:shd w:val="clear" w:color="auto" w:fill="FFFFFF"/>
        </w:rPr>
        <w:t xml:space="preserve">he Great Good Place: Cafés, Coffee Shops, Community Centers, </w:t>
      </w:r>
      <w:proofErr w:type="spellStart"/>
      <w:r w:rsidRPr="005C7AD2">
        <w:rPr>
          <w:rFonts w:ascii="Calibri" w:hAnsi="Calibri" w:cs="Arial"/>
          <w:iCs/>
          <w:color w:val="222222"/>
          <w:sz w:val="18"/>
          <w:szCs w:val="18"/>
          <w:shd w:val="clear" w:color="auto" w:fill="FFFFFF"/>
        </w:rPr>
        <w:t>Ceauty</w:t>
      </w:r>
      <w:proofErr w:type="spellEnd"/>
      <w:r w:rsidRPr="005C7AD2">
        <w:rPr>
          <w:rFonts w:ascii="Calibri" w:hAnsi="Calibri" w:cs="Arial"/>
          <w:iCs/>
          <w:color w:val="222222"/>
          <w:sz w:val="18"/>
          <w:szCs w:val="18"/>
          <w:shd w:val="clear" w:color="auto" w:fill="FFFFFF"/>
        </w:rPr>
        <w:t xml:space="preserve"> Parlors, General Stores, Bars, Hangouts, and How They Get you Through the Day.</w:t>
      </w:r>
    </w:p>
    <w:p w:rsidR="003F5699" w:rsidRPr="005C7AD2" w:rsidRDefault="003F5699" w:rsidP="00EE0497">
      <w:pPr>
        <w:pStyle w:val="EndnoteText"/>
        <w:bidi w:val="0"/>
        <w:rPr>
          <w:rFonts w:ascii="Calibri" w:hAnsi="Calibri" w:cs="Arial"/>
          <w:sz w:val="18"/>
          <w:szCs w:val="18"/>
        </w:rPr>
      </w:pPr>
      <w:proofErr w:type="spellStart"/>
      <w:r w:rsidRPr="005C7AD2">
        <w:rPr>
          <w:rFonts w:ascii="Calibri" w:hAnsi="Calibri" w:cs="Arial"/>
          <w:color w:val="070707"/>
          <w:sz w:val="18"/>
          <w:szCs w:val="18"/>
        </w:rPr>
        <w:t>Ruvik</w:t>
      </w:r>
      <w:proofErr w:type="spellEnd"/>
      <w:r w:rsidRPr="005C7AD2">
        <w:rPr>
          <w:rFonts w:ascii="Calibri" w:hAnsi="Calibri" w:cs="Arial"/>
          <w:color w:val="070707"/>
          <w:sz w:val="18"/>
          <w:szCs w:val="18"/>
        </w:rPr>
        <w:t xml:space="preserve"> </w:t>
      </w:r>
      <w:proofErr w:type="spellStart"/>
      <w:r w:rsidRPr="005C7AD2">
        <w:rPr>
          <w:rFonts w:ascii="Calibri" w:hAnsi="Calibri" w:cs="Arial"/>
          <w:color w:val="070707"/>
          <w:sz w:val="18"/>
          <w:szCs w:val="18"/>
        </w:rPr>
        <w:t>Rosental</w:t>
      </w:r>
      <w:proofErr w:type="spellEnd"/>
      <w:r w:rsidRPr="005C7AD2">
        <w:rPr>
          <w:rFonts w:ascii="Calibri" w:hAnsi="Calibri" w:cs="Arial"/>
          <w:color w:val="070707"/>
          <w:sz w:val="18"/>
          <w:szCs w:val="18"/>
        </w:rPr>
        <w:t xml:space="preserve">, Dictionary of Israeli Slang. </w:t>
      </w:r>
    </w:p>
  </w:footnote>
  <w:footnote w:id="19">
    <w:p w:rsidR="003F5699" w:rsidRPr="005C7AD2" w:rsidRDefault="003F5699" w:rsidP="00EE0497">
      <w:pPr>
        <w:pStyle w:val="EndnoteText"/>
        <w:bidi w:val="0"/>
        <w:rPr>
          <w:rStyle w:val="FootnoteReference"/>
          <w:rFonts w:ascii="Calibri" w:hAnsi="Calibri"/>
          <w:sz w:val="18"/>
          <w:szCs w:val="18"/>
        </w:rPr>
      </w:pPr>
      <w:r w:rsidRPr="005C7AD2">
        <w:rPr>
          <w:rStyle w:val="FootnoteReference"/>
          <w:rFonts w:ascii="Calibri" w:hAnsi="Calibri" w:cs="Arial"/>
          <w:sz w:val="18"/>
          <w:szCs w:val="18"/>
        </w:rPr>
        <w:footnoteRef/>
      </w:r>
      <w:r w:rsidRPr="005C7AD2">
        <w:rPr>
          <w:rStyle w:val="FootnoteReference"/>
          <w:rFonts w:ascii="Calibri" w:hAnsi="Calibri"/>
          <w:sz w:val="18"/>
          <w:szCs w:val="18"/>
        </w:rPr>
        <w:t xml:space="preserve"> </w:t>
      </w:r>
      <w:proofErr w:type="spellStart"/>
      <w:r w:rsidRPr="005C7AD2">
        <w:rPr>
          <w:rStyle w:val="FootnoteReference"/>
          <w:rFonts w:ascii="Calibri" w:hAnsi="Calibri" w:cs="Arial"/>
          <w:sz w:val="18"/>
          <w:szCs w:val="18"/>
          <w:vertAlign w:val="baseline"/>
        </w:rPr>
        <w:t>Iwabuchi</w:t>
      </w:r>
      <w:proofErr w:type="spellEnd"/>
      <w:r w:rsidRPr="005C7AD2">
        <w:rPr>
          <w:rStyle w:val="FootnoteReference"/>
          <w:rFonts w:ascii="Calibri" w:hAnsi="Calibri" w:cs="Arial"/>
          <w:sz w:val="18"/>
          <w:szCs w:val="18"/>
          <w:vertAlign w:val="baseline"/>
        </w:rPr>
        <w:t xml:space="preserve"> Koichi. </w:t>
      </w:r>
      <w:proofErr w:type="spellStart"/>
      <w:r w:rsidRPr="005C7AD2">
        <w:rPr>
          <w:rStyle w:val="FootnoteReference"/>
          <w:rFonts w:ascii="Calibri" w:hAnsi="Calibri" w:cs="Arial"/>
          <w:sz w:val="18"/>
          <w:szCs w:val="18"/>
          <w:vertAlign w:val="baseline"/>
        </w:rPr>
        <w:t>Recentering</w:t>
      </w:r>
      <w:proofErr w:type="spellEnd"/>
      <w:r w:rsidRPr="005C7AD2">
        <w:rPr>
          <w:rStyle w:val="FootnoteReference"/>
          <w:rFonts w:ascii="Calibri" w:hAnsi="Calibri" w:cs="Arial"/>
          <w:sz w:val="18"/>
          <w:szCs w:val="18"/>
          <w:vertAlign w:val="baseline"/>
        </w:rPr>
        <w:t xml:space="preserve"> Globalization: Popular Culture and Japanese Transnationalism.</w:t>
      </w:r>
      <w:r w:rsidRPr="005C7AD2">
        <w:rPr>
          <w:rStyle w:val="FootnoteReference"/>
          <w:rFonts w:ascii="Calibri" w:hAnsi="Calibri"/>
          <w:sz w:val="18"/>
          <w:szCs w:val="18"/>
        </w:rPr>
        <w:t xml:space="preserve"> </w:t>
      </w:r>
    </w:p>
  </w:footnote>
  <w:footnote w:id="20">
    <w:p w:rsidR="003F5699" w:rsidRPr="005C7AD2" w:rsidRDefault="003F5699" w:rsidP="00EE0497">
      <w:pPr>
        <w:pStyle w:val="FootnoteText"/>
        <w:bidi w:val="0"/>
        <w:rPr>
          <w:rFonts w:ascii="Calibri" w:hAnsi="Calibri" w:cs="Arial"/>
          <w:sz w:val="18"/>
          <w:szCs w:val="18"/>
          <w:lang w:val="en-US"/>
        </w:rPr>
      </w:pPr>
      <w:r w:rsidRPr="005C7AD2">
        <w:rPr>
          <w:rStyle w:val="FootnoteReference"/>
          <w:rFonts w:ascii="Calibri" w:hAnsi="Calibri" w:cs="Arial"/>
          <w:sz w:val="18"/>
          <w:szCs w:val="18"/>
        </w:rPr>
        <w:footnoteRef/>
      </w:r>
      <w:r w:rsidRPr="005C7AD2">
        <w:rPr>
          <w:rFonts w:ascii="Calibri" w:hAnsi="Calibri" w:cs="Arial"/>
          <w:color w:val="222222"/>
          <w:sz w:val="18"/>
          <w:szCs w:val="18"/>
          <w:shd w:val="clear" w:color="auto" w:fill="FFFFFF"/>
        </w:rPr>
        <w:t xml:space="preserve"> </w:t>
      </w:r>
      <w:proofErr w:type="spellStart"/>
      <w:r w:rsidRPr="005C7AD2">
        <w:rPr>
          <w:rFonts w:ascii="Calibri" w:hAnsi="Calibri" w:cs="Arial"/>
          <w:color w:val="222222"/>
          <w:sz w:val="18"/>
          <w:szCs w:val="18"/>
          <w:shd w:val="clear" w:color="auto" w:fill="FFFFFF"/>
        </w:rPr>
        <w:t>Almog</w:t>
      </w:r>
      <w:proofErr w:type="spellEnd"/>
      <w:r w:rsidRPr="005C7AD2">
        <w:rPr>
          <w:rFonts w:ascii="Calibri" w:hAnsi="Calibri" w:cs="Arial"/>
          <w:color w:val="222222"/>
          <w:sz w:val="18"/>
          <w:szCs w:val="18"/>
          <w:shd w:val="clear" w:color="auto" w:fill="FFFFFF"/>
        </w:rPr>
        <w:t xml:space="preserve"> </w:t>
      </w:r>
      <w:proofErr w:type="gramStart"/>
      <w:r w:rsidRPr="005C7AD2">
        <w:rPr>
          <w:rFonts w:ascii="Calibri" w:hAnsi="Calibri" w:cs="Arial"/>
          <w:color w:val="222222"/>
          <w:sz w:val="18"/>
          <w:szCs w:val="18"/>
          <w:shd w:val="clear" w:color="auto" w:fill="FFFFFF"/>
        </w:rPr>
        <w:t>Oz</w:t>
      </w:r>
      <w:r w:rsidRPr="005C7AD2">
        <w:rPr>
          <w:rFonts w:ascii="Calibri" w:hAnsi="Calibri" w:cs="Arial"/>
          <w:sz w:val="18"/>
          <w:szCs w:val="18"/>
          <w:lang w:val="en-US"/>
        </w:rPr>
        <w:t xml:space="preserve"> </w:t>
      </w:r>
      <w:r w:rsidRPr="005C7AD2">
        <w:rPr>
          <w:rFonts w:ascii="Calibri" w:hAnsi="Calibri" w:cs="Arial"/>
          <w:color w:val="222222"/>
          <w:sz w:val="18"/>
          <w:szCs w:val="18"/>
          <w:shd w:val="clear" w:color="auto" w:fill="FFFFFF"/>
        </w:rPr>
        <w:t>,</w:t>
      </w:r>
      <w:proofErr w:type="gramEnd"/>
      <w:r w:rsidRPr="005C7AD2">
        <w:rPr>
          <w:rFonts w:ascii="Calibri" w:hAnsi="Calibri" w:cs="Arial"/>
          <w:color w:val="222222"/>
          <w:sz w:val="18"/>
          <w:szCs w:val="18"/>
          <w:shd w:val="clear" w:color="auto" w:fill="FFFFFF"/>
        </w:rPr>
        <w:t xml:space="preserve"> </w:t>
      </w:r>
      <w:r w:rsidRPr="005C7AD2">
        <w:rPr>
          <w:rFonts w:ascii="Calibri" w:hAnsi="Calibri" w:cs="Arial"/>
          <w:iCs/>
          <w:color w:val="222222"/>
          <w:sz w:val="18"/>
          <w:szCs w:val="18"/>
          <w:shd w:val="clear" w:color="auto" w:fill="FFFFFF"/>
        </w:rPr>
        <w:t>Farewell to ‘</w:t>
      </w:r>
      <w:proofErr w:type="spellStart"/>
      <w:r w:rsidRPr="005C7AD2">
        <w:rPr>
          <w:rFonts w:ascii="Calibri" w:hAnsi="Calibri" w:cs="Arial"/>
          <w:iCs/>
          <w:color w:val="222222"/>
          <w:sz w:val="18"/>
          <w:szCs w:val="18"/>
          <w:shd w:val="clear" w:color="auto" w:fill="FFFFFF"/>
        </w:rPr>
        <w:t>Srulik</w:t>
      </w:r>
      <w:proofErr w:type="spellEnd"/>
      <w:r w:rsidRPr="005C7AD2">
        <w:rPr>
          <w:rFonts w:ascii="Calibri" w:hAnsi="Calibri" w:cs="Arial"/>
          <w:iCs/>
          <w:color w:val="222222"/>
          <w:sz w:val="18"/>
          <w:szCs w:val="18"/>
          <w:shd w:val="clear" w:color="auto" w:fill="FFFFFF"/>
        </w:rPr>
        <w:t>’: Changing Values among the Israeli Elite.</w:t>
      </w:r>
    </w:p>
  </w:footnote>
  <w:footnote w:id="21">
    <w:p w:rsidR="003F5699" w:rsidRPr="005C7AD2" w:rsidRDefault="003F5699" w:rsidP="00EE0497">
      <w:pPr>
        <w:pStyle w:val="FootnoteText"/>
        <w:bidi w:val="0"/>
        <w:rPr>
          <w:rStyle w:val="FootnoteReference"/>
          <w:rFonts w:ascii="Calibri" w:hAnsi="Calibri"/>
          <w:sz w:val="18"/>
          <w:szCs w:val="18"/>
        </w:rPr>
      </w:pPr>
      <w:r w:rsidRPr="005C7AD2">
        <w:rPr>
          <w:rStyle w:val="FootnoteReference"/>
          <w:rFonts w:ascii="Calibri" w:hAnsi="Calibri" w:cs="Arial"/>
          <w:sz w:val="18"/>
          <w:szCs w:val="18"/>
        </w:rPr>
        <w:footnoteRef/>
      </w:r>
      <w:r w:rsidRPr="005C7AD2">
        <w:rPr>
          <w:rStyle w:val="FootnoteReference"/>
          <w:rFonts w:ascii="Calibri" w:hAnsi="Calibri"/>
          <w:sz w:val="18"/>
          <w:szCs w:val="18"/>
        </w:rPr>
        <w:t xml:space="preserve"> </w:t>
      </w:r>
      <w:r w:rsidRPr="005C7AD2">
        <w:rPr>
          <w:rStyle w:val="FootnoteReference"/>
          <w:rFonts w:ascii="Calibri" w:hAnsi="Calibri" w:cs="Arial"/>
          <w:sz w:val="18"/>
          <w:szCs w:val="18"/>
          <w:vertAlign w:val="baseline"/>
        </w:rPr>
        <w:t xml:space="preserve">Two </w:t>
      </w:r>
      <w:proofErr w:type="spellStart"/>
      <w:r w:rsidRPr="005C7AD2">
        <w:rPr>
          <w:rStyle w:val="FootnoteReference"/>
          <w:rFonts w:ascii="Calibri" w:hAnsi="Calibri" w:cs="Arial"/>
          <w:sz w:val="18"/>
          <w:szCs w:val="18"/>
          <w:vertAlign w:val="baseline"/>
        </w:rPr>
        <w:t>Kuni</w:t>
      </w:r>
      <w:proofErr w:type="spellEnd"/>
      <w:r w:rsidRPr="005C7AD2">
        <w:rPr>
          <w:rStyle w:val="FootnoteReference"/>
          <w:rFonts w:ascii="Calibri" w:hAnsi="Calibri" w:cs="Arial"/>
          <w:sz w:val="18"/>
          <w:szCs w:val="18"/>
          <w:vertAlign w:val="baseline"/>
        </w:rPr>
        <w:t xml:space="preserve"> </w:t>
      </w:r>
      <w:proofErr w:type="spellStart"/>
      <w:r w:rsidRPr="005C7AD2">
        <w:rPr>
          <w:rStyle w:val="FootnoteReference"/>
          <w:rFonts w:ascii="Calibri" w:hAnsi="Calibri" w:cs="Arial"/>
          <w:sz w:val="18"/>
          <w:szCs w:val="18"/>
          <w:vertAlign w:val="baseline"/>
        </w:rPr>
        <w:t>Lemel</w:t>
      </w:r>
      <w:proofErr w:type="spellEnd"/>
      <w:r w:rsidRPr="005C7AD2">
        <w:rPr>
          <w:rStyle w:val="FootnoteReference"/>
          <w:rFonts w:ascii="Calibri" w:hAnsi="Calibri" w:cs="Arial"/>
          <w:sz w:val="18"/>
          <w:szCs w:val="18"/>
          <w:vertAlign w:val="baseline"/>
        </w:rPr>
        <w:t>, (eng. The Flying Matchmaker) Dir. Israel Becker, 1970.</w:t>
      </w:r>
    </w:p>
  </w:footnote>
  <w:footnote w:id="22">
    <w:p w:rsidR="003F5699" w:rsidRPr="005C7AD2" w:rsidRDefault="003F5699" w:rsidP="00EE0497">
      <w:pPr>
        <w:bidi w:val="0"/>
        <w:rPr>
          <w:rFonts w:ascii="Calibri" w:hAnsi="Calibri" w:cs="Arial"/>
          <w:sz w:val="18"/>
          <w:szCs w:val="18"/>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rPr>
        <w:t xml:space="preserve">Aaron </w:t>
      </w:r>
      <w:proofErr w:type="spellStart"/>
      <w:r w:rsidRPr="005C7AD2">
        <w:rPr>
          <w:rFonts w:ascii="Calibri" w:hAnsi="Calibri" w:cs="Arial"/>
          <w:color w:val="222222"/>
          <w:sz w:val="18"/>
          <w:szCs w:val="18"/>
          <w:shd w:val="clear" w:color="auto" w:fill="FFFFFF"/>
        </w:rPr>
        <w:t>Ahuvia</w:t>
      </w:r>
      <w:proofErr w:type="spellEnd"/>
      <w:r w:rsidRPr="005C7AD2">
        <w:rPr>
          <w:rFonts w:ascii="Calibri" w:hAnsi="Calibri" w:cs="Arial"/>
          <w:color w:val="222222"/>
          <w:sz w:val="18"/>
          <w:szCs w:val="18"/>
          <w:shd w:val="clear" w:color="auto" w:fill="FFFFFF"/>
        </w:rPr>
        <w:t>, C., and Mara B. Adelman. ‘Formal Intermediaries in the Marriage Market: A Typology and Review.’</w:t>
      </w:r>
      <w:r w:rsidRPr="005C7AD2">
        <w:rPr>
          <w:rStyle w:val="apple-converted-space"/>
          <w:rFonts w:ascii="Calibri" w:hAnsi="Calibri" w:cs="Arial"/>
          <w:color w:val="222222"/>
          <w:sz w:val="18"/>
          <w:szCs w:val="18"/>
          <w:shd w:val="clear" w:color="auto" w:fill="FFFFFF"/>
        </w:rPr>
        <w:t> </w:t>
      </w:r>
      <w:proofErr w:type="gramStart"/>
      <w:r w:rsidRPr="005C7AD2">
        <w:rPr>
          <w:rFonts w:ascii="Calibri" w:hAnsi="Calibri" w:cs="Arial"/>
          <w:iCs/>
          <w:color w:val="222222"/>
          <w:sz w:val="18"/>
          <w:szCs w:val="18"/>
          <w:shd w:val="clear" w:color="auto" w:fill="FFFFFF"/>
        </w:rPr>
        <w:t>Journal of Marriage and the Family</w:t>
      </w:r>
      <w:r w:rsidRPr="005C7AD2">
        <w:rPr>
          <w:rStyle w:val="apple-converted-space"/>
          <w:rFonts w:ascii="Calibri" w:hAnsi="Calibri" w:cs="Arial"/>
          <w:color w:val="222222"/>
          <w:sz w:val="18"/>
          <w:szCs w:val="18"/>
          <w:shd w:val="clear" w:color="auto" w:fill="FFFFFF"/>
        </w:rPr>
        <w:t> </w:t>
      </w:r>
      <w:r w:rsidRPr="005C7AD2">
        <w:rPr>
          <w:rFonts w:ascii="Calibri" w:hAnsi="Calibri" w:cs="Arial"/>
          <w:sz w:val="18"/>
          <w:szCs w:val="18"/>
        </w:rPr>
        <w:t>54.</w:t>
      </w:r>
      <w:proofErr w:type="gramEnd"/>
      <w:r w:rsidRPr="005C7AD2">
        <w:rPr>
          <w:rFonts w:ascii="Calibri" w:hAnsi="Calibri" w:cs="Arial"/>
          <w:sz w:val="18"/>
          <w:szCs w:val="18"/>
        </w:rPr>
        <w:t xml:space="preserve"> 2</w:t>
      </w:r>
    </w:p>
  </w:footnote>
  <w:footnote w:id="23">
    <w:p w:rsidR="003F5699" w:rsidRPr="005C7AD2" w:rsidRDefault="003F5699" w:rsidP="00EE0497">
      <w:pPr>
        <w:bidi w:val="0"/>
        <w:spacing w:before="120" w:after="120"/>
        <w:rPr>
          <w:rFonts w:ascii="Calibri" w:hAnsi="Calibri" w:cs="Arial"/>
          <w:color w:val="222222"/>
          <w:sz w:val="18"/>
          <w:szCs w:val="18"/>
          <w:shd w:val="clear" w:color="auto" w:fill="FFFFFF"/>
        </w:rPr>
      </w:pPr>
      <w:r w:rsidRPr="005C7AD2">
        <w:rPr>
          <w:rStyle w:val="FootnoteReference"/>
          <w:rFonts w:ascii="Calibri" w:hAnsi="Calibri" w:cs="Arial"/>
          <w:sz w:val="18"/>
          <w:szCs w:val="18"/>
        </w:rPr>
        <w:footnoteRef/>
      </w:r>
      <w:r w:rsidRPr="005C7AD2">
        <w:rPr>
          <w:rFonts w:ascii="Calibri" w:hAnsi="Calibri" w:cs="Arial"/>
          <w:color w:val="222222"/>
          <w:sz w:val="18"/>
          <w:szCs w:val="18"/>
          <w:shd w:val="clear" w:color="auto" w:fill="FFFFFF"/>
        </w:rPr>
        <w:t xml:space="preserve"> </w:t>
      </w:r>
      <w:proofErr w:type="spellStart"/>
      <w:r w:rsidRPr="005C7AD2">
        <w:rPr>
          <w:rFonts w:ascii="Calibri" w:hAnsi="Calibri" w:cs="Arial"/>
          <w:color w:val="222222"/>
          <w:sz w:val="18"/>
          <w:szCs w:val="18"/>
          <w:shd w:val="clear" w:color="auto" w:fill="FFFFFF"/>
        </w:rPr>
        <w:t>Azaryahu</w:t>
      </w:r>
      <w:proofErr w:type="spellEnd"/>
      <w:r w:rsidRPr="005C7AD2">
        <w:rPr>
          <w:rFonts w:ascii="Calibri" w:hAnsi="Calibri" w:cs="Arial"/>
          <w:color w:val="222222"/>
          <w:sz w:val="18"/>
          <w:szCs w:val="18"/>
          <w:shd w:val="clear" w:color="auto" w:fill="FFFFFF"/>
        </w:rPr>
        <w:t xml:space="preserve"> </w:t>
      </w:r>
      <w:proofErr w:type="spellStart"/>
      <w:r w:rsidRPr="005C7AD2">
        <w:rPr>
          <w:rFonts w:ascii="Calibri" w:hAnsi="Calibri" w:cs="Arial"/>
          <w:color w:val="222222"/>
          <w:sz w:val="18"/>
          <w:szCs w:val="18"/>
          <w:shd w:val="clear" w:color="auto" w:fill="FFFFFF"/>
        </w:rPr>
        <w:t>Maoz</w:t>
      </w:r>
      <w:proofErr w:type="spellEnd"/>
      <w:r w:rsidRPr="005C7AD2">
        <w:rPr>
          <w:rFonts w:ascii="Calibri" w:hAnsi="Calibri" w:cs="Arial"/>
          <w:color w:val="222222"/>
          <w:sz w:val="18"/>
          <w:szCs w:val="18"/>
          <w:shd w:val="clear" w:color="auto" w:fill="FFFFFF"/>
        </w:rPr>
        <w:t>, ‘The Golden Arches of McDonald's: On the" Americanization" of Israel.’</w:t>
      </w:r>
      <w:r w:rsidRPr="005C7AD2">
        <w:rPr>
          <w:rStyle w:val="apple-converted-space"/>
          <w:rFonts w:ascii="Calibri" w:hAnsi="Calibri" w:cs="Arial"/>
          <w:color w:val="222222"/>
          <w:sz w:val="18"/>
          <w:szCs w:val="18"/>
          <w:shd w:val="clear" w:color="auto" w:fill="FFFFFF"/>
        </w:rPr>
        <w:t> </w:t>
      </w:r>
      <w:proofErr w:type="gramStart"/>
      <w:r w:rsidRPr="005C7AD2">
        <w:rPr>
          <w:rFonts w:ascii="Calibri" w:hAnsi="Calibri" w:cs="Arial"/>
          <w:iCs/>
          <w:color w:val="222222"/>
          <w:sz w:val="18"/>
          <w:szCs w:val="18"/>
          <w:shd w:val="clear" w:color="auto" w:fill="FFFFFF"/>
        </w:rPr>
        <w:t>Israel Studies</w:t>
      </w:r>
      <w:r w:rsidRPr="005C7AD2">
        <w:rPr>
          <w:rFonts w:ascii="Calibri" w:hAnsi="Calibri" w:cs="Arial"/>
          <w:i/>
          <w:iCs/>
          <w:color w:val="222222"/>
          <w:sz w:val="18"/>
          <w:szCs w:val="18"/>
          <w:shd w:val="clear" w:color="auto" w:fill="FFFFFF"/>
        </w:rPr>
        <w:t>,</w:t>
      </w:r>
      <w:r w:rsidRPr="005C7AD2">
        <w:rPr>
          <w:rStyle w:val="apple-converted-space"/>
          <w:rFonts w:ascii="Calibri" w:hAnsi="Calibri" w:cs="Arial"/>
          <w:color w:val="222222"/>
          <w:sz w:val="18"/>
          <w:szCs w:val="18"/>
          <w:shd w:val="clear" w:color="auto" w:fill="FFFFFF"/>
        </w:rPr>
        <w:t xml:space="preserve"> </w:t>
      </w:r>
      <w:r w:rsidRPr="005C7AD2">
        <w:rPr>
          <w:rFonts w:ascii="Calibri" w:hAnsi="Calibri" w:cs="Arial"/>
          <w:color w:val="222222"/>
          <w:sz w:val="18"/>
          <w:szCs w:val="18"/>
          <w:shd w:val="clear" w:color="auto" w:fill="FFFFFF"/>
        </w:rPr>
        <w:t>5.</w:t>
      </w:r>
      <w:proofErr w:type="gramEnd"/>
      <w:r w:rsidRPr="005C7AD2">
        <w:rPr>
          <w:rFonts w:ascii="Calibri" w:hAnsi="Calibri" w:cs="Arial"/>
          <w:color w:val="222222"/>
          <w:sz w:val="18"/>
          <w:szCs w:val="18"/>
          <w:shd w:val="clear" w:color="auto" w:fill="FFFFFF"/>
        </w:rPr>
        <w:t xml:space="preserve"> </w:t>
      </w:r>
      <w:proofErr w:type="gramStart"/>
      <w:r w:rsidRPr="005C7AD2">
        <w:rPr>
          <w:rFonts w:ascii="Calibri" w:hAnsi="Calibri" w:cs="Arial"/>
          <w:color w:val="222222"/>
          <w:sz w:val="18"/>
          <w:szCs w:val="18"/>
          <w:shd w:val="clear" w:color="auto" w:fill="FFFFFF"/>
        </w:rPr>
        <w:t xml:space="preserve">1.; </w:t>
      </w:r>
      <w:proofErr w:type="spellStart"/>
      <w:r w:rsidRPr="005C7AD2">
        <w:rPr>
          <w:rFonts w:ascii="Calibri" w:hAnsi="Calibri" w:cs="Arial"/>
          <w:color w:val="222222"/>
          <w:sz w:val="18"/>
          <w:szCs w:val="18"/>
          <w:shd w:val="clear" w:color="auto" w:fill="FFFFFF"/>
        </w:rPr>
        <w:t>Anat</w:t>
      </w:r>
      <w:proofErr w:type="spellEnd"/>
      <w:r w:rsidRPr="005C7AD2">
        <w:rPr>
          <w:rFonts w:ascii="Calibri" w:hAnsi="Calibri" w:cs="Arial"/>
          <w:color w:val="222222"/>
          <w:sz w:val="18"/>
          <w:szCs w:val="18"/>
          <w:shd w:val="clear" w:color="auto" w:fill="FFFFFF"/>
        </w:rPr>
        <w:t xml:space="preserve"> First and Eli Avraham.</w:t>
      </w:r>
      <w:proofErr w:type="gramEnd"/>
      <w:r w:rsidRPr="005C7AD2">
        <w:rPr>
          <w:rStyle w:val="apple-converted-space"/>
          <w:rFonts w:ascii="Calibri" w:hAnsi="Calibri" w:cs="Arial"/>
          <w:color w:val="222222"/>
          <w:sz w:val="18"/>
          <w:szCs w:val="18"/>
          <w:shd w:val="clear" w:color="auto" w:fill="FFFFFF"/>
        </w:rPr>
        <w:t> </w:t>
      </w:r>
      <w:r w:rsidRPr="005C7AD2">
        <w:rPr>
          <w:rFonts w:ascii="Calibri" w:hAnsi="Calibri" w:cs="Arial"/>
          <w:iCs/>
          <w:color w:val="222222"/>
          <w:sz w:val="18"/>
          <w:szCs w:val="18"/>
          <w:shd w:val="clear" w:color="auto" w:fill="FFFFFF"/>
        </w:rPr>
        <w:t>America in Jerusalem: Globalization, National Identity, and Israeli Advertising</w:t>
      </w:r>
      <w:r w:rsidRPr="005C7AD2">
        <w:rPr>
          <w:rFonts w:ascii="Calibri" w:hAnsi="Calibri" w:cs="Arial"/>
          <w:color w:val="222222"/>
          <w:sz w:val="18"/>
          <w:szCs w:val="18"/>
          <w:shd w:val="clear" w:color="auto" w:fill="FFFFFF"/>
        </w:rPr>
        <w:t>.</w:t>
      </w:r>
    </w:p>
  </w:footnote>
  <w:footnote w:id="24">
    <w:p w:rsidR="003F5699" w:rsidRPr="005C7AD2" w:rsidRDefault="003F5699" w:rsidP="00EE0497">
      <w:pPr>
        <w:pStyle w:val="FootnoteText"/>
        <w:bidi w:val="0"/>
        <w:rPr>
          <w:rFonts w:ascii="Calibri" w:hAnsi="Calibri" w:cs="Arial"/>
          <w:sz w:val="18"/>
          <w:szCs w:val="18"/>
          <w:rtl/>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hyperlink r:id="rId1" w:history="1">
        <w:r w:rsidRPr="005C7AD2">
          <w:rPr>
            <w:rStyle w:val="Hyperlink"/>
            <w:rFonts w:ascii="Calibri" w:hAnsi="Calibri" w:cs="Arial"/>
            <w:sz w:val="18"/>
            <w:szCs w:val="18"/>
          </w:rPr>
          <w:t>http://www.mako.co.il/news-money/tech/Article-5570ef490c27031004.htm</w:t>
        </w:r>
      </w:hyperlink>
    </w:p>
    <w:p w:rsidR="003F5699" w:rsidRPr="005C7AD2" w:rsidRDefault="003F5699" w:rsidP="00EE0497">
      <w:pPr>
        <w:pStyle w:val="FootnoteText"/>
        <w:bidi w:val="0"/>
        <w:rPr>
          <w:rFonts w:ascii="Calibri" w:hAnsi="Calibri" w:cs="Arial"/>
          <w:sz w:val="18"/>
          <w:szCs w:val="18"/>
          <w:lang w:val="en-US"/>
        </w:rPr>
      </w:pPr>
    </w:p>
  </w:footnote>
  <w:footnote w:id="25">
    <w:p w:rsidR="003F5699" w:rsidRPr="005C7AD2" w:rsidRDefault="003F5699" w:rsidP="00EE0497">
      <w:pPr>
        <w:bidi w:val="0"/>
        <w:spacing w:before="120" w:after="120"/>
        <w:rPr>
          <w:rFonts w:ascii="Calibri" w:hAnsi="Calibri" w:cs="Arial"/>
          <w:sz w:val="18"/>
          <w:szCs w:val="18"/>
          <w:rtl/>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rPr>
        <w:t xml:space="preserve">Gunther </w:t>
      </w:r>
      <w:proofErr w:type="spellStart"/>
      <w:r w:rsidRPr="005C7AD2">
        <w:rPr>
          <w:rFonts w:ascii="Calibri" w:hAnsi="Calibri" w:cs="Arial"/>
          <w:color w:val="222222"/>
          <w:sz w:val="18"/>
          <w:szCs w:val="18"/>
          <w:shd w:val="clear" w:color="auto" w:fill="FFFFFF"/>
        </w:rPr>
        <w:t>Eysenbach</w:t>
      </w:r>
      <w:proofErr w:type="spellEnd"/>
      <w:r w:rsidRPr="005C7AD2">
        <w:rPr>
          <w:rFonts w:ascii="Calibri" w:hAnsi="Calibri" w:cs="Arial"/>
          <w:color w:val="222222"/>
          <w:sz w:val="18"/>
          <w:szCs w:val="18"/>
          <w:shd w:val="clear" w:color="auto" w:fill="FFFFFF"/>
        </w:rPr>
        <w:t xml:space="preserve"> and James E. Till. ‘Ethical issues in Qualitative Research on Internet Communities’, </w:t>
      </w:r>
      <w:r w:rsidRPr="005C7AD2">
        <w:rPr>
          <w:rStyle w:val="apple-converted-space"/>
          <w:rFonts w:ascii="Calibri" w:hAnsi="Calibri" w:cs="Arial"/>
          <w:color w:val="222222"/>
          <w:sz w:val="18"/>
          <w:szCs w:val="18"/>
          <w:shd w:val="clear" w:color="auto" w:fill="FFFFFF"/>
        </w:rPr>
        <w:t> </w:t>
      </w:r>
    </w:p>
  </w:footnote>
  <w:footnote w:id="26">
    <w:p w:rsidR="003F5699" w:rsidRPr="005C7AD2" w:rsidRDefault="003F5699" w:rsidP="00EE0497">
      <w:pPr>
        <w:pStyle w:val="EndnoteText"/>
        <w:bidi w:val="0"/>
        <w:rPr>
          <w:rFonts w:ascii="Calibri" w:hAnsi="Calibri" w:cs="Arial"/>
          <w:sz w:val="18"/>
          <w:szCs w:val="18"/>
          <w:shd w:val="clear" w:color="auto" w:fill="FFFFFF"/>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sz w:val="18"/>
          <w:szCs w:val="18"/>
          <w:shd w:val="clear" w:color="auto" w:fill="FFFFFF"/>
        </w:rPr>
        <w:t xml:space="preserve">Elizabeth Bassett, H., and Kate </w:t>
      </w:r>
      <w:proofErr w:type="spellStart"/>
      <w:r w:rsidRPr="005C7AD2">
        <w:rPr>
          <w:rFonts w:ascii="Calibri" w:hAnsi="Calibri" w:cs="Arial"/>
          <w:sz w:val="18"/>
          <w:szCs w:val="18"/>
          <w:shd w:val="clear" w:color="auto" w:fill="FFFFFF"/>
        </w:rPr>
        <w:t>O'Riordan</w:t>
      </w:r>
      <w:proofErr w:type="spellEnd"/>
      <w:r w:rsidRPr="005C7AD2">
        <w:rPr>
          <w:rFonts w:ascii="Calibri" w:hAnsi="Calibri" w:cs="Arial"/>
          <w:sz w:val="18"/>
          <w:szCs w:val="18"/>
          <w:shd w:val="clear" w:color="auto" w:fill="FFFFFF"/>
        </w:rPr>
        <w:t xml:space="preserve">, ‘Ethics of Internet Research: Contesting the Human Subjects Research Model’, </w:t>
      </w:r>
      <w:r w:rsidRPr="005C7AD2">
        <w:rPr>
          <w:rFonts w:ascii="Calibri" w:hAnsi="Calibri" w:cs="Arial"/>
          <w:iCs/>
          <w:sz w:val="18"/>
          <w:szCs w:val="18"/>
          <w:shd w:val="clear" w:color="auto" w:fill="FFFFFF"/>
        </w:rPr>
        <w:t>Ethics and Information Technology</w:t>
      </w:r>
      <w:r w:rsidRPr="005C7AD2">
        <w:rPr>
          <w:rStyle w:val="apple-converted-space"/>
          <w:rFonts w:ascii="Calibri" w:hAnsi="Calibri" w:cs="Arial"/>
          <w:sz w:val="18"/>
          <w:szCs w:val="18"/>
          <w:shd w:val="clear" w:color="auto" w:fill="FFFFFF"/>
        </w:rPr>
        <w:t> </w:t>
      </w:r>
      <w:r w:rsidRPr="005C7AD2">
        <w:rPr>
          <w:rFonts w:ascii="Calibri" w:hAnsi="Calibri" w:cs="Arial"/>
          <w:sz w:val="18"/>
          <w:szCs w:val="18"/>
          <w:shd w:val="clear" w:color="auto" w:fill="FFFFFF"/>
        </w:rPr>
        <w:t>4. 3.</w:t>
      </w:r>
    </w:p>
    <w:p w:rsidR="003F5699" w:rsidRPr="005C7AD2" w:rsidRDefault="003F5699" w:rsidP="00EE0497">
      <w:pPr>
        <w:pStyle w:val="EndnoteText"/>
        <w:bidi w:val="0"/>
        <w:rPr>
          <w:rFonts w:ascii="Calibri" w:hAnsi="Calibri" w:cs="Arial"/>
          <w:sz w:val="18"/>
          <w:szCs w:val="18"/>
        </w:rPr>
      </w:pPr>
      <w:r w:rsidRPr="005C7AD2">
        <w:rPr>
          <w:rFonts w:ascii="Calibri" w:hAnsi="Calibri" w:cs="Arial"/>
          <w:sz w:val="18"/>
          <w:szCs w:val="18"/>
          <w:shd w:val="clear" w:color="auto" w:fill="FFFFFF"/>
        </w:rPr>
        <w:t>Seale Clive et al. ‘Interviews and Internet Forums: a Comparison of Two Sources of Qualitative Data.’</w:t>
      </w:r>
    </w:p>
    <w:p w:rsidR="003F5699" w:rsidRPr="005C7AD2" w:rsidRDefault="003F5699" w:rsidP="00EE0497">
      <w:pPr>
        <w:pStyle w:val="EndnoteText"/>
        <w:bidi w:val="0"/>
        <w:rPr>
          <w:rFonts w:ascii="Calibri" w:hAnsi="Calibri" w:cs="Arial"/>
          <w:sz w:val="18"/>
          <w:szCs w:val="18"/>
        </w:rPr>
      </w:pPr>
    </w:p>
    <w:p w:rsidR="003F5699" w:rsidRPr="005C7AD2" w:rsidRDefault="003F5699" w:rsidP="00EE0497">
      <w:pPr>
        <w:pStyle w:val="FootnoteText"/>
        <w:rPr>
          <w:rFonts w:ascii="Calibri" w:hAnsi="Calibri" w:cs="Arial"/>
          <w:sz w:val="18"/>
          <w:szCs w:val="18"/>
          <w:lang w:val="en-US"/>
        </w:rPr>
      </w:pPr>
    </w:p>
  </w:footnote>
  <w:footnote w:id="27">
    <w:p w:rsidR="003F5699" w:rsidRPr="005C7AD2" w:rsidRDefault="003F5699" w:rsidP="00EE0497">
      <w:pPr>
        <w:pStyle w:val="EndnoteText"/>
        <w:bidi w:val="0"/>
        <w:rPr>
          <w:rFonts w:ascii="Calibri" w:hAnsi="Calibri" w:cs="Arial"/>
          <w:sz w:val="18"/>
          <w:szCs w:val="18"/>
          <w:rtl/>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1A1A1A"/>
          <w:sz w:val="18"/>
          <w:szCs w:val="18"/>
          <w:rtl/>
        </w:rPr>
        <w:t xml:space="preserve"> </w:t>
      </w:r>
      <w:r w:rsidRPr="005C7AD2">
        <w:rPr>
          <w:rFonts w:ascii="Calibri" w:hAnsi="Calibri" w:cs="Arial"/>
          <w:color w:val="1A1A1A"/>
          <w:sz w:val="18"/>
          <w:szCs w:val="18"/>
          <w:lang w:bidi="ar-SA"/>
        </w:rPr>
        <w:t>Jennifer Rowley, '‘</w:t>
      </w:r>
      <w:proofErr w:type="spellStart"/>
      <w:r w:rsidRPr="005C7AD2">
        <w:rPr>
          <w:rFonts w:ascii="Calibri" w:hAnsi="Calibri" w:cs="Arial"/>
          <w:color w:val="1A1A1A"/>
          <w:sz w:val="18"/>
          <w:szCs w:val="18"/>
          <w:lang w:bidi="ar-SA"/>
        </w:rPr>
        <w:t>Window’shopping</w:t>
      </w:r>
      <w:proofErr w:type="spellEnd"/>
      <w:r w:rsidRPr="005C7AD2">
        <w:rPr>
          <w:rFonts w:ascii="Calibri" w:hAnsi="Calibri" w:cs="Arial"/>
          <w:color w:val="1A1A1A"/>
          <w:sz w:val="18"/>
          <w:szCs w:val="18"/>
          <w:lang w:bidi="ar-SA"/>
        </w:rPr>
        <w:t xml:space="preserve"> and browsing opportunities in cyberspace.' </w:t>
      </w:r>
      <w:r w:rsidRPr="005C7AD2">
        <w:rPr>
          <w:rFonts w:ascii="Calibri" w:hAnsi="Calibri" w:cs="Arial"/>
          <w:i/>
          <w:iCs/>
          <w:color w:val="1A1A1A"/>
          <w:sz w:val="18"/>
          <w:szCs w:val="18"/>
          <w:lang w:bidi="ar-SA"/>
        </w:rPr>
        <w:t xml:space="preserve">Journal of Consumer </w:t>
      </w:r>
      <w:proofErr w:type="spellStart"/>
      <w:r w:rsidRPr="005C7AD2">
        <w:rPr>
          <w:rFonts w:ascii="Calibri" w:hAnsi="Calibri" w:cs="Arial"/>
          <w:i/>
          <w:iCs/>
          <w:color w:val="1A1A1A"/>
          <w:sz w:val="18"/>
          <w:szCs w:val="18"/>
          <w:lang w:bidi="ar-SA"/>
        </w:rPr>
        <w:t>Behaviour</w:t>
      </w:r>
      <w:proofErr w:type="spellEnd"/>
      <w:r w:rsidRPr="005C7AD2">
        <w:rPr>
          <w:rFonts w:ascii="Calibri" w:hAnsi="Calibri" w:cs="Arial"/>
          <w:color w:val="1A1A1A"/>
          <w:sz w:val="18"/>
          <w:szCs w:val="18"/>
          <w:lang w:bidi="ar-SA"/>
        </w:rPr>
        <w:t xml:space="preserve"> 1.4</w:t>
      </w:r>
    </w:p>
  </w:footnote>
  <w:footnote w:id="28">
    <w:p w:rsidR="003F5699" w:rsidRPr="005C7AD2" w:rsidRDefault="003F5699" w:rsidP="00EE0497">
      <w:pPr>
        <w:pStyle w:val="EndnoteText"/>
        <w:bidi w:val="0"/>
        <w:rPr>
          <w:rFonts w:ascii="Calibri" w:hAnsi="Calibri" w:cs="Arial"/>
          <w:sz w:val="18"/>
          <w:szCs w:val="18"/>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proofErr w:type="spellStart"/>
      <w:r w:rsidRPr="005C7AD2">
        <w:rPr>
          <w:rFonts w:ascii="Calibri" w:hAnsi="Calibri" w:cs="Arial"/>
          <w:color w:val="070707"/>
          <w:sz w:val="18"/>
          <w:szCs w:val="18"/>
        </w:rPr>
        <w:t>Ruvik</w:t>
      </w:r>
      <w:proofErr w:type="spellEnd"/>
      <w:r w:rsidRPr="005C7AD2">
        <w:rPr>
          <w:rFonts w:ascii="Calibri" w:hAnsi="Calibri" w:cs="Arial"/>
          <w:color w:val="070707"/>
          <w:sz w:val="18"/>
          <w:szCs w:val="18"/>
        </w:rPr>
        <w:t xml:space="preserve"> </w:t>
      </w:r>
      <w:proofErr w:type="spellStart"/>
      <w:r w:rsidRPr="005C7AD2">
        <w:rPr>
          <w:rFonts w:ascii="Calibri" w:hAnsi="Calibri" w:cs="Arial"/>
          <w:color w:val="070707"/>
          <w:sz w:val="18"/>
          <w:szCs w:val="18"/>
        </w:rPr>
        <w:t>Rosental</w:t>
      </w:r>
      <w:proofErr w:type="spellEnd"/>
      <w:r w:rsidRPr="005C7AD2">
        <w:rPr>
          <w:rFonts w:ascii="Calibri" w:hAnsi="Calibri" w:cs="Arial"/>
          <w:color w:val="070707"/>
          <w:sz w:val="18"/>
          <w:szCs w:val="18"/>
        </w:rPr>
        <w:t xml:space="preserve">, Dictionary of Israeli Slang </w:t>
      </w:r>
    </w:p>
    <w:p w:rsidR="003F5699" w:rsidRPr="005C7AD2" w:rsidRDefault="003F5699" w:rsidP="00EE0497">
      <w:pPr>
        <w:pStyle w:val="FootnoteText"/>
        <w:rPr>
          <w:rFonts w:ascii="Calibri" w:hAnsi="Calibri" w:cs="Arial"/>
          <w:sz w:val="18"/>
          <w:szCs w:val="18"/>
          <w:rtl/>
          <w:lang w:val="en-US"/>
        </w:rPr>
      </w:pPr>
    </w:p>
    <w:tbl>
      <w:tblPr>
        <w:tblW w:w="0" w:type="auto"/>
        <w:tblCellSpacing w:w="0" w:type="dxa"/>
        <w:shd w:val="clear" w:color="auto" w:fill="EBEBEB"/>
        <w:tblCellMar>
          <w:left w:w="525" w:type="dxa"/>
          <w:right w:w="150" w:type="dxa"/>
        </w:tblCellMar>
        <w:tblLook w:val="0000" w:firstRow="0" w:lastRow="0" w:firstColumn="0" w:lastColumn="0" w:noHBand="0" w:noVBand="0"/>
      </w:tblPr>
      <w:tblGrid>
        <w:gridCol w:w="681"/>
      </w:tblGrid>
      <w:tr w:rsidR="003F5699" w:rsidRPr="005C7AD2">
        <w:trPr>
          <w:tblCellSpacing w:w="0" w:type="dxa"/>
        </w:trPr>
        <w:tc>
          <w:tcPr>
            <w:tcW w:w="0" w:type="auto"/>
            <w:shd w:val="clear" w:color="auto" w:fill="EBEBEB"/>
            <w:vAlign w:val="center"/>
          </w:tcPr>
          <w:p w:rsidR="003F5699" w:rsidRPr="005C7AD2" w:rsidRDefault="003F5699" w:rsidP="00EE0497">
            <w:pPr>
              <w:bidi w:val="0"/>
              <w:rPr>
                <w:rFonts w:ascii="Calibri" w:hAnsi="Calibri" w:cs="Arial"/>
                <w:color w:val="000000"/>
                <w:sz w:val="18"/>
                <w:szCs w:val="18"/>
                <w:lang w:val="en-US"/>
              </w:rPr>
            </w:pPr>
          </w:p>
        </w:tc>
      </w:tr>
    </w:tbl>
    <w:p w:rsidR="003F5699" w:rsidRPr="005C7AD2" w:rsidRDefault="003F5699" w:rsidP="00EE0497">
      <w:pPr>
        <w:pStyle w:val="FootnoteText"/>
        <w:rPr>
          <w:rFonts w:ascii="Calibri" w:hAnsi="Calibri" w:cs="Arial"/>
          <w:sz w:val="18"/>
          <w:szCs w:val="18"/>
          <w:lang w:val="en-US"/>
        </w:rPr>
      </w:pPr>
    </w:p>
  </w:footnote>
  <w:footnote w:id="29">
    <w:p w:rsidR="003F5699" w:rsidRPr="005C7AD2" w:rsidRDefault="003F5699" w:rsidP="00EE0497">
      <w:pPr>
        <w:bidi w:val="0"/>
        <w:ind w:left="567" w:hanging="567"/>
        <w:rPr>
          <w:rFonts w:ascii="Calibri" w:hAnsi="Calibri" w:cs="Arial"/>
          <w:sz w:val="18"/>
          <w:szCs w:val="18"/>
          <w:rtl/>
        </w:rPr>
      </w:pPr>
      <w:r w:rsidRPr="005C7AD2">
        <w:rPr>
          <w:rStyle w:val="FootnoteReference"/>
          <w:rFonts w:ascii="Calibri" w:hAnsi="Calibri" w:cs="Arial"/>
          <w:sz w:val="18"/>
          <w:szCs w:val="18"/>
        </w:rPr>
        <w:footnoteRef/>
      </w:r>
      <w:r w:rsidRPr="005C7AD2">
        <w:rPr>
          <w:rFonts w:ascii="Calibri" w:hAnsi="Calibri" w:cs="Arial"/>
          <w:sz w:val="18"/>
          <w:szCs w:val="18"/>
        </w:rPr>
        <w:t xml:space="preserve"> Tamar</w:t>
      </w:r>
      <w:r w:rsidRPr="005C7AD2">
        <w:rPr>
          <w:rFonts w:ascii="Calibri" w:hAnsi="Calibri" w:cs="Arial"/>
          <w:sz w:val="18"/>
          <w:szCs w:val="18"/>
          <w:rtl/>
        </w:rPr>
        <w:t xml:space="preserve"> </w:t>
      </w:r>
      <w:proofErr w:type="spellStart"/>
      <w:r w:rsidRPr="005C7AD2">
        <w:rPr>
          <w:rFonts w:ascii="Calibri" w:hAnsi="Calibri" w:cs="Arial"/>
          <w:sz w:val="18"/>
          <w:szCs w:val="18"/>
        </w:rPr>
        <w:t>Katriel</w:t>
      </w:r>
      <w:proofErr w:type="spellEnd"/>
      <w:proofErr w:type="gramStart"/>
      <w:r w:rsidRPr="005C7AD2">
        <w:rPr>
          <w:rFonts w:ascii="Calibri" w:hAnsi="Calibri" w:cs="Arial"/>
          <w:sz w:val="18"/>
          <w:szCs w:val="18"/>
        </w:rPr>
        <w:t>,.</w:t>
      </w:r>
      <w:proofErr w:type="gramEnd"/>
      <w:r w:rsidRPr="005C7AD2">
        <w:rPr>
          <w:rFonts w:ascii="Calibri" w:hAnsi="Calibri" w:cs="Arial"/>
          <w:sz w:val="18"/>
          <w:szCs w:val="18"/>
        </w:rPr>
        <w:t xml:space="preserve"> </w:t>
      </w:r>
      <w:proofErr w:type="spellStart"/>
      <w:r w:rsidRPr="005C7AD2">
        <w:rPr>
          <w:rFonts w:ascii="Calibri" w:hAnsi="Calibri" w:cs="Arial"/>
          <w:iCs/>
          <w:sz w:val="18"/>
          <w:szCs w:val="18"/>
        </w:rPr>
        <w:t>Milot</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Mafte’ah</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Dfusei</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Tarbut</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Vetikshoret</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Beisrael</w:t>
      </w:r>
      <w:proofErr w:type="spellEnd"/>
      <w:r w:rsidRPr="005C7AD2">
        <w:rPr>
          <w:rFonts w:ascii="Calibri" w:hAnsi="Calibri" w:cs="Arial"/>
          <w:i/>
          <w:iCs/>
          <w:sz w:val="18"/>
          <w:szCs w:val="18"/>
        </w:rPr>
        <w:t xml:space="preserve"> </w:t>
      </w:r>
      <w:r w:rsidRPr="005C7AD2">
        <w:rPr>
          <w:rFonts w:ascii="Calibri" w:hAnsi="Calibri" w:cs="Arial"/>
          <w:sz w:val="18"/>
          <w:szCs w:val="18"/>
        </w:rPr>
        <w:t>[Patterns of Culture and Communication in Israel]</w:t>
      </w:r>
    </w:p>
  </w:footnote>
  <w:footnote w:id="30">
    <w:p w:rsidR="003F5699" w:rsidRPr="005C7AD2" w:rsidRDefault="003F5699" w:rsidP="00EE0497">
      <w:pPr>
        <w:pStyle w:val="FootnoteText"/>
        <w:bidi w:val="0"/>
        <w:rPr>
          <w:rFonts w:ascii="Calibri" w:hAnsi="Calibri" w:cs="Arial"/>
          <w:sz w:val="18"/>
          <w:szCs w:val="18"/>
          <w:lang w:val="en-US"/>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rPr>
        <w:t xml:space="preserve">Oz </w:t>
      </w:r>
      <w:proofErr w:type="spellStart"/>
      <w:r w:rsidRPr="005C7AD2">
        <w:rPr>
          <w:rFonts w:ascii="Calibri" w:hAnsi="Calibri" w:cs="Arial"/>
          <w:color w:val="222222"/>
          <w:sz w:val="18"/>
          <w:szCs w:val="18"/>
          <w:shd w:val="clear" w:color="auto" w:fill="FFFFFF"/>
        </w:rPr>
        <w:t>Almog</w:t>
      </w:r>
      <w:proofErr w:type="spellEnd"/>
      <w:r w:rsidRPr="005C7AD2">
        <w:rPr>
          <w:rFonts w:ascii="Calibri" w:hAnsi="Calibri" w:cs="Arial"/>
          <w:color w:val="222222"/>
          <w:sz w:val="18"/>
          <w:szCs w:val="18"/>
          <w:shd w:val="clear" w:color="auto" w:fill="FFFFFF"/>
        </w:rPr>
        <w:t>. ‘Farewell to ‘</w:t>
      </w:r>
      <w:proofErr w:type="spellStart"/>
      <w:r w:rsidRPr="005C7AD2">
        <w:rPr>
          <w:rFonts w:ascii="Calibri" w:hAnsi="Calibri" w:cs="Arial"/>
          <w:color w:val="222222"/>
          <w:sz w:val="18"/>
          <w:szCs w:val="18"/>
          <w:shd w:val="clear" w:color="auto" w:fill="FFFFFF"/>
        </w:rPr>
        <w:t>Srulik</w:t>
      </w:r>
      <w:proofErr w:type="spellEnd"/>
      <w:r w:rsidRPr="005C7AD2">
        <w:rPr>
          <w:rFonts w:ascii="Calibri" w:hAnsi="Calibri" w:cs="Arial"/>
          <w:color w:val="222222"/>
          <w:sz w:val="18"/>
          <w:szCs w:val="18"/>
          <w:shd w:val="clear" w:color="auto" w:fill="FFFFFF"/>
        </w:rPr>
        <w:t>’: Changing Values among the Israeli Elite.’</w:t>
      </w:r>
      <w:r w:rsidRPr="005C7AD2">
        <w:rPr>
          <w:rStyle w:val="apple-converted-space"/>
          <w:rFonts w:ascii="Calibri" w:hAnsi="Calibri" w:cs="Arial"/>
          <w:color w:val="222222"/>
          <w:sz w:val="18"/>
          <w:szCs w:val="18"/>
          <w:shd w:val="clear" w:color="auto" w:fill="FFFFFF"/>
        </w:rPr>
        <w:t> </w:t>
      </w:r>
    </w:p>
  </w:footnote>
  <w:footnote w:id="31">
    <w:p w:rsidR="003F5699" w:rsidRPr="005C7AD2" w:rsidRDefault="003F5699" w:rsidP="00EE0497">
      <w:pPr>
        <w:pStyle w:val="EndnoteText"/>
        <w:bidi w:val="0"/>
        <w:rPr>
          <w:rFonts w:ascii="Calibri" w:hAnsi="Calibri" w:cs="Arial"/>
          <w:sz w:val="18"/>
          <w:szCs w:val="18"/>
        </w:rPr>
      </w:pPr>
      <w:r w:rsidRPr="005C7AD2">
        <w:rPr>
          <w:rStyle w:val="FootnoteReference"/>
          <w:rFonts w:ascii="Calibri" w:hAnsi="Calibri" w:cs="Arial"/>
          <w:sz w:val="18"/>
          <w:szCs w:val="18"/>
        </w:rPr>
        <w:footnoteRef/>
      </w:r>
      <w:r w:rsidRPr="005C7AD2">
        <w:rPr>
          <w:rFonts w:ascii="Calibri" w:hAnsi="Calibri" w:cs="Arial"/>
          <w:color w:val="222222"/>
          <w:sz w:val="18"/>
          <w:szCs w:val="18"/>
          <w:shd w:val="clear" w:color="auto" w:fill="FFFFFF"/>
        </w:rPr>
        <w:t xml:space="preserve"> </w:t>
      </w:r>
      <w:proofErr w:type="gramStart"/>
      <w:r w:rsidRPr="005C7AD2">
        <w:rPr>
          <w:rFonts w:ascii="Calibri" w:hAnsi="Calibri" w:cs="Arial"/>
          <w:color w:val="222222"/>
          <w:sz w:val="18"/>
          <w:szCs w:val="18"/>
          <w:shd w:val="clear" w:color="auto" w:fill="FFFFFF"/>
        </w:rPr>
        <w:t>Robert D</w:t>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rPr>
        <w:t>Putnam.</w:t>
      </w:r>
      <w:proofErr w:type="gramEnd"/>
      <w:r w:rsidRPr="005C7AD2">
        <w:rPr>
          <w:rFonts w:ascii="Calibri" w:hAnsi="Calibri" w:cs="Arial"/>
          <w:color w:val="222222"/>
          <w:sz w:val="18"/>
          <w:szCs w:val="18"/>
          <w:shd w:val="clear" w:color="auto" w:fill="FFFFFF"/>
        </w:rPr>
        <w:t xml:space="preserve"> ‘Bowling alone: America's declining social capital.’</w:t>
      </w:r>
    </w:p>
  </w:footnote>
  <w:footnote w:id="32">
    <w:p w:rsidR="003F5699" w:rsidRPr="005C7AD2" w:rsidRDefault="003F5699" w:rsidP="00EE0497">
      <w:pPr>
        <w:bidi w:val="0"/>
        <w:ind w:left="567" w:hanging="567"/>
        <w:rPr>
          <w:rFonts w:ascii="Calibri" w:hAnsi="Calibri" w:cs="Arial"/>
          <w:sz w:val="18"/>
          <w:szCs w:val="18"/>
        </w:rPr>
      </w:pPr>
      <w:r w:rsidRPr="005C7AD2">
        <w:rPr>
          <w:rStyle w:val="FootnoteReference"/>
          <w:rFonts w:ascii="Calibri" w:hAnsi="Calibri" w:cs="Arial"/>
          <w:sz w:val="18"/>
          <w:szCs w:val="18"/>
        </w:rPr>
        <w:footnoteRef/>
      </w:r>
      <w:r w:rsidRPr="005C7AD2">
        <w:rPr>
          <w:rFonts w:ascii="Calibri" w:hAnsi="Calibri" w:cs="Arial"/>
          <w:sz w:val="18"/>
          <w:szCs w:val="18"/>
        </w:rPr>
        <w:t xml:space="preserve"> Tamar</w:t>
      </w:r>
      <w:r w:rsidRPr="005C7AD2">
        <w:rPr>
          <w:rFonts w:ascii="Calibri" w:hAnsi="Calibri" w:cs="Arial"/>
          <w:sz w:val="18"/>
          <w:szCs w:val="18"/>
          <w:rtl/>
        </w:rPr>
        <w:t xml:space="preserve"> </w:t>
      </w:r>
      <w:proofErr w:type="spellStart"/>
      <w:r w:rsidRPr="005C7AD2">
        <w:rPr>
          <w:rFonts w:ascii="Calibri" w:hAnsi="Calibri" w:cs="Arial"/>
          <w:sz w:val="18"/>
          <w:szCs w:val="18"/>
        </w:rPr>
        <w:t>Katriel</w:t>
      </w:r>
      <w:proofErr w:type="spellEnd"/>
      <w:r w:rsidRPr="005C7AD2">
        <w:rPr>
          <w:rFonts w:ascii="Calibri" w:hAnsi="Calibri" w:cs="Arial"/>
          <w:sz w:val="18"/>
          <w:szCs w:val="18"/>
        </w:rPr>
        <w:t xml:space="preserve">. </w:t>
      </w:r>
      <w:proofErr w:type="spellStart"/>
      <w:r w:rsidRPr="005C7AD2">
        <w:rPr>
          <w:rFonts w:ascii="Calibri" w:hAnsi="Calibri" w:cs="Arial"/>
          <w:iCs/>
          <w:sz w:val="18"/>
          <w:szCs w:val="18"/>
        </w:rPr>
        <w:t>Milot</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Mafte’ah</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Dfusei</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Tarbut</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Vetikshoret</w:t>
      </w:r>
      <w:proofErr w:type="spellEnd"/>
      <w:r w:rsidRPr="005C7AD2">
        <w:rPr>
          <w:rFonts w:ascii="Calibri" w:hAnsi="Calibri" w:cs="Arial"/>
          <w:iCs/>
          <w:sz w:val="18"/>
          <w:szCs w:val="18"/>
        </w:rPr>
        <w:t xml:space="preserve"> </w:t>
      </w:r>
      <w:proofErr w:type="spellStart"/>
      <w:r w:rsidRPr="005C7AD2">
        <w:rPr>
          <w:rFonts w:ascii="Calibri" w:hAnsi="Calibri" w:cs="Arial"/>
          <w:iCs/>
          <w:sz w:val="18"/>
          <w:szCs w:val="18"/>
        </w:rPr>
        <w:t>Beisrael</w:t>
      </w:r>
      <w:proofErr w:type="spellEnd"/>
      <w:r w:rsidRPr="005C7AD2">
        <w:rPr>
          <w:rFonts w:ascii="Calibri" w:hAnsi="Calibri" w:cs="Arial"/>
          <w:i/>
          <w:iCs/>
          <w:sz w:val="18"/>
          <w:szCs w:val="18"/>
        </w:rPr>
        <w:t xml:space="preserve"> </w:t>
      </w:r>
      <w:r w:rsidRPr="005C7AD2">
        <w:rPr>
          <w:rFonts w:ascii="Calibri" w:hAnsi="Calibri" w:cs="Arial"/>
          <w:sz w:val="18"/>
          <w:szCs w:val="18"/>
        </w:rPr>
        <w:t>[Patterns of Culture and Communication in Israel]</w:t>
      </w:r>
    </w:p>
    <w:p w:rsidR="003F5699" w:rsidRPr="005C7AD2" w:rsidRDefault="003F5699" w:rsidP="00EE0497">
      <w:pPr>
        <w:pStyle w:val="FootnoteText"/>
        <w:rPr>
          <w:rFonts w:ascii="Calibri" w:hAnsi="Calibri" w:cs="Arial"/>
          <w:sz w:val="18"/>
          <w:szCs w:val="18"/>
          <w:rtl/>
          <w:lang w:val="en-US"/>
        </w:rPr>
      </w:pPr>
    </w:p>
  </w:footnote>
  <w:footnote w:id="33">
    <w:p w:rsidR="003F5699" w:rsidRPr="005C7AD2" w:rsidRDefault="003F5699" w:rsidP="00EE0497">
      <w:pPr>
        <w:pStyle w:val="FootnoteText"/>
        <w:bidi w:val="0"/>
        <w:rPr>
          <w:rFonts w:ascii="Calibri" w:hAnsi="Calibri" w:cs="Arial"/>
          <w:sz w:val="18"/>
          <w:szCs w:val="18"/>
          <w:lang w:val="en-US"/>
        </w:rPr>
      </w:pPr>
      <w:r w:rsidRPr="005C7AD2">
        <w:rPr>
          <w:rFonts w:ascii="Calibri" w:hAnsi="Calibri" w:cs="Arial"/>
          <w:color w:val="222222"/>
          <w:sz w:val="18"/>
          <w:szCs w:val="18"/>
          <w:shd w:val="clear" w:color="auto" w:fill="FFFFFF"/>
        </w:rPr>
        <w:t xml:space="preserve"> </w:t>
      </w:r>
      <w:r w:rsidRPr="005C7AD2">
        <w:rPr>
          <w:rStyle w:val="FootnoteReference"/>
          <w:rFonts w:ascii="Calibri" w:hAnsi="Calibri" w:cs="Arial"/>
          <w:sz w:val="18"/>
          <w:szCs w:val="18"/>
        </w:rPr>
        <w:footnoteRef/>
      </w:r>
      <w:r w:rsidRPr="005C7AD2">
        <w:rPr>
          <w:rFonts w:ascii="Calibri" w:hAnsi="Calibri" w:cs="Arial"/>
          <w:color w:val="222222"/>
          <w:sz w:val="18"/>
          <w:szCs w:val="18"/>
          <w:shd w:val="clear" w:color="auto" w:fill="FFFFFF"/>
        </w:rPr>
        <w:t xml:space="preserve"> Rebecca D.</w:t>
      </w:r>
      <w:r w:rsidRPr="005C7AD2">
        <w:rPr>
          <w:rFonts w:ascii="Calibri" w:hAnsi="Calibri" w:cs="Arial"/>
          <w:sz w:val="18"/>
          <w:szCs w:val="18"/>
          <w:lang w:val="en-US"/>
        </w:rPr>
        <w:t xml:space="preserve"> </w:t>
      </w:r>
      <w:proofErr w:type="spellStart"/>
      <w:r w:rsidRPr="005C7AD2">
        <w:rPr>
          <w:rFonts w:ascii="Calibri" w:hAnsi="Calibri" w:cs="Arial"/>
          <w:color w:val="222222"/>
          <w:sz w:val="18"/>
          <w:szCs w:val="18"/>
          <w:shd w:val="clear" w:color="auto" w:fill="FFFFFF"/>
        </w:rPr>
        <w:t>Heino</w:t>
      </w:r>
      <w:proofErr w:type="spellEnd"/>
      <w:r w:rsidRPr="005C7AD2">
        <w:rPr>
          <w:rFonts w:ascii="Calibri" w:hAnsi="Calibri" w:cs="Arial"/>
          <w:color w:val="222222"/>
          <w:sz w:val="18"/>
          <w:szCs w:val="18"/>
          <w:shd w:val="clear" w:color="auto" w:fill="FFFFFF"/>
        </w:rPr>
        <w:t>, Nicole B. Ellison, and Jennifer L. Gibbs. ‘</w:t>
      </w:r>
      <w:proofErr w:type="spellStart"/>
      <w:r w:rsidRPr="005C7AD2">
        <w:rPr>
          <w:rFonts w:ascii="Calibri" w:hAnsi="Calibri" w:cs="Arial"/>
          <w:color w:val="222222"/>
          <w:sz w:val="18"/>
          <w:szCs w:val="18"/>
          <w:shd w:val="clear" w:color="auto" w:fill="FFFFFF"/>
        </w:rPr>
        <w:t>Relationshopping</w:t>
      </w:r>
      <w:proofErr w:type="spellEnd"/>
      <w:r w:rsidRPr="005C7AD2">
        <w:rPr>
          <w:rFonts w:ascii="Calibri" w:hAnsi="Calibri" w:cs="Arial"/>
          <w:color w:val="222222"/>
          <w:sz w:val="18"/>
          <w:szCs w:val="18"/>
          <w:shd w:val="clear" w:color="auto" w:fill="FFFFFF"/>
        </w:rPr>
        <w:t>: Investigating the market metaphor in online dating.’</w:t>
      </w:r>
      <w:r w:rsidRPr="005C7AD2">
        <w:rPr>
          <w:rStyle w:val="apple-converted-space"/>
          <w:rFonts w:ascii="Calibri" w:hAnsi="Calibri" w:cs="Arial"/>
          <w:color w:val="222222"/>
          <w:sz w:val="18"/>
          <w:szCs w:val="18"/>
          <w:shd w:val="clear" w:color="auto" w:fill="FFFFFF"/>
        </w:rPr>
        <w:t> </w:t>
      </w:r>
      <w:r w:rsidRPr="005C7AD2">
        <w:rPr>
          <w:rFonts w:ascii="Calibri" w:hAnsi="Calibri" w:cs="Arial"/>
          <w:i/>
          <w:iCs/>
          <w:color w:val="222222"/>
          <w:sz w:val="18"/>
          <w:szCs w:val="18"/>
          <w:shd w:val="clear" w:color="auto" w:fill="FFFFFF"/>
        </w:rPr>
        <w:t xml:space="preserve"> </w:t>
      </w:r>
    </w:p>
  </w:footnote>
  <w:footnote w:id="34">
    <w:p w:rsidR="003F5699" w:rsidRPr="005C7AD2" w:rsidRDefault="003F5699" w:rsidP="00EE0497">
      <w:pPr>
        <w:pStyle w:val="EndnoteText"/>
        <w:bidi w:val="0"/>
        <w:rPr>
          <w:rFonts w:ascii="Calibri" w:hAnsi="Calibri" w:cs="Arial"/>
          <w:color w:val="000000"/>
          <w:sz w:val="18"/>
          <w:szCs w:val="18"/>
        </w:rPr>
      </w:pPr>
      <w:r w:rsidRPr="005C7AD2">
        <w:rPr>
          <w:rStyle w:val="FootnoteReference"/>
          <w:rFonts w:ascii="Calibri" w:hAnsi="Calibri" w:cs="Arial"/>
          <w:sz w:val="18"/>
          <w:szCs w:val="18"/>
        </w:rPr>
        <w:footnoteRef/>
      </w:r>
      <w:r w:rsidRPr="005C7AD2">
        <w:rPr>
          <w:rFonts w:ascii="Calibri" w:hAnsi="Calibri" w:cs="Arial"/>
          <w:sz w:val="18"/>
          <w:szCs w:val="18"/>
          <w:rtl/>
        </w:rPr>
        <w:t xml:space="preserve"> </w:t>
      </w:r>
      <w:r w:rsidRPr="005C7AD2">
        <w:rPr>
          <w:rFonts w:ascii="Calibri" w:hAnsi="Calibri" w:cs="Arial"/>
          <w:color w:val="222222"/>
          <w:sz w:val="18"/>
          <w:szCs w:val="18"/>
          <w:shd w:val="clear" w:color="auto" w:fill="FFFFFF"/>
        </w:rPr>
        <w:t xml:space="preserve">Murray </w:t>
      </w:r>
      <w:proofErr w:type="spellStart"/>
      <w:r w:rsidRPr="005C7AD2">
        <w:rPr>
          <w:rFonts w:ascii="Calibri" w:hAnsi="Calibri" w:cs="Arial"/>
          <w:color w:val="222222"/>
          <w:sz w:val="18"/>
          <w:szCs w:val="18"/>
          <w:shd w:val="clear" w:color="auto" w:fill="FFFFFF"/>
        </w:rPr>
        <w:t>Melbin</w:t>
      </w:r>
      <w:proofErr w:type="spellEnd"/>
      <w:r w:rsidRPr="005C7AD2">
        <w:rPr>
          <w:rFonts w:ascii="Calibri" w:hAnsi="Calibri" w:cs="Arial"/>
          <w:color w:val="222222"/>
          <w:sz w:val="18"/>
          <w:szCs w:val="18"/>
          <w:shd w:val="clear" w:color="auto" w:fill="FFFFFF"/>
        </w:rPr>
        <w:t>.</w:t>
      </w:r>
      <w:r w:rsidRPr="005C7AD2">
        <w:rPr>
          <w:rStyle w:val="apple-converted-space"/>
          <w:rFonts w:ascii="Calibri" w:hAnsi="Calibri" w:cs="Arial"/>
          <w:color w:val="222222"/>
          <w:sz w:val="18"/>
          <w:szCs w:val="18"/>
          <w:shd w:val="clear" w:color="auto" w:fill="FFFFFF"/>
        </w:rPr>
        <w:t> </w:t>
      </w:r>
      <w:r w:rsidRPr="005C7AD2">
        <w:rPr>
          <w:rFonts w:ascii="Calibri" w:hAnsi="Calibri" w:cs="Arial"/>
          <w:iCs/>
          <w:color w:val="222222"/>
          <w:sz w:val="18"/>
          <w:szCs w:val="18"/>
          <w:shd w:val="clear" w:color="auto" w:fill="FFFFFF"/>
        </w:rPr>
        <w:t>Night as Frontier: Colonizing the World After Dark</w:t>
      </w:r>
      <w:r w:rsidRPr="005C7AD2">
        <w:rPr>
          <w:rFonts w:ascii="Calibri" w:hAnsi="Calibri" w:cs="Arial"/>
          <w:color w:val="222222"/>
          <w:sz w:val="18"/>
          <w:szCs w:val="18"/>
          <w:shd w:val="clear" w:color="auto" w:fill="FFFFFF"/>
        </w:rPr>
        <w:t xml:space="preserve">. </w:t>
      </w:r>
    </w:p>
    <w:p w:rsidR="003F5699" w:rsidRPr="005C7AD2" w:rsidRDefault="003F5699" w:rsidP="00EE0497">
      <w:pPr>
        <w:pStyle w:val="FootnoteText"/>
        <w:rPr>
          <w:rFonts w:ascii="Calibri" w:hAnsi="Calibri" w:cs="Arial"/>
          <w:sz w:val="18"/>
          <w:szCs w:val="18"/>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699" w:rsidRDefault="003F56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C71C9"/>
    <w:multiLevelType w:val="multilevel"/>
    <w:tmpl w:val="1BA0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2A56BF"/>
    <w:multiLevelType w:val="hybridMultilevel"/>
    <w:tmpl w:val="376A6EBC"/>
    <w:lvl w:ilvl="0" w:tplc="A90A60E2">
      <w:start w:val="1"/>
      <w:numFmt w:val="bullet"/>
      <w:lvlText w:val="•"/>
      <w:lvlJc w:val="left"/>
      <w:pPr>
        <w:tabs>
          <w:tab w:val="num" w:pos="720"/>
        </w:tabs>
        <w:ind w:left="720" w:hanging="360"/>
      </w:pPr>
      <w:rPr>
        <w:rFonts w:ascii="Times New Roman" w:hAnsi="Times New Roman" w:hint="default"/>
      </w:rPr>
    </w:lvl>
    <w:lvl w:ilvl="1" w:tplc="1F404E4C">
      <w:start w:val="1"/>
      <w:numFmt w:val="bullet"/>
      <w:lvlText w:val="•"/>
      <w:lvlJc w:val="left"/>
      <w:pPr>
        <w:tabs>
          <w:tab w:val="num" w:pos="1440"/>
        </w:tabs>
        <w:ind w:left="1440" w:hanging="360"/>
      </w:pPr>
      <w:rPr>
        <w:rFonts w:ascii="Times New Roman" w:hAnsi="Times New Roman" w:hint="default"/>
      </w:rPr>
    </w:lvl>
    <w:lvl w:ilvl="2" w:tplc="3B48C540" w:tentative="1">
      <w:start w:val="1"/>
      <w:numFmt w:val="bullet"/>
      <w:lvlText w:val="•"/>
      <w:lvlJc w:val="left"/>
      <w:pPr>
        <w:tabs>
          <w:tab w:val="num" w:pos="2160"/>
        </w:tabs>
        <w:ind w:left="2160" w:hanging="360"/>
      </w:pPr>
      <w:rPr>
        <w:rFonts w:ascii="Times New Roman" w:hAnsi="Times New Roman" w:hint="default"/>
      </w:rPr>
    </w:lvl>
    <w:lvl w:ilvl="3" w:tplc="A18636BC" w:tentative="1">
      <w:start w:val="1"/>
      <w:numFmt w:val="bullet"/>
      <w:lvlText w:val="•"/>
      <w:lvlJc w:val="left"/>
      <w:pPr>
        <w:tabs>
          <w:tab w:val="num" w:pos="2880"/>
        </w:tabs>
        <w:ind w:left="2880" w:hanging="360"/>
      </w:pPr>
      <w:rPr>
        <w:rFonts w:ascii="Times New Roman" w:hAnsi="Times New Roman" w:hint="default"/>
      </w:rPr>
    </w:lvl>
    <w:lvl w:ilvl="4" w:tplc="277624F6" w:tentative="1">
      <w:start w:val="1"/>
      <w:numFmt w:val="bullet"/>
      <w:lvlText w:val="•"/>
      <w:lvlJc w:val="left"/>
      <w:pPr>
        <w:tabs>
          <w:tab w:val="num" w:pos="3600"/>
        </w:tabs>
        <w:ind w:left="3600" w:hanging="360"/>
      </w:pPr>
      <w:rPr>
        <w:rFonts w:ascii="Times New Roman" w:hAnsi="Times New Roman" w:hint="default"/>
      </w:rPr>
    </w:lvl>
    <w:lvl w:ilvl="5" w:tplc="473A00BA" w:tentative="1">
      <w:start w:val="1"/>
      <w:numFmt w:val="bullet"/>
      <w:lvlText w:val="•"/>
      <w:lvlJc w:val="left"/>
      <w:pPr>
        <w:tabs>
          <w:tab w:val="num" w:pos="4320"/>
        </w:tabs>
        <w:ind w:left="4320" w:hanging="360"/>
      </w:pPr>
      <w:rPr>
        <w:rFonts w:ascii="Times New Roman" w:hAnsi="Times New Roman" w:hint="default"/>
      </w:rPr>
    </w:lvl>
    <w:lvl w:ilvl="6" w:tplc="496E9266" w:tentative="1">
      <w:start w:val="1"/>
      <w:numFmt w:val="bullet"/>
      <w:lvlText w:val="•"/>
      <w:lvlJc w:val="left"/>
      <w:pPr>
        <w:tabs>
          <w:tab w:val="num" w:pos="5040"/>
        </w:tabs>
        <w:ind w:left="5040" w:hanging="360"/>
      </w:pPr>
      <w:rPr>
        <w:rFonts w:ascii="Times New Roman" w:hAnsi="Times New Roman" w:hint="default"/>
      </w:rPr>
    </w:lvl>
    <w:lvl w:ilvl="7" w:tplc="B65A3D6E" w:tentative="1">
      <w:start w:val="1"/>
      <w:numFmt w:val="bullet"/>
      <w:lvlText w:val="•"/>
      <w:lvlJc w:val="left"/>
      <w:pPr>
        <w:tabs>
          <w:tab w:val="num" w:pos="5760"/>
        </w:tabs>
        <w:ind w:left="5760" w:hanging="360"/>
      </w:pPr>
      <w:rPr>
        <w:rFonts w:ascii="Times New Roman" w:hAnsi="Times New Roman" w:hint="default"/>
      </w:rPr>
    </w:lvl>
    <w:lvl w:ilvl="8" w:tplc="176013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88"/>
    <w:rsid w:val="00026CEF"/>
    <w:rsid w:val="00065971"/>
    <w:rsid w:val="00097853"/>
    <w:rsid w:val="000E4964"/>
    <w:rsid w:val="00121AA5"/>
    <w:rsid w:val="001823B4"/>
    <w:rsid w:val="001845E9"/>
    <w:rsid w:val="001F1CD2"/>
    <w:rsid w:val="00333CA6"/>
    <w:rsid w:val="003F5699"/>
    <w:rsid w:val="00511B4B"/>
    <w:rsid w:val="005C7AD2"/>
    <w:rsid w:val="00647C74"/>
    <w:rsid w:val="00B66C27"/>
    <w:rsid w:val="00B71C55"/>
    <w:rsid w:val="00CF58F7"/>
    <w:rsid w:val="00D6464E"/>
    <w:rsid w:val="00DA3E64"/>
    <w:rsid w:val="00DE7D05"/>
    <w:rsid w:val="00EE0497"/>
    <w:rsid w:val="00F03398"/>
    <w:rsid w:val="00FC5EEC"/>
  </w:rsids>
  <m:mathPr>
    <m:mathFont m:val="Cambria Math"/>
    <m:brkBin m:val="before"/>
    <m:brkBinSub m:val="--"/>
    <m:smallFrac m:val="0"/>
    <m:dispDef m:val="0"/>
    <m:lMargin m:val="0"/>
    <m:rMargin m:val="0"/>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GB"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5A1583"/>
    <w:rPr>
      <w:sz w:val="20"/>
      <w:szCs w:val="20"/>
    </w:rPr>
  </w:style>
  <w:style w:type="character" w:styleId="FootnoteReference">
    <w:name w:val="footnote reference"/>
    <w:semiHidden/>
    <w:rsid w:val="005A1583"/>
    <w:rPr>
      <w:vertAlign w:val="superscript"/>
    </w:rPr>
  </w:style>
  <w:style w:type="character" w:customStyle="1" w:styleId="apple-converted-space">
    <w:name w:val="apple-converted-space"/>
    <w:basedOn w:val="DefaultParagraphFont"/>
    <w:rsid w:val="005A1583"/>
  </w:style>
  <w:style w:type="character" w:styleId="Hyperlink">
    <w:name w:val="Hyperlink"/>
    <w:rsid w:val="005A1583"/>
    <w:rPr>
      <w:color w:val="0000FF"/>
      <w:u w:val="single"/>
    </w:rPr>
  </w:style>
  <w:style w:type="paragraph" w:styleId="BalloonText">
    <w:name w:val="Balloon Text"/>
    <w:basedOn w:val="Normal"/>
    <w:semiHidden/>
    <w:rsid w:val="00086EE3"/>
    <w:rPr>
      <w:rFonts w:ascii="Tahoma" w:hAnsi="Tahoma" w:cs="Tahoma"/>
      <w:sz w:val="16"/>
      <w:szCs w:val="16"/>
    </w:rPr>
  </w:style>
  <w:style w:type="character" w:styleId="FollowedHyperlink">
    <w:name w:val="FollowedHyperlink"/>
    <w:rsid w:val="008C2D1D"/>
    <w:rPr>
      <w:color w:val="800080"/>
      <w:u w:val="single"/>
    </w:rPr>
  </w:style>
  <w:style w:type="character" w:styleId="CommentReference">
    <w:name w:val="annotation reference"/>
    <w:semiHidden/>
    <w:rsid w:val="00F51615"/>
    <w:rPr>
      <w:sz w:val="16"/>
      <w:szCs w:val="16"/>
    </w:rPr>
  </w:style>
  <w:style w:type="paragraph" w:styleId="CommentText">
    <w:name w:val="annotation text"/>
    <w:basedOn w:val="Normal"/>
    <w:semiHidden/>
    <w:rsid w:val="00F51615"/>
    <w:rPr>
      <w:sz w:val="20"/>
      <w:szCs w:val="20"/>
    </w:rPr>
  </w:style>
  <w:style w:type="paragraph" w:styleId="CommentSubject">
    <w:name w:val="annotation subject"/>
    <w:basedOn w:val="CommentText"/>
    <w:next w:val="CommentText"/>
    <w:semiHidden/>
    <w:rsid w:val="00F51615"/>
    <w:rPr>
      <w:b/>
      <w:bCs/>
    </w:rPr>
  </w:style>
  <w:style w:type="paragraph" w:styleId="EndnoteText">
    <w:name w:val="endnote text"/>
    <w:basedOn w:val="Normal"/>
    <w:semiHidden/>
    <w:rsid w:val="002D3480"/>
    <w:rPr>
      <w:sz w:val="20"/>
      <w:szCs w:val="20"/>
      <w:lang w:val="en-US"/>
    </w:rPr>
  </w:style>
  <w:style w:type="character" w:styleId="EndnoteReference">
    <w:name w:val="endnote reference"/>
    <w:semiHidden/>
    <w:rsid w:val="002D3480"/>
    <w:rPr>
      <w:vertAlign w:val="superscript"/>
    </w:rPr>
  </w:style>
  <w:style w:type="character" w:styleId="Emphasis">
    <w:name w:val="Emphasis"/>
    <w:qFormat/>
    <w:rsid w:val="002D3480"/>
    <w:rPr>
      <w:i/>
      <w:iCs/>
    </w:rPr>
  </w:style>
  <w:style w:type="character" w:customStyle="1" w:styleId="author">
    <w:name w:val="author"/>
    <w:basedOn w:val="DefaultParagraphFont"/>
    <w:rsid w:val="005710F6"/>
  </w:style>
  <w:style w:type="character" w:customStyle="1" w:styleId="pubyear">
    <w:name w:val="pubyear"/>
    <w:basedOn w:val="DefaultParagraphFont"/>
    <w:rsid w:val="005710F6"/>
  </w:style>
  <w:style w:type="character" w:customStyle="1" w:styleId="articletitle">
    <w:name w:val="articletitle"/>
    <w:basedOn w:val="DefaultParagraphFont"/>
    <w:rsid w:val="005710F6"/>
  </w:style>
  <w:style w:type="character" w:customStyle="1" w:styleId="journaltitle">
    <w:name w:val="journaltitle"/>
    <w:basedOn w:val="DefaultParagraphFont"/>
    <w:rsid w:val="005710F6"/>
  </w:style>
  <w:style w:type="character" w:customStyle="1" w:styleId="vol">
    <w:name w:val="vol"/>
    <w:basedOn w:val="DefaultParagraphFont"/>
    <w:rsid w:val="005710F6"/>
  </w:style>
  <w:style w:type="character" w:customStyle="1" w:styleId="pagefirst">
    <w:name w:val="pagefirst"/>
    <w:basedOn w:val="DefaultParagraphFont"/>
    <w:rsid w:val="005710F6"/>
  </w:style>
  <w:style w:type="character" w:customStyle="1" w:styleId="pagelast">
    <w:name w:val="pagelast"/>
    <w:basedOn w:val="DefaultParagraphFont"/>
    <w:rsid w:val="005710F6"/>
  </w:style>
  <w:style w:type="paragraph" w:styleId="Header">
    <w:name w:val="header"/>
    <w:basedOn w:val="Normal"/>
    <w:rsid w:val="00E37A3F"/>
    <w:pPr>
      <w:tabs>
        <w:tab w:val="center" w:pos="4153"/>
        <w:tab w:val="right" w:pos="8306"/>
      </w:tabs>
    </w:pPr>
  </w:style>
  <w:style w:type="paragraph" w:styleId="Footer">
    <w:name w:val="footer"/>
    <w:basedOn w:val="Normal"/>
    <w:rsid w:val="00E37A3F"/>
    <w:pPr>
      <w:tabs>
        <w:tab w:val="center" w:pos="4153"/>
        <w:tab w:val="right" w:pos="8306"/>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GB"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5A1583"/>
    <w:rPr>
      <w:sz w:val="20"/>
      <w:szCs w:val="20"/>
    </w:rPr>
  </w:style>
  <w:style w:type="character" w:styleId="FootnoteReference">
    <w:name w:val="footnote reference"/>
    <w:semiHidden/>
    <w:rsid w:val="005A1583"/>
    <w:rPr>
      <w:vertAlign w:val="superscript"/>
    </w:rPr>
  </w:style>
  <w:style w:type="character" w:customStyle="1" w:styleId="apple-converted-space">
    <w:name w:val="apple-converted-space"/>
    <w:basedOn w:val="DefaultParagraphFont"/>
    <w:rsid w:val="005A1583"/>
  </w:style>
  <w:style w:type="character" w:styleId="Hyperlink">
    <w:name w:val="Hyperlink"/>
    <w:rsid w:val="005A1583"/>
    <w:rPr>
      <w:color w:val="0000FF"/>
      <w:u w:val="single"/>
    </w:rPr>
  </w:style>
  <w:style w:type="paragraph" w:styleId="BalloonText">
    <w:name w:val="Balloon Text"/>
    <w:basedOn w:val="Normal"/>
    <w:semiHidden/>
    <w:rsid w:val="00086EE3"/>
    <w:rPr>
      <w:rFonts w:ascii="Tahoma" w:hAnsi="Tahoma" w:cs="Tahoma"/>
      <w:sz w:val="16"/>
      <w:szCs w:val="16"/>
    </w:rPr>
  </w:style>
  <w:style w:type="character" w:styleId="FollowedHyperlink">
    <w:name w:val="FollowedHyperlink"/>
    <w:rsid w:val="008C2D1D"/>
    <w:rPr>
      <w:color w:val="800080"/>
      <w:u w:val="single"/>
    </w:rPr>
  </w:style>
  <w:style w:type="character" w:styleId="CommentReference">
    <w:name w:val="annotation reference"/>
    <w:semiHidden/>
    <w:rsid w:val="00F51615"/>
    <w:rPr>
      <w:sz w:val="16"/>
      <w:szCs w:val="16"/>
    </w:rPr>
  </w:style>
  <w:style w:type="paragraph" w:styleId="CommentText">
    <w:name w:val="annotation text"/>
    <w:basedOn w:val="Normal"/>
    <w:semiHidden/>
    <w:rsid w:val="00F51615"/>
    <w:rPr>
      <w:sz w:val="20"/>
      <w:szCs w:val="20"/>
    </w:rPr>
  </w:style>
  <w:style w:type="paragraph" w:styleId="CommentSubject">
    <w:name w:val="annotation subject"/>
    <w:basedOn w:val="CommentText"/>
    <w:next w:val="CommentText"/>
    <w:semiHidden/>
    <w:rsid w:val="00F51615"/>
    <w:rPr>
      <w:b/>
      <w:bCs/>
    </w:rPr>
  </w:style>
  <w:style w:type="paragraph" w:styleId="EndnoteText">
    <w:name w:val="endnote text"/>
    <w:basedOn w:val="Normal"/>
    <w:semiHidden/>
    <w:rsid w:val="002D3480"/>
    <w:rPr>
      <w:sz w:val="20"/>
      <w:szCs w:val="20"/>
      <w:lang w:val="en-US"/>
    </w:rPr>
  </w:style>
  <w:style w:type="character" w:styleId="EndnoteReference">
    <w:name w:val="endnote reference"/>
    <w:semiHidden/>
    <w:rsid w:val="002D3480"/>
    <w:rPr>
      <w:vertAlign w:val="superscript"/>
    </w:rPr>
  </w:style>
  <w:style w:type="character" w:styleId="Emphasis">
    <w:name w:val="Emphasis"/>
    <w:qFormat/>
    <w:rsid w:val="002D3480"/>
    <w:rPr>
      <w:i/>
      <w:iCs/>
    </w:rPr>
  </w:style>
  <w:style w:type="character" w:customStyle="1" w:styleId="author">
    <w:name w:val="author"/>
    <w:basedOn w:val="DefaultParagraphFont"/>
    <w:rsid w:val="005710F6"/>
  </w:style>
  <w:style w:type="character" w:customStyle="1" w:styleId="pubyear">
    <w:name w:val="pubyear"/>
    <w:basedOn w:val="DefaultParagraphFont"/>
    <w:rsid w:val="005710F6"/>
  </w:style>
  <w:style w:type="character" w:customStyle="1" w:styleId="articletitle">
    <w:name w:val="articletitle"/>
    <w:basedOn w:val="DefaultParagraphFont"/>
    <w:rsid w:val="005710F6"/>
  </w:style>
  <w:style w:type="character" w:customStyle="1" w:styleId="journaltitle">
    <w:name w:val="journaltitle"/>
    <w:basedOn w:val="DefaultParagraphFont"/>
    <w:rsid w:val="005710F6"/>
  </w:style>
  <w:style w:type="character" w:customStyle="1" w:styleId="vol">
    <w:name w:val="vol"/>
    <w:basedOn w:val="DefaultParagraphFont"/>
    <w:rsid w:val="005710F6"/>
  </w:style>
  <w:style w:type="character" w:customStyle="1" w:styleId="pagefirst">
    <w:name w:val="pagefirst"/>
    <w:basedOn w:val="DefaultParagraphFont"/>
    <w:rsid w:val="005710F6"/>
  </w:style>
  <w:style w:type="character" w:customStyle="1" w:styleId="pagelast">
    <w:name w:val="pagelast"/>
    <w:basedOn w:val="DefaultParagraphFont"/>
    <w:rsid w:val="005710F6"/>
  </w:style>
  <w:style w:type="paragraph" w:styleId="Header">
    <w:name w:val="header"/>
    <w:basedOn w:val="Normal"/>
    <w:rsid w:val="00E37A3F"/>
    <w:pPr>
      <w:tabs>
        <w:tab w:val="center" w:pos="4153"/>
        <w:tab w:val="right" w:pos="8306"/>
      </w:tabs>
    </w:pPr>
  </w:style>
  <w:style w:type="paragraph" w:styleId="Footer">
    <w:name w:val="footer"/>
    <w:basedOn w:val="Normal"/>
    <w:rsid w:val="00E37A3F"/>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268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ako.co.il/news-money/tech/Article-5570ef490c270310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7391</Words>
  <Characters>42129</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מטרת עבודה זו היא לבחון את הדרך שבה מושגים כמקום מטפורה ותרבות מעצבים את החוויה הקרויה "הכרויות של און ליין"</vt:lpstr>
    </vt:vector>
  </TitlesOfParts>
  <Manager/>
  <Company/>
  <LinksUpToDate>false</LinksUpToDate>
  <CharactersWithSpaces>49422</CharactersWithSpaces>
  <SharedDoc>false</SharedDoc>
  <HLinks>
    <vt:vector size="6" baseType="variant">
      <vt:variant>
        <vt:i4>1572938</vt:i4>
      </vt:variant>
      <vt:variant>
        <vt:i4>0</vt:i4>
      </vt:variant>
      <vt:variant>
        <vt:i4>0</vt:i4>
      </vt:variant>
      <vt:variant>
        <vt:i4>5</vt:i4>
      </vt:variant>
      <vt:variant>
        <vt:lpwstr>http://www.mako.co.il/news-money/tech/Article-5570ef490c27031004.htm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מטרת עבודה זו היא לבחון את הדרך שבה מושגים כמקום מטפורה ותרבות מעצבים את החוויה הקרויה "הכרויות של און ליין"</dc:title>
  <dc:subject/>
  <dc:creator>DavidL</dc:creator>
  <cp:keywords/>
  <cp:lastModifiedBy>Bob Dylan</cp:lastModifiedBy>
  <cp:revision>2</cp:revision>
  <dcterms:created xsi:type="dcterms:W3CDTF">2015-03-05T12:53:00Z</dcterms:created>
  <dcterms:modified xsi:type="dcterms:W3CDTF">2015-03-05T12:53:00Z</dcterms:modified>
</cp:coreProperties>
</file>