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E5AF2" w14:textId="77777777" w:rsidR="00921876" w:rsidRPr="00A26428" w:rsidRDefault="00EA40E6" w:rsidP="00A26428">
      <w:pPr>
        <w:pStyle w:val="Heading1"/>
        <w:rPr>
          <w:rFonts w:ascii="Times New Roman" w:hAnsi="Times New Roman" w:cs="Times New Roman"/>
          <w:b w:val="0"/>
        </w:rPr>
      </w:pPr>
      <w:r w:rsidRPr="00A26428">
        <w:rPr>
          <w:rFonts w:ascii="Times New Roman" w:hAnsi="Times New Roman" w:cs="Times New Roman"/>
        </w:rPr>
        <w:t>T</w:t>
      </w:r>
      <w:r w:rsidR="00770FE8" w:rsidRPr="00A26428">
        <w:rPr>
          <w:rFonts w:ascii="Times New Roman" w:hAnsi="Times New Roman" w:cs="Times New Roman"/>
        </w:rPr>
        <w:t>urkey: C</w:t>
      </w:r>
      <w:r w:rsidRPr="00A26428">
        <w:rPr>
          <w:rFonts w:ascii="Times New Roman" w:hAnsi="Times New Roman" w:cs="Times New Roman"/>
        </w:rPr>
        <w:t xml:space="preserve">oping with </w:t>
      </w:r>
      <w:r w:rsidR="00C6765C" w:rsidRPr="00A26428">
        <w:rPr>
          <w:rFonts w:ascii="Times New Roman" w:hAnsi="Times New Roman" w:cs="Times New Roman"/>
        </w:rPr>
        <w:t>i</w:t>
      </w:r>
      <w:r w:rsidR="00770FE8" w:rsidRPr="00A26428">
        <w:rPr>
          <w:rFonts w:ascii="Times New Roman" w:hAnsi="Times New Roman" w:cs="Times New Roman"/>
        </w:rPr>
        <w:t xml:space="preserve">nternet </w:t>
      </w:r>
      <w:r w:rsidR="00C6765C" w:rsidRPr="00A26428">
        <w:rPr>
          <w:rFonts w:ascii="Times New Roman" w:hAnsi="Times New Roman" w:cs="Times New Roman"/>
        </w:rPr>
        <w:t>c</w:t>
      </w:r>
      <w:r w:rsidR="00770FE8" w:rsidRPr="00A26428">
        <w:rPr>
          <w:rFonts w:ascii="Times New Roman" w:hAnsi="Times New Roman" w:cs="Times New Roman"/>
        </w:rPr>
        <w:t xml:space="preserve">ensorship </w:t>
      </w:r>
    </w:p>
    <w:p w14:paraId="2003FAC4" w14:textId="77777777" w:rsidR="00980DBD" w:rsidRDefault="00980DBD" w:rsidP="00A26428">
      <w:pPr>
        <w:rPr>
          <w:rFonts w:ascii="Times New Roman" w:hAnsi="Times New Roman" w:cs="Times New Roman"/>
          <w:b/>
        </w:rPr>
      </w:pPr>
    </w:p>
    <w:p w14:paraId="53B7E6A0" w14:textId="77777777" w:rsidR="003E0EE4" w:rsidRDefault="003F5009" w:rsidP="00A26428">
      <w:pPr>
        <w:rPr>
          <w:rFonts w:ascii="Times New Roman" w:hAnsi="Times New Roman" w:cs="Times New Roman"/>
          <w:b/>
        </w:rPr>
      </w:pPr>
      <w:r w:rsidRPr="003F5009">
        <w:rPr>
          <w:rFonts w:ascii="Times New Roman" w:hAnsi="Times New Roman" w:cs="Times New Roman"/>
          <w:b/>
        </w:rPr>
        <w:t>Çiğdem Bozdağ</w:t>
      </w:r>
    </w:p>
    <w:p w14:paraId="51177585" w14:textId="77777777" w:rsidR="003F5009" w:rsidRDefault="003F5009" w:rsidP="00A26428">
      <w:pPr>
        <w:rPr>
          <w:rFonts w:ascii="Times New Roman" w:hAnsi="Times New Roman" w:cs="Times New Roman"/>
          <w:b/>
        </w:rPr>
      </w:pPr>
    </w:p>
    <w:p w14:paraId="0C0450A7" w14:textId="77777777" w:rsidR="003F5009" w:rsidRPr="00900BD0" w:rsidRDefault="003F5009" w:rsidP="00A26428">
      <w:pPr>
        <w:rPr>
          <w:rFonts w:ascii="Times New Roman" w:hAnsi="Times New Roman" w:cs="Times New Roman"/>
          <w:b/>
        </w:rPr>
      </w:pPr>
    </w:p>
    <w:p w14:paraId="1C96C846" w14:textId="77777777" w:rsidR="000A20FC" w:rsidRPr="000A20FC" w:rsidRDefault="000A20FC" w:rsidP="000A20FC">
      <w:pPr>
        <w:rPr>
          <w:rFonts w:ascii="Times New Roman" w:hAnsi="Times New Roman" w:cs="Times New Roman"/>
        </w:rPr>
      </w:pPr>
      <w:r w:rsidRPr="000A20FC">
        <w:rPr>
          <w:rFonts w:ascii="Times New Roman" w:hAnsi="Times New Roman" w:cs="Times New Roman"/>
        </w:rPr>
        <w:t>54%: Proportion of the Turkish population who have access to the internet</w:t>
      </w:r>
    </w:p>
    <w:p w14:paraId="5F8DE258" w14:textId="77777777" w:rsidR="000A20FC" w:rsidRPr="000A20FC" w:rsidRDefault="000A20FC" w:rsidP="000A20FC">
      <w:pPr>
        <w:rPr>
          <w:rFonts w:ascii="Times New Roman" w:hAnsi="Times New Roman" w:cs="Times New Roman"/>
        </w:rPr>
      </w:pPr>
      <w:r w:rsidRPr="000A20FC">
        <w:rPr>
          <w:rFonts w:ascii="Times New Roman" w:hAnsi="Times New Roman" w:cs="Times New Roman"/>
        </w:rPr>
        <w:t>60TL (US$20): Monthly cost for a 50/mbit fiber connection</w:t>
      </w:r>
    </w:p>
    <w:p w14:paraId="61313DA8" w14:textId="77777777" w:rsidR="000A20FC" w:rsidRPr="000A20FC" w:rsidRDefault="000A20FC" w:rsidP="000A20FC">
      <w:pPr>
        <w:rPr>
          <w:rFonts w:ascii="Times New Roman" w:hAnsi="Times New Roman" w:cs="Times New Roman"/>
        </w:rPr>
      </w:pPr>
      <w:r w:rsidRPr="000A20FC">
        <w:rPr>
          <w:rFonts w:ascii="Times New Roman" w:hAnsi="Times New Roman" w:cs="Times New Roman"/>
        </w:rPr>
        <w:t xml:space="preserve">94%: Proportion of mobile phone subscribers in Turkey </w:t>
      </w:r>
    </w:p>
    <w:p w14:paraId="39174141" w14:textId="77777777" w:rsidR="008A0B1F" w:rsidRPr="00900BD0" w:rsidRDefault="000A20FC" w:rsidP="00A26428">
      <w:pPr>
        <w:rPr>
          <w:rFonts w:ascii="Times New Roman" w:hAnsi="Times New Roman" w:cs="Times New Roman"/>
          <w:b/>
        </w:rPr>
      </w:pPr>
      <w:r w:rsidRPr="000A20FC">
        <w:rPr>
          <w:rFonts w:ascii="Times New Roman" w:hAnsi="Times New Roman" w:cs="Times New Roman"/>
        </w:rPr>
        <w:t xml:space="preserve">31%: </w:t>
      </w:r>
      <w:r w:rsidR="00C83EC2">
        <w:rPr>
          <w:rFonts w:ascii="Times New Roman" w:hAnsi="Times New Roman" w:cs="Times New Roman"/>
        </w:rPr>
        <w:t>Proportion</w:t>
      </w:r>
      <w:r w:rsidRPr="000A20FC">
        <w:rPr>
          <w:rFonts w:ascii="Times New Roman" w:hAnsi="Times New Roman" w:cs="Times New Roman"/>
        </w:rPr>
        <w:t xml:space="preserve"> of Turkish internet users w</w:t>
      </w:r>
      <w:r>
        <w:rPr>
          <w:rFonts w:ascii="Times New Roman" w:hAnsi="Times New Roman" w:cs="Times New Roman"/>
        </w:rPr>
        <w:t>ho made online purchases in 201</w:t>
      </w:r>
      <w:r w:rsidR="008C438E">
        <w:rPr>
          <w:rFonts w:ascii="Times New Roman" w:hAnsi="Times New Roman" w:cs="Times New Roman"/>
        </w:rPr>
        <w:t>4</w:t>
      </w:r>
    </w:p>
    <w:p w14:paraId="4C2F31AE" w14:textId="77777777" w:rsidR="008A0B1F" w:rsidRPr="00900BD0" w:rsidRDefault="008A0B1F" w:rsidP="00A26428">
      <w:pPr>
        <w:jc w:val="center"/>
        <w:rPr>
          <w:rFonts w:ascii="Times New Roman" w:hAnsi="Times New Roman" w:cs="Times New Roman"/>
          <w:b/>
        </w:rPr>
      </w:pPr>
    </w:p>
    <w:p w14:paraId="4991BC99" w14:textId="77777777" w:rsidR="008A0B1F" w:rsidRPr="00900BD0" w:rsidRDefault="008A0B1F" w:rsidP="00A26428">
      <w:pPr>
        <w:jc w:val="center"/>
        <w:rPr>
          <w:rFonts w:ascii="Times New Roman" w:hAnsi="Times New Roman" w:cs="Times New Roman"/>
          <w:b/>
        </w:rPr>
      </w:pPr>
    </w:p>
    <w:p w14:paraId="76FD11FF" w14:textId="77777777" w:rsidR="008A0B1F" w:rsidRPr="00900BD0" w:rsidRDefault="008A0B1F" w:rsidP="00A26428">
      <w:pPr>
        <w:jc w:val="center"/>
        <w:rPr>
          <w:rFonts w:ascii="Times New Roman" w:hAnsi="Times New Roman" w:cs="Times New Roman"/>
          <w:b/>
        </w:rPr>
      </w:pPr>
    </w:p>
    <w:p w14:paraId="65A84A5D" w14:textId="77777777" w:rsidR="007F5532" w:rsidRPr="00900BD0" w:rsidRDefault="00441EC9" w:rsidP="00A26428">
      <w:pPr>
        <w:keepNext/>
        <w:jc w:val="both"/>
        <w:rPr>
          <w:rFonts w:ascii="Times New Roman" w:hAnsi="Times New Roman" w:cs="Times New Roman"/>
        </w:rPr>
      </w:pPr>
      <w:r w:rsidRPr="00900BD0">
        <w:rPr>
          <w:rFonts w:ascii="Times New Roman" w:hAnsi="Times New Roman" w:cs="Times New Roman"/>
          <w:noProof/>
        </w:rPr>
        <w:drawing>
          <wp:inline distT="0" distB="0" distL="0" distR="0" wp14:anchorId="7F8A9C13" wp14:editId="03927094">
            <wp:extent cx="4341707" cy="2453849"/>
            <wp:effectExtent l="0" t="0" r="19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Apartman-DNS ayarlari.png"/>
                    <pic:cNvPicPr/>
                  </pic:nvPicPr>
                  <pic:blipFill>
                    <a:blip r:embed="rId8">
                      <a:extLst>
                        <a:ext uri="{28A0092B-C50C-407E-A947-70E740481C1C}">
                          <a14:useLocalDpi xmlns:a14="http://schemas.microsoft.com/office/drawing/2010/main" val="0"/>
                        </a:ext>
                      </a:extLst>
                    </a:blip>
                    <a:stretch>
                      <a:fillRect/>
                    </a:stretch>
                  </pic:blipFill>
                  <pic:spPr>
                    <a:xfrm>
                      <a:off x="0" y="0"/>
                      <a:ext cx="4341707" cy="2453849"/>
                    </a:xfrm>
                    <a:prstGeom prst="rect">
                      <a:avLst/>
                    </a:prstGeom>
                  </pic:spPr>
                </pic:pic>
              </a:graphicData>
            </a:graphic>
          </wp:inline>
        </w:drawing>
      </w:r>
    </w:p>
    <w:p w14:paraId="0439ACD4" w14:textId="77777777" w:rsidR="000B4D02" w:rsidRDefault="000B4D02" w:rsidP="00A26428">
      <w:pPr>
        <w:rPr>
          <w:rFonts w:ascii="Times New Roman" w:hAnsi="Times New Roman" w:cs="Times New Roman"/>
        </w:rPr>
      </w:pPr>
    </w:p>
    <w:p w14:paraId="33A7E8BB" w14:textId="6E5657B8" w:rsidR="00D45B3A" w:rsidRPr="000B4D02" w:rsidRDefault="00D151E9" w:rsidP="000B4D02">
      <w:pPr>
        <w:jc w:val="center"/>
        <w:rPr>
          <w:rFonts w:ascii="Times New Roman" w:hAnsi="Times New Roman" w:cs="Times New Roman"/>
          <w:i/>
          <w:sz w:val="20"/>
          <w:szCs w:val="20"/>
        </w:rPr>
      </w:pPr>
      <w:r>
        <w:rPr>
          <w:rFonts w:ascii="Times New Roman" w:hAnsi="Times New Roman" w:cs="Times New Roman"/>
          <w:i/>
          <w:sz w:val="20"/>
          <w:szCs w:val="20"/>
        </w:rPr>
        <w:t xml:space="preserve">Figure 1: </w:t>
      </w:r>
      <w:r w:rsidR="009516E6" w:rsidRPr="000B4D02">
        <w:rPr>
          <w:rFonts w:ascii="Times New Roman" w:hAnsi="Times New Roman" w:cs="Times New Roman"/>
          <w:i/>
          <w:sz w:val="20"/>
          <w:szCs w:val="20"/>
        </w:rPr>
        <w:t>This image promoting DNS proxies circulated widely during the 201</w:t>
      </w:r>
      <w:r w:rsidR="006B707D" w:rsidRPr="000B4D02">
        <w:rPr>
          <w:rFonts w:ascii="Times New Roman" w:hAnsi="Times New Roman" w:cs="Times New Roman"/>
          <w:i/>
          <w:sz w:val="20"/>
          <w:szCs w:val="20"/>
        </w:rPr>
        <w:t>3</w:t>
      </w:r>
      <w:r w:rsidR="009516E6" w:rsidRPr="000B4D02">
        <w:rPr>
          <w:rFonts w:ascii="Times New Roman" w:hAnsi="Times New Roman" w:cs="Times New Roman"/>
          <w:i/>
          <w:sz w:val="20"/>
          <w:szCs w:val="20"/>
        </w:rPr>
        <w:t xml:space="preserve"> Istanbul protests. Translation: "DNS - let your bird sing"</w:t>
      </w:r>
      <w:r w:rsidR="00BA6E09">
        <w:rPr>
          <w:rFonts w:ascii="Times New Roman" w:hAnsi="Times New Roman" w:cs="Times New Roman"/>
          <w:i/>
          <w:sz w:val="20"/>
          <w:szCs w:val="20"/>
        </w:rPr>
        <w:t xml:space="preserve"> (Author unknown)</w:t>
      </w:r>
      <w:bookmarkStart w:id="0" w:name="_GoBack"/>
      <w:bookmarkEnd w:id="0"/>
    </w:p>
    <w:p w14:paraId="4B980BC0" w14:textId="77777777" w:rsidR="00D45B3A" w:rsidRDefault="00D45B3A" w:rsidP="00A26428">
      <w:pPr>
        <w:rPr>
          <w:rFonts w:ascii="Times New Roman" w:hAnsi="Times New Roman" w:cs="Times New Roman"/>
        </w:rPr>
      </w:pPr>
    </w:p>
    <w:p w14:paraId="230798F9" w14:textId="77777777" w:rsidR="00FA1264" w:rsidRPr="00900BD0" w:rsidRDefault="00D45B3A" w:rsidP="00A26428">
      <w:pPr>
        <w:rPr>
          <w:rFonts w:ascii="Times New Roman" w:hAnsi="Times New Roman" w:cs="Times New Roman"/>
        </w:rPr>
      </w:pPr>
      <w:r>
        <w:rPr>
          <w:rFonts w:ascii="Times New Roman" w:hAnsi="Times New Roman" w:cs="Times New Roman"/>
        </w:rPr>
        <w:t>In recent years t</w:t>
      </w:r>
      <w:r w:rsidR="00D50D3F" w:rsidRPr="00900BD0">
        <w:rPr>
          <w:rFonts w:ascii="Times New Roman" w:hAnsi="Times New Roman" w:cs="Times New Roman"/>
        </w:rPr>
        <w:t xml:space="preserve">he </w:t>
      </w:r>
      <w:r w:rsidR="001D2CE1">
        <w:rPr>
          <w:rFonts w:ascii="Times New Roman" w:hAnsi="Times New Roman" w:cs="Times New Roman"/>
        </w:rPr>
        <w:t>acro</w:t>
      </w:r>
      <w:r>
        <w:rPr>
          <w:rFonts w:ascii="Times New Roman" w:hAnsi="Times New Roman" w:cs="Times New Roman"/>
        </w:rPr>
        <w:t>n</w:t>
      </w:r>
      <w:r w:rsidR="001D2CE1">
        <w:rPr>
          <w:rFonts w:ascii="Times New Roman" w:hAnsi="Times New Roman" w:cs="Times New Roman"/>
        </w:rPr>
        <w:t>y</w:t>
      </w:r>
      <w:r>
        <w:rPr>
          <w:rFonts w:ascii="Times New Roman" w:hAnsi="Times New Roman" w:cs="Times New Roman"/>
        </w:rPr>
        <w:t>ms</w:t>
      </w:r>
      <w:r w:rsidRPr="00900BD0">
        <w:rPr>
          <w:rFonts w:ascii="Times New Roman" w:hAnsi="Times New Roman" w:cs="Times New Roman"/>
        </w:rPr>
        <w:t xml:space="preserve"> </w:t>
      </w:r>
      <w:r w:rsidR="004E3D47" w:rsidRPr="00900BD0">
        <w:rPr>
          <w:rFonts w:ascii="Times New Roman" w:hAnsi="Times New Roman" w:cs="Times New Roman"/>
        </w:rPr>
        <w:t xml:space="preserve">DNS and VPN </w:t>
      </w:r>
      <w:r>
        <w:rPr>
          <w:rFonts w:ascii="Times New Roman" w:hAnsi="Times New Roman" w:cs="Times New Roman"/>
        </w:rPr>
        <w:t>have entered into the everyday vocabulary of Turkish internet users.</w:t>
      </w:r>
      <w:r w:rsidR="004E3D47" w:rsidRPr="00900BD0">
        <w:rPr>
          <w:rFonts w:ascii="Times New Roman" w:hAnsi="Times New Roman" w:cs="Times New Roman"/>
        </w:rPr>
        <w:t xml:space="preserve"> </w:t>
      </w:r>
      <w:r w:rsidR="001D2CE1">
        <w:rPr>
          <w:rFonts w:ascii="Times New Roman" w:hAnsi="Times New Roman" w:cs="Times New Roman"/>
        </w:rPr>
        <w:t xml:space="preserve">Since 2007, when Law No. 5651 was passed giving Turkish authorities unprecedented regulatory powers over the internet, thousands of websites including YouTube and Twitter have been blocked. </w:t>
      </w:r>
      <w:r w:rsidR="00EE54CF" w:rsidRPr="00900BD0">
        <w:rPr>
          <w:rFonts w:ascii="Times New Roman" w:hAnsi="Times New Roman" w:cs="Times New Roman"/>
        </w:rPr>
        <w:t>Most internet users becam</w:t>
      </w:r>
      <w:r w:rsidR="007E20A4" w:rsidRPr="00900BD0">
        <w:rPr>
          <w:rFonts w:ascii="Times New Roman" w:hAnsi="Times New Roman" w:cs="Times New Roman"/>
        </w:rPr>
        <w:t xml:space="preserve">e aware of this issue after </w:t>
      </w:r>
      <w:r w:rsidR="007E20A4" w:rsidRPr="00A26428">
        <w:rPr>
          <w:rFonts w:ascii="Times New Roman" w:hAnsi="Times New Roman" w:cs="Times New Roman"/>
        </w:rPr>
        <w:t>YouT</w:t>
      </w:r>
      <w:r w:rsidR="00EE54CF" w:rsidRPr="00A26428">
        <w:rPr>
          <w:rFonts w:ascii="Times New Roman" w:hAnsi="Times New Roman" w:cs="Times New Roman"/>
        </w:rPr>
        <w:t>ube</w:t>
      </w:r>
      <w:r w:rsidR="00EE54CF" w:rsidRPr="00900BD0">
        <w:rPr>
          <w:rFonts w:ascii="Times New Roman" w:hAnsi="Times New Roman" w:cs="Times New Roman"/>
        </w:rPr>
        <w:t xml:space="preserve"> was blocked </w:t>
      </w:r>
      <w:r w:rsidR="00932AA2">
        <w:rPr>
          <w:rFonts w:ascii="Times New Roman" w:hAnsi="Times New Roman" w:cs="Times New Roman"/>
        </w:rPr>
        <w:t>sporadically</w:t>
      </w:r>
      <w:r w:rsidR="00A10A6D">
        <w:rPr>
          <w:rFonts w:ascii="Times New Roman" w:hAnsi="Times New Roman" w:cs="Times New Roman"/>
        </w:rPr>
        <w:t xml:space="preserve"> from </w:t>
      </w:r>
      <w:r w:rsidR="00EE54CF" w:rsidRPr="00900BD0">
        <w:rPr>
          <w:rFonts w:ascii="Times New Roman" w:hAnsi="Times New Roman" w:cs="Times New Roman"/>
        </w:rPr>
        <w:t xml:space="preserve">2007 </w:t>
      </w:r>
      <w:r w:rsidR="00A10A6D">
        <w:rPr>
          <w:rFonts w:ascii="Times New Roman" w:hAnsi="Times New Roman" w:cs="Times New Roman"/>
        </w:rPr>
        <w:t xml:space="preserve">to </w:t>
      </w:r>
      <w:r w:rsidR="00EE54CF" w:rsidRPr="00900BD0">
        <w:rPr>
          <w:rFonts w:ascii="Times New Roman" w:hAnsi="Times New Roman" w:cs="Times New Roman"/>
        </w:rPr>
        <w:t>2010. During this period, users</w:t>
      </w:r>
      <w:r w:rsidR="002D0EE0" w:rsidRPr="00900BD0">
        <w:rPr>
          <w:rFonts w:ascii="Times New Roman" w:hAnsi="Times New Roman" w:cs="Times New Roman"/>
        </w:rPr>
        <w:t xml:space="preserve"> started to look for</w:t>
      </w:r>
      <w:r w:rsidR="007E20A4" w:rsidRPr="00900BD0">
        <w:rPr>
          <w:rFonts w:ascii="Times New Roman" w:hAnsi="Times New Roman" w:cs="Times New Roman"/>
        </w:rPr>
        <w:t xml:space="preserve"> </w:t>
      </w:r>
      <w:r w:rsidR="003F5009">
        <w:rPr>
          <w:rFonts w:ascii="Times New Roman" w:hAnsi="Times New Roman" w:cs="Times New Roman"/>
        </w:rPr>
        <w:t xml:space="preserve">other </w:t>
      </w:r>
      <w:r w:rsidR="007E20A4" w:rsidRPr="00900BD0">
        <w:rPr>
          <w:rFonts w:ascii="Times New Roman" w:hAnsi="Times New Roman" w:cs="Times New Roman"/>
        </w:rPr>
        <w:t xml:space="preserve">ways </w:t>
      </w:r>
      <w:r w:rsidR="00AB656D">
        <w:rPr>
          <w:rFonts w:ascii="Times New Roman" w:hAnsi="Times New Roman" w:cs="Times New Roman"/>
        </w:rPr>
        <w:t>to access the site</w:t>
      </w:r>
      <w:r w:rsidR="00F349EA" w:rsidRPr="00900BD0">
        <w:rPr>
          <w:rFonts w:ascii="Times New Roman" w:hAnsi="Times New Roman" w:cs="Times New Roman"/>
        </w:rPr>
        <w:t xml:space="preserve"> and started</w:t>
      </w:r>
      <w:r w:rsidR="002D0EE0" w:rsidRPr="00900BD0">
        <w:rPr>
          <w:rFonts w:ascii="Times New Roman" w:hAnsi="Times New Roman" w:cs="Times New Roman"/>
        </w:rPr>
        <w:t xml:space="preserve"> using </w:t>
      </w:r>
      <w:r w:rsidR="006A450E" w:rsidRPr="00900BD0">
        <w:rPr>
          <w:rFonts w:ascii="Times New Roman" w:hAnsi="Times New Roman" w:cs="Times New Roman"/>
        </w:rPr>
        <w:t xml:space="preserve">alternative DNS providers </w:t>
      </w:r>
      <w:r w:rsidR="00F349EA" w:rsidRPr="00900BD0">
        <w:rPr>
          <w:rFonts w:ascii="Times New Roman" w:hAnsi="Times New Roman" w:cs="Times New Roman"/>
        </w:rPr>
        <w:t>as a solution</w:t>
      </w:r>
      <w:r w:rsidR="00574934" w:rsidRPr="00900BD0">
        <w:rPr>
          <w:rFonts w:ascii="Times New Roman" w:hAnsi="Times New Roman" w:cs="Times New Roman"/>
        </w:rPr>
        <w:t xml:space="preserve">. </w:t>
      </w:r>
      <w:r w:rsidR="00932AA2">
        <w:rPr>
          <w:rFonts w:ascii="Times New Roman" w:hAnsi="Times New Roman" w:cs="Times New Roman"/>
        </w:rPr>
        <w:t>At this time</w:t>
      </w:r>
      <w:r w:rsidR="007207F7">
        <w:rPr>
          <w:rFonts w:ascii="Times New Roman" w:hAnsi="Times New Roman" w:cs="Times New Roman"/>
        </w:rPr>
        <w:t xml:space="preserve">, it was easy to </w:t>
      </w:r>
      <w:r w:rsidR="00AB656D">
        <w:rPr>
          <w:rFonts w:ascii="Times New Roman" w:hAnsi="Times New Roman" w:cs="Times New Roman"/>
        </w:rPr>
        <w:t xml:space="preserve">find </w:t>
      </w:r>
      <w:r w:rsidR="00574934" w:rsidRPr="00900BD0">
        <w:rPr>
          <w:rFonts w:ascii="Times New Roman" w:hAnsi="Times New Roman" w:cs="Times New Roman"/>
        </w:rPr>
        <w:t xml:space="preserve">hundreds of articles, tutorials and posts </w:t>
      </w:r>
      <w:r w:rsidR="00420BE9" w:rsidRPr="00900BD0">
        <w:rPr>
          <w:rFonts w:ascii="Times New Roman" w:hAnsi="Times New Roman" w:cs="Times New Roman"/>
        </w:rPr>
        <w:t xml:space="preserve">in Turkish </w:t>
      </w:r>
      <w:r w:rsidR="00574934" w:rsidRPr="00900BD0">
        <w:rPr>
          <w:rFonts w:ascii="Times New Roman" w:hAnsi="Times New Roman" w:cs="Times New Roman"/>
        </w:rPr>
        <w:t xml:space="preserve">about </w:t>
      </w:r>
      <w:r w:rsidR="00A8220E" w:rsidRPr="00900BD0">
        <w:rPr>
          <w:rFonts w:ascii="Times New Roman" w:hAnsi="Times New Roman" w:cs="Times New Roman"/>
        </w:rPr>
        <w:t>how to change your DNS settings</w:t>
      </w:r>
      <w:r w:rsidR="00295BB6" w:rsidRPr="00900BD0">
        <w:rPr>
          <w:rFonts w:ascii="Times New Roman" w:hAnsi="Times New Roman" w:cs="Times New Roman"/>
        </w:rPr>
        <w:t xml:space="preserve"> </w:t>
      </w:r>
      <w:r w:rsidR="007E20A4" w:rsidRPr="00900BD0">
        <w:rPr>
          <w:rFonts w:ascii="Times New Roman" w:hAnsi="Times New Roman" w:cs="Times New Roman"/>
        </w:rPr>
        <w:t>and access</w:t>
      </w:r>
      <w:r w:rsidR="00295BB6" w:rsidRPr="00900BD0">
        <w:rPr>
          <w:rFonts w:ascii="Times New Roman" w:hAnsi="Times New Roman" w:cs="Times New Roman"/>
        </w:rPr>
        <w:t xml:space="preserve"> blocked websites</w:t>
      </w:r>
      <w:r w:rsidR="007207F7">
        <w:rPr>
          <w:rFonts w:ascii="Times New Roman" w:hAnsi="Times New Roman" w:cs="Times New Roman"/>
        </w:rPr>
        <w:t xml:space="preserve"> t</w:t>
      </w:r>
      <w:r w:rsidR="007207F7" w:rsidRPr="00900BD0">
        <w:rPr>
          <w:rFonts w:ascii="Times New Roman" w:hAnsi="Times New Roman" w:cs="Times New Roman"/>
        </w:rPr>
        <w:t>hrough a simple online</w:t>
      </w:r>
      <w:r w:rsidR="007207F7">
        <w:rPr>
          <w:rFonts w:ascii="Times New Roman" w:hAnsi="Times New Roman" w:cs="Times New Roman"/>
        </w:rPr>
        <w:t xml:space="preserve"> search</w:t>
      </w:r>
      <w:r w:rsidR="00A8220E" w:rsidRPr="00900BD0">
        <w:rPr>
          <w:rFonts w:ascii="Times New Roman" w:hAnsi="Times New Roman" w:cs="Times New Roman"/>
        </w:rPr>
        <w:t xml:space="preserve">. </w:t>
      </w:r>
      <w:r w:rsidR="007207F7">
        <w:rPr>
          <w:rFonts w:ascii="Times New Roman" w:hAnsi="Times New Roman" w:cs="Times New Roman"/>
        </w:rPr>
        <w:t>However, w</w:t>
      </w:r>
      <w:r w:rsidR="00AB656D">
        <w:rPr>
          <w:rFonts w:ascii="Times New Roman" w:hAnsi="Times New Roman" w:cs="Times New Roman"/>
        </w:rPr>
        <w:t xml:space="preserve">hen </w:t>
      </w:r>
      <w:r w:rsidR="00AE6860" w:rsidRPr="00A26428">
        <w:rPr>
          <w:rFonts w:ascii="Times New Roman" w:hAnsi="Times New Roman" w:cs="Times New Roman"/>
        </w:rPr>
        <w:t>Twi</w:t>
      </w:r>
      <w:r w:rsidR="004109CD" w:rsidRPr="00A26428">
        <w:rPr>
          <w:rFonts w:ascii="Times New Roman" w:hAnsi="Times New Roman" w:cs="Times New Roman"/>
        </w:rPr>
        <w:t>t</w:t>
      </w:r>
      <w:r w:rsidR="00AE6860" w:rsidRPr="00A26428">
        <w:rPr>
          <w:rFonts w:ascii="Times New Roman" w:hAnsi="Times New Roman" w:cs="Times New Roman"/>
        </w:rPr>
        <w:t>ter</w:t>
      </w:r>
      <w:r w:rsidR="00AE6860" w:rsidRPr="00900BD0">
        <w:rPr>
          <w:rFonts w:ascii="Times New Roman" w:hAnsi="Times New Roman" w:cs="Times New Roman"/>
        </w:rPr>
        <w:t xml:space="preserve"> </w:t>
      </w:r>
      <w:r w:rsidR="00A8220E" w:rsidRPr="00900BD0">
        <w:rPr>
          <w:rFonts w:ascii="Times New Roman" w:hAnsi="Times New Roman" w:cs="Times New Roman"/>
        </w:rPr>
        <w:t xml:space="preserve">and </w:t>
      </w:r>
      <w:r w:rsidR="007E20A4" w:rsidRPr="00A26428">
        <w:rPr>
          <w:rFonts w:ascii="Times New Roman" w:hAnsi="Times New Roman" w:cs="Times New Roman"/>
        </w:rPr>
        <w:t>YouT</w:t>
      </w:r>
      <w:r w:rsidR="00AE6860" w:rsidRPr="00A26428">
        <w:rPr>
          <w:rFonts w:ascii="Times New Roman" w:hAnsi="Times New Roman" w:cs="Times New Roman"/>
        </w:rPr>
        <w:t>ube</w:t>
      </w:r>
      <w:r w:rsidR="00AE6860" w:rsidRPr="00900BD0">
        <w:rPr>
          <w:rFonts w:ascii="Times New Roman" w:hAnsi="Times New Roman" w:cs="Times New Roman"/>
        </w:rPr>
        <w:t xml:space="preserve"> </w:t>
      </w:r>
      <w:r w:rsidR="00A8220E" w:rsidRPr="00900BD0">
        <w:rPr>
          <w:rFonts w:ascii="Times New Roman" w:hAnsi="Times New Roman" w:cs="Times New Roman"/>
        </w:rPr>
        <w:t xml:space="preserve">were blocked </w:t>
      </w:r>
      <w:r w:rsidR="00E922D4" w:rsidRPr="00900BD0">
        <w:rPr>
          <w:rFonts w:ascii="Times New Roman" w:hAnsi="Times New Roman" w:cs="Times New Roman"/>
        </w:rPr>
        <w:t xml:space="preserve">(again) </w:t>
      </w:r>
      <w:r w:rsidR="00A8220E" w:rsidRPr="00900BD0">
        <w:rPr>
          <w:rFonts w:ascii="Times New Roman" w:hAnsi="Times New Roman" w:cs="Times New Roman"/>
        </w:rPr>
        <w:t xml:space="preserve">in </w:t>
      </w:r>
      <w:r w:rsidR="008939D2" w:rsidRPr="00900BD0">
        <w:rPr>
          <w:rFonts w:ascii="Times New Roman" w:hAnsi="Times New Roman" w:cs="Times New Roman"/>
        </w:rPr>
        <w:t xml:space="preserve">March </w:t>
      </w:r>
      <w:r w:rsidR="00A8220E" w:rsidRPr="00900BD0">
        <w:rPr>
          <w:rFonts w:ascii="Times New Roman" w:hAnsi="Times New Roman" w:cs="Times New Roman"/>
        </w:rPr>
        <w:t xml:space="preserve">2014, the most </w:t>
      </w:r>
      <w:r w:rsidR="000C264B" w:rsidRPr="00900BD0">
        <w:rPr>
          <w:rFonts w:ascii="Times New Roman" w:hAnsi="Times New Roman" w:cs="Times New Roman"/>
        </w:rPr>
        <w:t xml:space="preserve">commonly </w:t>
      </w:r>
      <w:r w:rsidR="005925C2" w:rsidRPr="00900BD0">
        <w:rPr>
          <w:rFonts w:ascii="Times New Roman" w:hAnsi="Times New Roman" w:cs="Times New Roman"/>
        </w:rPr>
        <w:t>used DNS providers</w:t>
      </w:r>
      <w:r w:rsidR="00A8220E" w:rsidRPr="00900BD0">
        <w:rPr>
          <w:rFonts w:ascii="Times New Roman" w:hAnsi="Times New Roman" w:cs="Times New Roman"/>
        </w:rPr>
        <w:t xml:space="preserve"> were also blocked</w:t>
      </w:r>
      <w:r w:rsidR="00AB656D">
        <w:rPr>
          <w:rFonts w:ascii="Times New Roman" w:hAnsi="Times New Roman" w:cs="Times New Roman"/>
        </w:rPr>
        <w:t>. This in turn has prompted many Turkish internet users to take up</w:t>
      </w:r>
      <w:r w:rsidR="00A8220E" w:rsidRPr="00900BD0">
        <w:rPr>
          <w:rFonts w:ascii="Times New Roman" w:hAnsi="Times New Roman" w:cs="Times New Roman"/>
        </w:rPr>
        <w:t xml:space="preserve"> VPN services that allow them access to banned websites. </w:t>
      </w:r>
    </w:p>
    <w:p w14:paraId="75844239" w14:textId="77777777" w:rsidR="00C23193" w:rsidRDefault="00C23193" w:rsidP="00A26428">
      <w:pPr>
        <w:rPr>
          <w:rFonts w:ascii="Times New Roman" w:hAnsi="Times New Roman" w:cs="Times New Roman"/>
        </w:rPr>
      </w:pPr>
    </w:p>
    <w:p w14:paraId="6DED86A1" w14:textId="77777777" w:rsidR="00477C0A" w:rsidRPr="00900BD0" w:rsidRDefault="00477C0A" w:rsidP="00A26428">
      <w:pPr>
        <w:rPr>
          <w:rFonts w:ascii="Times New Roman" w:hAnsi="Times New Roman" w:cs="Times New Roman"/>
        </w:rPr>
      </w:pPr>
      <w:r w:rsidRPr="00900BD0">
        <w:rPr>
          <w:rFonts w:ascii="Times New Roman" w:hAnsi="Times New Roman" w:cs="Times New Roman"/>
        </w:rPr>
        <w:t xml:space="preserve">Media freedom has always been a problematic issue in Turkey. </w:t>
      </w:r>
      <w:r w:rsidR="006210D3" w:rsidRPr="00900BD0">
        <w:rPr>
          <w:rFonts w:ascii="Times New Roman" w:hAnsi="Times New Roman" w:cs="Times New Roman"/>
        </w:rPr>
        <w:t xml:space="preserve">Freedom of expression </w:t>
      </w:r>
      <w:r w:rsidR="00AB656D">
        <w:rPr>
          <w:rFonts w:ascii="Times New Roman" w:hAnsi="Times New Roman" w:cs="Times New Roman"/>
        </w:rPr>
        <w:t xml:space="preserve">is </w:t>
      </w:r>
      <w:r w:rsidR="006210D3" w:rsidRPr="00900BD0">
        <w:rPr>
          <w:rFonts w:ascii="Times New Roman" w:hAnsi="Times New Roman" w:cs="Times New Roman"/>
        </w:rPr>
        <w:t xml:space="preserve">restricted by laws that include quite broad definitions of crimes such as </w:t>
      </w:r>
      <w:r w:rsidR="005A634A" w:rsidRPr="00900BD0">
        <w:rPr>
          <w:rFonts w:ascii="Times New Roman" w:hAnsi="Times New Roman" w:cs="Times New Roman"/>
          <w:lang w:eastAsia="en-AU" w:bidi="hi-IN"/>
        </w:rPr>
        <w:t>“defamation of Atatürk”, “threats against the unity of the state”, “threats against national security” or “defamation of religion”</w:t>
      </w:r>
      <w:r w:rsidR="00AB656D">
        <w:rPr>
          <w:rFonts w:ascii="Times New Roman" w:hAnsi="Times New Roman" w:cs="Times New Roman"/>
        </w:rPr>
        <w:t>.</w:t>
      </w:r>
      <w:r w:rsidR="006210D3" w:rsidRPr="00900BD0">
        <w:rPr>
          <w:rFonts w:ascii="Times New Roman" w:hAnsi="Times New Roman" w:cs="Times New Roman"/>
        </w:rPr>
        <w:t xml:space="preserve"> </w:t>
      </w:r>
      <w:r w:rsidR="009512B1" w:rsidRPr="00900BD0">
        <w:rPr>
          <w:rFonts w:ascii="Times New Roman" w:hAnsi="Times New Roman" w:cs="Times New Roman"/>
        </w:rPr>
        <w:t xml:space="preserve">Although </w:t>
      </w:r>
      <w:r w:rsidR="00AB656D">
        <w:rPr>
          <w:rFonts w:ascii="Times New Roman" w:hAnsi="Times New Roman" w:cs="Times New Roman"/>
        </w:rPr>
        <w:t xml:space="preserve">communication rights </w:t>
      </w:r>
      <w:r w:rsidR="00AB656D">
        <w:rPr>
          <w:rFonts w:ascii="Times New Roman" w:hAnsi="Times New Roman" w:cs="Times New Roman"/>
        </w:rPr>
        <w:lastRenderedPageBreak/>
        <w:t xml:space="preserve">improved </w:t>
      </w:r>
      <w:r w:rsidR="009512B1" w:rsidRPr="00900BD0">
        <w:rPr>
          <w:rFonts w:ascii="Times New Roman" w:hAnsi="Times New Roman" w:cs="Times New Roman"/>
        </w:rPr>
        <w:t xml:space="preserve">in the </w:t>
      </w:r>
      <w:r w:rsidR="00AB656D">
        <w:rPr>
          <w:rFonts w:ascii="Times New Roman" w:hAnsi="Times New Roman" w:cs="Times New Roman"/>
        </w:rPr>
        <w:t xml:space="preserve">early </w:t>
      </w:r>
      <w:r w:rsidR="009512B1" w:rsidRPr="00900BD0">
        <w:rPr>
          <w:rFonts w:ascii="Times New Roman" w:hAnsi="Times New Roman" w:cs="Times New Roman"/>
        </w:rPr>
        <w:t xml:space="preserve">2000s </w:t>
      </w:r>
      <w:r w:rsidR="00AB656D">
        <w:rPr>
          <w:rFonts w:ascii="Times New Roman" w:hAnsi="Times New Roman" w:cs="Times New Roman"/>
        </w:rPr>
        <w:t xml:space="preserve">under </w:t>
      </w:r>
      <w:r w:rsidR="009512B1" w:rsidRPr="00900BD0">
        <w:rPr>
          <w:rFonts w:ascii="Times New Roman" w:hAnsi="Times New Roman" w:cs="Times New Roman"/>
        </w:rPr>
        <w:t xml:space="preserve">the AKP </w:t>
      </w:r>
      <w:r w:rsidR="00AB656D">
        <w:rPr>
          <w:rFonts w:ascii="Times New Roman" w:hAnsi="Times New Roman" w:cs="Times New Roman"/>
        </w:rPr>
        <w:t>(Justice and Development Party)</w:t>
      </w:r>
      <w:r w:rsidR="009512B1" w:rsidRPr="00900BD0">
        <w:rPr>
          <w:rFonts w:ascii="Times New Roman" w:hAnsi="Times New Roman" w:cs="Times New Roman"/>
        </w:rPr>
        <w:t xml:space="preserve">, </w:t>
      </w:r>
      <w:r w:rsidR="00217BC8" w:rsidRPr="00900BD0">
        <w:rPr>
          <w:rFonts w:ascii="Times New Roman" w:hAnsi="Times New Roman" w:cs="Times New Roman"/>
        </w:rPr>
        <w:t xml:space="preserve">the situation seems to have worsened </w:t>
      </w:r>
      <w:r w:rsidR="00C23193">
        <w:rPr>
          <w:rFonts w:ascii="Times New Roman" w:hAnsi="Times New Roman" w:cs="Times New Roman"/>
        </w:rPr>
        <w:t xml:space="preserve">in recent years, </w:t>
      </w:r>
      <w:r w:rsidR="00217BC8" w:rsidRPr="00900BD0">
        <w:rPr>
          <w:rFonts w:ascii="Times New Roman" w:hAnsi="Times New Roman" w:cs="Times New Roman"/>
        </w:rPr>
        <w:t xml:space="preserve">especially after the </w:t>
      </w:r>
      <w:r w:rsidR="00C23193">
        <w:rPr>
          <w:rFonts w:ascii="Times New Roman" w:hAnsi="Times New Roman" w:cs="Times New Roman"/>
        </w:rPr>
        <w:t xml:space="preserve">2013 </w:t>
      </w:r>
      <w:r w:rsidR="00217BC8" w:rsidRPr="00900BD0">
        <w:rPr>
          <w:rFonts w:ascii="Times New Roman" w:hAnsi="Times New Roman" w:cs="Times New Roman"/>
        </w:rPr>
        <w:t xml:space="preserve">Gezi protests </w:t>
      </w:r>
      <w:r w:rsidR="00590691">
        <w:rPr>
          <w:rFonts w:ascii="Times New Roman" w:hAnsi="Times New Roman" w:cs="Times New Roman"/>
        </w:rPr>
        <w:t xml:space="preserve">when hundreds of thousands of </w:t>
      </w:r>
      <w:r w:rsidR="00FD55B6">
        <w:rPr>
          <w:rFonts w:ascii="Times New Roman" w:hAnsi="Times New Roman" w:cs="Times New Roman"/>
        </w:rPr>
        <w:t xml:space="preserve">people took to the streets </w:t>
      </w:r>
      <w:r w:rsidR="00C23193">
        <w:rPr>
          <w:rFonts w:ascii="Times New Roman" w:hAnsi="Times New Roman" w:cs="Times New Roman"/>
        </w:rPr>
        <w:t xml:space="preserve">in Istanbul </w:t>
      </w:r>
      <w:r w:rsidR="00FD55B6">
        <w:rPr>
          <w:rFonts w:ascii="Times New Roman" w:hAnsi="Times New Roman" w:cs="Times New Roman"/>
        </w:rPr>
        <w:t>against the Erdoğan government</w:t>
      </w:r>
      <w:r w:rsidR="00590691">
        <w:rPr>
          <w:rFonts w:ascii="Times New Roman" w:hAnsi="Times New Roman" w:cs="Times New Roman"/>
        </w:rPr>
        <w:t xml:space="preserve">. Since then, the </w:t>
      </w:r>
      <w:r w:rsidR="00F112FC" w:rsidRPr="00900BD0">
        <w:rPr>
          <w:rFonts w:ascii="Times New Roman" w:hAnsi="Times New Roman" w:cs="Times New Roman"/>
        </w:rPr>
        <w:t xml:space="preserve">government </w:t>
      </w:r>
      <w:r w:rsidR="00590691">
        <w:rPr>
          <w:rFonts w:ascii="Times New Roman" w:hAnsi="Times New Roman" w:cs="Times New Roman"/>
        </w:rPr>
        <w:t xml:space="preserve">has </w:t>
      </w:r>
      <w:r w:rsidR="00693CEC" w:rsidRPr="00900BD0">
        <w:rPr>
          <w:rFonts w:ascii="Times New Roman" w:hAnsi="Times New Roman" w:cs="Times New Roman"/>
        </w:rPr>
        <w:t>attempt</w:t>
      </w:r>
      <w:r w:rsidR="00590691">
        <w:rPr>
          <w:rFonts w:ascii="Times New Roman" w:hAnsi="Times New Roman" w:cs="Times New Roman"/>
        </w:rPr>
        <w:t>ed</w:t>
      </w:r>
      <w:r w:rsidR="00F112FC" w:rsidRPr="00900BD0">
        <w:rPr>
          <w:rFonts w:ascii="Times New Roman" w:hAnsi="Times New Roman" w:cs="Times New Roman"/>
        </w:rPr>
        <w:t xml:space="preserve"> to put pressure on mass media outlets and </w:t>
      </w:r>
      <w:r w:rsidR="00103ED5" w:rsidRPr="00900BD0">
        <w:rPr>
          <w:rFonts w:ascii="Times New Roman" w:hAnsi="Times New Roman" w:cs="Times New Roman"/>
        </w:rPr>
        <w:t>introduce</w:t>
      </w:r>
      <w:r w:rsidR="00217BC8" w:rsidRPr="00900BD0">
        <w:rPr>
          <w:rFonts w:ascii="Times New Roman" w:hAnsi="Times New Roman" w:cs="Times New Roman"/>
        </w:rPr>
        <w:t xml:space="preserve"> stricter control </w:t>
      </w:r>
      <w:r w:rsidR="00103ED5" w:rsidRPr="00900BD0">
        <w:rPr>
          <w:rFonts w:ascii="Times New Roman" w:hAnsi="Times New Roman" w:cs="Times New Roman"/>
        </w:rPr>
        <w:t xml:space="preserve">measures </w:t>
      </w:r>
      <w:r w:rsidR="00C74477" w:rsidRPr="00900BD0">
        <w:rPr>
          <w:rFonts w:ascii="Times New Roman" w:hAnsi="Times New Roman" w:cs="Times New Roman"/>
        </w:rPr>
        <w:t>for</w:t>
      </w:r>
      <w:r w:rsidR="00217BC8" w:rsidRPr="00900BD0">
        <w:rPr>
          <w:rFonts w:ascii="Times New Roman" w:hAnsi="Times New Roman" w:cs="Times New Roman"/>
        </w:rPr>
        <w:t xml:space="preserve"> online content. </w:t>
      </w:r>
      <w:r w:rsidR="0075187E" w:rsidRPr="00900BD0">
        <w:rPr>
          <w:rFonts w:ascii="Times New Roman" w:hAnsi="Times New Roman" w:cs="Times New Roman"/>
        </w:rPr>
        <w:t xml:space="preserve">A </w:t>
      </w:r>
      <w:r w:rsidR="00590691">
        <w:rPr>
          <w:rFonts w:ascii="Times New Roman" w:hAnsi="Times New Roman" w:cs="Times New Roman"/>
        </w:rPr>
        <w:t xml:space="preserve">change to </w:t>
      </w:r>
      <w:r w:rsidR="0075187E" w:rsidRPr="00900BD0">
        <w:rPr>
          <w:rFonts w:ascii="Times New Roman" w:hAnsi="Times New Roman" w:cs="Times New Roman"/>
        </w:rPr>
        <w:t>the law in 2014 enabled the blocking of websites within 24 hours</w:t>
      </w:r>
      <w:r w:rsidR="00980DBD">
        <w:rPr>
          <w:rFonts w:ascii="Times New Roman" w:hAnsi="Times New Roman" w:cs="Times New Roman"/>
        </w:rPr>
        <w:t xml:space="preserve">, in the absence of </w:t>
      </w:r>
      <w:r w:rsidR="00980DBD" w:rsidRPr="00900BD0">
        <w:rPr>
          <w:rFonts w:ascii="Times New Roman" w:hAnsi="Times New Roman" w:cs="Times New Roman"/>
        </w:rPr>
        <w:t>a court order</w:t>
      </w:r>
      <w:r w:rsidR="00980DBD">
        <w:rPr>
          <w:rFonts w:ascii="Times New Roman" w:hAnsi="Times New Roman" w:cs="Times New Roman"/>
        </w:rPr>
        <w:t>,</w:t>
      </w:r>
      <w:r w:rsidR="0075187E" w:rsidRPr="00900BD0">
        <w:rPr>
          <w:rFonts w:ascii="Times New Roman" w:hAnsi="Times New Roman" w:cs="Times New Roman"/>
        </w:rPr>
        <w:t xml:space="preserve"> by the </w:t>
      </w:r>
      <w:r w:rsidR="00135D07" w:rsidRPr="00900BD0">
        <w:rPr>
          <w:rFonts w:ascii="Times New Roman" w:hAnsi="Times New Roman" w:cs="Times New Roman"/>
        </w:rPr>
        <w:t xml:space="preserve">Telecommunications </w:t>
      </w:r>
      <w:r w:rsidR="00F31470" w:rsidRPr="00900BD0">
        <w:rPr>
          <w:rFonts w:ascii="Times New Roman" w:hAnsi="Times New Roman" w:cs="Times New Roman"/>
        </w:rPr>
        <w:t xml:space="preserve">Communication </w:t>
      </w:r>
      <w:r w:rsidR="00135D07" w:rsidRPr="00900BD0">
        <w:rPr>
          <w:rFonts w:ascii="Times New Roman" w:hAnsi="Times New Roman" w:cs="Times New Roman"/>
        </w:rPr>
        <w:t xml:space="preserve">Presidency and the </w:t>
      </w:r>
      <w:r w:rsidR="005A634A" w:rsidRPr="00900BD0">
        <w:rPr>
          <w:rFonts w:ascii="Times New Roman" w:hAnsi="Times New Roman" w:cs="Times New Roman"/>
        </w:rPr>
        <w:t>Ministry of Transport, Maritime Affairs and Communication</w:t>
      </w:r>
      <w:r w:rsidR="00135D07" w:rsidRPr="00900BD0">
        <w:rPr>
          <w:rFonts w:ascii="Times New Roman" w:hAnsi="Times New Roman" w:cs="Times New Roman"/>
        </w:rPr>
        <w:t xml:space="preserve">. This leads to </w:t>
      </w:r>
      <w:r w:rsidR="00893580">
        <w:rPr>
          <w:rFonts w:ascii="Times New Roman" w:hAnsi="Times New Roman" w:cs="Times New Roman"/>
        </w:rPr>
        <w:t xml:space="preserve">the </w:t>
      </w:r>
      <w:r w:rsidR="00135D07" w:rsidRPr="00900BD0">
        <w:rPr>
          <w:rFonts w:ascii="Times New Roman" w:hAnsi="Times New Roman" w:cs="Times New Roman"/>
        </w:rPr>
        <w:t xml:space="preserve">arbitrary blocking of many websites in Turkey </w:t>
      </w:r>
      <w:r w:rsidR="00640E2C" w:rsidRPr="00900BD0">
        <w:rPr>
          <w:rFonts w:ascii="Times New Roman" w:hAnsi="Times New Roman" w:cs="Times New Roman"/>
        </w:rPr>
        <w:t>that are critical of government</w:t>
      </w:r>
      <w:r w:rsidR="00B640D0" w:rsidRPr="00900BD0">
        <w:rPr>
          <w:rFonts w:ascii="Times New Roman" w:hAnsi="Times New Roman" w:cs="Times New Roman"/>
        </w:rPr>
        <w:t xml:space="preserve"> policies</w:t>
      </w:r>
      <w:r w:rsidR="00135D07" w:rsidRPr="00900BD0">
        <w:rPr>
          <w:rFonts w:ascii="Times New Roman" w:hAnsi="Times New Roman" w:cs="Times New Roman"/>
        </w:rPr>
        <w:t xml:space="preserve">. </w:t>
      </w:r>
    </w:p>
    <w:p w14:paraId="4C52CD7E" w14:textId="77777777" w:rsidR="000A20FC" w:rsidRDefault="000A20FC" w:rsidP="00A26428">
      <w:pPr>
        <w:rPr>
          <w:rFonts w:ascii="Times New Roman" w:hAnsi="Times New Roman" w:cs="Times New Roman"/>
        </w:rPr>
      </w:pPr>
    </w:p>
    <w:p w14:paraId="1FA2301E" w14:textId="77777777" w:rsidR="00980DBD" w:rsidRDefault="00A8220E" w:rsidP="00A26428">
      <w:pPr>
        <w:rPr>
          <w:rFonts w:ascii="Times New Roman" w:hAnsi="Times New Roman" w:cs="Times New Roman"/>
        </w:rPr>
      </w:pPr>
      <w:r w:rsidRPr="00900BD0">
        <w:rPr>
          <w:rFonts w:ascii="Times New Roman" w:hAnsi="Times New Roman" w:cs="Times New Roman"/>
        </w:rPr>
        <w:t>Given th</w:t>
      </w:r>
      <w:r w:rsidR="0075187E" w:rsidRPr="00900BD0">
        <w:rPr>
          <w:rFonts w:ascii="Times New Roman" w:hAnsi="Times New Roman" w:cs="Times New Roman"/>
        </w:rPr>
        <w:t>is</w:t>
      </w:r>
      <w:r w:rsidRPr="00900BD0">
        <w:rPr>
          <w:rFonts w:ascii="Times New Roman" w:hAnsi="Times New Roman" w:cs="Times New Roman"/>
        </w:rPr>
        <w:t xml:space="preserve"> political situation in Turkey, VPN</w:t>
      </w:r>
      <w:r w:rsidR="00FD55B6">
        <w:rPr>
          <w:rFonts w:ascii="Times New Roman" w:hAnsi="Times New Roman" w:cs="Times New Roman"/>
        </w:rPr>
        <w:t>, DNS</w:t>
      </w:r>
      <w:r w:rsidRPr="00900BD0">
        <w:rPr>
          <w:rFonts w:ascii="Times New Roman" w:hAnsi="Times New Roman" w:cs="Times New Roman"/>
        </w:rPr>
        <w:t xml:space="preserve"> </w:t>
      </w:r>
      <w:r w:rsidR="00213473" w:rsidRPr="00900BD0">
        <w:rPr>
          <w:rFonts w:ascii="Times New Roman" w:hAnsi="Times New Roman" w:cs="Times New Roman"/>
        </w:rPr>
        <w:t xml:space="preserve">and proxy </w:t>
      </w:r>
      <w:r w:rsidRPr="00900BD0">
        <w:rPr>
          <w:rFonts w:ascii="Times New Roman" w:hAnsi="Times New Roman" w:cs="Times New Roman"/>
        </w:rPr>
        <w:t xml:space="preserve">services </w:t>
      </w:r>
      <w:r w:rsidR="000A20FC">
        <w:rPr>
          <w:rFonts w:ascii="Times New Roman" w:hAnsi="Times New Roman" w:cs="Times New Roman"/>
        </w:rPr>
        <w:t xml:space="preserve">have </w:t>
      </w:r>
      <w:r w:rsidR="00213473" w:rsidRPr="00900BD0">
        <w:rPr>
          <w:rFonts w:ascii="Times New Roman" w:hAnsi="Times New Roman" w:cs="Times New Roman"/>
        </w:rPr>
        <w:t>bec</w:t>
      </w:r>
      <w:r w:rsidR="000A20FC">
        <w:rPr>
          <w:rFonts w:ascii="Times New Roman" w:hAnsi="Times New Roman" w:cs="Times New Roman"/>
        </w:rPr>
        <w:t>o</w:t>
      </w:r>
      <w:r w:rsidR="00213473" w:rsidRPr="00900BD0">
        <w:rPr>
          <w:rFonts w:ascii="Times New Roman" w:hAnsi="Times New Roman" w:cs="Times New Roman"/>
        </w:rPr>
        <w:t xml:space="preserve">me important tools </w:t>
      </w:r>
      <w:r w:rsidRPr="00900BD0">
        <w:rPr>
          <w:rFonts w:ascii="Times New Roman" w:hAnsi="Times New Roman" w:cs="Times New Roman"/>
        </w:rPr>
        <w:t xml:space="preserve">to circumvent censorship and access content. </w:t>
      </w:r>
      <w:r w:rsidR="00B74FF5">
        <w:rPr>
          <w:rFonts w:ascii="Times New Roman" w:hAnsi="Times New Roman" w:cs="Times New Roman"/>
        </w:rPr>
        <w:t xml:space="preserve">In this sense, circumvention practices in Turkey have evolved in response to local political conditions. </w:t>
      </w:r>
      <w:r w:rsidR="00852350">
        <w:rPr>
          <w:rFonts w:ascii="Times New Roman" w:hAnsi="Times New Roman" w:cs="Times New Roman"/>
        </w:rPr>
        <w:t>The key issue here is access to blocked social networking and video sites, especially YouTube and Twitter. U</w:t>
      </w:r>
      <w:r w:rsidR="001A47BA">
        <w:rPr>
          <w:rFonts w:ascii="Times New Roman" w:hAnsi="Times New Roman" w:cs="Times New Roman"/>
        </w:rPr>
        <w:t>sing VPNs to access commercial streaming sites like Netflix is not popular</w:t>
      </w:r>
      <w:r w:rsidR="000A20FC">
        <w:rPr>
          <w:rFonts w:ascii="Times New Roman" w:hAnsi="Times New Roman" w:cs="Times New Roman"/>
        </w:rPr>
        <w:t xml:space="preserve"> </w:t>
      </w:r>
      <w:r w:rsidR="00852350">
        <w:rPr>
          <w:rFonts w:ascii="Times New Roman" w:hAnsi="Times New Roman" w:cs="Times New Roman"/>
        </w:rPr>
        <w:t xml:space="preserve">– partly because Turks have long </w:t>
      </w:r>
      <w:r w:rsidR="00092716" w:rsidRPr="00900BD0">
        <w:rPr>
          <w:rFonts w:ascii="Times New Roman" w:hAnsi="Times New Roman" w:cs="Times New Roman"/>
        </w:rPr>
        <w:t xml:space="preserve">used P2P </w:t>
      </w:r>
      <w:r w:rsidR="00852350">
        <w:rPr>
          <w:rFonts w:ascii="Times New Roman" w:hAnsi="Times New Roman" w:cs="Times New Roman"/>
        </w:rPr>
        <w:t xml:space="preserve">networks and, more recently, illegal streaming sites </w:t>
      </w:r>
      <w:r w:rsidR="00092716" w:rsidRPr="00900BD0">
        <w:rPr>
          <w:rFonts w:ascii="Times New Roman" w:hAnsi="Times New Roman" w:cs="Times New Roman"/>
        </w:rPr>
        <w:t xml:space="preserve">to </w:t>
      </w:r>
      <w:r w:rsidR="00852350">
        <w:rPr>
          <w:rFonts w:ascii="Times New Roman" w:hAnsi="Times New Roman" w:cs="Times New Roman"/>
        </w:rPr>
        <w:t xml:space="preserve">access </w:t>
      </w:r>
      <w:r w:rsidR="00E25FE1" w:rsidRPr="00900BD0">
        <w:rPr>
          <w:rFonts w:ascii="Times New Roman" w:hAnsi="Times New Roman" w:cs="Times New Roman"/>
        </w:rPr>
        <w:t>TV</w:t>
      </w:r>
      <w:r w:rsidR="00092716" w:rsidRPr="00900BD0">
        <w:rPr>
          <w:rFonts w:ascii="Times New Roman" w:hAnsi="Times New Roman" w:cs="Times New Roman"/>
        </w:rPr>
        <w:t xml:space="preserve"> content</w:t>
      </w:r>
      <w:r w:rsidR="00E25FE1" w:rsidRPr="00900BD0">
        <w:rPr>
          <w:rFonts w:ascii="Times New Roman" w:hAnsi="Times New Roman" w:cs="Times New Roman"/>
        </w:rPr>
        <w:t>, films and music</w:t>
      </w:r>
      <w:r w:rsidR="00092716" w:rsidRPr="00900BD0">
        <w:rPr>
          <w:rFonts w:ascii="Times New Roman" w:hAnsi="Times New Roman" w:cs="Times New Roman"/>
        </w:rPr>
        <w:t xml:space="preserve">. </w:t>
      </w:r>
      <w:r w:rsidR="000A20FC">
        <w:rPr>
          <w:rFonts w:ascii="Times New Roman" w:hAnsi="Times New Roman" w:cs="Times New Roman"/>
        </w:rPr>
        <w:t>P</w:t>
      </w:r>
      <w:r w:rsidR="00092716" w:rsidRPr="00900BD0">
        <w:rPr>
          <w:rFonts w:ascii="Times New Roman" w:hAnsi="Times New Roman" w:cs="Times New Roman"/>
        </w:rPr>
        <w:t xml:space="preserve">iracy </w:t>
      </w:r>
      <w:r w:rsidR="00051C49" w:rsidRPr="00900BD0">
        <w:rPr>
          <w:rFonts w:ascii="Times New Roman" w:hAnsi="Times New Roman" w:cs="Times New Roman"/>
        </w:rPr>
        <w:t xml:space="preserve">became the norm for consuming video content </w:t>
      </w:r>
      <w:r w:rsidR="003D6CA5" w:rsidRPr="00900BD0">
        <w:rPr>
          <w:rFonts w:ascii="Times New Roman" w:hAnsi="Times New Roman" w:cs="Times New Roman"/>
        </w:rPr>
        <w:t xml:space="preserve">in Turkey </w:t>
      </w:r>
      <w:r w:rsidR="00051C49" w:rsidRPr="00900BD0">
        <w:rPr>
          <w:rFonts w:ascii="Times New Roman" w:hAnsi="Times New Roman" w:cs="Times New Roman"/>
        </w:rPr>
        <w:t xml:space="preserve">long before legal streaming services </w:t>
      </w:r>
      <w:r w:rsidR="007B2A9D" w:rsidRPr="00900BD0">
        <w:rPr>
          <w:rFonts w:ascii="Times New Roman" w:hAnsi="Times New Roman" w:cs="Times New Roman"/>
        </w:rPr>
        <w:t>were a</w:t>
      </w:r>
      <w:r w:rsidR="00B74FF5">
        <w:rPr>
          <w:rFonts w:ascii="Times New Roman" w:hAnsi="Times New Roman" w:cs="Times New Roman"/>
        </w:rPr>
        <w:t>v</w:t>
      </w:r>
      <w:r w:rsidR="007B2A9D" w:rsidRPr="00900BD0">
        <w:rPr>
          <w:rFonts w:ascii="Times New Roman" w:hAnsi="Times New Roman" w:cs="Times New Roman"/>
        </w:rPr>
        <w:t>ailable</w:t>
      </w:r>
      <w:r w:rsidR="00051C49" w:rsidRPr="00900BD0">
        <w:rPr>
          <w:rFonts w:ascii="Times New Roman" w:hAnsi="Times New Roman" w:cs="Times New Roman"/>
        </w:rPr>
        <w:t xml:space="preserve">. </w:t>
      </w:r>
      <w:r w:rsidR="00CD4C1A" w:rsidRPr="00900BD0">
        <w:rPr>
          <w:rFonts w:ascii="Times New Roman" w:hAnsi="Times New Roman" w:cs="Times New Roman"/>
        </w:rPr>
        <w:t xml:space="preserve">In </w:t>
      </w:r>
      <w:r w:rsidR="00980DBD">
        <w:rPr>
          <w:rFonts w:ascii="Times New Roman" w:hAnsi="Times New Roman" w:cs="Times New Roman"/>
        </w:rPr>
        <w:t>other words</w:t>
      </w:r>
      <w:r w:rsidR="00CD4C1A" w:rsidRPr="00900BD0">
        <w:rPr>
          <w:rFonts w:ascii="Times New Roman" w:hAnsi="Times New Roman" w:cs="Times New Roman"/>
        </w:rPr>
        <w:t>, the online video culture in Turkey is marked on the one hand by internet censorship, and pirate consumption of videos on the other</w:t>
      </w:r>
      <w:r w:rsidR="00980DBD">
        <w:rPr>
          <w:rFonts w:ascii="Times New Roman" w:hAnsi="Times New Roman" w:cs="Times New Roman"/>
        </w:rPr>
        <w:t>.</w:t>
      </w:r>
    </w:p>
    <w:p w14:paraId="2C1CC478" w14:textId="77777777" w:rsidR="00980DBD" w:rsidRDefault="00980DBD" w:rsidP="00A26428">
      <w:pPr>
        <w:rPr>
          <w:rFonts w:ascii="Times New Roman" w:hAnsi="Times New Roman" w:cs="Times New Roman"/>
        </w:rPr>
      </w:pPr>
    </w:p>
    <w:p w14:paraId="66A9F3B4" w14:textId="77777777" w:rsidR="00160FB6" w:rsidRPr="00900BD0" w:rsidRDefault="00DF0E78" w:rsidP="00A26428">
      <w:pPr>
        <w:pStyle w:val="Heading1"/>
        <w:spacing w:before="0"/>
        <w:rPr>
          <w:rFonts w:ascii="Times New Roman" w:hAnsi="Times New Roman" w:cs="Times New Roman"/>
          <w:sz w:val="24"/>
          <w:szCs w:val="24"/>
          <w:lang w:eastAsia="en-AU" w:bidi="hi-IN"/>
        </w:rPr>
      </w:pPr>
      <w:r w:rsidRPr="00900BD0">
        <w:rPr>
          <w:rFonts w:ascii="Times New Roman" w:hAnsi="Times New Roman" w:cs="Times New Roman"/>
          <w:sz w:val="24"/>
          <w:szCs w:val="24"/>
          <w:lang w:eastAsia="en-AU" w:bidi="hi-IN"/>
        </w:rPr>
        <w:t xml:space="preserve">Internet </w:t>
      </w:r>
      <w:r w:rsidR="00BC49B9" w:rsidRPr="00900BD0">
        <w:rPr>
          <w:rFonts w:ascii="Times New Roman" w:hAnsi="Times New Roman" w:cs="Times New Roman"/>
          <w:sz w:val="24"/>
          <w:szCs w:val="24"/>
          <w:lang w:eastAsia="en-AU" w:bidi="hi-IN"/>
        </w:rPr>
        <w:t>Use and Video Consumption</w:t>
      </w:r>
      <w:r w:rsidRPr="00900BD0">
        <w:rPr>
          <w:rFonts w:ascii="Times New Roman" w:hAnsi="Times New Roman" w:cs="Times New Roman"/>
          <w:sz w:val="24"/>
          <w:szCs w:val="24"/>
          <w:lang w:eastAsia="en-AU" w:bidi="hi-IN"/>
        </w:rPr>
        <w:t xml:space="preserve"> in Turkey</w:t>
      </w:r>
    </w:p>
    <w:p w14:paraId="20F71E81" w14:textId="77777777" w:rsidR="00B379F8" w:rsidRPr="00900BD0" w:rsidRDefault="00160FB6" w:rsidP="00A26428">
      <w:pPr>
        <w:rPr>
          <w:rFonts w:ascii="Times New Roman" w:eastAsia="Times New Roman" w:hAnsi="Times New Roman" w:cs="Times New Roman"/>
        </w:rPr>
      </w:pPr>
      <w:r w:rsidRPr="00900BD0">
        <w:rPr>
          <w:rFonts w:ascii="Times New Roman" w:hAnsi="Times New Roman" w:cs="Times New Roman"/>
        </w:rPr>
        <w:t xml:space="preserve">Although Turkey is one of the </w:t>
      </w:r>
      <w:r w:rsidR="00980DBD">
        <w:rPr>
          <w:rFonts w:ascii="Times New Roman" w:hAnsi="Times New Roman" w:cs="Times New Roman"/>
        </w:rPr>
        <w:t xml:space="preserve">world’s </w:t>
      </w:r>
      <w:r w:rsidRPr="00900BD0">
        <w:rPr>
          <w:rFonts w:ascii="Times New Roman" w:hAnsi="Times New Roman" w:cs="Times New Roman"/>
        </w:rPr>
        <w:t xml:space="preserve">fastest growing countries in terms of internet </w:t>
      </w:r>
      <w:r w:rsidR="00980DBD">
        <w:rPr>
          <w:rFonts w:ascii="Times New Roman" w:hAnsi="Times New Roman" w:cs="Times New Roman"/>
        </w:rPr>
        <w:t>adoption</w:t>
      </w:r>
      <w:r w:rsidRPr="00900BD0">
        <w:rPr>
          <w:rFonts w:ascii="Times New Roman" w:hAnsi="Times New Roman" w:cs="Times New Roman"/>
        </w:rPr>
        <w:t xml:space="preserve">, the digital divide is still a crucial issue to consider. </w:t>
      </w:r>
      <w:r w:rsidR="00BF7DFC" w:rsidRPr="00900BD0">
        <w:rPr>
          <w:rFonts w:ascii="Times New Roman" w:hAnsi="Times New Roman" w:cs="Times New Roman"/>
        </w:rPr>
        <w:t xml:space="preserve">According to the Statistical Institute of Turkey (TUIK), </w:t>
      </w:r>
      <w:r w:rsidR="00BF7DFC">
        <w:rPr>
          <w:rFonts w:ascii="Times New Roman" w:hAnsi="Times New Roman" w:cs="Times New Roman"/>
        </w:rPr>
        <w:t>o</w:t>
      </w:r>
      <w:r w:rsidR="00980DBD">
        <w:rPr>
          <w:rFonts w:ascii="Times New Roman" w:hAnsi="Times New Roman" w:cs="Times New Roman"/>
        </w:rPr>
        <w:t>nly</w:t>
      </w:r>
      <w:r w:rsidR="00451087" w:rsidRPr="00900BD0">
        <w:rPr>
          <w:rFonts w:ascii="Times New Roman" w:hAnsi="Times New Roman" w:cs="Times New Roman"/>
        </w:rPr>
        <w:t xml:space="preserve"> </w:t>
      </w:r>
      <w:r w:rsidR="005E1D3F" w:rsidRPr="00900BD0">
        <w:rPr>
          <w:rFonts w:ascii="Times New Roman" w:hAnsi="Times New Roman" w:cs="Times New Roman"/>
        </w:rPr>
        <w:t>5</w:t>
      </w:r>
      <w:r w:rsidR="00980DBD">
        <w:rPr>
          <w:rFonts w:ascii="Times New Roman" w:hAnsi="Times New Roman" w:cs="Times New Roman"/>
        </w:rPr>
        <w:t>4</w:t>
      </w:r>
      <w:r w:rsidR="00B873A8" w:rsidRPr="00900BD0">
        <w:rPr>
          <w:rFonts w:ascii="Times New Roman" w:hAnsi="Times New Roman" w:cs="Times New Roman"/>
        </w:rPr>
        <w:t>%</w:t>
      </w:r>
      <w:r w:rsidR="005E1D3F" w:rsidRPr="00900BD0">
        <w:rPr>
          <w:rFonts w:ascii="Times New Roman" w:hAnsi="Times New Roman" w:cs="Times New Roman"/>
        </w:rPr>
        <w:t xml:space="preserve"> </w:t>
      </w:r>
      <w:r w:rsidR="00980DBD">
        <w:rPr>
          <w:rFonts w:ascii="Times New Roman" w:hAnsi="Times New Roman" w:cs="Times New Roman"/>
        </w:rPr>
        <w:t>of Turks are online</w:t>
      </w:r>
      <w:r w:rsidR="005E1D3F" w:rsidRPr="00900BD0">
        <w:rPr>
          <w:rFonts w:ascii="Times New Roman" w:hAnsi="Times New Roman" w:cs="Times New Roman"/>
        </w:rPr>
        <w:t xml:space="preserve"> </w:t>
      </w:r>
      <w:r w:rsidR="00156AF6" w:rsidRPr="00900BD0">
        <w:rPr>
          <w:rFonts w:ascii="Times New Roman" w:hAnsi="Times New Roman" w:cs="Times New Roman"/>
        </w:rPr>
        <w:t xml:space="preserve">and </w:t>
      </w:r>
      <w:r w:rsidR="001F30CF" w:rsidRPr="00900BD0">
        <w:rPr>
          <w:rFonts w:ascii="Times New Roman" w:hAnsi="Times New Roman" w:cs="Times New Roman"/>
        </w:rPr>
        <w:t xml:space="preserve">only </w:t>
      </w:r>
      <w:r w:rsidR="00156AF6" w:rsidRPr="00900BD0">
        <w:rPr>
          <w:rFonts w:ascii="Times New Roman" w:hAnsi="Times New Roman" w:cs="Times New Roman"/>
        </w:rPr>
        <w:t>4</w:t>
      </w:r>
      <w:r w:rsidR="00980DBD">
        <w:rPr>
          <w:rFonts w:ascii="Times New Roman" w:hAnsi="Times New Roman" w:cs="Times New Roman"/>
        </w:rPr>
        <w:t>5</w:t>
      </w:r>
      <w:r w:rsidR="00B873A8" w:rsidRPr="00900BD0">
        <w:rPr>
          <w:rFonts w:ascii="Times New Roman" w:hAnsi="Times New Roman" w:cs="Times New Roman"/>
        </w:rPr>
        <w:t>%</w:t>
      </w:r>
      <w:r w:rsidR="00156AF6" w:rsidRPr="00900BD0">
        <w:rPr>
          <w:rFonts w:ascii="Times New Roman" w:hAnsi="Times New Roman" w:cs="Times New Roman"/>
        </w:rPr>
        <w:t xml:space="preserve"> of the population </w:t>
      </w:r>
      <w:r w:rsidR="00980DBD">
        <w:rPr>
          <w:rFonts w:ascii="Times New Roman" w:hAnsi="Times New Roman" w:cs="Times New Roman"/>
        </w:rPr>
        <w:t xml:space="preserve">uses </w:t>
      </w:r>
      <w:r w:rsidR="00156AF6" w:rsidRPr="00900BD0">
        <w:rPr>
          <w:rFonts w:ascii="Times New Roman" w:hAnsi="Times New Roman" w:cs="Times New Roman"/>
        </w:rPr>
        <w:t>the internet regularly</w:t>
      </w:r>
      <w:r w:rsidR="00980DBD">
        <w:rPr>
          <w:rFonts w:ascii="Times New Roman" w:hAnsi="Times New Roman" w:cs="Times New Roman"/>
        </w:rPr>
        <w:t>,</w:t>
      </w:r>
      <w:r w:rsidR="00156AF6" w:rsidRPr="00900BD0">
        <w:rPr>
          <w:rFonts w:ascii="Times New Roman" w:hAnsi="Times New Roman" w:cs="Times New Roman"/>
        </w:rPr>
        <w:t xml:space="preserve"> at least once a week.</w:t>
      </w:r>
      <w:r w:rsidR="00451087" w:rsidRPr="00900BD0">
        <w:rPr>
          <w:rStyle w:val="FootnoteReference"/>
          <w:rFonts w:ascii="Times New Roman" w:hAnsi="Times New Roman" w:cs="Times New Roman"/>
        </w:rPr>
        <w:footnoteReference w:id="1"/>
      </w:r>
      <w:r w:rsidR="009C08DC" w:rsidRPr="00900BD0">
        <w:rPr>
          <w:rFonts w:ascii="Times New Roman" w:hAnsi="Times New Roman" w:cs="Times New Roman"/>
        </w:rPr>
        <w:t xml:space="preserve"> In general, young people </w:t>
      </w:r>
      <w:r w:rsidR="00F113BF">
        <w:rPr>
          <w:rFonts w:ascii="Times New Roman" w:hAnsi="Times New Roman" w:cs="Times New Roman"/>
        </w:rPr>
        <w:t xml:space="preserve">go online much more than older people, </w:t>
      </w:r>
      <w:r w:rsidR="009C08DC" w:rsidRPr="00900BD0">
        <w:rPr>
          <w:rFonts w:ascii="Times New Roman" w:hAnsi="Times New Roman" w:cs="Times New Roman"/>
        </w:rPr>
        <w:t xml:space="preserve">men much </w:t>
      </w:r>
      <w:r w:rsidR="00F113BF">
        <w:rPr>
          <w:rFonts w:ascii="Times New Roman" w:hAnsi="Times New Roman" w:cs="Times New Roman"/>
        </w:rPr>
        <w:t xml:space="preserve">more than </w:t>
      </w:r>
      <w:r w:rsidR="009C08DC" w:rsidRPr="00900BD0">
        <w:rPr>
          <w:rFonts w:ascii="Times New Roman" w:hAnsi="Times New Roman" w:cs="Times New Roman"/>
        </w:rPr>
        <w:t>women</w:t>
      </w:r>
      <w:r w:rsidR="00F113BF">
        <w:rPr>
          <w:rFonts w:ascii="Times New Roman" w:hAnsi="Times New Roman" w:cs="Times New Roman"/>
        </w:rPr>
        <w:t>,</w:t>
      </w:r>
      <w:r w:rsidR="009C08DC" w:rsidRPr="00900BD0">
        <w:rPr>
          <w:rFonts w:ascii="Times New Roman" w:hAnsi="Times New Roman" w:cs="Times New Roman"/>
        </w:rPr>
        <w:t xml:space="preserve"> and people in urban areas much </w:t>
      </w:r>
      <w:r w:rsidR="00F113BF">
        <w:rPr>
          <w:rFonts w:ascii="Times New Roman" w:hAnsi="Times New Roman" w:cs="Times New Roman"/>
        </w:rPr>
        <w:t xml:space="preserve">more </w:t>
      </w:r>
      <w:r w:rsidR="009C08DC" w:rsidRPr="00900BD0">
        <w:rPr>
          <w:rFonts w:ascii="Times New Roman" w:hAnsi="Times New Roman" w:cs="Times New Roman"/>
        </w:rPr>
        <w:t xml:space="preserve">than in rural areas. </w:t>
      </w:r>
      <w:r w:rsidR="005A44AB" w:rsidRPr="00900BD0">
        <w:rPr>
          <w:rFonts w:ascii="Times New Roman" w:hAnsi="Times New Roman" w:cs="Times New Roman"/>
        </w:rPr>
        <w:t xml:space="preserve">However, </w:t>
      </w:r>
      <w:r w:rsidR="00F113BF">
        <w:rPr>
          <w:rFonts w:ascii="Times New Roman" w:hAnsi="Times New Roman" w:cs="Times New Roman"/>
        </w:rPr>
        <w:t xml:space="preserve">in recent years overall internet adoption has </w:t>
      </w:r>
      <w:r w:rsidR="005A44AB" w:rsidRPr="00900BD0">
        <w:rPr>
          <w:rFonts w:ascii="Times New Roman" w:hAnsi="Times New Roman" w:cs="Times New Roman"/>
        </w:rPr>
        <w:t>increas</w:t>
      </w:r>
      <w:r w:rsidR="00F113BF">
        <w:rPr>
          <w:rFonts w:ascii="Times New Roman" w:hAnsi="Times New Roman" w:cs="Times New Roman"/>
        </w:rPr>
        <w:t>ed</w:t>
      </w:r>
      <w:r w:rsidR="005A44AB" w:rsidRPr="00900BD0">
        <w:rPr>
          <w:rFonts w:ascii="Times New Roman" w:hAnsi="Times New Roman" w:cs="Times New Roman"/>
        </w:rPr>
        <w:t xml:space="preserve"> tremendously in </w:t>
      </w:r>
      <w:r w:rsidR="009C08DC" w:rsidRPr="00900BD0">
        <w:rPr>
          <w:rFonts w:ascii="Times New Roman" w:hAnsi="Times New Roman" w:cs="Times New Roman"/>
        </w:rPr>
        <w:t>all population groups</w:t>
      </w:r>
      <w:r w:rsidR="005A44AB" w:rsidRPr="00900BD0">
        <w:rPr>
          <w:rFonts w:ascii="Times New Roman" w:hAnsi="Times New Roman" w:cs="Times New Roman"/>
        </w:rPr>
        <w:t>, especially through mobile internet subscriptions.</w:t>
      </w:r>
      <w:r w:rsidR="0069406F" w:rsidRPr="00900BD0">
        <w:rPr>
          <w:rFonts w:ascii="Times New Roman" w:hAnsi="Times New Roman" w:cs="Times New Roman"/>
        </w:rPr>
        <w:t xml:space="preserve"> </w:t>
      </w:r>
    </w:p>
    <w:p w14:paraId="4359F3BC" w14:textId="77777777" w:rsidR="00F113BF" w:rsidRDefault="00F113BF" w:rsidP="00A26428">
      <w:pPr>
        <w:rPr>
          <w:rFonts w:ascii="Times New Roman" w:hAnsi="Times New Roman" w:cs="Times New Roman"/>
        </w:rPr>
      </w:pPr>
    </w:p>
    <w:p w14:paraId="6CE847F7" w14:textId="77777777" w:rsidR="00FB4AD0" w:rsidRPr="00900BD0" w:rsidRDefault="005D41C3" w:rsidP="00A26428">
      <w:pPr>
        <w:rPr>
          <w:rFonts w:ascii="Times New Roman" w:eastAsia="Times New Roman" w:hAnsi="Times New Roman" w:cs="Times New Roman"/>
        </w:rPr>
      </w:pPr>
      <w:r w:rsidRPr="00900BD0">
        <w:rPr>
          <w:rFonts w:ascii="Times New Roman" w:hAnsi="Times New Roman" w:cs="Times New Roman"/>
        </w:rPr>
        <w:t xml:space="preserve">Looking at </w:t>
      </w:r>
      <w:r w:rsidR="005A7339" w:rsidRPr="00900BD0">
        <w:rPr>
          <w:rFonts w:ascii="Times New Roman" w:hAnsi="Times New Roman" w:cs="Times New Roman"/>
        </w:rPr>
        <w:t>people’s</w:t>
      </w:r>
      <w:r w:rsidRPr="00900BD0">
        <w:rPr>
          <w:rFonts w:ascii="Times New Roman" w:hAnsi="Times New Roman" w:cs="Times New Roman"/>
        </w:rPr>
        <w:t xml:space="preserve"> reasons for using the internet, we can say that </w:t>
      </w:r>
      <w:r w:rsidR="00CC6FCE" w:rsidRPr="00900BD0">
        <w:rPr>
          <w:rFonts w:ascii="Times New Roman" w:hAnsi="Times New Roman" w:cs="Times New Roman"/>
        </w:rPr>
        <w:t xml:space="preserve">social media </w:t>
      </w:r>
      <w:r w:rsidR="00F113BF">
        <w:rPr>
          <w:rFonts w:ascii="Times New Roman" w:hAnsi="Times New Roman" w:cs="Times New Roman"/>
        </w:rPr>
        <w:t xml:space="preserve">– including </w:t>
      </w:r>
      <w:r w:rsidR="00A51C22" w:rsidRPr="00900BD0">
        <w:rPr>
          <w:rFonts w:ascii="Times New Roman" w:hAnsi="Times New Roman" w:cs="Times New Roman"/>
        </w:rPr>
        <w:t>Facebook</w:t>
      </w:r>
      <w:r w:rsidR="00CC6FCE" w:rsidRPr="00900BD0">
        <w:rPr>
          <w:rFonts w:ascii="Times New Roman" w:hAnsi="Times New Roman" w:cs="Times New Roman"/>
        </w:rPr>
        <w:t>, You</w:t>
      </w:r>
      <w:r w:rsidR="00213844" w:rsidRPr="00900BD0">
        <w:rPr>
          <w:rFonts w:ascii="Times New Roman" w:hAnsi="Times New Roman" w:cs="Times New Roman"/>
        </w:rPr>
        <w:t>T</w:t>
      </w:r>
      <w:r w:rsidR="00CC6FCE" w:rsidRPr="00900BD0">
        <w:rPr>
          <w:rFonts w:ascii="Times New Roman" w:hAnsi="Times New Roman" w:cs="Times New Roman"/>
        </w:rPr>
        <w:t>ube and Twitter</w:t>
      </w:r>
      <w:r w:rsidR="00A51C22" w:rsidRPr="00900BD0">
        <w:rPr>
          <w:rFonts w:ascii="Times New Roman" w:hAnsi="Times New Roman" w:cs="Times New Roman"/>
        </w:rPr>
        <w:t xml:space="preserve"> </w:t>
      </w:r>
      <w:r w:rsidR="00BF7DFC">
        <w:rPr>
          <w:rFonts w:ascii="Times New Roman" w:hAnsi="Times New Roman" w:cs="Times New Roman"/>
        </w:rPr>
        <w:t>–</w:t>
      </w:r>
      <w:r w:rsidR="00F113BF">
        <w:rPr>
          <w:rFonts w:ascii="Times New Roman" w:hAnsi="Times New Roman" w:cs="Times New Roman"/>
        </w:rPr>
        <w:t xml:space="preserve"> </w:t>
      </w:r>
      <w:r w:rsidR="00A51C22" w:rsidRPr="00900BD0">
        <w:rPr>
          <w:rFonts w:ascii="Times New Roman" w:hAnsi="Times New Roman" w:cs="Times New Roman"/>
        </w:rPr>
        <w:t xml:space="preserve">is </w:t>
      </w:r>
      <w:r w:rsidR="00F113BF">
        <w:rPr>
          <w:rFonts w:ascii="Times New Roman" w:hAnsi="Times New Roman" w:cs="Times New Roman"/>
        </w:rPr>
        <w:t>a major driver</w:t>
      </w:r>
      <w:r w:rsidR="00210561" w:rsidRPr="00900BD0">
        <w:rPr>
          <w:rFonts w:ascii="Times New Roman" w:hAnsi="Times New Roman" w:cs="Times New Roman"/>
        </w:rPr>
        <w:t xml:space="preserve">. </w:t>
      </w:r>
      <w:r w:rsidR="00A51C22" w:rsidRPr="00900BD0">
        <w:rPr>
          <w:rFonts w:ascii="Times New Roman" w:hAnsi="Times New Roman" w:cs="Times New Roman"/>
        </w:rPr>
        <w:t xml:space="preserve">Facebook is the </w:t>
      </w:r>
      <w:r w:rsidR="00BF7DFC">
        <w:rPr>
          <w:rFonts w:ascii="Times New Roman" w:hAnsi="Times New Roman" w:cs="Times New Roman"/>
        </w:rPr>
        <w:t xml:space="preserve">third </w:t>
      </w:r>
      <w:r w:rsidR="00A51C22" w:rsidRPr="00900BD0">
        <w:rPr>
          <w:rFonts w:ascii="Times New Roman" w:hAnsi="Times New Roman" w:cs="Times New Roman"/>
        </w:rPr>
        <w:t xml:space="preserve">most </w:t>
      </w:r>
      <w:r w:rsidR="00BF7DFC">
        <w:rPr>
          <w:rFonts w:ascii="Times New Roman" w:hAnsi="Times New Roman" w:cs="Times New Roman"/>
        </w:rPr>
        <w:t xml:space="preserve">visited </w:t>
      </w:r>
      <w:r w:rsidR="00A51C22" w:rsidRPr="00900BD0">
        <w:rPr>
          <w:rFonts w:ascii="Times New Roman" w:hAnsi="Times New Roman" w:cs="Times New Roman"/>
        </w:rPr>
        <w:t>website in Turkey</w:t>
      </w:r>
      <w:r w:rsidR="00BF7DFC">
        <w:rPr>
          <w:rFonts w:ascii="Times New Roman" w:hAnsi="Times New Roman" w:cs="Times New Roman"/>
        </w:rPr>
        <w:t>, and a majority of the population are Facebook users</w:t>
      </w:r>
      <w:r w:rsidR="00F817FB" w:rsidRPr="00900BD0">
        <w:rPr>
          <w:rFonts w:ascii="Times New Roman" w:hAnsi="Times New Roman" w:cs="Times New Roman"/>
        </w:rPr>
        <w:t xml:space="preserve">. </w:t>
      </w:r>
      <w:r w:rsidR="00BF7DFC">
        <w:rPr>
          <w:rFonts w:ascii="Times New Roman" w:hAnsi="Times New Roman" w:cs="Times New Roman"/>
        </w:rPr>
        <w:t xml:space="preserve">According to TUIK, </w:t>
      </w:r>
      <w:r w:rsidR="00FB4AD0" w:rsidRPr="00900BD0">
        <w:rPr>
          <w:rFonts w:ascii="Times New Roman" w:hAnsi="Times New Roman" w:cs="Times New Roman"/>
        </w:rPr>
        <w:t>67% of users look for information about goods and services when they go online and 5</w:t>
      </w:r>
      <w:r w:rsidR="00BF7DFC">
        <w:rPr>
          <w:rFonts w:ascii="Times New Roman" w:hAnsi="Times New Roman" w:cs="Times New Roman"/>
        </w:rPr>
        <w:t>9</w:t>
      </w:r>
      <w:r w:rsidR="00FB4AD0" w:rsidRPr="00900BD0">
        <w:rPr>
          <w:rFonts w:ascii="Times New Roman" w:hAnsi="Times New Roman" w:cs="Times New Roman"/>
        </w:rPr>
        <w:t>% us</w:t>
      </w:r>
      <w:r w:rsidR="00BF7DFC">
        <w:rPr>
          <w:rFonts w:ascii="Times New Roman" w:hAnsi="Times New Roman" w:cs="Times New Roman"/>
        </w:rPr>
        <w:t>e</w:t>
      </w:r>
      <w:r w:rsidR="00FB4AD0" w:rsidRPr="00900BD0">
        <w:rPr>
          <w:rFonts w:ascii="Times New Roman" w:hAnsi="Times New Roman" w:cs="Times New Roman"/>
        </w:rPr>
        <w:t xml:space="preserve"> the internet </w:t>
      </w:r>
      <w:r w:rsidR="00BF7DFC">
        <w:rPr>
          <w:rFonts w:ascii="Times New Roman" w:hAnsi="Times New Roman" w:cs="Times New Roman"/>
        </w:rPr>
        <w:t xml:space="preserve">to </w:t>
      </w:r>
      <w:r w:rsidR="00FB4AD0" w:rsidRPr="00900BD0">
        <w:rPr>
          <w:rFonts w:ascii="Times New Roman" w:eastAsia="Times New Roman" w:hAnsi="Times New Roman" w:cs="Times New Roman"/>
        </w:rPr>
        <w:t>download games, images, films or music</w:t>
      </w:r>
      <w:r w:rsidR="00BF7DFC">
        <w:rPr>
          <w:rFonts w:ascii="Times New Roman" w:eastAsia="Times New Roman" w:hAnsi="Times New Roman" w:cs="Times New Roman"/>
        </w:rPr>
        <w:t>.</w:t>
      </w:r>
      <w:r w:rsidR="00E86F99" w:rsidRPr="00900BD0">
        <w:rPr>
          <w:rStyle w:val="FootnoteReference"/>
          <w:rFonts w:ascii="Times New Roman" w:eastAsia="Times New Roman" w:hAnsi="Times New Roman" w:cs="Times New Roman"/>
        </w:rPr>
        <w:footnoteReference w:id="2"/>
      </w:r>
      <w:r w:rsidR="00FB4AD0" w:rsidRPr="00900BD0">
        <w:rPr>
          <w:rFonts w:ascii="Times New Roman" w:eastAsia="Times New Roman" w:hAnsi="Times New Roman" w:cs="Times New Roman"/>
        </w:rPr>
        <w:t xml:space="preserve"> </w:t>
      </w:r>
    </w:p>
    <w:p w14:paraId="261DB250" w14:textId="77777777" w:rsidR="00F113BF" w:rsidRDefault="00F113BF" w:rsidP="00A26428">
      <w:pPr>
        <w:rPr>
          <w:rFonts w:ascii="Times New Roman" w:hAnsi="Times New Roman" w:cs="Times New Roman"/>
        </w:rPr>
      </w:pPr>
    </w:p>
    <w:p w14:paraId="5C4E69F9" w14:textId="77777777" w:rsidR="00BC49B9" w:rsidRDefault="00A454E4" w:rsidP="00A26428">
      <w:pPr>
        <w:rPr>
          <w:rFonts w:ascii="Times New Roman" w:eastAsia="Times New Roman" w:hAnsi="Times New Roman" w:cs="Times New Roman"/>
        </w:rPr>
      </w:pPr>
      <w:r w:rsidRPr="00900BD0">
        <w:rPr>
          <w:rFonts w:ascii="Times New Roman" w:hAnsi="Times New Roman" w:cs="Times New Roman"/>
        </w:rPr>
        <w:t>Turkey</w:t>
      </w:r>
      <w:r w:rsidR="00DF32D7">
        <w:rPr>
          <w:rFonts w:ascii="Times New Roman" w:hAnsi="Times New Roman" w:cs="Times New Roman"/>
        </w:rPr>
        <w:t>,</w:t>
      </w:r>
      <w:r w:rsidRPr="00900BD0">
        <w:rPr>
          <w:rFonts w:ascii="Times New Roman" w:hAnsi="Times New Roman" w:cs="Times New Roman"/>
        </w:rPr>
        <w:t xml:space="preserve"> </w:t>
      </w:r>
      <w:r w:rsidR="001703F0" w:rsidRPr="00900BD0">
        <w:rPr>
          <w:rFonts w:ascii="Times New Roman" w:hAnsi="Times New Roman" w:cs="Times New Roman"/>
        </w:rPr>
        <w:t>with its growing economy and young population (</w:t>
      </w:r>
      <w:r w:rsidR="00BF7DFC">
        <w:rPr>
          <w:rFonts w:ascii="Times New Roman" w:hAnsi="Times New Roman" w:cs="Times New Roman"/>
        </w:rPr>
        <w:t xml:space="preserve">the </w:t>
      </w:r>
      <w:r w:rsidR="001703F0" w:rsidRPr="00900BD0">
        <w:rPr>
          <w:rFonts w:ascii="Times New Roman" w:hAnsi="Times New Roman" w:cs="Times New Roman"/>
        </w:rPr>
        <w:t>average</w:t>
      </w:r>
      <w:r w:rsidR="00BF7DFC">
        <w:rPr>
          <w:rFonts w:ascii="Times New Roman" w:hAnsi="Times New Roman" w:cs="Times New Roman"/>
        </w:rPr>
        <w:t xml:space="preserve"> age is 30</w:t>
      </w:r>
      <w:r w:rsidR="001703F0" w:rsidRPr="00900BD0">
        <w:rPr>
          <w:rFonts w:ascii="Times New Roman" w:hAnsi="Times New Roman" w:cs="Times New Roman"/>
        </w:rPr>
        <w:t>)</w:t>
      </w:r>
      <w:r w:rsidR="00DF32D7">
        <w:rPr>
          <w:rFonts w:ascii="Times New Roman" w:hAnsi="Times New Roman" w:cs="Times New Roman"/>
        </w:rPr>
        <w:t>,</w:t>
      </w:r>
      <w:r w:rsidR="001703F0" w:rsidRPr="00900BD0">
        <w:rPr>
          <w:rFonts w:ascii="Times New Roman" w:hAnsi="Times New Roman" w:cs="Times New Roman"/>
        </w:rPr>
        <w:t xml:space="preserve"> </w:t>
      </w:r>
      <w:r w:rsidRPr="00900BD0">
        <w:rPr>
          <w:rFonts w:ascii="Times New Roman" w:hAnsi="Times New Roman" w:cs="Times New Roman"/>
        </w:rPr>
        <w:t>is considered a promising market for internet services and ICTs generally</w:t>
      </w:r>
      <w:r w:rsidR="002E0967" w:rsidRPr="00900BD0">
        <w:rPr>
          <w:rFonts w:ascii="Times New Roman" w:hAnsi="Times New Roman" w:cs="Times New Roman"/>
        </w:rPr>
        <w:t>.</w:t>
      </w:r>
      <w:r w:rsidRPr="00900BD0">
        <w:rPr>
          <w:rFonts w:ascii="Times New Roman" w:hAnsi="Times New Roman" w:cs="Times New Roman"/>
        </w:rPr>
        <w:t xml:space="preserve"> </w:t>
      </w:r>
      <w:r w:rsidR="00DF32D7">
        <w:rPr>
          <w:rFonts w:ascii="Times New Roman" w:hAnsi="Times New Roman" w:cs="Times New Roman"/>
        </w:rPr>
        <w:t xml:space="preserve">Digital technology is of growing importance to the economy more generally, and </w:t>
      </w:r>
      <w:r w:rsidR="00D820A7" w:rsidRPr="00900BD0">
        <w:rPr>
          <w:rFonts w:ascii="Times New Roman" w:hAnsi="Times New Roman" w:cs="Times New Roman"/>
        </w:rPr>
        <w:t xml:space="preserve">more and more </w:t>
      </w:r>
      <w:r w:rsidR="00981851" w:rsidRPr="00900BD0">
        <w:rPr>
          <w:rFonts w:ascii="Times New Roman" w:hAnsi="Times New Roman" w:cs="Times New Roman"/>
        </w:rPr>
        <w:t xml:space="preserve">online </w:t>
      </w:r>
      <w:r w:rsidR="00D035CE" w:rsidRPr="00900BD0">
        <w:rPr>
          <w:rFonts w:ascii="Times New Roman" w:hAnsi="Times New Roman" w:cs="Times New Roman"/>
        </w:rPr>
        <w:t>shops</w:t>
      </w:r>
      <w:r w:rsidR="0019221C" w:rsidRPr="00900BD0">
        <w:rPr>
          <w:rFonts w:ascii="Times New Roman" w:hAnsi="Times New Roman" w:cs="Times New Roman"/>
        </w:rPr>
        <w:t xml:space="preserve"> and services</w:t>
      </w:r>
      <w:r w:rsidR="00D820A7" w:rsidRPr="00900BD0">
        <w:rPr>
          <w:rFonts w:ascii="Times New Roman" w:hAnsi="Times New Roman" w:cs="Times New Roman"/>
        </w:rPr>
        <w:t xml:space="preserve"> are </w:t>
      </w:r>
      <w:r w:rsidR="00D035CE" w:rsidRPr="00900BD0">
        <w:rPr>
          <w:rFonts w:ascii="Times New Roman" w:hAnsi="Times New Roman" w:cs="Times New Roman"/>
        </w:rPr>
        <w:t>emerging</w:t>
      </w:r>
      <w:r w:rsidR="008B6E5E" w:rsidRPr="00900BD0">
        <w:rPr>
          <w:rFonts w:ascii="Times New Roman" w:hAnsi="Times New Roman" w:cs="Times New Roman"/>
        </w:rPr>
        <w:t>.</w:t>
      </w:r>
      <w:r w:rsidR="008B6E5E" w:rsidRPr="00900BD0">
        <w:rPr>
          <w:rFonts w:ascii="Times New Roman" w:eastAsia="Times New Roman" w:hAnsi="Times New Roman" w:cs="Times New Roman"/>
        </w:rPr>
        <w:t xml:space="preserve"> </w:t>
      </w:r>
      <w:r w:rsidR="00DF32D7">
        <w:rPr>
          <w:rFonts w:ascii="Times New Roman" w:eastAsia="Times New Roman" w:hAnsi="Times New Roman" w:cs="Times New Roman"/>
        </w:rPr>
        <w:t>More than a quarter of Turks use online shopping services, and the number is growing steadily.</w:t>
      </w:r>
      <w:r w:rsidR="00AF1B82" w:rsidRPr="00900BD0">
        <w:rPr>
          <w:rStyle w:val="FootnoteReference"/>
          <w:rFonts w:ascii="Times New Roman" w:eastAsia="Times New Roman" w:hAnsi="Times New Roman" w:cs="Times New Roman"/>
        </w:rPr>
        <w:footnoteReference w:id="3"/>
      </w:r>
    </w:p>
    <w:p w14:paraId="4744572A" w14:textId="77777777" w:rsidR="00DF32D7" w:rsidRPr="00900BD0" w:rsidRDefault="00DF32D7" w:rsidP="00A26428">
      <w:pPr>
        <w:rPr>
          <w:rFonts w:ascii="Times New Roman" w:eastAsia="Times New Roman" w:hAnsi="Times New Roman" w:cs="Times New Roman"/>
        </w:rPr>
      </w:pPr>
    </w:p>
    <w:p w14:paraId="23D0BAB4" w14:textId="77777777" w:rsidR="000F5F59" w:rsidRDefault="0092442A" w:rsidP="00A26428">
      <w:pPr>
        <w:rPr>
          <w:rFonts w:ascii="Times New Roman" w:hAnsi="Times New Roman" w:cs="Times New Roman"/>
        </w:rPr>
      </w:pPr>
      <w:r w:rsidRPr="00900BD0">
        <w:rPr>
          <w:rFonts w:ascii="Times New Roman" w:hAnsi="Times New Roman" w:cs="Times New Roman"/>
        </w:rPr>
        <w:t xml:space="preserve">Watching and downloading videos is one of the most common internet </w:t>
      </w:r>
      <w:r w:rsidR="00A11404" w:rsidRPr="00900BD0">
        <w:rPr>
          <w:rFonts w:ascii="Times New Roman" w:hAnsi="Times New Roman" w:cs="Times New Roman"/>
        </w:rPr>
        <w:t>activities of the Turkish users</w:t>
      </w:r>
      <w:r w:rsidR="00B33CA8" w:rsidRPr="00900BD0">
        <w:rPr>
          <w:rFonts w:ascii="Times New Roman" w:hAnsi="Times New Roman" w:cs="Times New Roman"/>
          <w:lang w:eastAsia="en-AU" w:bidi="hi-IN"/>
        </w:rPr>
        <w:t xml:space="preserve">. </w:t>
      </w:r>
      <w:r w:rsidR="005D60E5">
        <w:rPr>
          <w:rFonts w:ascii="Times New Roman" w:hAnsi="Times New Roman" w:cs="Times New Roman"/>
          <w:lang w:eastAsia="en-AU" w:bidi="hi-IN"/>
        </w:rPr>
        <w:t>Video streaming makes up a growing proportion of overall internet traffic, especially among mobile users</w:t>
      </w:r>
      <w:r w:rsidR="00B33CA8" w:rsidRPr="00900BD0">
        <w:rPr>
          <w:rFonts w:ascii="Times New Roman" w:hAnsi="Times New Roman" w:cs="Times New Roman"/>
          <w:lang w:eastAsia="en-AU" w:bidi="hi-IN"/>
        </w:rPr>
        <w:t>.</w:t>
      </w:r>
      <w:r w:rsidR="0011283E" w:rsidRPr="00900BD0">
        <w:rPr>
          <w:rFonts w:ascii="Times New Roman" w:hAnsi="Times New Roman" w:cs="Times New Roman"/>
          <w:lang w:eastAsia="en-AU" w:bidi="hi-IN"/>
        </w:rPr>
        <w:t xml:space="preserve"> </w:t>
      </w:r>
      <w:r w:rsidRPr="00A26428">
        <w:rPr>
          <w:rFonts w:ascii="Times New Roman" w:hAnsi="Times New Roman" w:cs="Times New Roman"/>
        </w:rPr>
        <w:t>YouTube</w:t>
      </w:r>
      <w:r w:rsidRPr="00900BD0">
        <w:rPr>
          <w:rFonts w:ascii="Times New Roman" w:hAnsi="Times New Roman" w:cs="Times New Roman"/>
        </w:rPr>
        <w:t xml:space="preserve">, the fourth most </w:t>
      </w:r>
      <w:r w:rsidR="005D60E5">
        <w:rPr>
          <w:rFonts w:ascii="Times New Roman" w:hAnsi="Times New Roman" w:cs="Times New Roman"/>
        </w:rPr>
        <w:t xml:space="preserve">visited </w:t>
      </w:r>
      <w:r w:rsidRPr="00900BD0">
        <w:rPr>
          <w:rFonts w:ascii="Times New Roman" w:hAnsi="Times New Roman" w:cs="Times New Roman"/>
        </w:rPr>
        <w:t xml:space="preserve">website in </w:t>
      </w:r>
      <w:r w:rsidRPr="00900BD0">
        <w:rPr>
          <w:rFonts w:ascii="Times New Roman" w:hAnsi="Times New Roman" w:cs="Times New Roman"/>
        </w:rPr>
        <w:lastRenderedPageBreak/>
        <w:t>Turkey</w:t>
      </w:r>
      <w:r w:rsidR="00232B3D">
        <w:rPr>
          <w:rFonts w:ascii="Times New Roman" w:hAnsi="Times New Roman" w:cs="Times New Roman"/>
        </w:rPr>
        <w:t xml:space="preserve">, is far and away the most popular video service, </w:t>
      </w:r>
      <w:r w:rsidRPr="005D60E5">
        <w:rPr>
          <w:rFonts w:ascii="Times New Roman" w:hAnsi="Times New Roman" w:cs="Times New Roman"/>
        </w:rPr>
        <w:t xml:space="preserve">followed by </w:t>
      </w:r>
      <w:r w:rsidRPr="00A26428">
        <w:rPr>
          <w:rFonts w:ascii="Times New Roman" w:hAnsi="Times New Roman" w:cs="Times New Roman"/>
        </w:rPr>
        <w:t>DailyMotion</w:t>
      </w:r>
      <w:r w:rsidRPr="005D60E5">
        <w:rPr>
          <w:rFonts w:ascii="Times New Roman" w:hAnsi="Times New Roman" w:cs="Times New Roman"/>
        </w:rPr>
        <w:t xml:space="preserve"> and </w:t>
      </w:r>
      <w:r w:rsidR="00232B3D">
        <w:rPr>
          <w:rFonts w:ascii="Times New Roman" w:hAnsi="Times New Roman" w:cs="Times New Roman"/>
        </w:rPr>
        <w:t xml:space="preserve">various </w:t>
      </w:r>
      <w:r w:rsidRPr="005D60E5">
        <w:rPr>
          <w:rFonts w:ascii="Times New Roman" w:hAnsi="Times New Roman" w:cs="Times New Roman"/>
        </w:rPr>
        <w:t xml:space="preserve">other local and international </w:t>
      </w:r>
      <w:r w:rsidR="00232B3D">
        <w:rPr>
          <w:rFonts w:ascii="Times New Roman" w:hAnsi="Times New Roman" w:cs="Times New Roman"/>
        </w:rPr>
        <w:t xml:space="preserve">sites including </w:t>
      </w:r>
      <w:r w:rsidRPr="00A26428">
        <w:rPr>
          <w:rFonts w:ascii="Times New Roman" w:hAnsi="Times New Roman" w:cs="Times New Roman"/>
        </w:rPr>
        <w:t>59Saniye</w:t>
      </w:r>
      <w:r w:rsidRPr="005D60E5">
        <w:rPr>
          <w:rFonts w:ascii="Times New Roman" w:hAnsi="Times New Roman" w:cs="Times New Roman"/>
        </w:rPr>
        <w:t xml:space="preserve">, </w:t>
      </w:r>
      <w:r w:rsidRPr="00A26428">
        <w:rPr>
          <w:rFonts w:ascii="Times New Roman" w:hAnsi="Times New Roman" w:cs="Times New Roman"/>
        </w:rPr>
        <w:t>İzlesene</w:t>
      </w:r>
      <w:r w:rsidR="005D60E5">
        <w:rPr>
          <w:rFonts w:ascii="Times New Roman" w:hAnsi="Times New Roman" w:cs="Times New Roman"/>
        </w:rPr>
        <w:t>,</w:t>
      </w:r>
      <w:r w:rsidRPr="005D60E5">
        <w:rPr>
          <w:rFonts w:ascii="Times New Roman" w:hAnsi="Times New Roman" w:cs="Times New Roman"/>
        </w:rPr>
        <w:t xml:space="preserve"> </w:t>
      </w:r>
      <w:r w:rsidRPr="00A26428">
        <w:rPr>
          <w:rFonts w:ascii="Times New Roman" w:hAnsi="Times New Roman" w:cs="Times New Roman"/>
        </w:rPr>
        <w:t xml:space="preserve">Vimeo </w:t>
      </w:r>
      <w:r w:rsidR="005D60E5">
        <w:rPr>
          <w:rFonts w:ascii="Times New Roman" w:hAnsi="Times New Roman" w:cs="Times New Roman"/>
        </w:rPr>
        <w:t xml:space="preserve">and </w:t>
      </w:r>
      <w:r w:rsidRPr="00A26428">
        <w:rPr>
          <w:rFonts w:ascii="Times New Roman" w:hAnsi="Times New Roman" w:cs="Times New Roman"/>
        </w:rPr>
        <w:t>UzmanTV</w:t>
      </w:r>
      <w:r w:rsidR="005D60E5">
        <w:rPr>
          <w:rFonts w:ascii="Times New Roman" w:hAnsi="Times New Roman" w:cs="Times New Roman"/>
        </w:rPr>
        <w:t>.</w:t>
      </w:r>
      <w:r w:rsidRPr="00900BD0">
        <w:rPr>
          <w:rFonts w:ascii="Times New Roman" w:hAnsi="Times New Roman" w:cs="Times New Roman"/>
        </w:rPr>
        <w:t xml:space="preserve"> </w:t>
      </w:r>
      <w:r w:rsidR="005D60E5">
        <w:rPr>
          <w:rFonts w:ascii="Times New Roman" w:hAnsi="Times New Roman" w:cs="Times New Roman"/>
        </w:rPr>
        <w:t xml:space="preserve">Unlike </w:t>
      </w:r>
      <w:r w:rsidRPr="00900BD0">
        <w:rPr>
          <w:rFonts w:ascii="Times New Roman" w:hAnsi="Times New Roman" w:cs="Times New Roman"/>
        </w:rPr>
        <w:t xml:space="preserve">the other video portals, </w:t>
      </w:r>
      <w:r w:rsidRPr="00A26428">
        <w:rPr>
          <w:rFonts w:ascii="Times New Roman" w:hAnsi="Times New Roman" w:cs="Times New Roman"/>
        </w:rPr>
        <w:t>UzmanTV</w:t>
      </w:r>
      <w:r w:rsidRPr="00900BD0">
        <w:rPr>
          <w:rFonts w:ascii="Times New Roman" w:hAnsi="Times New Roman" w:cs="Times New Roman"/>
        </w:rPr>
        <w:t xml:space="preserve"> is a </w:t>
      </w:r>
      <w:r w:rsidR="005D60E5">
        <w:rPr>
          <w:rFonts w:ascii="Times New Roman" w:hAnsi="Times New Roman" w:cs="Times New Roman"/>
        </w:rPr>
        <w:t xml:space="preserve">professional video site featuring </w:t>
      </w:r>
      <w:r w:rsidRPr="00900BD0">
        <w:rPr>
          <w:rFonts w:ascii="Times New Roman" w:hAnsi="Times New Roman" w:cs="Times New Roman"/>
        </w:rPr>
        <w:t>expert</w:t>
      </w:r>
      <w:r w:rsidR="005D60E5">
        <w:rPr>
          <w:rFonts w:ascii="Times New Roman" w:hAnsi="Times New Roman" w:cs="Times New Roman"/>
        </w:rPr>
        <w:t xml:space="preserve"> advice</w:t>
      </w:r>
      <w:r w:rsidRPr="00900BD0">
        <w:rPr>
          <w:rFonts w:ascii="Times New Roman" w:hAnsi="Times New Roman" w:cs="Times New Roman"/>
        </w:rPr>
        <w:t xml:space="preserve"> </w:t>
      </w:r>
      <w:r w:rsidR="005D60E5">
        <w:rPr>
          <w:rFonts w:ascii="Times New Roman" w:hAnsi="Times New Roman" w:cs="Times New Roman"/>
        </w:rPr>
        <w:t xml:space="preserve">on topics </w:t>
      </w:r>
      <w:r w:rsidRPr="00900BD0">
        <w:rPr>
          <w:rFonts w:ascii="Times New Roman" w:hAnsi="Times New Roman" w:cs="Times New Roman"/>
        </w:rPr>
        <w:t>such as beauty</w:t>
      </w:r>
      <w:r w:rsidR="005D60E5">
        <w:rPr>
          <w:rFonts w:ascii="Times New Roman" w:hAnsi="Times New Roman" w:cs="Times New Roman"/>
        </w:rPr>
        <w:t xml:space="preserve"> and health</w:t>
      </w:r>
      <w:r w:rsidRPr="00900BD0">
        <w:rPr>
          <w:rFonts w:ascii="Times New Roman" w:hAnsi="Times New Roman" w:cs="Times New Roman"/>
        </w:rPr>
        <w:t xml:space="preserve">. Facebook and newspaper websites such as </w:t>
      </w:r>
      <w:r w:rsidRPr="00A26428">
        <w:rPr>
          <w:rFonts w:ascii="Times New Roman" w:hAnsi="Times New Roman" w:cs="Times New Roman"/>
        </w:rPr>
        <w:t>Hurriyet</w:t>
      </w:r>
      <w:r w:rsidRPr="00900BD0">
        <w:rPr>
          <w:rFonts w:ascii="Times New Roman" w:hAnsi="Times New Roman" w:cs="Times New Roman"/>
        </w:rPr>
        <w:t xml:space="preserve"> and </w:t>
      </w:r>
      <w:r w:rsidRPr="00A26428">
        <w:rPr>
          <w:rFonts w:ascii="Times New Roman" w:hAnsi="Times New Roman" w:cs="Times New Roman"/>
        </w:rPr>
        <w:t>Milliyet</w:t>
      </w:r>
      <w:r w:rsidRPr="00900BD0">
        <w:rPr>
          <w:rFonts w:ascii="Times New Roman" w:hAnsi="Times New Roman" w:cs="Times New Roman"/>
          <w:i/>
        </w:rPr>
        <w:t xml:space="preserve"> </w:t>
      </w:r>
      <w:r w:rsidRPr="00900BD0">
        <w:rPr>
          <w:rFonts w:ascii="Times New Roman" w:hAnsi="Times New Roman" w:cs="Times New Roman"/>
        </w:rPr>
        <w:t xml:space="preserve">are also increasingly used for streaming </w:t>
      </w:r>
      <w:r w:rsidR="00683F94">
        <w:rPr>
          <w:rFonts w:ascii="Times New Roman" w:hAnsi="Times New Roman" w:cs="Times New Roman"/>
        </w:rPr>
        <w:t>v</w:t>
      </w:r>
      <w:r w:rsidR="00683F94" w:rsidRPr="00900BD0">
        <w:rPr>
          <w:rFonts w:ascii="Times New Roman" w:hAnsi="Times New Roman" w:cs="Times New Roman"/>
        </w:rPr>
        <w:t>ideos</w:t>
      </w:r>
      <w:r w:rsidRPr="00900BD0">
        <w:rPr>
          <w:rFonts w:ascii="Times New Roman" w:hAnsi="Times New Roman" w:cs="Times New Roman"/>
        </w:rPr>
        <w:t>.</w:t>
      </w:r>
      <w:r w:rsidR="000F5F59" w:rsidRPr="00900BD0">
        <w:rPr>
          <w:rFonts w:ascii="Times New Roman" w:hAnsi="Times New Roman" w:cs="Times New Roman"/>
        </w:rPr>
        <w:t xml:space="preserve"> </w:t>
      </w:r>
    </w:p>
    <w:p w14:paraId="19975A11" w14:textId="77777777" w:rsidR="00683F94" w:rsidRPr="00900BD0" w:rsidRDefault="00683F94" w:rsidP="00A26428">
      <w:pPr>
        <w:rPr>
          <w:rFonts w:ascii="Times New Roman" w:eastAsia="Times New Roman" w:hAnsi="Times New Roman" w:cs="Times New Roman"/>
        </w:rPr>
      </w:pPr>
    </w:p>
    <w:p w14:paraId="5E670D60" w14:textId="77777777" w:rsidR="0092442A" w:rsidRPr="00900BD0" w:rsidRDefault="0092442A" w:rsidP="00A26428">
      <w:pPr>
        <w:rPr>
          <w:rFonts w:ascii="Times New Roman" w:hAnsi="Times New Roman" w:cs="Times New Roman"/>
        </w:rPr>
      </w:pPr>
      <w:r w:rsidRPr="00900BD0">
        <w:rPr>
          <w:rFonts w:ascii="Times New Roman" w:hAnsi="Times New Roman" w:cs="Times New Roman"/>
        </w:rPr>
        <w:t xml:space="preserve">Besides video platforms such as </w:t>
      </w:r>
      <w:r w:rsidRPr="00A26428">
        <w:rPr>
          <w:rFonts w:ascii="Times New Roman" w:hAnsi="Times New Roman" w:cs="Times New Roman"/>
        </w:rPr>
        <w:t>YouTube</w:t>
      </w:r>
      <w:r w:rsidRPr="00232B3D">
        <w:rPr>
          <w:rFonts w:ascii="Times New Roman" w:hAnsi="Times New Roman" w:cs="Times New Roman"/>
        </w:rPr>
        <w:t xml:space="preserve">, </w:t>
      </w:r>
      <w:r w:rsidRPr="00A26428">
        <w:rPr>
          <w:rFonts w:ascii="Times New Roman" w:hAnsi="Times New Roman" w:cs="Times New Roman"/>
        </w:rPr>
        <w:t xml:space="preserve">İzlesene </w:t>
      </w:r>
      <w:r w:rsidRPr="00232B3D">
        <w:rPr>
          <w:rFonts w:ascii="Times New Roman" w:hAnsi="Times New Roman" w:cs="Times New Roman"/>
        </w:rPr>
        <w:t xml:space="preserve">or </w:t>
      </w:r>
      <w:r w:rsidRPr="00A26428">
        <w:rPr>
          <w:rFonts w:ascii="Times New Roman" w:hAnsi="Times New Roman" w:cs="Times New Roman"/>
        </w:rPr>
        <w:t>DailyMotion</w:t>
      </w:r>
      <w:r w:rsidRPr="00900BD0">
        <w:rPr>
          <w:rFonts w:ascii="Times New Roman" w:hAnsi="Times New Roman" w:cs="Times New Roman"/>
        </w:rPr>
        <w:t xml:space="preserve">, there are many </w:t>
      </w:r>
      <w:r w:rsidR="00232B3D">
        <w:rPr>
          <w:rFonts w:ascii="Times New Roman" w:hAnsi="Times New Roman" w:cs="Times New Roman"/>
        </w:rPr>
        <w:t xml:space="preserve">illegal </w:t>
      </w:r>
      <w:r w:rsidRPr="00900BD0">
        <w:rPr>
          <w:rFonts w:ascii="Times New Roman" w:hAnsi="Times New Roman" w:cs="Times New Roman"/>
        </w:rPr>
        <w:t xml:space="preserve">streaming websites that offer links to Turkish and foreign TV series. These </w:t>
      </w:r>
      <w:r w:rsidR="00304E03">
        <w:rPr>
          <w:rFonts w:ascii="Times New Roman" w:hAnsi="Times New Roman" w:cs="Times New Roman"/>
        </w:rPr>
        <w:t xml:space="preserve">“series </w:t>
      </w:r>
      <w:r w:rsidRPr="00900BD0">
        <w:rPr>
          <w:rFonts w:ascii="Times New Roman" w:hAnsi="Times New Roman" w:cs="Times New Roman"/>
        </w:rPr>
        <w:t>websites</w:t>
      </w:r>
      <w:r w:rsidR="00304E03">
        <w:rPr>
          <w:rFonts w:ascii="Times New Roman" w:hAnsi="Times New Roman" w:cs="Times New Roman"/>
        </w:rPr>
        <w:t>”</w:t>
      </w:r>
      <w:r w:rsidRPr="00900BD0">
        <w:rPr>
          <w:rFonts w:ascii="Times New Roman" w:hAnsi="Times New Roman" w:cs="Times New Roman"/>
        </w:rPr>
        <w:t xml:space="preserve"> often use Russian or Asian video platforms such as </w:t>
      </w:r>
      <w:r w:rsidRPr="00A26428">
        <w:rPr>
          <w:rFonts w:ascii="Times New Roman" w:hAnsi="Times New Roman" w:cs="Times New Roman"/>
        </w:rPr>
        <w:t>VK</w:t>
      </w:r>
      <w:r w:rsidRPr="00900BD0">
        <w:rPr>
          <w:rFonts w:ascii="Times New Roman" w:hAnsi="Times New Roman" w:cs="Times New Roman"/>
        </w:rPr>
        <w:t xml:space="preserve"> that are more difficult to control through national </w:t>
      </w:r>
      <w:r w:rsidR="00232B3D">
        <w:rPr>
          <w:rFonts w:ascii="Times New Roman" w:hAnsi="Times New Roman" w:cs="Times New Roman"/>
        </w:rPr>
        <w:t xml:space="preserve">regulation. </w:t>
      </w:r>
      <w:r w:rsidRPr="00900BD0">
        <w:rPr>
          <w:rFonts w:ascii="Times New Roman" w:hAnsi="Times New Roman" w:cs="Times New Roman"/>
        </w:rPr>
        <w:t xml:space="preserve">They even offer subtitles for foreign content. Most of these offshore video services target the Turkish diaspora </w:t>
      </w:r>
      <w:r w:rsidR="00304E03">
        <w:rPr>
          <w:rFonts w:ascii="Times New Roman" w:hAnsi="Times New Roman" w:cs="Times New Roman"/>
        </w:rPr>
        <w:t>as well as viewers in Turkey</w:t>
      </w:r>
      <w:r w:rsidRPr="00900BD0">
        <w:rPr>
          <w:rFonts w:ascii="Times New Roman" w:hAnsi="Times New Roman" w:cs="Times New Roman"/>
        </w:rPr>
        <w:t xml:space="preserve">. </w:t>
      </w:r>
      <w:r w:rsidR="00304E03">
        <w:rPr>
          <w:rFonts w:ascii="Times New Roman" w:hAnsi="Times New Roman" w:cs="Times New Roman"/>
        </w:rPr>
        <w:t>W</w:t>
      </w:r>
      <w:r w:rsidRPr="00900BD0">
        <w:rPr>
          <w:rFonts w:ascii="Times New Roman" w:hAnsi="Times New Roman" w:cs="Times New Roman"/>
        </w:rPr>
        <w:t xml:space="preserve">ebsites such as </w:t>
      </w:r>
      <w:r w:rsidR="00304E03">
        <w:rPr>
          <w:rFonts w:ascii="Times New Roman" w:hAnsi="Times New Roman" w:cs="Times New Roman"/>
        </w:rPr>
        <w:t>C</w:t>
      </w:r>
      <w:r w:rsidR="00304E03" w:rsidRPr="00A26428">
        <w:rPr>
          <w:rFonts w:ascii="Times New Roman" w:hAnsi="Times New Roman" w:cs="Times New Roman"/>
        </w:rPr>
        <w:t>anlidizi</w:t>
      </w:r>
      <w:r w:rsidRPr="00A26428">
        <w:rPr>
          <w:rFonts w:ascii="Times New Roman" w:hAnsi="Times New Roman" w:cs="Times New Roman"/>
        </w:rPr>
        <w:t xml:space="preserve">.tv or </w:t>
      </w:r>
      <w:r w:rsidR="00304E03">
        <w:rPr>
          <w:rFonts w:ascii="Times New Roman" w:hAnsi="Times New Roman" w:cs="Times New Roman"/>
        </w:rPr>
        <w:t>D</w:t>
      </w:r>
      <w:r w:rsidR="00304E03" w:rsidRPr="00A26428">
        <w:rPr>
          <w:rFonts w:ascii="Times New Roman" w:hAnsi="Times New Roman" w:cs="Times New Roman"/>
        </w:rPr>
        <w:t>izist</w:t>
      </w:r>
      <w:r w:rsidRPr="00A26428">
        <w:rPr>
          <w:rFonts w:ascii="Times New Roman" w:hAnsi="Times New Roman" w:cs="Times New Roman"/>
        </w:rPr>
        <w:t>.com</w:t>
      </w:r>
      <w:r w:rsidRPr="00900BD0">
        <w:rPr>
          <w:rFonts w:ascii="Times New Roman" w:hAnsi="Times New Roman" w:cs="Times New Roman"/>
        </w:rPr>
        <w:t xml:space="preserve"> </w:t>
      </w:r>
      <w:r w:rsidR="00304E03">
        <w:rPr>
          <w:rFonts w:ascii="Times New Roman" w:hAnsi="Times New Roman" w:cs="Times New Roman"/>
        </w:rPr>
        <w:t xml:space="preserve">are popular among Turks living </w:t>
      </w:r>
      <w:r w:rsidRPr="00900BD0">
        <w:rPr>
          <w:rFonts w:ascii="Times New Roman" w:hAnsi="Times New Roman" w:cs="Times New Roman"/>
        </w:rPr>
        <w:t xml:space="preserve">in Germany, </w:t>
      </w:r>
      <w:r w:rsidR="00304E03">
        <w:rPr>
          <w:rFonts w:ascii="Times New Roman" w:hAnsi="Times New Roman" w:cs="Times New Roman"/>
        </w:rPr>
        <w:t xml:space="preserve">home to </w:t>
      </w:r>
      <w:r w:rsidRPr="00900BD0">
        <w:rPr>
          <w:rFonts w:ascii="Times New Roman" w:hAnsi="Times New Roman" w:cs="Times New Roman"/>
        </w:rPr>
        <w:t xml:space="preserve">the </w:t>
      </w:r>
      <w:r w:rsidR="00304E03">
        <w:rPr>
          <w:rFonts w:ascii="Times New Roman" w:hAnsi="Times New Roman" w:cs="Times New Roman"/>
        </w:rPr>
        <w:t xml:space="preserve">largest Turkish expatriate </w:t>
      </w:r>
      <w:r w:rsidRPr="00900BD0">
        <w:rPr>
          <w:rFonts w:ascii="Times New Roman" w:hAnsi="Times New Roman" w:cs="Times New Roman"/>
        </w:rPr>
        <w:t xml:space="preserve">community, </w:t>
      </w:r>
      <w:r w:rsidR="00304E03">
        <w:rPr>
          <w:rFonts w:ascii="Times New Roman" w:hAnsi="Times New Roman" w:cs="Times New Roman"/>
        </w:rPr>
        <w:t xml:space="preserve">and in </w:t>
      </w:r>
      <w:r w:rsidRPr="00900BD0">
        <w:rPr>
          <w:rFonts w:ascii="Times New Roman" w:hAnsi="Times New Roman" w:cs="Times New Roman"/>
        </w:rPr>
        <w:t>the U</w:t>
      </w:r>
      <w:r w:rsidR="00304E03">
        <w:rPr>
          <w:rFonts w:ascii="Times New Roman" w:hAnsi="Times New Roman" w:cs="Times New Roman"/>
        </w:rPr>
        <w:t xml:space="preserve">nited </w:t>
      </w:r>
      <w:r w:rsidRPr="00900BD0">
        <w:rPr>
          <w:rFonts w:ascii="Times New Roman" w:hAnsi="Times New Roman" w:cs="Times New Roman"/>
        </w:rPr>
        <w:t>S</w:t>
      </w:r>
      <w:r w:rsidR="00304E03">
        <w:rPr>
          <w:rFonts w:ascii="Times New Roman" w:hAnsi="Times New Roman" w:cs="Times New Roman"/>
        </w:rPr>
        <w:t>tates</w:t>
      </w:r>
      <w:r w:rsidRPr="00900BD0">
        <w:rPr>
          <w:rFonts w:ascii="Times New Roman" w:hAnsi="Times New Roman" w:cs="Times New Roman"/>
        </w:rPr>
        <w:t xml:space="preserve">. </w:t>
      </w:r>
      <w:r w:rsidR="00304E03">
        <w:rPr>
          <w:rFonts w:ascii="Times New Roman" w:hAnsi="Times New Roman" w:cs="Times New Roman"/>
        </w:rPr>
        <w:t xml:space="preserve">Some of </w:t>
      </w:r>
      <w:r w:rsidRPr="00900BD0">
        <w:rPr>
          <w:rFonts w:ascii="Times New Roman" w:hAnsi="Times New Roman" w:cs="Times New Roman"/>
        </w:rPr>
        <w:t xml:space="preserve">these series </w:t>
      </w:r>
      <w:r w:rsidR="00304E03">
        <w:rPr>
          <w:rFonts w:ascii="Times New Roman" w:hAnsi="Times New Roman" w:cs="Times New Roman"/>
        </w:rPr>
        <w:t xml:space="preserve">websites </w:t>
      </w:r>
      <w:r w:rsidRPr="00900BD0">
        <w:rPr>
          <w:rFonts w:ascii="Times New Roman" w:hAnsi="Times New Roman" w:cs="Times New Roman"/>
        </w:rPr>
        <w:t xml:space="preserve">focus on Turkish </w:t>
      </w:r>
      <w:r w:rsidR="00304E03">
        <w:rPr>
          <w:rFonts w:ascii="Times New Roman" w:hAnsi="Times New Roman" w:cs="Times New Roman"/>
        </w:rPr>
        <w:t>content</w:t>
      </w:r>
      <w:r w:rsidRPr="00900BD0">
        <w:rPr>
          <w:rFonts w:ascii="Times New Roman" w:hAnsi="Times New Roman" w:cs="Times New Roman"/>
        </w:rPr>
        <w:t xml:space="preserve">, </w:t>
      </w:r>
      <w:r w:rsidR="00304E03">
        <w:rPr>
          <w:rFonts w:ascii="Times New Roman" w:hAnsi="Times New Roman" w:cs="Times New Roman"/>
        </w:rPr>
        <w:t xml:space="preserve">while </w:t>
      </w:r>
      <w:r w:rsidRPr="00900BD0">
        <w:rPr>
          <w:rFonts w:ascii="Times New Roman" w:hAnsi="Times New Roman" w:cs="Times New Roman"/>
        </w:rPr>
        <w:t xml:space="preserve">others concentrate on </w:t>
      </w:r>
      <w:r w:rsidR="00304E03">
        <w:rPr>
          <w:rFonts w:ascii="Times New Roman" w:hAnsi="Times New Roman" w:cs="Times New Roman"/>
        </w:rPr>
        <w:t xml:space="preserve">subtitled </w:t>
      </w:r>
      <w:r w:rsidRPr="00900BD0">
        <w:rPr>
          <w:rFonts w:ascii="Times New Roman" w:hAnsi="Times New Roman" w:cs="Times New Roman"/>
        </w:rPr>
        <w:t xml:space="preserve">foreign series. There are also similar illegal streaming services for watching </w:t>
      </w:r>
      <w:r w:rsidR="00515964">
        <w:rPr>
          <w:rFonts w:ascii="Times New Roman" w:hAnsi="Times New Roman" w:cs="Times New Roman"/>
        </w:rPr>
        <w:t xml:space="preserve">movies, and these are </w:t>
      </w:r>
      <w:r w:rsidRPr="00900BD0">
        <w:rPr>
          <w:rFonts w:ascii="Times New Roman" w:hAnsi="Times New Roman" w:cs="Times New Roman"/>
        </w:rPr>
        <w:t xml:space="preserve">quite popular in Turkey. </w:t>
      </w:r>
      <w:r w:rsidRPr="00A26428">
        <w:rPr>
          <w:rFonts w:ascii="Times New Roman" w:hAnsi="Times New Roman" w:cs="Times New Roman"/>
        </w:rPr>
        <w:t>FullOnlineFilmİzle</w:t>
      </w:r>
      <w:r w:rsidRPr="00900BD0">
        <w:rPr>
          <w:rFonts w:ascii="Times New Roman" w:hAnsi="Times New Roman" w:cs="Times New Roman"/>
        </w:rPr>
        <w:t xml:space="preserve"> and </w:t>
      </w:r>
      <w:r w:rsidRPr="00A26428">
        <w:rPr>
          <w:rFonts w:ascii="Times New Roman" w:hAnsi="Times New Roman" w:cs="Times New Roman"/>
        </w:rPr>
        <w:t>HDFilmiFullizle</w:t>
      </w:r>
      <w:r w:rsidRPr="00900BD0">
        <w:rPr>
          <w:rFonts w:ascii="Times New Roman" w:hAnsi="Times New Roman" w:cs="Times New Roman"/>
        </w:rPr>
        <w:t xml:space="preserve"> are two examples</w:t>
      </w:r>
      <w:r w:rsidR="00515964">
        <w:rPr>
          <w:rFonts w:ascii="Times New Roman" w:hAnsi="Times New Roman" w:cs="Times New Roman"/>
        </w:rPr>
        <w:t xml:space="preserve"> – both </w:t>
      </w:r>
      <w:r w:rsidRPr="00900BD0">
        <w:rPr>
          <w:rFonts w:ascii="Times New Roman" w:hAnsi="Times New Roman" w:cs="Times New Roman"/>
        </w:rPr>
        <w:t xml:space="preserve">are among the 100 most </w:t>
      </w:r>
      <w:r w:rsidR="00515964">
        <w:rPr>
          <w:rFonts w:ascii="Times New Roman" w:hAnsi="Times New Roman" w:cs="Times New Roman"/>
        </w:rPr>
        <w:t xml:space="preserve">visited </w:t>
      </w:r>
      <w:r w:rsidRPr="00900BD0">
        <w:rPr>
          <w:rFonts w:ascii="Times New Roman" w:hAnsi="Times New Roman" w:cs="Times New Roman"/>
        </w:rPr>
        <w:t xml:space="preserve">websites in Turkey. </w:t>
      </w:r>
    </w:p>
    <w:p w14:paraId="3278F57E" w14:textId="77777777" w:rsidR="00232B3D" w:rsidRDefault="00232B3D" w:rsidP="00A26428">
      <w:pPr>
        <w:rPr>
          <w:rFonts w:ascii="Times New Roman" w:hAnsi="Times New Roman" w:cs="Times New Roman"/>
        </w:rPr>
      </w:pPr>
    </w:p>
    <w:p w14:paraId="656E9F8A" w14:textId="77777777" w:rsidR="009B79A9" w:rsidRDefault="00515964" w:rsidP="00A26428">
      <w:pPr>
        <w:rPr>
          <w:rFonts w:ascii="Times New Roman" w:hAnsi="Times New Roman" w:cs="Times New Roman"/>
          <w:lang w:eastAsia="en-AU" w:bidi="hi-IN"/>
        </w:rPr>
      </w:pPr>
      <w:r>
        <w:rPr>
          <w:rFonts w:ascii="Times New Roman" w:hAnsi="Times New Roman" w:cs="Times New Roman"/>
        </w:rPr>
        <w:t xml:space="preserve">Legal streaming alternatives are starting to emerge. Examples include </w:t>
      </w:r>
      <w:r w:rsidR="0092442A" w:rsidRPr="00A26428">
        <w:rPr>
          <w:rFonts w:ascii="Times New Roman" w:hAnsi="Times New Roman" w:cs="Times New Roman"/>
        </w:rPr>
        <w:t>Tivibu</w:t>
      </w:r>
      <w:r w:rsidR="0092442A" w:rsidRPr="00515964">
        <w:rPr>
          <w:rFonts w:ascii="Times New Roman" w:hAnsi="Times New Roman" w:cs="Times New Roman"/>
        </w:rPr>
        <w:t xml:space="preserve"> and </w:t>
      </w:r>
      <w:r>
        <w:rPr>
          <w:rFonts w:ascii="Times New Roman" w:hAnsi="Times New Roman" w:cs="Times New Roman"/>
        </w:rPr>
        <w:t>T</w:t>
      </w:r>
      <w:r w:rsidRPr="00A26428">
        <w:rPr>
          <w:rFonts w:ascii="Times New Roman" w:hAnsi="Times New Roman" w:cs="Times New Roman"/>
        </w:rPr>
        <w:t>vyo</w:t>
      </w:r>
      <w:r>
        <w:rPr>
          <w:rFonts w:ascii="Times New Roman" w:hAnsi="Times New Roman" w:cs="Times New Roman"/>
        </w:rPr>
        <w:t>, which</w:t>
      </w:r>
      <w:r w:rsidRPr="00900BD0">
        <w:rPr>
          <w:rFonts w:ascii="Times New Roman" w:hAnsi="Times New Roman" w:cs="Times New Roman"/>
        </w:rPr>
        <w:t xml:space="preserve"> </w:t>
      </w:r>
      <w:r>
        <w:rPr>
          <w:rFonts w:ascii="Times New Roman" w:hAnsi="Times New Roman" w:cs="Times New Roman"/>
        </w:rPr>
        <w:t xml:space="preserve">began operation </w:t>
      </w:r>
      <w:r w:rsidR="0092442A" w:rsidRPr="00900BD0">
        <w:rPr>
          <w:rFonts w:ascii="Times New Roman" w:hAnsi="Times New Roman" w:cs="Times New Roman"/>
        </w:rPr>
        <w:t>in 2010 and in 2012</w:t>
      </w:r>
      <w:r>
        <w:rPr>
          <w:rFonts w:ascii="Times New Roman" w:hAnsi="Times New Roman" w:cs="Times New Roman"/>
        </w:rPr>
        <w:t xml:space="preserve"> respectively</w:t>
      </w:r>
      <w:r w:rsidR="0092442A" w:rsidRPr="00900BD0">
        <w:rPr>
          <w:rFonts w:ascii="Times New Roman" w:hAnsi="Times New Roman" w:cs="Times New Roman"/>
        </w:rPr>
        <w:t xml:space="preserve">. Turkish TV channels </w:t>
      </w:r>
      <w:r>
        <w:rPr>
          <w:rFonts w:ascii="Times New Roman" w:hAnsi="Times New Roman" w:cs="Times New Roman"/>
        </w:rPr>
        <w:t xml:space="preserve">have also </w:t>
      </w:r>
      <w:r w:rsidR="0092442A" w:rsidRPr="00900BD0">
        <w:rPr>
          <w:rFonts w:ascii="Times New Roman" w:hAnsi="Times New Roman" w:cs="Times New Roman"/>
        </w:rPr>
        <w:t xml:space="preserve">started to provide </w:t>
      </w:r>
      <w:r>
        <w:rPr>
          <w:rFonts w:ascii="Times New Roman" w:hAnsi="Times New Roman" w:cs="Times New Roman"/>
        </w:rPr>
        <w:t xml:space="preserve">streaming </w:t>
      </w:r>
      <w:r w:rsidR="0092442A" w:rsidRPr="00900BD0">
        <w:rPr>
          <w:rFonts w:ascii="Times New Roman" w:hAnsi="Times New Roman" w:cs="Times New Roman"/>
        </w:rPr>
        <w:t xml:space="preserve">content </w:t>
      </w:r>
      <w:r>
        <w:rPr>
          <w:rFonts w:ascii="Times New Roman" w:hAnsi="Times New Roman" w:cs="Times New Roman"/>
        </w:rPr>
        <w:t xml:space="preserve">via </w:t>
      </w:r>
      <w:r w:rsidR="0092442A" w:rsidRPr="00900BD0">
        <w:rPr>
          <w:rFonts w:ascii="Times New Roman" w:hAnsi="Times New Roman" w:cs="Times New Roman"/>
        </w:rPr>
        <w:t>their own websites</w:t>
      </w:r>
      <w:r w:rsidR="00852F17">
        <w:rPr>
          <w:rFonts w:ascii="Times New Roman" w:hAnsi="Times New Roman" w:cs="Times New Roman"/>
        </w:rPr>
        <w:t xml:space="preserve">, after a late start. User numbers for these legal services are increasing. However, </w:t>
      </w:r>
      <w:r w:rsidR="0092442A" w:rsidRPr="00900BD0">
        <w:rPr>
          <w:rFonts w:ascii="Times New Roman" w:hAnsi="Times New Roman" w:cs="Times New Roman"/>
        </w:rPr>
        <w:t xml:space="preserve">offshore video services such as </w:t>
      </w:r>
      <w:r w:rsidR="0092442A" w:rsidRPr="00A26428">
        <w:rPr>
          <w:rFonts w:ascii="Times New Roman" w:hAnsi="Times New Roman" w:cs="Times New Roman"/>
        </w:rPr>
        <w:t xml:space="preserve">Netflix </w:t>
      </w:r>
      <w:r w:rsidR="0092442A" w:rsidRPr="00852F17">
        <w:rPr>
          <w:rFonts w:ascii="Times New Roman" w:hAnsi="Times New Roman" w:cs="Times New Roman"/>
        </w:rPr>
        <w:t xml:space="preserve">and </w:t>
      </w:r>
      <w:r w:rsidR="0092442A" w:rsidRPr="00A26428">
        <w:rPr>
          <w:rFonts w:ascii="Times New Roman" w:hAnsi="Times New Roman" w:cs="Times New Roman"/>
        </w:rPr>
        <w:t>Hulu</w:t>
      </w:r>
      <w:r w:rsidR="0092442A" w:rsidRPr="00900BD0">
        <w:rPr>
          <w:rFonts w:ascii="Times New Roman" w:hAnsi="Times New Roman" w:cs="Times New Roman"/>
        </w:rPr>
        <w:t xml:space="preserve"> are not yet very popular in Turkey</w:t>
      </w:r>
      <w:r w:rsidR="009B79A9">
        <w:rPr>
          <w:rFonts w:ascii="Times New Roman" w:hAnsi="Times New Roman" w:cs="Times New Roman"/>
        </w:rPr>
        <w:t>.</w:t>
      </w:r>
      <w:r w:rsidR="0092442A" w:rsidRPr="00900BD0">
        <w:rPr>
          <w:rFonts w:ascii="Times New Roman" w:hAnsi="Times New Roman" w:cs="Times New Roman"/>
        </w:rPr>
        <w:t xml:space="preserve"> </w:t>
      </w:r>
      <w:r w:rsidR="00852F17">
        <w:rPr>
          <w:rFonts w:ascii="Times New Roman" w:hAnsi="Times New Roman" w:cs="Times New Roman"/>
        </w:rPr>
        <w:t xml:space="preserve">While some early adopters have taken up offshore streaming – </w:t>
      </w:r>
      <w:r w:rsidR="0092442A" w:rsidRPr="00900BD0">
        <w:rPr>
          <w:rFonts w:ascii="Times New Roman" w:hAnsi="Times New Roman" w:cs="Times New Roman"/>
          <w:lang w:eastAsia="en-AU" w:bidi="hi-IN"/>
        </w:rPr>
        <w:t xml:space="preserve">as can be seen in discussions </w:t>
      </w:r>
      <w:r w:rsidR="00852F17">
        <w:rPr>
          <w:rFonts w:ascii="Times New Roman" w:hAnsi="Times New Roman" w:cs="Times New Roman"/>
          <w:lang w:eastAsia="en-AU" w:bidi="hi-IN"/>
        </w:rPr>
        <w:t xml:space="preserve">in Turkish tech blogs and </w:t>
      </w:r>
      <w:r w:rsidR="00893CAC" w:rsidRPr="00900BD0">
        <w:rPr>
          <w:rFonts w:ascii="Times New Roman" w:hAnsi="Times New Roman" w:cs="Times New Roman"/>
          <w:lang w:eastAsia="en-AU" w:bidi="hi-IN"/>
        </w:rPr>
        <w:t xml:space="preserve">forums such as </w:t>
      </w:r>
      <w:r w:rsidR="00F218E2" w:rsidRPr="00A26428">
        <w:rPr>
          <w:rFonts w:ascii="Times New Roman" w:hAnsi="Times New Roman" w:cs="Times New Roman"/>
          <w:lang w:eastAsia="en-AU" w:bidi="hi-IN"/>
        </w:rPr>
        <w:t>DonanimHaber</w:t>
      </w:r>
      <w:r w:rsidR="009B79A9">
        <w:rPr>
          <w:rFonts w:ascii="Times New Roman" w:hAnsi="Times New Roman" w:cs="Times New Roman"/>
          <w:lang w:eastAsia="en-AU" w:bidi="hi-IN"/>
        </w:rPr>
        <w:t xml:space="preserve"> – most </w:t>
      </w:r>
      <w:r w:rsidR="007E1239" w:rsidRPr="00900BD0">
        <w:rPr>
          <w:rFonts w:ascii="Times New Roman" w:hAnsi="Times New Roman" w:cs="Times New Roman"/>
          <w:lang w:eastAsia="en-AU" w:bidi="hi-IN"/>
        </w:rPr>
        <w:t xml:space="preserve">Turkish internet users are used to accessing series and videos for free and are not ready to pay for streaming services. </w:t>
      </w:r>
    </w:p>
    <w:p w14:paraId="5FEB56E2" w14:textId="77777777" w:rsidR="009B79A9" w:rsidRDefault="009B79A9" w:rsidP="00A26428">
      <w:pPr>
        <w:rPr>
          <w:rFonts w:ascii="Times New Roman" w:hAnsi="Times New Roman" w:cs="Times New Roman"/>
          <w:lang w:eastAsia="en-AU" w:bidi="hi-IN"/>
        </w:rPr>
      </w:pPr>
    </w:p>
    <w:p w14:paraId="62710F90" w14:textId="77777777" w:rsidR="007E1239" w:rsidRPr="00900BD0" w:rsidRDefault="007E1239" w:rsidP="00A26428">
      <w:pPr>
        <w:rPr>
          <w:rFonts w:ascii="Times New Roman" w:hAnsi="Times New Roman" w:cs="Times New Roman"/>
          <w:lang w:eastAsia="en-AU" w:bidi="hi-IN"/>
        </w:rPr>
      </w:pPr>
      <w:r w:rsidRPr="00900BD0">
        <w:rPr>
          <w:rFonts w:ascii="Times New Roman" w:hAnsi="Times New Roman" w:cs="Times New Roman"/>
          <w:lang w:eastAsia="en-AU" w:bidi="hi-IN"/>
        </w:rPr>
        <w:t xml:space="preserve">One example for this was the popular TV series </w:t>
      </w:r>
      <w:r w:rsidRPr="00900BD0">
        <w:rPr>
          <w:rFonts w:ascii="Times New Roman" w:hAnsi="Times New Roman" w:cs="Times New Roman"/>
          <w:i/>
          <w:lang w:eastAsia="en-AU" w:bidi="hi-IN"/>
        </w:rPr>
        <w:t>Ulan İstanbul</w:t>
      </w:r>
      <w:r w:rsidR="005E02C0">
        <w:rPr>
          <w:rFonts w:ascii="Times New Roman" w:hAnsi="Times New Roman" w:cs="Times New Roman"/>
          <w:lang w:eastAsia="en-AU" w:bidi="hi-IN"/>
        </w:rPr>
        <w:t xml:space="preserve">, which </w:t>
      </w:r>
      <w:r w:rsidRPr="00900BD0">
        <w:rPr>
          <w:rFonts w:ascii="Times New Roman" w:hAnsi="Times New Roman" w:cs="Times New Roman"/>
          <w:lang w:eastAsia="en-AU" w:bidi="hi-IN"/>
        </w:rPr>
        <w:t>was cancelled by the Kanal D</w:t>
      </w:r>
      <w:r w:rsidR="00C15E78">
        <w:rPr>
          <w:rFonts w:ascii="Times New Roman" w:hAnsi="Times New Roman" w:cs="Times New Roman"/>
          <w:lang w:eastAsia="en-AU" w:bidi="hi-IN"/>
        </w:rPr>
        <w:t xml:space="preserve"> </w:t>
      </w:r>
      <w:r w:rsidR="005E02C0">
        <w:rPr>
          <w:rFonts w:ascii="Times New Roman" w:hAnsi="Times New Roman" w:cs="Times New Roman"/>
          <w:lang w:eastAsia="en-AU" w:bidi="hi-IN"/>
        </w:rPr>
        <w:t xml:space="preserve">channel </w:t>
      </w:r>
      <w:r w:rsidR="00C15E78">
        <w:rPr>
          <w:rFonts w:ascii="Times New Roman" w:hAnsi="Times New Roman" w:cs="Times New Roman"/>
          <w:lang w:eastAsia="en-AU" w:bidi="hi-IN"/>
        </w:rPr>
        <w:t>in 2015</w:t>
      </w:r>
      <w:r w:rsidRPr="00900BD0">
        <w:rPr>
          <w:rFonts w:ascii="Times New Roman" w:hAnsi="Times New Roman" w:cs="Times New Roman"/>
          <w:lang w:eastAsia="en-AU" w:bidi="hi-IN"/>
        </w:rPr>
        <w:t xml:space="preserve">. </w:t>
      </w:r>
      <w:r w:rsidR="00C15E78">
        <w:rPr>
          <w:rFonts w:ascii="Times New Roman" w:hAnsi="Times New Roman" w:cs="Times New Roman"/>
          <w:lang w:eastAsia="en-AU" w:bidi="hi-IN"/>
        </w:rPr>
        <w:t>Following a backlash by fans,</w:t>
      </w:r>
      <w:r w:rsidRPr="00900BD0">
        <w:rPr>
          <w:rFonts w:ascii="Times New Roman" w:hAnsi="Times New Roman" w:cs="Times New Roman"/>
          <w:lang w:eastAsia="en-AU" w:bidi="hi-IN"/>
        </w:rPr>
        <w:t xml:space="preserve"> the producers decided to offer the series online </w:t>
      </w:r>
      <w:r w:rsidR="00C15E78">
        <w:rPr>
          <w:rFonts w:ascii="Times New Roman" w:hAnsi="Times New Roman" w:cs="Times New Roman"/>
          <w:lang w:eastAsia="en-AU" w:bidi="hi-IN"/>
        </w:rPr>
        <w:t xml:space="preserve">via a </w:t>
      </w:r>
      <w:r w:rsidRPr="00900BD0">
        <w:rPr>
          <w:rFonts w:ascii="Times New Roman" w:hAnsi="Times New Roman" w:cs="Times New Roman"/>
          <w:lang w:eastAsia="en-AU" w:bidi="hi-IN"/>
        </w:rPr>
        <w:t>pay</w:t>
      </w:r>
      <w:r w:rsidR="00C15E78">
        <w:rPr>
          <w:rFonts w:ascii="Times New Roman" w:hAnsi="Times New Roman" w:cs="Times New Roman"/>
          <w:lang w:eastAsia="en-AU" w:bidi="hi-IN"/>
        </w:rPr>
        <w:t>-</w:t>
      </w:r>
      <w:r w:rsidRPr="00900BD0">
        <w:rPr>
          <w:rFonts w:ascii="Times New Roman" w:hAnsi="Times New Roman" w:cs="Times New Roman"/>
          <w:lang w:eastAsia="en-AU" w:bidi="hi-IN"/>
        </w:rPr>
        <w:t>per</w:t>
      </w:r>
      <w:r w:rsidR="00C15E78">
        <w:rPr>
          <w:rFonts w:ascii="Times New Roman" w:hAnsi="Times New Roman" w:cs="Times New Roman"/>
          <w:lang w:eastAsia="en-AU" w:bidi="hi-IN"/>
        </w:rPr>
        <w:t>-</w:t>
      </w:r>
      <w:r w:rsidRPr="00900BD0">
        <w:rPr>
          <w:rFonts w:ascii="Times New Roman" w:hAnsi="Times New Roman" w:cs="Times New Roman"/>
          <w:lang w:eastAsia="en-AU" w:bidi="hi-IN"/>
        </w:rPr>
        <w:t xml:space="preserve">view </w:t>
      </w:r>
      <w:r w:rsidR="00C15E78">
        <w:rPr>
          <w:rFonts w:ascii="Times New Roman" w:hAnsi="Times New Roman" w:cs="Times New Roman"/>
          <w:lang w:eastAsia="en-AU" w:bidi="hi-IN"/>
        </w:rPr>
        <w:t>model</w:t>
      </w:r>
      <w:r w:rsidRPr="00900BD0">
        <w:rPr>
          <w:rFonts w:ascii="Times New Roman" w:hAnsi="Times New Roman" w:cs="Times New Roman"/>
          <w:lang w:eastAsia="en-AU" w:bidi="hi-IN"/>
        </w:rPr>
        <w:t xml:space="preserve">. Although </w:t>
      </w:r>
      <w:r w:rsidR="005E02C0">
        <w:rPr>
          <w:rFonts w:ascii="Times New Roman" w:hAnsi="Times New Roman" w:cs="Times New Roman"/>
          <w:lang w:eastAsia="en-AU" w:bidi="hi-IN"/>
        </w:rPr>
        <w:t xml:space="preserve">more than a million people watched </w:t>
      </w:r>
      <w:r w:rsidRPr="00900BD0">
        <w:rPr>
          <w:rFonts w:ascii="Times New Roman" w:hAnsi="Times New Roman" w:cs="Times New Roman"/>
          <w:lang w:eastAsia="en-AU" w:bidi="hi-IN"/>
        </w:rPr>
        <w:t xml:space="preserve">the first online-only episode of the series, which was available for free, the </w:t>
      </w:r>
      <w:r w:rsidR="008621E6">
        <w:rPr>
          <w:rFonts w:ascii="Times New Roman" w:hAnsi="Times New Roman" w:cs="Times New Roman"/>
          <w:lang w:eastAsia="en-AU" w:bidi="hi-IN"/>
        </w:rPr>
        <w:t xml:space="preserve">subsequent </w:t>
      </w:r>
      <w:r w:rsidRPr="00900BD0">
        <w:rPr>
          <w:rFonts w:ascii="Times New Roman" w:hAnsi="Times New Roman" w:cs="Times New Roman"/>
          <w:lang w:eastAsia="en-AU" w:bidi="hi-IN"/>
        </w:rPr>
        <w:t xml:space="preserve">episodes could not keep up with the series’ former success and </w:t>
      </w:r>
      <w:r w:rsidR="005E02C0" w:rsidRPr="00900BD0">
        <w:rPr>
          <w:rFonts w:ascii="Times New Roman" w:hAnsi="Times New Roman" w:cs="Times New Roman"/>
          <w:i/>
          <w:lang w:eastAsia="en-AU" w:bidi="hi-IN"/>
        </w:rPr>
        <w:t>Ulan İstanbul</w:t>
      </w:r>
      <w:r w:rsidR="005E02C0" w:rsidRPr="00900BD0" w:rsidDel="005E02C0">
        <w:rPr>
          <w:rFonts w:ascii="Times New Roman" w:hAnsi="Times New Roman" w:cs="Times New Roman"/>
          <w:lang w:eastAsia="en-AU" w:bidi="hi-IN"/>
        </w:rPr>
        <w:t xml:space="preserve"> </w:t>
      </w:r>
      <w:r w:rsidRPr="00900BD0">
        <w:rPr>
          <w:rFonts w:ascii="Times New Roman" w:hAnsi="Times New Roman" w:cs="Times New Roman"/>
          <w:lang w:eastAsia="en-AU" w:bidi="hi-IN"/>
        </w:rPr>
        <w:t>was</w:t>
      </w:r>
      <w:r w:rsidR="00A15752" w:rsidRPr="00900BD0">
        <w:rPr>
          <w:rFonts w:ascii="Times New Roman" w:hAnsi="Times New Roman" w:cs="Times New Roman"/>
          <w:lang w:eastAsia="en-AU" w:bidi="hi-IN"/>
        </w:rPr>
        <w:t xml:space="preserve"> </w:t>
      </w:r>
      <w:r w:rsidRPr="00900BD0">
        <w:rPr>
          <w:rFonts w:ascii="Times New Roman" w:hAnsi="Times New Roman" w:cs="Times New Roman"/>
          <w:lang w:eastAsia="en-AU" w:bidi="hi-IN"/>
        </w:rPr>
        <w:t xml:space="preserve">cancelled. This again shows that although Turkish internet users are increasingly paying for online services and buying products online, paying for on-demand videos or streaming services is still not </w:t>
      </w:r>
      <w:r w:rsidR="001221BE">
        <w:rPr>
          <w:rFonts w:ascii="Times New Roman" w:hAnsi="Times New Roman" w:cs="Times New Roman"/>
          <w:lang w:eastAsia="en-AU" w:bidi="hi-IN"/>
        </w:rPr>
        <w:t xml:space="preserve">a </w:t>
      </w:r>
      <w:r w:rsidRPr="00900BD0">
        <w:rPr>
          <w:rFonts w:ascii="Times New Roman" w:hAnsi="Times New Roman" w:cs="Times New Roman"/>
          <w:lang w:eastAsia="en-AU" w:bidi="hi-IN"/>
        </w:rPr>
        <w:t>common</w:t>
      </w:r>
      <w:r w:rsidR="001221BE">
        <w:rPr>
          <w:rFonts w:ascii="Times New Roman" w:hAnsi="Times New Roman" w:cs="Times New Roman"/>
          <w:lang w:eastAsia="en-AU" w:bidi="hi-IN"/>
        </w:rPr>
        <w:t xml:space="preserve"> practice</w:t>
      </w:r>
      <w:r w:rsidRPr="00900BD0">
        <w:rPr>
          <w:rFonts w:ascii="Times New Roman" w:hAnsi="Times New Roman" w:cs="Times New Roman"/>
          <w:lang w:eastAsia="en-AU" w:bidi="hi-IN"/>
        </w:rPr>
        <w:t>.</w:t>
      </w:r>
    </w:p>
    <w:p w14:paraId="266F03FF" w14:textId="77777777" w:rsidR="004E5A68" w:rsidRPr="00900BD0" w:rsidRDefault="004E5A68" w:rsidP="00A26428">
      <w:pPr>
        <w:rPr>
          <w:rFonts w:ascii="Times New Roman" w:hAnsi="Times New Roman" w:cs="Times New Roman"/>
          <w:b/>
          <w:lang w:eastAsia="en-AU" w:bidi="hi-IN"/>
        </w:rPr>
      </w:pPr>
    </w:p>
    <w:p w14:paraId="0BF90AB5" w14:textId="77777777" w:rsidR="000258EE" w:rsidRPr="00900BD0" w:rsidRDefault="000258EE" w:rsidP="00A26428">
      <w:pPr>
        <w:pStyle w:val="Heading1"/>
        <w:spacing w:before="0"/>
        <w:rPr>
          <w:rFonts w:ascii="Times New Roman" w:hAnsi="Times New Roman" w:cs="Times New Roman"/>
          <w:sz w:val="24"/>
          <w:szCs w:val="24"/>
        </w:rPr>
      </w:pPr>
      <w:r w:rsidRPr="00900BD0">
        <w:rPr>
          <w:rFonts w:ascii="Times New Roman" w:hAnsi="Times New Roman" w:cs="Times New Roman"/>
          <w:sz w:val="24"/>
          <w:szCs w:val="24"/>
        </w:rPr>
        <w:t>Internet Censorship</w:t>
      </w:r>
      <w:r w:rsidR="00F261A7" w:rsidRPr="00900BD0">
        <w:rPr>
          <w:rFonts w:ascii="Times New Roman" w:hAnsi="Times New Roman" w:cs="Times New Roman"/>
          <w:sz w:val="24"/>
          <w:szCs w:val="24"/>
        </w:rPr>
        <w:t>, Circumvention and Resistance Practices</w:t>
      </w:r>
    </w:p>
    <w:p w14:paraId="6C1C76A7" w14:textId="77777777" w:rsidR="00D017CF" w:rsidRPr="00900BD0" w:rsidRDefault="000C41AD" w:rsidP="00A26428">
      <w:pPr>
        <w:rPr>
          <w:rFonts w:ascii="Times New Roman" w:hAnsi="Times New Roman" w:cs="Times New Roman"/>
          <w:lang w:eastAsia="en-AU" w:bidi="hi-IN"/>
        </w:rPr>
      </w:pPr>
      <w:r>
        <w:rPr>
          <w:rFonts w:ascii="Times New Roman" w:hAnsi="Times New Roman" w:cs="Times New Roman"/>
          <w:lang w:eastAsia="en-AU" w:bidi="hi-IN"/>
        </w:rPr>
        <w:t xml:space="preserve">Internet regulation </w:t>
      </w:r>
      <w:r w:rsidR="004D3388">
        <w:rPr>
          <w:rFonts w:ascii="Times New Roman" w:hAnsi="Times New Roman" w:cs="Times New Roman"/>
          <w:lang w:eastAsia="en-AU" w:bidi="hi-IN"/>
        </w:rPr>
        <w:t>in Turkey</w:t>
      </w:r>
      <w:r w:rsidR="006E6801" w:rsidRPr="00900BD0">
        <w:rPr>
          <w:rFonts w:ascii="Times New Roman" w:hAnsi="Times New Roman" w:cs="Times New Roman"/>
          <w:lang w:eastAsia="en-AU" w:bidi="hi-IN"/>
        </w:rPr>
        <w:t xml:space="preserve"> was</w:t>
      </w:r>
      <w:r w:rsidR="004D3388">
        <w:rPr>
          <w:rFonts w:ascii="Times New Roman" w:hAnsi="Times New Roman" w:cs="Times New Roman"/>
          <w:lang w:eastAsia="en-AU" w:bidi="hi-IN"/>
        </w:rPr>
        <w:t xml:space="preserve"> introduced</w:t>
      </w:r>
      <w:r w:rsidR="001E2873" w:rsidRPr="00900BD0">
        <w:rPr>
          <w:rFonts w:ascii="Times New Roman" w:hAnsi="Times New Roman" w:cs="Times New Roman"/>
          <w:lang w:eastAsia="en-AU" w:bidi="hi-IN"/>
        </w:rPr>
        <w:t xml:space="preserve"> in</w:t>
      </w:r>
      <w:r w:rsidR="008A080B" w:rsidRPr="00900BD0">
        <w:rPr>
          <w:rFonts w:ascii="Times New Roman" w:hAnsi="Times New Roman" w:cs="Times New Roman"/>
        </w:rPr>
        <w:t xml:space="preserve"> </w:t>
      </w:r>
      <w:r w:rsidR="00DA2289" w:rsidRPr="00900BD0">
        <w:rPr>
          <w:rFonts w:ascii="Times New Roman" w:hAnsi="Times New Roman" w:cs="Times New Roman"/>
        </w:rPr>
        <w:t xml:space="preserve">the </w:t>
      </w:r>
      <w:r>
        <w:rPr>
          <w:rFonts w:ascii="Times New Roman" w:hAnsi="Times New Roman" w:cs="Times New Roman"/>
        </w:rPr>
        <w:t xml:space="preserve">early </w:t>
      </w:r>
      <w:r w:rsidR="008A080B" w:rsidRPr="00900BD0">
        <w:rPr>
          <w:rFonts w:ascii="Times New Roman" w:hAnsi="Times New Roman" w:cs="Times New Roman"/>
        </w:rPr>
        <w:t>2000</w:t>
      </w:r>
      <w:r w:rsidR="00DA2289" w:rsidRPr="00900BD0">
        <w:rPr>
          <w:rFonts w:ascii="Times New Roman" w:hAnsi="Times New Roman" w:cs="Times New Roman"/>
        </w:rPr>
        <w:t>s</w:t>
      </w:r>
      <w:r w:rsidR="00BC7A4A" w:rsidRPr="00900BD0">
        <w:rPr>
          <w:rFonts w:ascii="Times New Roman" w:hAnsi="Times New Roman" w:cs="Times New Roman"/>
        </w:rPr>
        <w:t xml:space="preserve"> as</w:t>
      </w:r>
      <w:r w:rsidR="008A080B" w:rsidRPr="00900BD0">
        <w:rPr>
          <w:rFonts w:ascii="Times New Roman" w:hAnsi="Times New Roman" w:cs="Times New Roman"/>
        </w:rPr>
        <w:t xml:space="preserve"> online content </w:t>
      </w:r>
      <w:r w:rsidR="006740A1" w:rsidRPr="00900BD0">
        <w:rPr>
          <w:rFonts w:ascii="Times New Roman" w:hAnsi="Times New Roman" w:cs="Times New Roman"/>
        </w:rPr>
        <w:t>became</w:t>
      </w:r>
      <w:r w:rsidR="008A080B" w:rsidRPr="00900BD0">
        <w:rPr>
          <w:rFonts w:ascii="Times New Roman" w:hAnsi="Times New Roman" w:cs="Times New Roman"/>
        </w:rPr>
        <w:t xml:space="preserve"> </w:t>
      </w:r>
      <w:r w:rsidR="00C84990" w:rsidRPr="00900BD0">
        <w:rPr>
          <w:rFonts w:ascii="Times New Roman" w:hAnsi="Times New Roman" w:cs="Times New Roman"/>
        </w:rPr>
        <w:t>bound to</w:t>
      </w:r>
      <w:r w:rsidR="008A080B" w:rsidRPr="00900BD0">
        <w:rPr>
          <w:rFonts w:ascii="Times New Roman" w:hAnsi="Times New Roman" w:cs="Times New Roman"/>
        </w:rPr>
        <w:t xml:space="preserve"> the RTUK law </w:t>
      </w:r>
      <w:r>
        <w:rPr>
          <w:rFonts w:ascii="Times New Roman" w:hAnsi="Times New Roman" w:cs="Times New Roman"/>
        </w:rPr>
        <w:t xml:space="preserve">(2002), which </w:t>
      </w:r>
      <w:r w:rsidR="009C321F" w:rsidRPr="00900BD0">
        <w:rPr>
          <w:rFonts w:ascii="Times New Roman" w:hAnsi="Times New Roman" w:cs="Times New Roman"/>
        </w:rPr>
        <w:t xml:space="preserve">regulated broadcasting in </w:t>
      </w:r>
      <w:r w:rsidR="00C84990" w:rsidRPr="00900BD0">
        <w:rPr>
          <w:rFonts w:ascii="Times New Roman" w:hAnsi="Times New Roman" w:cs="Times New Roman"/>
        </w:rPr>
        <w:t>Turkey</w:t>
      </w:r>
      <w:r w:rsidR="009A1F99" w:rsidRPr="00900BD0">
        <w:rPr>
          <w:rFonts w:ascii="Times New Roman" w:hAnsi="Times New Roman" w:cs="Times New Roman"/>
        </w:rPr>
        <w:t>.</w:t>
      </w:r>
      <w:r w:rsidR="008A080B" w:rsidRPr="00900BD0">
        <w:rPr>
          <w:rFonts w:ascii="Times New Roman" w:hAnsi="Times New Roman" w:cs="Times New Roman"/>
        </w:rPr>
        <w:t xml:space="preserve"> </w:t>
      </w:r>
      <w:r>
        <w:rPr>
          <w:rFonts w:ascii="Times New Roman" w:hAnsi="Times New Roman" w:cs="Times New Roman"/>
        </w:rPr>
        <w:t>Prior to this</w:t>
      </w:r>
      <w:r w:rsidR="00155B3B" w:rsidRPr="00900BD0">
        <w:rPr>
          <w:rFonts w:ascii="Times New Roman" w:hAnsi="Times New Roman" w:cs="Times New Roman"/>
        </w:rPr>
        <w:t xml:space="preserve">, various websites in Turkey </w:t>
      </w:r>
      <w:r>
        <w:rPr>
          <w:rFonts w:ascii="Times New Roman" w:hAnsi="Times New Roman" w:cs="Times New Roman"/>
        </w:rPr>
        <w:t xml:space="preserve">had been </w:t>
      </w:r>
      <w:r w:rsidR="00155B3B" w:rsidRPr="00900BD0">
        <w:rPr>
          <w:rFonts w:ascii="Times New Roman" w:hAnsi="Times New Roman" w:cs="Times New Roman"/>
        </w:rPr>
        <w:t xml:space="preserve">blocked due to their critical content. </w:t>
      </w:r>
      <w:r w:rsidR="00D017CF" w:rsidRPr="00900BD0">
        <w:rPr>
          <w:rFonts w:ascii="Times New Roman" w:hAnsi="Times New Roman" w:cs="Times New Roman"/>
        </w:rPr>
        <w:t xml:space="preserve">The Telecommunications Communication Presidency </w:t>
      </w:r>
      <w:r w:rsidR="00342004" w:rsidRPr="00900BD0">
        <w:rPr>
          <w:rFonts w:ascii="Times New Roman" w:hAnsi="Times New Roman" w:cs="Times New Roman"/>
        </w:rPr>
        <w:t>(TIB)</w:t>
      </w:r>
      <w:r w:rsidR="00286531" w:rsidRPr="00900BD0">
        <w:rPr>
          <w:rFonts w:ascii="Times New Roman" w:hAnsi="Times New Roman" w:cs="Times New Roman"/>
        </w:rPr>
        <w:t xml:space="preserve">, which still continues to be </w:t>
      </w:r>
      <w:r w:rsidR="00AF3043" w:rsidRPr="00900BD0">
        <w:rPr>
          <w:rFonts w:ascii="Times New Roman" w:hAnsi="Times New Roman" w:cs="Times New Roman"/>
        </w:rPr>
        <w:t>responsible for the regulation and control of online content,</w:t>
      </w:r>
      <w:r w:rsidR="00342004" w:rsidRPr="00900BD0">
        <w:rPr>
          <w:rFonts w:ascii="Times New Roman" w:hAnsi="Times New Roman" w:cs="Times New Roman"/>
        </w:rPr>
        <w:t xml:space="preserve"> </w:t>
      </w:r>
      <w:r w:rsidR="00D017CF" w:rsidRPr="00900BD0">
        <w:rPr>
          <w:rFonts w:ascii="Times New Roman" w:hAnsi="Times New Roman" w:cs="Times New Roman"/>
        </w:rPr>
        <w:t>was founded in 2005</w:t>
      </w:r>
      <w:r w:rsidR="00151712" w:rsidRPr="00900BD0">
        <w:rPr>
          <w:rFonts w:ascii="Times New Roman" w:hAnsi="Times New Roman" w:cs="Times New Roman"/>
        </w:rPr>
        <w:t xml:space="preserve">. </w:t>
      </w:r>
    </w:p>
    <w:p w14:paraId="1B00C7A7" w14:textId="77777777" w:rsidR="00B31376" w:rsidRDefault="00B31376" w:rsidP="00A26428">
      <w:pPr>
        <w:rPr>
          <w:rFonts w:ascii="Times New Roman" w:hAnsi="Times New Roman" w:cs="Times New Roman"/>
        </w:rPr>
      </w:pPr>
    </w:p>
    <w:p w14:paraId="07F80333" w14:textId="77777777" w:rsidR="0010068D" w:rsidRPr="00900BD0" w:rsidRDefault="002A0594" w:rsidP="00A26428">
      <w:pPr>
        <w:rPr>
          <w:rFonts w:ascii="Times New Roman" w:hAnsi="Times New Roman" w:cs="Times New Roman"/>
        </w:rPr>
      </w:pPr>
      <w:r>
        <w:rPr>
          <w:rFonts w:ascii="Times New Roman" w:hAnsi="Times New Roman" w:cs="Times New Roman"/>
        </w:rPr>
        <w:t>T</w:t>
      </w:r>
      <w:r w:rsidRPr="00900BD0">
        <w:rPr>
          <w:rFonts w:ascii="Times New Roman" w:hAnsi="Times New Roman" w:cs="Times New Roman"/>
        </w:rPr>
        <w:t>he first law in Turkey that focused directly on the regulation of online content</w:t>
      </w:r>
      <w:r w:rsidR="000C41AD">
        <w:rPr>
          <w:rFonts w:ascii="Times New Roman" w:hAnsi="Times New Roman" w:cs="Times New Roman"/>
        </w:rPr>
        <w:t xml:space="preserve"> – </w:t>
      </w:r>
      <w:r w:rsidR="00411C9D" w:rsidRPr="00900BD0">
        <w:rPr>
          <w:rFonts w:ascii="Times New Roman" w:hAnsi="Times New Roman" w:cs="Times New Roman"/>
        </w:rPr>
        <w:t>L</w:t>
      </w:r>
      <w:r w:rsidR="006422BE" w:rsidRPr="00900BD0">
        <w:rPr>
          <w:rFonts w:ascii="Times New Roman" w:hAnsi="Times New Roman" w:cs="Times New Roman"/>
        </w:rPr>
        <w:t xml:space="preserve">aw No. 5651 on the Regulation of Publications on the Internet and Suppression of Crimes Committed by means of Such Publications (“Law No. 5651”) </w:t>
      </w:r>
      <w:r w:rsidR="000C41AD">
        <w:rPr>
          <w:rFonts w:ascii="Times New Roman" w:hAnsi="Times New Roman" w:cs="Times New Roman"/>
        </w:rPr>
        <w:t xml:space="preserve">– </w:t>
      </w:r>
      <w:r w:rsidR="006422BE" w:rsidRPr="00900BD0">
        <w:rPr>
          <w:rFonts w:ascii="Times New Roman" w:hAnsi="Times New Roman" w:cs="Times New Roman"/>
        </w:rPr>
        <w:t xml:space="preserve">was </w:t>
      </w:r>
      <w:r>
        <w:rPr>
          <w:rFonts w:ascii="Times New Roman" w:hAnsi="Times New Roman" w:cs="Times New Roman"/>
        </w:rPr>
        <w:t>passed in 2007</w:t>
      </w:r>
      <w:r w:rsidR="00356932" w:rsidRPr="00900BD0">
        <w:rPr>
          <w:rFonts w:ascii="Times New Roman" w:hAnsi="Times New Roman" w:cs="Times New Roman"/>
        </w:rPr>
        <w:t>. This law</w:t>
      </w:r>
      <w:r w:rsidR="00A8541D" w:rsidRPr="00900BD0">
        <w:rPr>
          <w:rFonts w:ascii="Times New Roman" w:hAnsi="Times New Roman" w:cs="Times New Roman"/>
        </w:rPr>
        <w:t xml:space="preserve"> </w:t>
      </w:r>
      <w:r w:rsidR="005A5F87" w:rsidRPr="00900BD0">
        <w:rPr>
          <w:rFonts w:ascii="Times New Roman" w:hAnsi="Times New Roman" w:cs="Times New Roman"/>
        </w:rPr>
        <w:t>originally</w:t>
      </w:r>
      <w:r w:rsidR="00E25F96" w:rsidRPr="00900BD0">
        <w:rPr>
          <w:rFonts w:ascii="Times New Roman" w:hAnsi="Times New Roman" w:cs="Times New Roman"/>
        </w:rPr>
        <w:t xml:space="preserve"> was drafted to define and regulate cy</w:t>
      </w:r>
      <w:r w:rsidR="00542221" w:rsidRPr="00900BD0">
        <w:rPr>
          <w:rFonts w:ascii="Times New Roman" w:hAnsi="Times New Roman" w:cs="Times New Roman"/>
        </w:rPr>
        <w:t>bercrime.</w:t>
      </w:r>
      <w:r w:rsidR="00E25F96" w:rsidRPr="00900BD0">
        <w:rPr>
          <w:rFonts w:ascii="Times New Roman" w:hAnsi="Times New Roman" w:cs="Times New Roman"/>
        </w:rPr>
        <w:t xml:space="preserve"> </w:t>
      </w:r>
      <w:r w:rsidR="00542221" w:rsidRPr="00900BD0">
        <w:rPr>
          <w:rFonts w:ascii="Times New Roman" w:hAnsi="Times New Roman" w:cs="Times New Roman"/>
        </w:rPr>
        <w:t>H</w:t>
      </w:r>
      <w:r w:rsidR="00E25F96" w:rsidRPr="00900BD0">
        <w:rPr>
          <w:rFonts w:ascii="Times New Roman" w:hAnsi="Times New Roman" w:cs="Times New Roman"/>
        </w:rPr>
        <w:t xml:space="preserve">owever, the </w:t>
      </w:r>
      <w:r w:rsidR="00E25F96" w:rsidRPr="00900BD0">
        <w:rPr>
          <w:rFonts w:ascii="Times New Roman" w:hAnsi="Times New Roman" w:cs="Times New Roman"/>
        </w:rPr>
        <w:lastRenderedPageBreak/>
        <w:t xml:space="preserve">enacted law </w:t>
      </w:r>
      <w:r w:rsidR="00AE7358">
        <w:rPr>
          <w:rFonts w:ascii="Times New Roman" w:hAnsi="Times New Roman" w:cs="Times New Roman"/>
        </w:rPr>
        <w:t xml:space="preserve">had an expanded scope, and included </w:t>
      </w:r>
      <w:r w:rsidR="008F1CFB" w:rsidRPr="00900BD0">
        <w:rPr>
          <w:rFonts w:ascii="Times New Roman" w:hAnsi="Times New Roman" w:cs="Times New Roman"/>
        </w:rPr>
        <w:t>vague statements</w:t>
      </w:r>
      <w:r w:rsidR="00AE7358">
        <w:rPr>
          <w:rFonts w:ascii="Times New Roman" w:hAnsi="Times New Roman" w:cs="Times New Roman"/>
        </w:rPr>
        <w:t xml:space="preserve"> that </w:t>
      </w:r>
      <w:r w:rsidR="008F1CFB" w:rsidRPr="00900BD0">
        <w:rPr>
          <w:rFonts w:ascii="Times New Roman" w:hAnsi="Times New Roman" w:cs="Times New Roman"/>
        </w:rPr>
        <w:t>pave the way for arbitrary political censorship of media content</w:t>
      </w:r>
      <w:r w:rsidR="001E4F78" w:rsidRPr="00900BD0">
        <w:rPr>
          <w:rFonts w:ascii="Times New Roman" w:hAnsi="Times New Roman" w:cs="Times New Roman"/>
        </w:rPr>
        <w:t xml:space="preserve"> as </w:t>
      </w:r>
      <w:r w:rsidR="00AE7358">
        <w:rPr>
          <w:rFonts w:ascii="Times New Roman" w:hAnsi="Times New Roman" w:cs="Times New Roman"/>
        </w:rPr>
        <w:t xml:space="preserve">noted </w:t>
      </w:r>
      <w:r w:rsidR="002921E8" w:rsidRPr="00900BD0">
        <w:rPr>
          <w:rFonts w:ascii="Times New Roman" w:hAnsi="Times New Roman" w:cs="Times New Roman"/>
        </w:rPr>
        <w:t>in the previous section</w:t>
      </w:r>
      <w:r w:rsidR="00A54347" w:rsidRPr="00900BD0">
        <w:rPr>
          <w:rFonts w:ascii="Times New Roman" w:hAnsi="Times New Roman" w:cs="Times New Roman"/>
        </w:rPr>
        <w:t xml:space="preserve">. </w:t>
      </w:r>
      <w:r w:rsidR="0030632A" w:rsidRPr="00900BD0">
        <w:rPr>
          <w:rFonts w:ascii="Times New Roman" w:hAnsi="Times New Roman" w:cs="Times New Roman"/>
        </w:rPr>
        <w:t xml:space="preserve">For example, </w:t>
      </w:r>
      <w:r w:rsidR="00163875" w:rsidRPr="00900BD0">
        <w:rPr>
          <w:rFonts w:ascii="Times New Roman" w:hAnsi="Times New Roman" w:cs="Times New Roman"/>
        </w:rPr>
        <w:t xml:space="preserve">article 8 </w:t>
      </w:r>
      <w:r w:rsidR="00AE7358">
        <w:rPr>
          <w:rFonts w:ascii="Times New Roman" w:hAnsi="Times New Roman" w:cs="Times New Roman"/>
        </w:rPr>
        <w:t xml:space="preserve">defined </w:t>
      </w:r>
      <w:r w:rsidR="00163875" w:rsidRPr="00900BD0">
        <w:rPr>
          <w:rFonts w:ascii="Times New Roman" w:hAnsi="Times New Roman" w:cs="Times New Roman"/>
        </w:rPr>
        <w:t>“</w:t>
      </w:r>
      <w:r w:rsidR="00AE7358">
        <w:rPr>
          <w:rFonts w:ascii="Times New Roman" w:hAnsi="Times New Roman" w:cs="Times New Roman"/>
        </w:rPr>
        <w:t>[encouraging]</w:t>
      </w:r>
      <w:r w:rsidR="00163875" w:rsidRPr="00900BD0">
        <w:rPr>
          <w:rFonts w:ascii="Times New Roman" w:hAnsi="Times New Roman" w:cs="Times New Roman"/>
        </w:rPr>
        <w:t xml:space="preserve"> suicide, sexual abuse of children, facilitating the usage of drugs and stimulants, provision of materials being dangerous for the health, vulgarity, prostitution, providing area and opportunity for gambling, crimes indicated in the Law about the Crimes Committed Against Atatürk”</w:t>
      </w:r>
      <w:r w:rsidR="00163875" w:rsidRPr="00900BD0">
        <w:rPr>
          <w:rStyle w:val="FootnoteReference"/>
          <w:rFonts w:ascii="Times New Roman" w:hAnsi="Times New Roman" w:cs="Times New Roman"/>
        </w:rPr>
        <w:footnoteReference w:id="4"/>
      </w:r>
      <w:r w:rsidR="00466636" w:rsidRPr="00900BD0">
        <w:rPr>
          <w:rFonts w:ascii="Times New Roman" w:hAnsi="Times New Roman" w:cs="Times New Roman"/>
        </w:rPr>
        <w:t xml:space="preserve"> as crime</w:t>
      </w:r>
      <w:r w:rsidR="00B94A3C">
        <w:rPr>
          <w:rFonts w:ascii="Times New Roman" w:hAnsi="Times New Roman" w:cs="Times New Roman"/>
        </w:rPr>
        <w:t>s</w:t>
      </w:r>
      <w:r w:rsidR="00A03F00">
        <w:rPr>
          <w:rFonts w:ascii="Times New Roman" w:hAnsi="Times New Roman" w:cs="Times New Roman"/>
        </w:rPr>
        <w:t xml:space="preserve">. </w:t>
      </w:r>
      <w:r w:rsidR="001B4649" w:rsidRPr="00900BD0">
        <w:rPr>
          <w:rFonts w:ascii="Times New Roman" w:hAnsi="Times New Roman" w:cs="Times New Roman"/>
        </w:rPr>
        <w:t>Accordingly</w:t>
      </w:r>
      <w:r w:rsidR="001A59E4" w:rsidRPr="00900BD0">
        <w:rPr>
          <w:rFonts w:ascii="Times New Roman" w:hAnsi="Times New Roman" w:cs="Times New Roman"/>
        </w:rPr>
        <w:t>,</w:t>
      </w:r>
      <w:r w:rsidR="001B4649" w:rsidRPr="00900BD0">
        <w:rPr>
          <w:rFonts w:ascii="Times New Roman" w:hAnsi="Times New Roman" w:cs="Times New Roman"/>
        </w:rPr>
        <w:t xml:space="preserve"> </w:t>
      </w:r>
      <w:r w:rsidR="00AE7358">
        <w:rPr>
          <w:rFonts w:ascii="Times New Roman" w:hAnsi="Times New Roman" w:cs="Times New Roman"/>
        </w:rPr>
        <w:t xml:space="preserve">entire </w:t>
      </w:r>
      <w:r w:rsidR="001B4649" w:rsidRPr="00900BD0">
        <w:rPr>
          <w:rFonts w:ascii="Times New Roman" w:hAnsi="Times New Roman" w:cs="Times New Roman"/>
        </w:rPr>
        <w:t xml:space="preserve">websites could be banned </w:t>
      </w:r>
      <w:r w:rsidR="00AE7358">
        <w:rPr>
          <w:rFonts w:ascii="Times New Roman" w:hAnsi="Times New Roman" w:cs="Times New Roman"/>
        </w:rPr>
        <w:t xml:space="preserve">for </w:t>
      </w:r>
      <w:r w:rsidR="001B4649" w:rsidRPr="00900BD0">
        <w:rPr>
          <w:rFonts w:ascii="Times New Roman" w:hAnsi="Times New Roman" w:cs="Times New Roman"/>
        </w:rPr>
        <w:t>allegedly violat</w:t>
      </w:r>
      <w:r w:rsidR="00AE7358">
        <w:rPr>
          <w:rFonts w:ascii="Times New Roman" w:hAnsi="Times New Roman" w:cs="Times New Roman"/>
        </w:rPr>
        <w:t>ing</w:t>
      </w:r>
      <w:r w:rsidR="001B4649" w:rsidRPr="00900BD0">
        <w:rPr>
          <w:rFonts w:ascii="Times New Roman" w:hAnsi="Times New Roman" w:cs="Times New Roman"/>
        </w:rPr>
        <w:t xml:space="preserve"> </w:t>
      </w:r>
      <w:r w:rsidR="00AE7358">
        <w:rPr>
          <w:rFonts w:ascii="Times New Roman" w:hAnsi="Times New Roman" w:cs="Times New Roman"/>
        </w:rPr>
        <w:t xml:space="preserve">the </w:t>
      </w:r>
      <w:r w:rsidR="001B4649" w:rsidRPr="00900BD0">
        <w:rPr>
          <w:rFonts w:ascii="Times New Roman" w:hAnsi="Times New Roman" w:cs="Times New Roman"/>
        </w:rPr>
        <w:t xml:space="preserve">principles and reforms of Atatürk </w:t>
      </w:r>
      <w:r w:rsidR="00AE7358">
        <w:rPr>
          <w:rFonts w:ascii="Times New Roman" w:hAnsi="Times New Roman" w:cs="Times New Roman"/>
        </w:rPr>
        <w:t xml:space="preserve">– </w:t>
      </w:r>
      <w:r w:rsidR="001B4649" w:rsidRPr="00900BD0">
        <w:rPr>
          <w:rFonts w:ascii="Times New Roman" w:hAnsi="Times New Roman" w:cs="Times New Roman"/>
        </w:rPr>
        <w:t xml:space="preserve">as was the case </w:t>
      </w:r>
      <w:r w:rsidR="00AE7358">
        <w:rPr>
          <w:rFonts w:ascii="Times New Roman" w:hAnsi="Times New Roman" w:cs="Times New Roman"/>
        </w:rPr>
        <w:t xml:space="preserve">with the </w:t>
      </w:r>
      <w:r w:rsidR="001B4649" w:rsidRPr="00900BD0">
        <w:rPr>
          <w:rFonts w:ascii="Times New Roman" w:hAnsi="Times New Roman" w:cs="Times New Roman"/>
        </w:rPr>
        <w:t>first blocking of YouTube</w:t>
      </w:r>
      <w:r w:rsidR="00AE7358">
        <w:rPr>
          <w:rFonts w:ascii="Times New Roman" w:hAnsi="Times New Roman" w:cs="Times New Roman"/>
        </w:rPr>
        <w:t xml:space="preserve"> in 2007 –</w:t>
      </w:r>
      <w:r w:rsidR="00AE7358" w:rsidRPr="00900BD0">
        <w:rPr>
          <w:rFonts w:ascii="Times New Roman" w:hAnsi="Times New Roman" w:cs="Times New Roman"/>
        </w:rPr>
        <w:t xml:space="preserve"> </w:t>
      </w:r>
      <w:r w:rsidR="001B4649" w:rsidRPr="00900BD0">
        <w:rPr>
          <w:rFonts w:ascii="Times New Roman" w:hAnsi="Times New Roman" w:cs="Times New Roman"/>
        </w:rPr>
        <w:t xml:space="preserve">or </w:t>
      </w:r>
      <w:r w:rsidR="00AE7358">
        <w:rPr>
          <w:rFonts w:ascii="Times New Roman" w:hAnsi="Times New Roman" w:cs="Times New Roman"/>
        </w:rPr>
        <w:t xml:space="preserve">for making </w:t>
      </w:r>
      <w:r w:rsidR="00141A50" w:rsidRPr="00900BD0">
        <w:rPr>
          <w:rFonts w:ascii="Times New Roman" w:hAnsi="Times New Roman" w:cs="Times New Roman"/>
        </w:rPr>
        <w:t xml:space="preserve">alleged threats to Turkey’s independence. </w:t>
      </w:r>
      <w:r w:rsidR="000D33A3">
        <w:rPr>
          <w:rFonts w:ascii="Times New Roman" w:hAnsi="Times New Roman" w:cs="Times New Roman"/>
        </w:rPr>
        <w:t xml:space="preserve">Given the </w:t>
      </w:r>
      <w:r w:rsidR="00AE7358">
        <w:rPr>
          <w:rFonts w:ascii="Times New Roman" w:hAnsi="Times New Roman" w:cs="Times New Roman"/>
        </w:rPr>
        <w:t>vague wording of the law</w:t>
      </w:r>
      <w:r w:rsidR="000D33A3">
        <w:rPr>
          <w:rFonts w:ascii="Times New Roman" w:hAnsi="Times New Roman" w:cs="Times New Roman"/>
        </w:rPr>
        <w:t xml:space="preserve">, almost anything critical can be considered as a violation of Atatürk’s reforms or as a threat to Turkey’s independence. </w:t>
      </w:r>
      <w:r w:rsidR="00416DDD" w:rsidRPr="00900BD0">
        <w:rPr>
          <w:rFonts w:ascii="Times New Roman" w:hAnsi="Times New Roman" w:cs="Times New Roman"/>
        </w:rPr>
        <w:t>Th</w:t>
      </w:r>
      <w:r w:rsidR="00F92A03" w:rsidRPr="00900BD0">
        <w:rPr>
          <w:rFonts w:ascii="Times New Roman" w:hAnsi="Times New Roman" w:cs="Times New Roman"/>
        </w:rPr>
        <w:t>is problematic article of the law</w:t>
      </w:r>
      <w:r w:rsidR="00416DDD" w:rsidRPr="00900BD0">
        <w:rPr>
          <w:rFonts w:ascii="Times New Roman" w:hAnsi="Times New Roman" w:cs="Times New Roman"/>
        </w:rPr>
        <w:t xml:space="preserve"> was also taken to the European Human Rights</w:t>
      </w:r>
      <w:r w:rsidR="0049401E">
        <w:rPr>
          <w:rFonts w:ascii="Times New Roman" w:hAnsi="Times New Roman" w:cs="Times New Roman"/>
        </w:rPr>
        <w:t xml:space="preserve"> Court in 2012, which </w:t>
      </w:r>
      <w:r w:rsidR="00416DDD" w:rsidRPr="00900BD0">
        <w:rPr>
          <w:rFonts w:ascii="Times New Roman" w:hAnsi="Times New Roman" w:cs="Times New Roman"/>
        </w:rPr>
        <w:t>found the law incompatible with article 10 of the European Convention on Human Rights</w:t>
      </w:r>
      <w:r w:rsidR="00AE7358">
        <w:rPr>
          <w:rFonts w:ascii="Times New Roman" w:hAnsi="Times New Roman" w:cs="Times New Roman"/>
        </w:rPr>
        <w:t>.</w:t>
      </w:r>
      <w:r w:rsidR="00933938" w:rsidRPr="00900BD0">
        <w:rPr>
          <w:rStyle w:val="FootnoteReference"/>
          <w:rFonts w:ascii="Times New Roman" w:hAnsi="Times New Roman" w:cs="Times New Roman"/>
        </w:rPr>
        <w:footnoteReference w:id="5"/>
      </w:r>
      <w:r w:rsidR="009D159C" w:rsidRPr="00900BD0">
        <w:rPr>
          <w:rFonts w:ascii="Times New Roman" w:hAnsi="Times New Roman" w:cs="Times New Roman"/>
        </w:rPr>
        <w:t xml:space="preserve"> </w:t>
      </w:r>
    </w:p>
    <w:p w14:paraId="509F717A" w14:textId="77777777" w:rsidR="00B31376" w:rsidRDefault="00B31376" w:rsidP="00A26428">
      <w:pPr>
        <w:rPr>
          <w:rFonts w:ascii="Times New Roman" w:hAnsi="Times New Roman" w:cs="Times New Roman"/>
        </w:rPr>
      </w:pPr>
    </w:p>
    <w:p w14:paraId="0FD126C5" w14:textId="77777777" w:rsidR="001762FF" w:rsidRPr="00900BD0" w:rsidRDefault="00353191" w:rsidP="00A26428">
      <w:pPr>
        <w:rPr>
          <w:rFonts w:ascii="Times New Roman" w:hAnsi="Times New Roman" w:cs="Times New Roman"/>
        </w:rPr>
      </w:pPr>
      <w:r>
        <w:rPr>
          <w:rFonts w:ascii="Times New Roman" w:hAnsi="Times New Roman" w:cs="Times New Roman"/>
        </w:rPr>
        <w:t>I</w:t>
      </w:r>
      <w:r w:rsidR="004B0CC9" w:rsidRPr="00900BD0">
        <w:rPr>
          <w:rFonts w:ascii="Times New Roman" w:hAnsi="Times New Roman" w:cs="Times New Roman"/>
        </w:rPr>
        <w:t>n 2011</w:t>
      </w:r>
      <w:r>
        <w:rPr>
          <w:rFonts w:ascii="Times New Roman" w:hAnsi="Times New Roman" w:cs="Times New Roman"/>
        </w:rPr>
        <w:t xml:space="preserve"> the government attempted to introduce a new law that would make </w:t>
      </w:r>
      <w:r w:rsidR="004B0CC9" w:rsidRPr="00900BD0">
        <w:rPr>
          <w:rFonts w:ascii="Times New Roman" w:hAnsi="Times New Roman" w:cs="Times New Roman"/>
        </w:rPr>
        <w:t>internet filter</w:t>
      </w:r>
      <w:r w:rsidR="00226804">
        <w:rPr>
          <w:rFonts w:ascii="Times New Roman" w:hAnsi="Times New Roman" w:cs="Times New Roman"/>
        </w:rPr>
        <w:t>ing</w:t>
      </w:r>
      <w:r w:rsidR="004B0CC9" w:rsidRPr="00900BD0">
        <w:rPr>
          <w:rFonts w:ascii="Times New Roman" w:hAnsi="Times New Roman" w:cs="Times New Roman"/>
        </w:rPr>
        <w:t xml:space="preserve"> mandatory for all users</w:t>
      </w:r>
      <w:r w:rsidR="0008257B" w:rsidRPr="00900BD0">
        <w:rPr>
          <w:rFonts w:ascii="Times New Roman" w:hAnsi="Times New Roman" w:cs="Times New Roman"/>
        </w:rPr>
        <w:t xml:space="preserve"> in Turkey</w:t>
      </w:r>
      <w:r w:rsidR="004B0CC9" w:rsidRPr="00900BD0">
        <w:rPr>
          <w:rFonts w:ascii="Times New Roman" w:hAnsi="Times New Roman" w:cs="Times New Roman"/>
        </w:rPr>
        <w:t xml:space="preserve">. </w:t>
      </w:r>
      <w:r>
        <w:rPr>
          <w:rFonts w:ascii="Times New Roman" w:hAnsi="Times New Roman" w:cs="Times New Roman"/>
        </w:rPr>
        <w:t>T</w:t>
      </w:r>
      <w:r w:rsidR="004B0CC9" w:rsidRPr="00900BD0">
        <w:rPr>
          <w:rFonts w:ascii="Times New Roman" w:hAnsi="Times New Roman" w:cs="Times New Roman"/>
        </w:rPr>
        <w:t>h</w:t>
      </w:r>
      <w:r>
        <w:rPr>
          <w:rFonts w:ascii="Times New Roman" w:hAnsi="Times New Roman" w:cs="Times New Roman"/>
        </w:rPr>
        <w:t>e</w:t>
      </w:r>
      <w:r w:rsidR="004B0CC9" w:rsidRPr="00900BD0">
        <w:rPr>
          <w:rFonts w:ascii="Times New Roman" w:hAnsi="Times New Roman" w:cs="Times New Roman"/>
        </w:rPr>
        <w:t xml:space="preserve"> draft </w:t>
      </w:r>
      <w:r>
        <w:rPr>
          <w:rFonts w:ascii="Times New Roman" w:hAnsi="Times New Roman" w:cs="Times New Roman"/>
        </w:rPr>
        <w:t>law provoked a passionate reaction,</w:t>
      </w:r>
      <w:r w:rsidR="00226804">
        <w:rPr>
          <w:rFonts w:ascii="Times New Roman" w:hAnsi="Times New Roman" w:cs="Times New Roman"/>
        </w:rPr>
        <w:t xml:space="preserve"> mobilizing not only activists and NGOs but also </w:t>
      </w:r>
      <w:r w:rsidR="00226804" w:rsidRPr="00900BD0">
        <w:rPr>
          <w:rFonts w:ascii="Times New Roman" w:hAnsi="Times New Roman" w:cs="Times New Roman"/>
        </w:rPr>
        <w:t xml:space="preserve">regular users of the internet, who are not </w:t>
      </w:r>
      <w:r w:rsidR="00226804">
        <w:rPr>
          <w:rFonts w:ascii="Times New Roman" w:hAnsi="Times New Roman" w:cs="Times New Roman"/>
        </w:rPr>
        <w:t>necessarily politically active.</w:t>
      </w:r>
      <w:r>
        <w:rPr>
          <w:rFonts w:ascii="Times New Roman" w:hAnsi="Times New Roman" w:cs="Times New Roman"/>
        </w:rPr>
        <w:t xml:space="preserve"> </w:t>
      </w:r>
      <w:r w:rsidR="00226804">
        <w:rPr>
          <w:rFonts w:ascii="Times New Roman" w:hAnsi="Times New Roman" w:cs="Times New Roman"/>
        </w:rPr>
        <w:t>L</w:t>
      </w:r>
      <w:r w:rsidR="004B0CC9" w:rsidRPr="00900BD0">
        <w:rPr>
          <w:rFonts w:ascii="Times New Roman" w:hAnsi="Times New Roman" w:cs="Times New Roman"/>
        </w:rPr>
        <w:t xml:space="preserve">arge protests were organized under the slogan “Don’t touch </w:t>
      </w:r>
      <w:r>
        <w:rPr>
          <w:rFonts w:ascii="Times New Roman" w:hAnsi="Times New Roman" w:cs="Times New Roman"/>
        </w:rPr>
        <w:t xml:space="preserve">my </w:t>
      </w:r>
      <w:r w:rsidR="004B0CC9" w:rsidRPr="00900BD0">
        <w:rPr>
          <w:rFonts w:ascii="Times New Roman" w:hAnsi="Times New Roman" w:cs="Times New Roman"/>
        </w:rPr>
        <w:t>internet”</w:t>
      </w:r>
      <w:r>
        <w:rPr>
          <w:rFonts w:ascii="Times New Roman" w:hAnsi="Times New Roman" w:cs="Times New Roman"/>
        </w:rPr>
        <w:t>.</w:t>
      </w:r>
      <w:r w:rsidR="00F261A7" w:rsidRPr="00900BD0">
        <w:rPr>
          <w:rFonts w:ascii="Times New Roman" w:hAnsi="Times New Roman" w:cs="Times New Roman"/>
        </w:rPr>
        <w:t xml:space="preserve"> </w:t>
      </w:r>
      <w:r>
        <w:rPr>
          <w:rFonts w:ascii="Times New Roman" w:hAnsi="Times New Roman" w:cs="Times New Roman"/>
        </w:rPr>
        <w:t>O</w:t>
      </w:r>
      <w:r w:rsidR="00F261A7" w:rsidRPr="00900BD0">
        <w:rPr>
          <w:rFonts w:ascii="Times New Roman" w:hAnsi="Times New Roman" w:cs="Times New Roman"/>
        </w:rPr>
        <w:t>ver half a million people participated</w:t>
      </w:r>
      <w:r w:rsidR="00443FA2" w:rsidRPr="00900BD0">
        <w:rPr>
          <w:rFonts w:ascii="Times New Roman" w:hAnsi="Times New Roman" w:cs="Times New Roman"/>
        </w:rPr>
        <w:t xml:space="preserve"> in </w:t>
      </w:r>
      <w:r>
        <w:rPr>
          <w:rFonts w:ascii="Times New Roman" w:hAnsi="Times New Roman" w:cs="Times New Roman"/>
        </w:rPr>
        <w:t>the campaign, which i</w:t>
      </w:r>
      <w:r w:rsidR="00226804">
        <w:rPr>
          <w:rFonts w:ascii="Times New Roman" w:hAnsi="Times New Roman" w:cs="Times New Roman"/>
        </w:rPr>
        <w:t xml:space="preserve">ncluded both online and offline activism. </w:t>
      </w:r>
      <w:r w:rsidR="001A0DD3" w:rsidRPr="00900BD0">
        <w:rPr>
          <w:rFonts w:ascii="Times New Roman" w:hAnsi="Times New Roman" w:cs="Times New Roman"/>
        </w:rPr>
        <w:t xml:space="preserve">This was one of the most successful internet freedom </w:t>
      </w:r>
      <w:r w:rsidR="00226804">
        <w:rPr>
          <w:rFonts w:ascii="Times New Roman" w:hAnsi="Times New Roman" w:cs="Times New Roman"/>
        </w:rPr>
        <w:t xml:space="preserve">campaigns </w:t>
      </w:r>
      <w:r w:rsidR="001A0DD3" w:rsidRPr="00900BD0">
        <w:rPr>
          <w:rFonts w:ascii="Times New Roman" w:hAnsi="Times New Roman" w:cs="Times New Roman"/>
        </w:rPr>
        <w:t xml:space="preserve">in Turkey </w:t>
      </w:r>
      <w:r w:rsidR="00226804">
        <w:rPr>
          <w:rFonts w:ascii="Times New Roman" w:hAnsi="Times New Roman" w:cs="Times New Roman"/>
        </w:rPr>
        <w:t xml:space="preserve">to date, </w:t>
      </w:r>
      <w:r w:rsidR="001A0DD3" w:rsidRPr="00900BD0">
        <w:rPr>
          <w:rFonts w:ascii="Times New Roman" w:hAnsi="Times New Roman" w:cs="Times New Roman"/>
        </w:rPr>
        <w:t>and</w:t>
      </w:r>
      <w:r w:rsidR="004B0CC9" w:rsidRPr="00900BD0">
        <w:rPr>
          <w:rFonts w:ascii="Times New Roman" w:hAnsi="Times New Roman" w:cs="Times New Roman"/>
        </w:rPr>
        <w:t xml:space="preserve"> </w:t>
      </w:r>
      <w:r w:rsidR="00226804">
        <w:rPr>
          <w:rFonts w:ascii="Times New Roman" w:hAnsi="Times New Roman" w:cs="Times New Roman"/>
        </w:rPr>
        <w:t xml:space="preserve">it forced the government </w:t>
      </w:r>
      <w:r w:rsidR="001A0DD3" w:rsidRPr="00900BD0">
        <w:rPr>
          <w:rFonts w:ascii="Times New Roman" w:hAnsi="Times New Roman" w:cs="Times New Roman"/>
        </w:rPr>
        <w:t xml:space="preserve">to </w:t>
      </w:r>
      <w:r w:rsidR="00226804">
        <w:rPr>
          <w:rFonts w:ascii="Times New Roman" w:hAnsi="Times New Roman" w:cs="Times New Roman"/>
        </w:rPr>
        <w:t>change the draft law</w:t>
      </w:r>
      <w:r w:rsidR="001A0DD3" w:rsidRPr="00900BD0">
        <w:rPr>
          <w:rFonts w:ascii="Times New Roman" w:hAnsi="Times New Roman" w:cs="Times New Roman"/>
        </w:rPr>
        <w:t>. T</w:t>
      </w:r>
      <w:r w:rsidR="00BB65CE" w:rsidRPr="00900BD0">
        <w:rPr>
          <w:rFonts w:ascii="Times New Roman" w:hAnsi="Times New Roman" w:cs="Times New Roman"/>
        </w:rPr>
        <w:t xml:space="preserve">he use of filters became voluntary, not mandatory. </w:t>
      </w:r>
    </w:p>
    <w:p w14:paraId="65C9180D" w14:textId="77777777" w:rsidR="00B31376" w:rsidRDefault="00B31376" w:rsidP="00A26428">
      <w:pPr>
        <w:rPr>
          <w:rFonts w:ascii="Times New Roman" w:hAnsi="Times New Roman" w:cs="Times New Roman"/>
        </w:rPr>
      </w:pPr>
    </w:p>
    <w:p w14:paraId="6EAC854F" w14:textId="77777777" w:rsidR="00652CF3" w:rsidRPr="00900BD0" w:rsidRDefault="00552B3B" w:rsidP="00A26428">
      <w:pPr>
        <w:rPr>
          <w:rFonts w:ascii="Times New Roman" w:hAnsi="Times New Roman" w:cs="Times New Roman"/>
        </w:rPr>
      </w:pPr>
      <w:r w:rsidRPr="00900BD0">
        <w:rPr>
          <w:rFonts w:ascii="Times New Roman" w:hAnsi="Times New Roman" w:cs="Times New Roman"/>
        </w:rPr>
        <w:t xml:space="preserve">Another controversial change in </w:t>
      </w:r>
      <w:r w:rsidR="00226804">
        <w:rPr>
          <w:rFonts w:ascii="Times New Roman" w:hAnsi="Times New Roman" w:cs="Times New Roman"/>
        </w:rPr>
        <w:t xml:space="preserve">Turkish </w:t>
      </w:r>
      <w:r w:rsidR="007C6B10" w:rsidRPr="00900BD0">
        <w:rPr>
          <w:rFonts w:ascii="Times New Roman" w:hAnsi="Times New Roman" w:cs="Times New Roman"/>
        </w:rPr>
        <w:t xml:space="preserve">internet </w:t>
      </w:r>
      <w:r w:rsidRPr="00900BD0">
        <w:rPr>
          <w:rFonts w:ascii="Times New Roman" w:hAnsi="Times New Roman" w:cs="Times New Roman"/>
        </w:rPr>
        <w:t>law took place in 2014</w:t>
      </w:r>
      <w:r w:rsidR="00226804">
        <w:rPr>
          <w:rFonts w:ascii="Times New Roman" w:hAnsi="Times New Roman" w:cs="Times New Roman"/>
        </w:rPr>
        <w:t>, when</w:t>
      </w:r>
      <w:r w:rsidR="00226804" w:rsidRPr="00900BD0">
        <w:rPr>
          <w:rFonts w:ascii="Times New Roman" w:hAnsi="Times New Roman" w:cs="Times New Roman"/>
        </w:rPr>
        <w:t xml:space="preserve"> </w:t>
      </w:r>
      <w:r w:rsidR="00AE1105" w:rsidRPr="00900BD0">
        <w:rPr>
          <w:rFonts w:ascii="Times New Roman" w:hAnsi="Times New Roman" w:cs="Times New Roman"/>
        </w:rPr>
        <w:t>Law No</w:t>
      </w:r>
      <w:r w:rsidR="00226804">
        <w:rPr>
          <w:rFonts w:ascii="Times New Roman" w:hAnsi="Times New Roman" w:cs="Times New Roman"/>
        </w:rPr>
        <w:t>.</w:t>
      </w:r>
      <w:r w:rsidR="00AE1105" w:rsidRPr="00900BD0">
        <w:rPr>
          <w:rFonts w:ascii="Times New Roman" w:hAnsi="Times New Roman" w:cs="Times New Roman"/>
        </w:rPr>
        <w:t xml:space="preserve"> 5651 was changed to enable</w:t>
      </w:r>
      <w:r w:rsidR="00507CEE" w:rsidRPr="00900BD0">
        <w:rPr>
          <w:rFonts w:ascii="Times New Roman" w:hAnsi="Times New Roman" w:cs="Times New Roman"/>
        </w:rPr>
        <w:t xml:space="preserve"> </w:t>
      </w:r>
      <w:r w:rsidR="00A24E23" w:rsidRPr="00900BD0">
        <w:rPr>
          <w:rFonts w:ascii="Times New Roman" w:hAnsi="Times New Roman" w:cs="Times New Roman"/>
        </w:rPr>
        <w:t>URL-based blocking of websites</w:t>
      </w:r>
      <w:r w:rsidR="00226804">
        <w:rPr>
          <w:rFonts w:ascii="Times New Roman" w:hAnsi="Times New Roman" w:cs="Times New Roman"/>
        </w:rPr>
        <w:t>.</w:t>
      </w:r>
      <w:r w:rsidR="00A24E23" w:rsidRPr="00900BD0">
        <w:rPr>
          <w:rFonts w:ascii="Times New Roman" w:hAnsi="Times New Roman" w:cs="Times New Roman"/>
        </w:rPr>
        <w:t xml:space="preserve"> </w:t>
      </w:r>
      <w:r w:rsidR="00226804">
        <w:rPr>
          <w:rFonts w:ascii="Times New Roman" w:hAnsi="Times New Roman" w:cs="Times New Roman"/>
        </w:rPr>
        <w:t>F</w:t>
      </w:r>
      <w:r w:rsidR="00A24E23" w:rsidRPr="00900BD0">
        <w:rPr>
          <w:rFonts w:ascii="Times New Roman" w:hAnsi="Times New Roman" w:cs="Times New Roman"/>
        </w:rPr>
        <w:t>ines for crimes defined in th</w:t>
      </w:r>
      <w:r w:rsidR="00AB2EBD" w:rsidRPr="00900BD0">
        <w:rPr>
          <w:rFonts w:ascii="Times New Roman" w:hAnsi="Times New Roman" w:cs="Times New Roman"/>
        </w:rPr>
        <w:t>is law</w:t>
      </w:r>
      <w:r w:rsidR="00A24E23" w:rsidRPr="00900BD0">
        <w:rPr>
          <w:rFonts w:ascii="Times New Roman" w:hAnsi="Times New Roman" w:cs="Times New Roman"/>
        </w:rPr>
        <w:t xml:space="preserve"> </w:t>
      </w:r>
      <w:r w:rsidR="00226804">
        <w:rPr>
          <w:rFonts w:ascii="Times New Roman" w:hAnsi="Times New Roman" w:cs="Times New Roman"/>
        </w:rPr>
        <w:t xml:space="preserve">also </w:t>
      </w:r>
      <w:r w:rsidR="00A24E23" w:rsidRPr="00900BD0">
        <w:rPr>
          <w:rFonts w:ascii="Times New Roman" w:hAnsi="Times New Roman" w:cs="Times New Roman"/>
        </w:rPr>
        <w:t>increased</w:t>
      </w:r>
      <w:r w:rsidR="007E2DD7" w:rsidRPr="00900BD0">
        <w:rPr>
          <w:rFonts w:ascii="Times New Roman" w:hAnsi="Times New Roman" w:cs="Times New Roman"/>
        </w:rPr>
        <w:t>.</w:t>
      </w:r>
      <w:r w:rsidR="00D41829" w:rsidRPr="00900BD0">
        <w:rPr>
          <w:rStyle w:val="FootnoteReference"/>
          <w:rFonts w:ascii="Times New Roman" w:hAnsi="Times New Roman" w:cs="Times New Roman"/>
        </w:rPr>
        <w:footnoteReference w:id="6"/>
      </w:r>
      <w:r w:rsidR="00A24E23" w:rsidRPr="00900BD0">
        <w:rPr>
          <w:rFonts w:ascii="Times New Roman" w:hAnsi="Times New Roman" w:cs="Times New Roman"/>
        </w:rPr>
        <w:t xml:space="preserve"> </w:t>
      </w:r>
      <w:r w:rsidR="00C134C2" w:rsidRPr="00900BD0">
        <w:rPr>
          <w:rFonts w:ascii="Times New Roman" w:hAnsi="Times New Roman" w:cs="Times New Roman"/>
        </w:rPr>
        <w:t xml:space="preserve">Furthermore, the new law authorized </w:t>
      </w:r>
      <w:r w:rsidR="00507CEE" w:rsidRPr="00900BD0">
        <w:rPr>
          <w:rFonts w:ascii="Times New Roman" w:hAnsi="Times New Roman" w:cs="Times New Roman"/>
        </w:rPr>
        <w:t>TIB and the M</w:t>
      </w:r>
      <w:r w:rsidR="00A42365" w:rsidRPr="00900BD0">
        <w:rPr>
          <w:rFonts w:ascii="Times New Roman" w:hAnsi="Times New Roman" w:cs="Times New Roman"/>
        </w:rPr>
        <w:t xml:space="preserve">inistry of </w:t>
      </w:r>
      <w:r w:rsidR="00507CEE" w:rsidRPr="00900BD0">
        <w:rPr>
          <w:rFonts w:ascii="Times New Roman" w:hAnsi="Times New Roman" w:cs="Times New Roman"/>
        </w:rPr>
        <w:t>Transport, Maritime Affairs and Communication</w:t>
      </w:r>
      <w:r w:rsidR="00F21076" w:rsidRPr="00900BD0">
        <w:rPr>
          <w:rFonts w:ascii="Times New Roman" w:hAnsi="Times New Roman" w:cs="Times New Roman"/>
        </w:rPr>
        <w:t xml:space="preserve"> to </w:t>
      </w:r>
      <w:r w:rsidR="00507CEE" w:rsidRPr="00900BD0">
        <w:rPr>
          <w:rFonts w:ascii="Times New Roman" w:hAnsi="Times New Roman" w:cs="Times New Roman"/>
        </w:rPr>
        <w:t xml:space="preserve">block websites </w:t>
      </w:r>
      <w:r w:rsidR="00A24E23" w:rsidRPr="00900BD0">
        <w:rPr>
          <w:rFonts w:ascii="Times New Roman" w:hAnsi="Times New Roman" w:cs="Times New Roman"/>
        </w:rPr>
        <w:t xml:space="preserve">within 24 hours </w:t>
      </w:r>
      <w:r w:rsidR="004E1914">
        <w:rPr>
          <w:rFonts w:ascii="Times New Roman" w:hAnsi="Times New Roman" w:cs="Times New Roman"/>
        </w:rPr>
        <w:t>after a takedown request – without a court order</w:t>
      </w:r>
      <w:r w:rsidR="009263B3" w:rsidRPr="00900BD0">
        <w:rPr>
          <w:rFonts w:ascii="Times New Roman" w:hAnsi="Times New Roman" w:cs="Times New Roman"/>
        </w:rPr>
        <w:t>.</w:t>
      </w:r>
      <w:r w:rsidR="00D24E9F" w:rsidRPr="00900BD0">
        <w:rPr>
          <w:rStyle w:val="FootnoteReference"/>
          <w:rFonts w:ascii="Times New Roman" w:hAnsi="Times New Roman" w:cs="Times New Roman"/>
        </w:rPr>
        <w:footnoteReference w:id="7"/>
      </w:r>
      <w:r w:rsidR="00507CEE" w:rsidRPr="00900BD0">
        <w:rPr>
          <w:rFonts w:ascii="Times New Roman" w:hAnsi="Times New Roman" w:cs="Times New Roman"/>
        </w:rPr>
        <w:t xml:space="preserve"> </w:t>
      </w:r>
      <w:r w:rsidR="00BD5396" w:rsidRPr="00900BD0">
        <w:rPr>
          <w:rFonts w:ascii="Times New Roman" w:hAnsi="Times New Roman" w:cs="Times New Roman"/>
        </w:rPr>
        <w:t>The law was passed in February</w:t>
      </w:r>
      <w:r w:rsidR="00FD0284" w:rsidRPr="00900BD0">
        <w:rPr>
          <w:rFonts w:ascii="Times New Roman" w:hAnsi="Times New Roman" w:cs="Times New Roman"/>
        </w:rPr>
        <w:t xml:space="preserve"> 2014, however, the</w:t>
      </w:r>
      <w:r w:rsidR="00A24E23" w:rsidRPr="00900BD0">
        <w:rPr>
          <w:rFonts w:ascii="Times New Roman" w:hAnsi="Times New Roman" w:cs="Times New Roman"/>
        </w:rPr>
        <w:t xml:space="preserve"> article</w:t>
      </w:r>
      <w:r w:rsidR="00FD0284" w:rsidRPr="00900BD0">
        <w:rPr>
          <w:rFonts w:ascii="Times New Roman" w:hAnsi="Times New Roman" w:cs="Times New Roman"/>
        </w:rPr>
        <w:t xml:space="preserve"> </w:t>
      </w:r>
      <w:r w:rsidR="004E1914">
        <w:rPr>
          <w:rFonts w:ascii="Times New Roman" w:hAnsi="Times New Roman" w:cs="Times New Roman"/>
        </w:rPr>
        <w:t xml:space="preserve">giving </w:t>
      </w:r>
      <w:r w:rsidR="00993461" w:rsidRPr="00900BD0">
        <w:rPr>
          <w:rFonts w:ascii="Times New Roman" w:hAnsi="Times New Roman" w:cs="Times New Roman"/>
        </w:rPr>
        <w:t xml:space="preserve">the </w:t>
      </w:r>
      <w:r w:rsidR="004E1914">
        <w:rPr>
          <w:rFonts w:ascii="Times New Roman" w:hAnsi="Times New Roman" w:cs="Times New Roman"/>
        </w:rPr>
        <w:t>M</w:t>
      </w:r>
      <w:r w:rsidR="004E1914" w:rsidRPr="00900BD0">
        <w:rPr>
          <w:rFonts w:ascii="Times New Roman" w:hAnsi="Times New Roman" w:cs="Times New Roman"/>
        </w:rPr>
        <w:t xml:space="preserve">inistry </w:t>
      </w:r>
      <w:r w:rsidR="00993461" w:rsidRPr="00900BD0">
        <w:rPr>
          <w:rFonts w:ascii="Times New Roman" w:hAnsi="Times New Roman" w:cs="Times New Roman"/>
        </w:rPr>
        <w:t>the</w:t>
      </w:r>
      <w:r w:rsidR="00FD0284" w:rsidRPr="00900BD0">
        <w:rPr>
          <w:rFonts w:ascii="Times New Roman" w:hAnsi="Times New Roman" w:cs="Times New Roman"/>
        </w:rPr>
        <w:t xml:space="preserve"> right to block websites was</w:t>
      </w:r>
      <w:r w:rsidR="00A24E23" w:rsidRPr="00900BD0">
        <w:rPr>
          <w:rFonts w:ascii="Times New Roman" w:hAnsi="Times New Roman" w:cs="Times New Roman"/>
        </w:rPr>
        <w:t xml:space="preserve"> </w:t>
      </w:r>
      <w:r w:rsidR="004E1914">
        <w:rPr>
          <w:rFonts w:ascii="Times New Roman" w:hAnsi="Times New Roman" w:cs="Times New Roman"/>
        </w:rPr>
        <w:t xml:space="preserve">found to be unconstitutional </w:t>
      </w:r>
      <w:r w:rsidR="00A24E23" w:rsidRPr="00900BD0">
        <w:rPr>
          <w:rFonts w:ascii="Times New Roman" w:hAnsi="Times New Roman" w:cs="Times New Roman"/>
        </w:rPr>
        <w:t xml:space="preserve">and was removed. </w:t>
      </w:r>
      <w:r w:rsidR="00C47F3E" w:rsidRPr="00900BD0">
        <w:rPr>
          <w:rFonts w:ascii="Times New Roman" w:hAnsi="Times New Roman" w:cs="Times New Roman"/>
        </w:rPr>
        <w:t>Yet,</w:t>
      </w:r>
      <w:r w:rsidR="00A24E23" w:rsidRPr="00900BD0">
        <w:rPr>
          <w:rFonts w:ascii="Times New Roman" w:hAnsi="Times New Roman" w:cs="Times New Roman"/>
        </w:rPr>
        <w:t xml:space="preserve"> another omnibus bill that was passed in the beginning of 2015 </w:t>
      </w:r>
      <w:r w:rsidR="004E1914">
        <w:rPr>
          <w:rFonts w:ascii="Times New Roman" w:hAnsi="Times New Roman" w:cs="Times New Roman"/>
        </w:rPr>
        <w:t xml:space="preserve">that put </w:t>
      </w:r>
      <w:r w:rsidR="00A24E23" w:rsidRPr="00900BD0">
        <w:rPr>
          <w:rFonts w:ascii="Times New Roman" w:hAnsi="Times New Roman" w:cs="Times New Roman"/>
        </w:rPr>
        <w:t xml:space="preserve">this </w:t>
      </w:r>
      <w:r w:rsidR="00054DCF" w:rsidRPr="00900BD0">
        <w:rPr>
          <w:rFonts w:ascii="Times New Roman" w:hAnsi="Times New Roman" w:cs="Times New Roman"/>
        </w:rPr>
        <w:t>article</w:t>
      </w:r>
      <w:r w:rsidR="00A24E23" w:rsidRPr="00900BD0">
        <w:rPr>
          <w:rFonts w:ascii="Times New Roman" w:hAnsi="Times New Roman" w:cs="Times New Roman"/>
        </w:rPr>
        <w:t xml:space="preserve"> back on the table</w:t>
      </w:r>
      <w:r w:rsidR="004E1914">
        <w:rPr>
          <w:rFonts w:ascii="Times New Roman" w:hAnsi="Times New Roman" w:cs="Times New Roman"/>
        </w:rPr>
        <w:t>,</w:t>
      </w:r>
      <w:r w:rsidR="00A24E23" w:rsidRPr="00900BD0">
        <w:rPr>
          <w:rFonts w:ascii="Times New Roman" w:hAnsi="Times New Roman" w:cs="Times New Roman"/>
        </w:rPr>
        <w:t xml:space="preserve"> and </w:t>
      </w:r>
      <w:r w:rsidR="004E1914">
        <w:rPr>
          <w:rFonts w:ascii="Times New Roman" w:hAnsi="Times New Roman" w:cs="Times New Roman"/>
        </w:rPr>
        <w:t xml:space="preserve">this time it was </w:t>
      </w:r>
      <w:r w:rsidR="00A24E23" w:rsidRPr="00900BD0">
        <w:rPr>
          <w:rFonts w:ascii="Times New Roman" w:hAnsi="Times New Roman" w:cs="Times New Roman"/>
        </w:rPr>
        <w:t xml:space="preserve">passed </w:t>
      </w:r>
      <w:r w:rsidR="004E1914">
        <w:rPr>
          <w:rFonts w:ascii="Times New Roman" w:hAnsi="Times New Roman" w:cs="Times New Roman"/>
        </w:rPr>
        <w:t xml:space="preserve">by </w:t>
      </w:r>
      <w:r w:rsidR="00A24E23" w:rsidRPr="00900BD0">
        <w:rPr>
          <w:rFonts w:ascii="Times New Roman" w:hAnsi="Times New Roman" w:cs="Times New Roman"/>
        </w:rPr>
        <w:t>the parliament</w:t>
      </w:r>
      <w:r w:rsidR="00B65135" w:rsidRPr="00900BD0">
        <w:rPr>
          <w:rFonts w:ascii="Times New Roman" w:hAnsi="Times New Roman" w:cs="Times New Roman"/>
        </w:rPr>
        <w:t>.</w:t>
      </w:r>
    </w:p>
    <w:p w14:paraId="6B8318B0" w14:textId="77777777" w:rsidR="00B31376" w:rsidRDefault="00B31376" w:rsidP="00A26428">
      <w:pPr>
        <w:rPr>
          <w:rFonts w:ascii="Times New Roman" w:hAnsi="Times New Roman" w:cs="Times New Roman"/>
        </w:rPr>
      </w:pPr>
    </w:p>
    <w:p w14:paraId="1F5714D8" w14:textId="77777777" w:rsidR="009D7986" w:rsidRDefault="008C097F" w:rsidP="00A26428">
      <w:pPr>
        <w:rPr>
          <w:rFonts w:ascii="Times New Roman" w:hAnsi="Times New Roman" w:cs="Times New Roman"/>
        </w:rPr>
      </w:pPr>
      <w:r w:rsidRPr="00900BD0">
        <w:rPr>
          <w:rFonts w:ascii="Times New Roman" w:hAnsi="Times New Roman" w:cs="Times New Roman"/>
        </w:rPr>
        <w:t xml:space="preserve">The </w:t>
      </w:r>
      <w:r w:rsidR="003B043F">
        <w:rPr>
          <w:rFonts w:ascii="Times New Roman" w:hAnsi="Times New Roman" w:cs="Times New Roman"/>
        </w:rPr>
        <w:t xml:space="preserve">amended </w:t>
      </w:r>
      <w:r w:rsidR="00864C4E" w:rsidRPr="00900BD0">
        <w:rPr>
          <w:rFonts w:ascii="Times New Roman" w:hAnsi="Times New Roman" w:cs="Times New Roman"/>
        </w:rPr>
        <w:t>Law No</w:t>
      </w:r>
      <w:r w:rsidR="003B043F">
        <w:rPr>
          <w:rFonts w:ascii="Times New Roman" w:hAnsi="Times New Roman" w:cs="Times New Roman"/>
        </w:rPr>
        <w:t>.</w:t>
      </w:r>
      <w:r w:rsidR="00864C4E" w:rsidRPr="00900BD0">
        <w:rPr>
          <w:rFonts w:ascii="Times New Roman" w:hAnsi="Times New Roman" w:cs="Times New Roman"/>
        </w:rPr>
        <w:t xml:space="preserve"> 5651</w:t>
      </w:r>
      <w:r w:rsidR="001A59E4" w:rsidRPr="00900BD0">
        <w:rPr>
          <w:rFonts w:ascii="Times New Roman" w:hAnsi="Times New Roman" w:cs="Times New Roman"/>
        </w:rPr>
        <w:t xml:space="preserve"> </w:t>
      </w:r>
      <w:r w:rsidR="003B043F">
        <w:rPr>
          <w:rFonts w:ascii="Times New Roman" w:hAnsi="Times New Roman" w:cs="Times New Roman"/>
        </w:rPr>
        <w:t xml:space="preserve">contained a new </w:t>
      </w:r>
      <w:r w:rsidR="00D372B8" w:rsidRPr="00900BD0">
        <w:rPr>
          <w:rFonts w:ascii="Times New Roman" w:hAnsi="Times New Roman" w:cs="Times New Roman"/>
        </w:rPr>
        <w:t>article</w:t>
      </w:r>
      <w:r w:rsidR="001A59E4" w:rsidRPr="00900BD0">
        <w:rPr>
          <w:rFonts w:ascii="Times New Roman" w:hAnsi="Times New Roman" w:cs="Times New Roman"/>
        </w:rPr>
        <w:t xml:space="preserve"> about the protection of personal rights and privacy of individuals</w:t>
      </w:r>
      <w:r w:rsidR="003B043F">
        <w:rPr>
          <w:rFonts w:ascii="Times New Roman" w:hAnsi="Times New Roman" w:cs="Times New Roman"/>
        </w:rPr>
        <w:t xml:space="preserve">, but once again these terms are </w:t>
      </w:r>
      <w:r w:rsidR="001A59E4" w:rsidRPr="00900BD0">
        <w:rPr>
          <w:rFonts w:ascii="Times New Roman" w:hAnsi="Times New Roman" w:cs="Times New Roman"/>
        </w:rPr>
        <w:t>vague</w:t>
      </w:r>
      <w:r w:rsidR="006D512D" w:rsidRPr="00900BD0">
        <w:rPr>
          <w:rFonts w:ascii="Times New Roman" w:hAnsi="Times New Roman" w:cs="Times New Roman"/>
        </w:rPr>
        <w:t>ly defined</w:t>
      </w:r>
      <w:r w:rsidR="003B043F">
        <w:rPr>
          <w:rFonts w:ascii="Times New Roman" w:hAnsi="Times New Roman" w:cs="Times New Roman"/>
        </w:rPr>
        <w:t>.</w:t>
      </w:r>
      <w:r w:rsidR="006D512D" w:rsidRPr="00900BD0">
        <w:rPr>
          <w:rFonts w:ascii="Times New Roman" w:hAnsi="Times New Roman" w:cs="Times New Roman"/>
        </w:rPr>
        <w:t xml:space="preserve"> </w:t>
      </w:r>
      <w:r w:rsidR="003B043F">
        <w:rPr>
          <w:rFonts w:ascii="Times New Roman" w:hAnsi="Times New Roman" w:cs="Times New Roman"/>
        </w:rPr>
        <w:t>T</w:t>
      </w:r>
      <w:r w:rsidR="006D512D" w:rsidRPr="00900BD0">
        <w:rPr>
          <w:rFonts w:ascii="Times New Roman" w:hAnsi="Times New Roman" w:cs="Times New Roman"/>
        </w:rPr>
        <w:t xml:space="preserve">his leaves the TIB, the </w:t>
      </w:r>
      <w:r w:rsidR="003B043F">
        <w:rPr>
          <w:rFonts w:ascii="Times New Roman" w:hAnsi="Times New Roman" w:cs="Times New Roman"/>
        </w:rPr>
        <w:t>M</w:t>
      </w:r>
      <w:r w:rsidR="003B043F" w:rsidRPr="00900BD0">
        <w:rPr>
          <w:rFonts w:ascii="Times New Roman" w:hAnsi="Times New Roman" w:cs="Times New Roman"/>
        </w:rPr>
        <w:t xml:space="preserve">inistry </w:t>
      </w:r>
      <w:r w:rsidR="006D512D" w:rsidRPr="00900BD0">
        <w:rPr>
          <w:rFonts w:ascii="Times New Roman" w:hAnsi="Times New Roman" w:cs="Times New Roman"/>
        </w:rPr>
        <w:t>and the courts</w:t>
      </w:r>
      <w:r w:rsidR="001A59E4" w:rsidRPr="00900BD0">
        <w:rPr>
          <w:rFonts w:ascii="Times New Roman" w:hAnsi="Times New Roman" w:cs="Times New Roman"/>
        </w:rPr>
        <w:t xml:space="preserve"> </w:t>
      </w:r>
      <w:r w:rsidR="003B043F">
        <w:rPr>
          <w:rFonts w:ascii="Times New Roman" w:hAnsi="Times New Roman" w:cs="Times New Roman"/>
        </w:rPr>
        <w:t xml:space="preserve">with a lot of flexibility as to </w:t>
      </w:r>
      <w:r w:rsidR="00934B86" w:rsidRPr="00900BD0">
        <w:rPr>
          <w:rFonts w:ascii="Times New Roman" w:hAnsi="Times New Roman" w:cs="Times New Roman"/>
        </w:rPr>
        <w:t xml:space="preserve">what </w:t>
      </w:r>
      <w:r w:rsidR="003B043F">
        <w:rPr>
          <w:rFonts w:ascii="Times New Roman" w:hAnsi="Times New Roman" w:cs="Times New Roman"/>
        </w:rPr>
        <w:t xml:space="preserve">can </w:t>
      </w:r>
      <w:r w:rsidR="001A59E4" w:rsidRPr="00900BD0">
        <w:rPr>
          <w:rFonts w:ascii="Times New Roman" w:hAnsi="Times New Roman" w:cs="Times New Roman"/>
        </w:rPr>
        <w:t>be considered a violation</w:t>
      </w:r>
      <w:r w:rsidR="002B4858" w:rsidRPr="00900BD0">
        <w:rPr>
          <w:rFonts w:ascii="Times New Roman" w:hAnsi="Times New Roman" w:cs="Times New Roman"/>
        </w:rPr>
        <w:t xml:space="preserve">. According to </w:t>
      </w:r>
      <w:r w:rsidR="003B043F">
        <w:rPr>
          <w:rFonts w:ascii="Times New Roman" w:hAnsi="Times New Roman" w:cs="Times New Roman"/>
        </w:rPr>
        <w:t>the new law</w:t>
      </w:r>
      <w:r w:rsidR="002B4858" w:rsidRPr="00900BD0">
        <w:rPr>
          <w:rFonts w:ascii="Times New Roman" w:hAnsi="Times New Roman" w:cs="Times New Roman"/>
        </w:rPr>
        <w:t>, individuals can directly apply to the TIB, which can</w:t>
      </w:r>
      <w:r w:rsidR="00720F49" w:rsidRPr="00900BD0">
        <w:rPr>
          <w:rFonts w:ascii="Times New Roman" w:hAnsi="Times New Roman" w:cs="Times New Roman"/>
        </w:rPr>
        <w:t xml:space="preserve"> decide to</w:t>
      </w:r>
      <w:r w:rsidR="008D1851" w:rsidRPr="00900BD0">
        <w:rPr>
          <w:rFonts w:ascii="Times New Roman" w:hAnsi="Times New Roman" w:cs="Times New Roman"/>
        </w:rPr>
        <w:t xml:space="preserve"> block websites as a precaution</w:t>
      </w:r>
      <w:r w:rsidR="002B4858" w:rsidRPr="00900BD0">
        <w:rPr>
          <w:rFonts w:ascii="Times New Roman" w:hAnsi="Times New Roman" w:cs="Times New Roman"/>
        </w:rPr>
        <w:t xml:space="preserve"> before a court order</w:t>
      </w:r>
      <w:r w:rsidR="003B043F">
        <w:rPr>
          <w:rFonts w:ascii="Times New Roman" w:hAnsi="Times New Roman" w:cs="Times New Roman"/>
        </w:rPr>
        <w:t xml:space="preserve"> has been granted</w:t>
      </w:r>
      <w:r w:rsidR="002B4858" w:rsidRPr="00900BD0">
        <w:rPr>
          <w:rFonts w:ascii="Times New Roman" w:hAnsi="Times New Roman" w:cs="Times New Roman"/>
        </w:rPr>
        <w:t xml:space="preserve">. </w:t>
      </w:r>
      <w:r w:rsidR="009F0ED8" w:rsidRPr="00900BD0">
        <w:rPr>
          <w:rFonts w:ascii="Times New Roman" w:hAnsi="Times New Roman" w:cs="Times New Roman"/>
        </w:rPr>
        <w:t xml:space="preserve">These </w:t>
      </w:r>
      <w:r w:rsidR="003B043F">
        <w:rPr>
          <w:rFonts w:ascii="Times New Roman" w:hAnsi="Times New Roman" w:cs="Times New Roman"/>
        </w:rPr>
        <w:t xml:space="preserve">extrajudicial blocks have been </w:t>
      </w:r>
      <w:r w:rsidR="009F0ED8" w:rsidRPr="00900BD0">
        <w:rPr>
          <w:rFonts w:ascii="Times New Roman" w:hAnsi="Times New Roman" w:cs="Times New Roman"/>
        </w:rPr>
        <w:t>c</w:t>
      </w:r>
      <w:r w:rsidR="008055AC" w:rsidRPr="00900BD0">
        <w:rPr>
          <w:rFonts w:ascii="Times New Roman" w:hAnsi="Times New Roman" w:cs="Times New Roman"/>
        </w:rPr>
        <w:t>ri</w:t>
      </w:r>
      <w:r w:rsidR="005952BE" w:rsidRPr="00900BD0">
        <w:rPr>
          <w:rFonts w:ascii="Times New Roman" w:hAnsi="Times New Roman" w:cs="Times New Roman"/>
        </w:rPr>
        <w:t>t</w:t>
      </w:r>
      <w:r w:rsidR="008055AC" w:rsidRPr="00900BD0">
        <w:rPr>
          <w:rFonts w:ascii="Times New Roman" w:hAnsi="Times New Roman" w:cs="Times New Roman"/>
        </w:rPr>
        <w:t>i</w:t>
      </w:r>
      <w:r w:rsidR="004A64FE" w:rsidRPr="00900BD0">
        <w:rPr>
          <w:rFonts w:ascii="Times New Roman" w:hAnsi="Times New Roman" w:cs="Times New Roman"/>
        </w:rPr>
        <w:t>ci</w:t>
      </w:r>
      <w:r w:rsidR="008055AC" w:rsidRPr="00900BD0">
        <w:rPr>
          <w:rFonts w:ascii="Times New Roman" w:hAnsi="Times New Roman" w:cs="Times New Roman"/>
        </w:rPr>
        <w:t>zed</w:t>
      </w:r>
      <w:r w:rsidR="009F0ED8" w:rsidRPr="00900BD0">
        <w:rPr>
          <w:rFonts w:ascii="Times New Roman" w:hAnsi="Times New Roman" w:cs="Times New Roman"/>
        </w:rPr>
        <w:t xml:space="preserve"> </w:t>
      </w:r>
      <w:r w:rsidR="003B043F">
        <w:rPr>
          <w:rFonts w:ascii="Times New Roman" w:hAnsi="Times New Roman" w:cs="Times New Roman"/>
        </w:rPr>
        <w:t xml:space="preserve">as </w:t>
      </w:r>
      <w:r w:rsidR="009F0ED8" w:rsidRPr="00900BD0">
        <w:rPr>
          <w:rFonts w:ascii="Times New Roman" w:hAnsi="Times New Roman" w:cs="Times New Roman"/>
        </w:rPr>
        <w:t>unlawful</w:t>
      </w:r>
      <w:r w:rsidR="003B043F">
        <w:rPr>
          <w:rFonts w:ascii="Times New Roman" w:hAnsi="Times New Roman" w:cs="Times New Roman"/>
        </w:rPr>
        <w:t>,</w:t>
      </w:r>
      <w:r w:rsidR="009F0ED8" w:rsidRPr="00900BD0">
        <w:rPr>
          <w:rFonts w:ascii="Times New Roman" w:hAnsi="Times New Roman" w:cs="Times New Roman"/>
        </w:rPr>
        <w:t xml:space="preserve"> since </w:t>
      </w:r>
      <w:r w:rsidR="00FB15FE">
        <w:rPr>
          <w:rFonts w:ascii="Times New Roman" w:hAnsi="Times New Roman" w:cs="Times New Roman"/>
        </w:rPr>
        <w:t xml:space="preserve">TIB and the </w:t>
      </w:r>
      <w:r w:rsidR="003B043F">
        <w:rPr>
          <w:rFonts w:ascii="Times New Roman" w:hAnsi="Times New Roman" w:cs="Times New Roman"/>
        </w:rPr>
        <w:t>Ministry</w:t>
      </w:r>
      <w:r w:rsidR="003B043F" w:rsidRPr="00900BD0">
        <w:rPr>
          <w:rFonts w:ascii="Times New Roman" w:hAnsi="Times New Roman" w:cs="Times New Roman"/>
        </w:rPr>
        <w:t xml:space="preserve"> </w:t>
      </w:r>
      <w:r w:rsidR="009F0ED8" w:rsidRPr="00900BD0">
        <w:rPr>
          <w:rFonts w:ascii="Times New Roman" w:hAnsi="Times New Roman" w:cs="Times New Roman"/>
        </w:rPr>
        <w:t xml:space="preserve">might block websites without a court </w:t>
      </w:r>
      <w:r w:rsidR="003B043F">
        <w:rPr>
          <w:rFonts w:ascii="Times New Roman" w:hAnsi="Times New Roman" w:cs="Times New Roman"/>
        </w:rPr>
        <w:t xml:space="preserve">order </w:t>
      </w:r>
      <w:r w:rsidR="009F0ED8" w:rsidRPr="00900BD0">
        <w:rPr>
          <w:rFonts w:ascii="Times New Roman" w:hAnsi="Times New Roman" w:cs="Times New Roman"/>
        </w:rPr>
        <w:t xml:space="preserve">for quite long periods. </w:t>
      </w:r>
    </w:p>
    <w:p w14:paraId="6AC77483" w14:textId="77777777" w:rsidR="00B31376" w:rsidRPr="00900BD0" w:rsidRDefault="00B31376" w:rsidP="00A26428">
      <w:pPr>
        <w:rPr>
          <w:rFonts w:ascii="Times New Roman" w:hAnsi="Times New Roman" w:cs="Times New Roman"/>
        </w:rPr>
      </w:pPr>
    </w:p>
    <w:p w14:paraId="00CDC1D3" w14:textId="77777777" w:rsidR="00C91E78" w:rsidRDefault="003B043F" w:rsidP="00A26428">
      <w:pPr>
        <w:rPr>
          <w:rFonts w:ascii="Times New Roman" w:hAnsi="Times New Roman" w:cs="Times New Roman"/>
        </w:rPr>
      </w:pPr>
      <w:r>
        <w:rPr>
          <w:rFonts w:ascii="Times New Roman" w:hAnsi="Times New Roman" w:cs="Times New Roman"/>
        </w:rPr>
        <w:lastRenderedPageBreak/>
        <w:t xml:space="preserve">These changes </w:t>
      </w:r>
      <w:r w:rsidR="005A4255">
        <w:rPr>
          <w:rFonts w:ascii="Times New Roman" w:hAnsi="Times New Roman" w:cs="Times New Roman"/>
        </w:rPr>
        <w:t xml:space="preserve">provoked a strong reaction </w:t>
      </w:r>
      <w:r w:rsidR="00F650DC" w:rsidRPr="00900BD0">
        <w:rPr>
          <w:rFonts w:ascii="Times New Roman" w:hAnsi="Times New Roman" w:cs="Times New Roman"/>
        </w:rPr>
        <w:t>on Twitter, Facebook and Eksisozluk,</w:t>
      </w:r>
      <w:r w:rsidR="00C91E78">
        <w:rPr>
          <w:rFonts w:ascii="Times New Roman" w:hAnsi="Times New Roman" w:cs="Times New Roman"/>
        </w:rPr>
        <w:t xml:space="preserve"> a</w:t>
      </w:r>
      <w:r w:rsidR="008131F5">
        <w:rPr>
          <w:rFonts w:ascii="Times New Roman" w:hAnsi="Times New Roman" w:cs="Times New Roman"/>
        </w:rPr>
        <w:t xml:space="preserve"> widely used dictionary-like </w:t>
      </w:r>
      <w:r w:rsidR="00C91E78">
        <w:rPr>
          <w:rFonts w:ascii="Times New Roman" w:hAnsi="Times New Roman" w:cs="Times New Roman"/>
        </w:rPr>
        <w:t>user-generated website</w:t>
      </w:r>
      <w:r w:rsidR="008131F5">
        <w:rPr>
          <w:rFonts w:ascii="Times New Roman" w:hAnsi="Times New Roman" w:cs="Times New Roman"/>
        </w:rPr>
        <w:t xml:space="preserve"> in Turkey</w:t>
      </w:r>
      <w:r w:rsidR="005A4255">
        <w:rPr>
          <w:rFonts w:ascii="Times New Roman" w:hAnsi="Times New Roman" w:cs="Times New Roman"/>
        </w:rPr>
        <w:t>.</w:t>
      </w:r>
      <w:r w:rsidR="005A4255" w:rsidRPr="00900BD0">
        <w:rPr>
          <w:rFonts w:ascii="Times New Roman" w:hAnsi="Times New Roman" w:cs="Times New Roman"/>
        </w:rPr>
        <w:t xml:space="preserve"> </w:t>
      </w:r>
      <w:r w:rsidR="005A4255">
        <w:rPr>
          <w:rFonts w:ascii="Times New Roman" w:hAnsi="Times New Roman" w:cs="Times New Roman"/>
        </w:rPr>
        <w:t>H</w:t>
      </w:r>
      <w:r w:rsidR="005A4255" w:rsidRPr="00900BD0">
        <w:rPr>
          <w:rFonts w:ascii="Times New Roman" w:hAnsi="Times New Roman" w:cs="Times New Roman"/>
        </w:rPr>
        <w:t>owever</w:t>
      </w:r>
      <w:r w:rsidR="00F650DC" w:rsidRPr="00900BD0">
        <w:rPr>
          <w:rFonts w:ascii="Times New Roman" w:hAnsi="Times New Roman" w:cs="Times New Roman"/>
        </w:rPr>
        <w:t>, not as many people participated as in the “Don</w:t>
      </w:r>
      <w:r w:rsidR="005A4255">
        <w:rPr>
          <w:rFonts w:ascii="Times New Roman" w:hAnsi="Times New Roman" w:cs="Times New Roman"/>
        </w:rPr>
        <w:t>’</w:t>
      </w:r>
      <w:r w:rsidR="00F650DC" w:rsidRPr="00900BD0">
        <w:rPr>
          <w:rFonts w:ascii="Times New Roman" w:hAnsi="Times New Roman" w:cs="Times New Roman"/>
        </w:rPr>
        <w:t xml:space="preserve">t touch my internet” </w:t>
      </w:r>
      <w:r w:rsidR="005A4255">
        <w:rPr>
          <w:rFonts w:ascii="Times New Roman" w:hAnsi="Times New Roman" w:cs="Times New Roman"/>
        </w:rPr>
        <w:t xml:space="preserve">mobilization of </w:t>
      </w:r>
      <w:r w:rsidR="00132670">
        <w:rPr>
          <w:rFonts w:ascii="Times New Roman" w:hAnsi="Times New Roman" w:cs="Times New Roman"/>
        </w:rPr>
        <w:t>2011</w:t>
      </w:r>
      <w:r w:rsidR="00F650DC" w:rsidRPr="00900BD0">
        <w:rPr>
          <w:rFonts w:ascii="Times New Roman" w:hAnsi="Times New Roman" w:cs="Times New Roman"/>
        </w:rPr>
        <w:t xml:space="preserve">. One reason behind </w:t>
      </w:r>
      <w:r w:rsidR="005A4255">
        <w:rPr>
          <w:rFonts w:ascii="Times New Roman" w:hAnsi="Times New Roman" w:cs="Times New Roman"/>
        </w:rPr>
        <w:t xml:space="preserve">for this is </w:t>
      </w:r>
      <w:r w:rsidR="00F650DC" w:rsidRPr="00900BD0">
        <w:rPr>
          <w:rFonts w:ascii="Times New Roman" w:hAnsi="Times New Roman" w:cs="Times New Roman"/>
        </w:rPr>
        <w:t xml:space="preserve">the </w:t>
      </w:r>
      <w:r w:rsidR="005A4255">
        <w:rPr>
          <w:rFonts w:ascii="Times New Roman" w:hAnsi="Times New Roman" w:cs="Times New Roman"/>
        </w:rPr>
        <w:t xml:space="preserve">fallout from </w:t>
      </w:r>
      <w:r w:rsidR="00F650DC" w:rsidRPr="00900BD0">
        <w:rPr>
          <w:rFonts w:ascii="Times New Roman" w:hAnsi="Times New Roman" w:cs="Times New Roman"/>
        </w:rPr>
        <w:t>the Gezi protests</w:t>
      </w:r>
      <w:r w:rsidR="005A4255">
        <w:rPr>
          <w:rFonts w:ascii="Times New Roman" w:hAnsi="Times New Roman" w:cs="Times New Roman"/>
        </w:rPr>
        <w:t>, which saw escalated police violence</w:t>
      </w:r>
      <w:r w:rsidR="00F650DC" w:rsidRPr="00900BD0">
        <w:rPr>
          <w:rFonts w:ascii="Times New Roman" w:hAnsi="Times New Roman" w:cs="Times New Roman"/>
        </w:rPr>
        <w:t xml:space="preserve">. Another reason </w:t>
      </w:r>
      <w:r w:rsidR="00D05041">
        <w:rPr>
          <w:rFonts w:ascii="Times New Roman" w:hAnsi="Times New Roman" w:cs="Times New Roman"/>
        </w:rPr>
        <w:t>is</w:t>
      </w:r>
      <w:r w:rsidR="00F650DC" w:rsidRPr="00900BD0">
        <w:rPr>
          <w:rFonts w:ascii="Times New Roman" w:hAnsi="Times New Roman" w:cs="Times New Roman"/>
        </w:rPr>
        <w:t xml:space="preserve"> that people were more interested in the local election</w:t>
      </w:r>
      <w:r w:rsidR="005A4255">
        <w:rPr>
          <w:rFonts w:ascii="Times New Roman" w:hAnsi="Times New Roman" w:cs="Times New Roman"/>
        </w:rPr>
        <w:t xml:space="preserve"> campaigns that also</w:t>
      </w:r>
      <w:r w:rsidR="0079788B">
        <w:rPr>
          <w:rFonts w:ascii="Times New Roman" w:hAnsi="Times New Roman" w:cs="Times New Roman"/>
        </w:rPr>
        <w:t xml:space="preserve"> took place</w:t>
      </w:r>
      <w:r w:rsidR="00F650DC" w:rsidRPr="00900BD0">
        <w:rPr>
          <w:rFonts w:ascii="Times New Roman" w:hAnsi="Times New Roman" w:cs="Times New Roman"/>
        </w:rPr>
        <w:t xml:space="preserve"> in March 2104.  </w:t>
      </w:r>
    </w:p>
    <w:p w14:paraId="7091756B" w14:textId="77777777" w:rsidR="00B31376" w:rsidRDefault="00B31376" w:rsidP="00A26428">
      <w:pPr>
        <w:rPr>
          <w:rFonts w:ascii="Times New Roman" w:hAnsi="Times New Roman" w:cs="Times New Roman"/>
        </w:rPr>
      </w:pPr>
    </w:p>
    <w:p w14:paraId="17528BCD" w14:textId="77777777" w:rsidR="00D82A35" w:rsidRDefault="004C2E45" w:rsidP="00A26428">
      <w:pPr>
        <w:rPr>
          <w:rFonts w:ascii="Times New Roman" w:hAnsi="Times New Roman" w:cs="Times New Roman"/>
        </w:rPr>
      </w:pPr>
      <w:r>
        <w:rPr>
          <w:rFonts w:ascii="Times New Roman" w:hAnsi="Times New Roman" w:cs="Times New Roman"/>
        </w:rPr>
        <w:t>In March 2014 – a</w:t>
      </w:r>
      <w:r w:rsidR="005A4255">
        <w:rPr>
          <w:rFonts w:ascii="Times New Roman" w:hAnsi="Times New Roman" w:cs="Times New Roman"/>
        </w:rPr>
        <w:t xml:space="preserve"> </w:t>
      </w:r>
      <w:r w:rsidR="007D2345" w:rsidRPr="00900BD0">
        <w:rPr>
          <w:rFonts w:ascii="Times New Roman" w:hAnsi="Times New Roman" w:cs="Times New Roman"/>
        </w:rPr>
        <w:t>month after</w:t>
      </w:r>
      <w:r w:rsidR="007F3A84" w:rsidRPr="00900BD0">
        <w:rPr>
          <w:rFonts w:ascii="Times New Roman" w:hAnsi="Times New Roman" w:cs="Times New Roman"/>
        </w:rPr>
        <w:t xml:space="preserve"> this new law was </w:t>
      </w:r>
      <w:r w:rsidR="00DF3B2E" w:rsidRPr="00900BD0">
        <w:rPr>
          <w:rFonts w:ascii="Times New Roman" w:hAnsi="Times New Roman" w:cs="Times New Roman"/>
        </w:rPr>
        <w:t xml:space="preserve">passed, </w:t>
      </w:r>
      <w:r w:rsidR="00C50BA5" w:rsidRPr="00900BD0">
        <w:rPr>
          <w:rFonts w:ascii="Times New Roman" w:hAnsi="Times New Roman" w:cs="Times New Roman"/>
        </w:rPr>
        <w:t>and shortly before the local elections</w:t>
      </w:r>
      <w:r>
        <w:rPr>
          <w:rFonts w:ascii="Times New Roman" w:hAnsi="Times New Roman" w:cs="Times New Roman"/>
        </w:rPr>
        <w:t xml:space="preserve"> –</w:t>
      </w:r>
      <w:r w:rsidR="00C50BA5" w:rsidRPr="00900BD0">
        <w:rPr>
          <w:rFonts w:ascii="Times New Roman" w:hAnsi="Times New Roman" w:cs="Times New Roman"/>
        </w:rPr>
        <w:t xml:space="preserve"> </w:t>
      </w:r>
      <w:r w:rsidR="00DF3B2E" w:rsidRPr="00900BD0">
        <w:rPr>
          <w:rFonts w:ascii="Times New Roman" w:hAnsi="Times New Roman" w:cs="Times New Roman"/>
        </w:rPr>
        <w:t xml:space="preserve">Twitter was </w:t>
      </w:r>
      <w:r>
        <w:rPr>
          <w:rFonts w:ascii="Times New Roman" w:hAnsi="Times New Roman" w:cs="Times New Roman"/>
        </w:rPr>
        <w:t xml:space="preserve">suddenly </w:t>
      </w:r>
      <w:r w:rsidR="00DF3B2E" w:rsidRPr="00900BD0">
        <w:rPr>
          <w:rFonts w:ascii="Times New Roman" w:hAnsi="Times New Roman" w:cs="Times New Roman"/>
        </w:rPr>
        <w:t>blocked</w:t>
      </w:r>
      <w:r w:rsidR="005A4255">
        <w:rPr>
          <w:rFonts w:ascii="Times New Roman" w:hAnsi="Times New Roman" w:cs="Times New Roman"/>
        </w:rPr>
        <w:t xml:space="preserve"> </w:t>
      </w:r>
      <w:r>
        <w:rPr>
          <w:rFonts w:ascii="Times New Roman" w:hAnsi="Times New Roman" w:cs="Times New Roman"/>
        </w:rPr>
        <w:t xml:space="preserve">again </w:t>
      </w:r>
      <w:r w:rsidR="005A4255">
        <w:rPr>
          <w:rFonts w:ascii="Times New Roman" w:hAnsi="Times New Roman" w:cs="Times New Roman"/>
        </w:rPr>
        <w:t>for two weeks</w:t>
      </w:r>
      <w:r>
        <w:rPr>
          <w:rFonts w:ascii="Times New Roman" w:hAnsi="Times New Roman" w:cs="Times New Roman"/>
        </w:rPr>
        <w:t xml:space="preserve"> (20 March to 3 April)</w:t>
      </w:r>
      <w:r w:rsidR="005A4255">
        <w:rPr>
          <w:rFonts w:ascii="Times New Roman" w:hAnsi="Times New Roman" w:cs="Times New Roman"/>
        </w:rPr>
        <w:t>.</w:t>
      </w:r>
      <w:r w:rsidR="007F3A84" w:rsidRPr="00900BD0">
        <w:rPr>
          <w:rFonts w:ascii="Times New Roman" w:hAnsi="Times New Roman" w:cs="Times New Roman"/>
        </w:rPr>
        <w:t xml:space="preserve"> </w:t>
      </w:r>
      <w:r>
        <w:rPr>
          <w:rFonts w:ascii="Times New Roman" w:hAnsi="Times New Roman" w:cs="Times New Roman"/>
        </w:rPr>
        <w:t xml:space="preserve">The purported reason for this was </w:t>
      </w:r>
      <w:r w:rsidR="007D2345" w:rsidRPr="00900BD0">
        <w:rPr>
          <w:rFonts w:ascii="Times New Roman" w:hAnsi="Times New Roman" w:cs="Times New Roman"/>
        </w:rPr>
        <w:t xml:space="preserve">claims about violations of personal rights and privacy of individuals, who applied to </w:t>
      </w:r>
      <w:r w:rsidR="002454DC" w:rsidRPr="00900BD0">
        <w:rPr>
          <w:rFonts w:ascii="Times New Roman" w:hAnsi="Times New Roman" w:cs="Times New Roman"/>
        </w:rPr>
        <w:t>TIB</w:t>
      </w:r>
      <w:r w:rsidR="007D2345" w:rsidRPr="00900BD0">
        <w:rPr>
          <w:rFonts w:ascii="Times New Roman" w:hAnsi="Times New Roman" w:cs="Times New Roman"/>
        </w:rPr>
        <w:t xml:space="preserve">. Shortly after, </w:t>
      </w:r>
      <w:r w:rsidR="007F3A84" w:rsidRPr="00900BD0">
        <w:rPr>
          <w:rFonts w:ascii="Times New Roman" w:hAnsi="Times New Roman" w:cs="Times New Roman"/>
        </w:rPr>
        <w:t xml:space="preserve">YouTube was </w:t>
      </w:r>
      <w:r>
        <w:rPr>
          <w:rFonts w:ascii="Times New Roman" w:hAnsi="Times New Roman" w:cs="Times New Roman"/>
        </w:rPr>
        <w:t xml:space="preserve">also </w:t>
      </w:r>
      <w:r w:rsidR="007F3A84" w:rsidRPr="00900BD0">
        <w:rPr>
          <w:rFonts w:ascii="Times New Roman" w:hAnsi="Times New Roman" w:cs="Times New Roman"/>
        </w:rPr>
        <w:t>blocked</w:t>
      </w:r>
      <w:r>
        <w:rPr>
          <w:rFonts w:ascii="Times New Roman" w:hAnsi="Times New Roman" w:cs="Times New Roman"/>
        </w:rPr>
        <w:t>, this time for more than two months</w:t>
      </w:r>
      <w:r w:rsidR="00DF3B2E" w:rsidRPr="00900BD0">
        <w:rPr>
          <w:rFonts w:ascii="Times New Roman" w:hAnsi="Times New Roman" w:cs="Times New Roman"/>
        </w:rPr>
        <w:t xml:space="preserve"> </w:t>
      </w:r>
      <w:r>
        <w:rPr>
          <w:rFonts w:ascii="Times New Roman" w:hAnsi="Times New Roman" w:cs="Times New Roman"/>
        </w:rPr>
        <w:t>(</w:t>
      </w:r>
      <w:r w:rsidR="007F3A84" w:rsidRPr="00900BD0">
        <w:rPr>
          <w:rFonts w:ascii="Times New Roman" w:hAnsi="Times New Roman" w:cs="Times New Roman"/>
        </w:rPr>
        <w:t>27</w:t>
      </w:r>
      <w:r>
        <w:rPr>
          <w:rFonts w:ascii="Times New Roman" w:hAnsi="Times New Roman" w:cs="Times New Roman"/>
        </w:rPr>
        <w:t xml:space="preserve"> </w:t>
      </w:r>
      <w:r w:rsidR="007F3A84" w:rsidRPr="00900BD0">
        <w:rPr>
          <w:rFonts w:ascii="Times New Roman" w:hAnsi="Times New Roman" w:cs="Times New Roman"/>
        </w:rPr>
        <w:t xml:space="preserve">March </w:t>
      </w:r>
      <w:r>
        <w:rPr>
          <w:rFonts w:ascii="Times New Roman" w:hAnsi="Times New Roman" w:cs="Times New Roman"/>
        </w:rPr>
        <w:t xml:space="preserve">to </w:t>
      </w:r>
      <w:r w:rsidR="007F3A84" w:rsidRPr="00900BD0">
        <w:rPr>
          <w:rFonts w:ascii="Times New Roman" w:hAnsi="Times New Roman" w:cs="Times New Roman"/>
        </w:rPr>
        <w:t>29 May</w:t>
      </w:r>
      <w:r>
        <w:rPr>
          <w:rFonts w:ascii="Times New Roman" w:hAnsi="Times New Roman" w:cs="Times New Roman"/>
        </w:rPr>
        <w:t xml:space="preserve">). The </w:t>
      </w:r>
      <w:r w:rsidR="00D82A35">
        <w:rPr>
          <w:rFonts w:ascii="Times New Roman" w:hAnsi="Times New Roman" w:cs="Times New Roman"/>
        </w:rPr>
        <w:t xml:space="preserve">official explanation this time was that the YouTube block was a response to a user uploading </w:t>
      </w:r>
      <w:r w:rsidR="007D2345" w:rsidRPr="00900BD0">
        <w:rPr>
          <w:rFonts w:ascii="Times New Roman" w:hAnsi="Times New Roman" w:cs="Times New Roman"/>
        </w:rPr>
        <w:t xml:space="preserve">voice recordings </w:t>
      </w:r>
      <w:r>
        <w:rPr>
          <w:rFonts w:ascii="Times New Roman" w:hAnsi="Times New Roman" w:cs="Times New Roman"/>
        </w:rPr>
        <w:t xml:space="preserve">from </w:t>
      </w:r>
      <w:r w:rsidR="007D2345" w:rsidRPr="00900BD0">
        <w:rPr>
          <w:rFonts w:ascii="Times New Roman" w:hAnsi="Times New Roman" w:cs="Times New Roman"/>
        </w:rPr>
        <w:t xml:space="preserve">a secret government meeting, </w:t>
      </w:r>
      <w:r w:rsidR="000611FE" w:rsidRPr="00900BD0">
        <w:rPr>
          <w:rFonts w:ascii="Times New Roman" w:hAnsi="Times New Roman" w:cs="Times New Roman"/>
        </w:rPr>
        <w:t>in which</w:t>
      </w:r>
      <w:r w:rsidR="007D2345" w:rsidRPr="00900BD0">
        <w:rPr>
          <w:rFonts w:ascii="Times New Roman" w:hAnsi="Times New Roman" w:cs="Times New Roman"/>
        </w:rPr>
        <w:t xml:space="preserve"> officials discus</w:t>
      </w:r>
      <w:r>
        <w:rPr>
          <w:rFonts w:ascii="Times New Roman" w:hAnsi="Times New Roman" w:cs="Times New Roman"/>
        </w:rPr>
        <w:t>sed</w:t>
      </w:r>
      <w:r w:rsidR="007D2345" w:rsidRPr="00900BD0">
        <w:rPr>
          <w:rFonts w:ascii="Times New Roman" w:hAnsi="Times New Roman" w:cs="Times New Roman"/>
        </w:rPr>
        <w:t xml:space="preserve"> a military intervention</w:t>
      </w:r>
      <w:r w:rsidR="007941E8" w:rsidRPr="00900BD0">
        <w:rPr>
          <w:rFonts w:ascii="Times New Roman" w:hAnsi="Times New Roman" w:cs="Times New Roman"/>
        </w:rPr>
        <w:t xml:space="preserve"> </w:t>
      </w:r>
      <w:r>
        <w:rPr>
          <w:rFonts w:ascii="Times New Roman" w:hAnsi="Times New Roman" w:cs="Times New Roman"/>
        </w:rPr>
        <w:t xml:space="preserve">in </w:t>
      </w:r>
      <w:r w:rsidR="007941E8" w:rsidRPr="00900BD0">
        <w:rPr>
          <w:rFonts w:ascii="Times New Roman" w:hAnsi="Times New Roman" w:cs="Times New Roman"/>
        </w:rPr>
        <w:t>Syria</w:t>
      </w:r>
      <w:r w:rsidR="009A1B9C" w:rsidRPr="00900BD0">
        <w:rPr>
          <w:rFonts w:ascii="Times New Roman" w:hAnsi="Times New Roman" w:cs="Times New Roman"/>
        </w:rPr>
        <w:t>.</w:t>
      </w:r>
      <w:r w:rsidR="00042502" w:rsidRPr="00900BD0">
        <w:rPr>
          <w:rFonts w:ascii="Times New Roman" w:hAnsi="Times New Roman" w:cs="Times New Roman"/>
        </w:rPr>
        <w:t xml:space="preserve"> The</w:t>
      </w:r>
      <w:r w:rsidR="007D2345" w:rsidRPr="00900BD0">
        <w:rPr>
          <w:rFonts w:ascii="Times New Roman" w:hAnsi="Times New Roman" w:cs="Times New Roman"/>
        </w:rPr>
        <w:t xml:space="preserve"> </w:t>
      </w:r>
      <w:r>
        <w:rPr>
          <w:rFonts w:ascii="Times New Roman" w:hAnsi="Times New Roman" w:cs="Times New Roman"/>
        </w:rPr>
        <w:t xml:space="preserve">YouTube </w:t>
      </w:r>
      <w:r w:rsidR="007D2345" w:rsidRPr="00900BD0">
        <w:rPr>
          <w:rFonts w:ascii="Times New Roman" w:hAnsi="Times New Roman" w:cs="Times New Roman"/>
        </w:rPr>
        <w:t>video</w:t>
      </w:r>
      <w:r w:rsidR="00D82A35">
        <w:rPr>
          <w:rFonts w:ascii="Times New Roman" w:hAnsi="Times New Roman" w:cs="Times New Roman"/>
        </w:rPr>
        <w:t xml:space="preserve"> containing </w:t>
      </w:r>
      <w:r w:rsidR="00042502" w:rsidRPr="00900BD0">
        <w:rPr>
          <w:rFonts w:ascii="Times New Roman" w:hAnsi="Times New Roman" w:cs="Times New Roman"/>
        </w:rPr>
        <w:t>these voice recordings</w:t>
      </w:r>
      <w:r w:rsidR="00D82A35">
        <w:rPr>
          <w:rFonts w:ascii="Times New Roman" w:hAnsi="Times New Roman" w:cs="Times New Roman"/>
        </w:rPr>
        <w:t xml:space="preserve"> </w:t>
      </w:r>
      <w:r w:rsidR="007D2345" w:rsidRPr="00900BD0">
        <w:rPr>
          <w:rFonts w:ascii="Times New Roman" w:hAnsi="Times New Roman" w:cs="Times New Roman"/>
        </w:rPr>
        <w:t xml:space="preserve">was </w:t>
      </w:r>
      <w:r w:rsidR="00D82A35">
        <w:rPr>
          <w:rFonts w:ascii="Times New Roman" w:hAnsi="Times New Roman" w:cs="Times New Roman"/>
        </w:rPr>
        <w:t>said</w:t>
      </w:r>
      <w:r w:rsidR="00D82A35" w:rsidRPr="00900BD0">
        <w:rPr>
          <w:rFonts w:ascii="Times New Roman" w:hAnsi="Times New Roman" w:cs="Times New Roman"/>
        </w:rPr>
        <w:t xml:space="preserve"> </w:t>
      </w:r>
      <w:r w:rsidR="007D2345" w:rsidRPr="00900BD0">
        <w:rPr>
          <w:rFonts w:ascii="Times New Roman" w:hAnsi="Times New Roman" w:cs="Times New Roman"/>
        </w:rPr>
        <w:t xml:space="preserve">to reveal state secrets and </w:t>
      </w:r>
      <w:r w:rsidR="00D82A35">
        <w:rPr>
          <w:rFonts w:ascii="Times New Roman" w:hAnsi="Times New Roman" w:cs="Times New Roman"/>
        </w:rPr>
        <w:t xml:space="preserve">as such was </w:t>
      </w:r>
      <w:r w:rsidR="007D2345" w:rsidRPr="00900BD0">
        <w:rPr>
          <w:rFonts w:ascii="Times New Roman" w:hAnsi="Times New Roman" w:cs="Times New Roman"/>
        </w:rPr>
        <w:t>considered a threat to the national security of Turkey</w:t>
      </w:r>
      <w:r w:rsidR="007A0C53">
        <w:rPr>
          <w:rFonts w:ascii="Times New Roman" w:hAnsi="Times New Roman" w:cs="Times New Roman"/>
        </w:rPr>
        <w:t xml:space="preserve">. </w:t>
      </w:r>
      <w:r w:rsidR="00D82A35">
        <w:rPr>
          <w:rFonts w:ascii="Times New Roman" w:hAnsi="Times New Roman" w:cs="Times New Roman"/>
        </w:rPr>
        <w:t xml:space="preserve">Once again, this prompted </w:t>
      </w:r>
      <w:r w:rsidR="00D4170F" w:rsidRPr="00900BD0">
        <w:rPr>
          <w:rFonts w:ascii="Times New Roman" w:hAnsi="Times New Roman" w:cs="Times New Roman"/>
        </w:rPr>
        <w:t>massive reactions on Facebook, Twitter and Eksisozluk</w:t>
      </w:r>
      <w:r w:rsidR="00D82A35">
        <w:rPr>
          <w:rFonts w:ascii="Times New Roman" w:hAnsi="Times New Roman" w:cs="Times New Roman"/>
        </w:rPr>
        <w:t>, with</w:t>
      </w:r>
      <w:r w:rsidR="00D4170F" w:rsidRPr="00900BD0">
        <w:rPr>
          <w:rFonts w:ascii="Times New Roman" w:hAnsi="Times New Roman" w:cs="Times New Roman"/>
        </w:rPr>
        <w:t xml:space="preserve"> people united around has</w:t>
      </w:r>
      <w:r w:rsidR="008829B7">
        <w:rPr>
          <w:rFonts w:ascii="Times New Roman" w:hAnsi="Times New Roman" w:cs="Times New Roman"/>
        </w:rPr>
        <w:t>h</w:t>
      </w:r>
      <w:r w:rsidR="00D4170F" w:rsidRPr="00900BD0">
        <w:rPr>
          <w:rFonts w:ascii="Times New Roman" w:hAnsi="Times New Roman" w:cs="Times New Roman"/>
        </w:rPr>
        <w:t xml:space="preserve">tags such as #direntwitter </w:t>
      </w:r>
      <w:r w:rsidR="00D82A35">
        <w:rPr>
          <w:rFonts w:ascii="Times New Roman" w:hAnsi="Times New Roman" w:cs="Times New Roman"/>
        </w:rPr>
        <w:t>(</w:t>
      </w:r>
      <w:r w:rsidR="00D82A35" w:rsidRPr="00900BD0">
        <w:rPr>
          <w:rFonts w:ascii="Times New Roman" w:hAnsi="Times New Roman" w:cs="Times New Roman"/>
        </w:rPr>
        <w:t xml:space="preserve">resist </w:t>
      </w:r>
      <w:r w:rsidR="00D82A35">
        <w:rPr>
          <w:rFonts w:ascii="Times New Roman" w:hAnsi="Times New Roman" w:cs="Times New Roman"/>
        </w:rPr>
        <w:t>T</w:t>
      </w:r>
      <w:r w:rsidR="00D82A35" w:rsidRPr="00900BD0">
        <w:rPr>
          <w:rFonts w:ascii="Times New Roman" w:hAnsi="Times New Roman" w:cs="Times New Roman"/>
        </w:rPr>
        <w:t>witter</w:t>
      </w:r>
      <w:r w:rsidR="00D82A35">
        <w:rPr>
          <w:rFonts w:ascii="Times New Roman" w:hAnsi="Times New Roman" w:cs="Times New Roman"/>
        </w:rPr>
        <w:t>)</w:t>
      </w:r>
      <w:r w:rsidR="00D82A35" w:rsidRPr="00900BD0">
        <w:rPr>
          <w:rFonts w:ascii="Times New Roman" w:hAnsi="Times New Roman" w:cs="Times New Roman"/>
        </w:rPr>
        <w:t xml:space="preserve"> </w:t>
      </w:r>
      <w:r w:rsidR="00D4170F" w:rsidRPr="00900BD0">
        <w:rPr>
          <w:rFonts w:ascii="Times New Roman" w:hAnsi="Times New Roman" w:cs="Times New Roman"/>
        </w:rPr>
        <w:t xml:space="preserve">and #direnyoutube </w:t>
      </w:r>
      <w:r w:rsidR="00D82A35">
        <w:rPr>
          <w:rFonts w:ascii="Times New Roman" w:hAnsi="Times New Roman" w:cs="Times New Roman"/>
        </w:rPr>
        <w:t>(</w:t>
      </w:r>
      <w:r w:rsidR="00D4170F" w:rsidRPr="00900BD0">
        <w:rPr>
          <w:rFonts w:ascii="Times New Roman" w:hAnsi="Times New Roman" w:cs="Times New Roman"/>
        </w:rPr>
        <w:t xml:space="preserve">resist </w:t>
      </w:r>
      <w:r w:rsidR="00D82A35">
        <w:rPr>
          <w:rFonts w:ascii="Times New Roman" w:hAnsi="Times New Roman" w:cs="Times New Roman"/>
        </w:rPr>
        <w:t>Y</w:t>
      </w:r>
      <w:r w:rsidR="00D82A35" w:rsidRPr="00900BD0">
        <w:rPr>
          <w:rFonts w:ascii="Times New Roman" w:hAnsi="Times New Roman" w:cs="Times New Roman"/>
        </w:rPr>
        <w:t>outube</w:t>
      </w:r>
      <w:r w:rsidR="00D82A35">
        <w:rPr>
          <w:rFonts w:ascii="Times New Roman" w:hAnsi="Times New Roman" w:cs="Times New Roman"/>
        </w:rPr>
        <w:t>).</w:t>
      </w:r>
      <w:r w:rsidR="00D4170F" w:rsidRPr="00900BD0">
        <w:rPr>
          <w:rFonts w:ascii="Times New Roman" w:hAnsi="Times New Roman" w:cs="Times New Roman"/>
        </w:rPr>
        <w:t xml:space="preserve"> </w:t>
      </w:r>
      <w:r w:rsidR="00D82A35">
        <w:rPr>
          <w:rFonts w:ascii="Times New Roman" w:hAnsi="Times New Roman" w:cs="Times New Roman"/>
        </w:rPr>
        <w:t>T</w:t>
      </w:r>
      <w:r w:rsidR="00D4170F" w:rsidRPr="00900BD0">
        <w:rPr>
          <w:rFonts w:ascii="Times New Roman" w:hAnsi="Times New Roman" w:cs="Times New Roman"/>
        </w:rPr>
        <w:t xml:space="preserve">his was a clear reference to the Gezi protests, where the hashtag #direngezi </w:t>
      </w:r>
      <w:r w:rsidR="009D1078" w:rsidRPr="00900BD0">
        <w:rPr>
          <w:rFonts w:ascii="Times New Roman" w:hAnsi="Times New Roman" w:cs="Times New Roman"/>
        </w:rPr>
        <w:t xml:space="preserve">(resist Gezi) </w:t>
      </w:r>
      <w:r w:rsidR="003C6FB5" w:rsidRPr="00900BD0">
        <w:rPr>
          <w:rFonts w:ascii="Times New Roman" w:hAnsi="Times New Roman" w:cs="Times New Roman"/>
        </w:rPr>
        <w:t>became a symbol</w:t>
      </w:r>
      <w:r w:rsidR="008829B7">
        <w:rPr>
          <w:rFonts w:ascii="Times New Roman" w:hAnsi="Times New Roman" w:cs="Times New Roman"/>
        </w:rPr>
        <w:t xml:space="preserve"> of the protest</w:t>
      </w:r>
      <w:r w:rsidR="003C6FB5" w:rsidRPr="00900BD0">
        <w:rPr>
          <w:rFonts w:ascii="Times New Roman" w:hAnsi="Times New Roman" w:cs="Times New Roman"/>
        </w:rPr>
        <w:t xml:space="preserve">. </w:t>
      </w:r>
    </w:p>
    <w:p w14:paraId="54C9F523" w14:textId="77777777" w:rsidR="00D82A35" w:rsidRDefault="00D82A35" w:rsidP="00A26428">
      <w:pPr>
        <w:rPr>
          <w:rFonts w:ascii="Times New Roman" w:hAnsi="Times New Roman" w:cs="Times New Roman"/>
        </w:rPr>
      </w:pPr>
    </w:p>
    <w:p w14:paraId="62CE2C5C" w14:textId="77777777" w:rsidR="004447BD" w:rsidRPr="00900BD0" w:rsidRDefault="008B137F" w:rsidP="00A26428">
      <w:pPr>
        <w:rPr>
          <w:rFonts w:ascii="Times New Roman" w:hAnsi="Times New Roman" w:cs="Times New Roman"/>
        </w:rPr>
      </w:pPr>
      <w:r w:rsidRPr="00900BD0">
        <w:rPr>
          <w:rFonts w:ascii="Times New Roman" w:hAnsi="Times New Roman" w:cs="Times New Roman"/>
          <w:lang w:eastAsia="en-AU" w:bidi="hi-IN"/>
        </w:rPr>
        <w:t xml:space="preserve">As </w:t>
      </w:r>
      <w:r w:rsidR="00D82A35">
        <w:rPr>
          <w:rFonts w:ascii="Times New Roman" w:hAnsi="Times New Roman" w:cs="Times New Roman"/>
          <w:lang w:eastAsia="en-AU" w:bidi="hi-IN"/>
        </w:rPr>
        <w:t xml:space="preserve">was also the case in Gezi, </w:t>
      </w:r>
      <w:r w:rsidR="007007BF">
        <w:rPr>
          <w:rFonts w:ascii="Times New Roman" w:hAnsi="Times New Roman" w:cs="Times New Roman"/>
          <w:lang w:eastAsia="en-AU" w:bidi="hi-IN"/>
        </w:rPr>
        <w:t xml:space="preserve">people’s online protests were full of irony and humour. </w:t>
      </w:r>
      <w:r w:rsidRPr="00900BD0">
        <w:rPr>
          <w:rFonts w:ascii="Times New Roman" w:hAnsi="Times New Roman" w:cs="Times New Roman"/>
          <w:lang w:eastAsia="en-AU" w:bidi="hi-IN"/>
        </w:rPr>
        <w:t xml:space="preserve">This can be considered a form of </w:t>
      </w:r>
      <w:r w:rsidR="00F54225" w:rsidRPr="00900BD0">
        <w:rPr>
          <w:rFonts w:ascii="Times New Roman" w:hAnsi="Times New Roman" w:cs="Times New Roman"/>
          <w:lang w:eastAsia="en-AU" w:bidi="hi-IN"/>
        </w:rPr>
        <w:t>“</w:t>
      </w:r>
      <w:r w:rsidRPr="00900BD0">
        <w:rPr>
          <w:rFonts w:ascii="Times New Roman" w:hAnsi="Times New Roman" w:cs="Times New Roman"/>
          <w:lang w:eastAsia="en-AU" w:bidi="hi-IN"/>
        </w:rPr>
        <w:t>passive resistance</w:t>
      </w:r>
      <w:r w:rsidR="00F54225" w:rsidRPr="00900BD0">
        <w:rPr>
          <w:rFonts w:ascii="Times New Roman" w:hAnsi="Times New Roman" w:cs="Times New Roman"/>
          <w:lang w:eastAsia="en-AU" w:bidi="hi-IN"/>
        </w:rPr>
        <w:t>”</w:t>
      </w:r>
      <w:r w:rsidR="007007BF">
        <w:rPr>
          <w:rFonts w:ascii="Times New Roman" w:hAnsi="Times New Roman" w:cs="Times New Roman"/>
          <w:lang w:eastAsia="en-AU" w:bidi="hi-IN"/>
        </w:rPr>
        <w:t>,</w:t>
      </w:r>
      <w:r w:rsidRPr="00900BD0">
        <w:rPr>
          <w:rFonts w:ascii="Times New Roman" w:hAnsi="Times New Roman" w:cs="Times New Roman"/>
          <w:lang w:eastAsia="en-AU" w:bidi="hi-IN"/>
        </w:rPr>
        <w:t xml:space="preserve"> putting the legitimacy of government discourses about the </w:t>
      </w:r>
      <w:r w:rsidR="007007BF">
        <w:rPr>
          <w:rFonts w:ascii="Times New Roman" w:hAnsi="Times New Roman" w:cs="Times New Roman"/>
          <w:lang w:eastAsia="en-AU" w:bidi="hi-IN"/>
        </w:rPr>
        <w:t xml:space="preserve">need for site </w:t>
      </w:r>
      <w:r w:rsidRPr="00900BD0">
        <w:rPr>
          <w:rFonts w:ascii="Times New Roman" w:hAnsi="Times New Roman" w:cs="Times New Roman"/>
          <w:lang w:eastAsia="en-AU" w:bidi="hi-IN"/>
        </w:rPr>
        <w:t>blocks into question.</w:t>
      </w:r>
      <w:r w:rsidRPr="00900BD0">
        <w:rPr>
          <w:rStyle w:val="FootnoteReference"/>
          <w:rFonts w:ascii="Times New Roman" w:hAnsi="Times New Roman" w:cs="Times New Roman"/>
          <w:lang w:eastAsia="en-AU" w:bidi="hi-IN"/>
        </w:rPr>
        <w:footnoteReference w:id="8"/>
      </w:r>
      <w:r w:rsidR="0012780A" w:rsidRPr="00900BD0">
        <w:rPr>
          <w:rFonts w:ascii="Times New Roman" w:hAnsi="Times New Roman" w:cs="Times New Roman"/>
          <w:lang w:eastAsia="en-AU" w:bidi="hi-IN"/>
        </w:rPr>
        <w:t xml:space="preserve"> </w:t>
      </w:r>
      <w:r w:rsidR="007007BF">
        <w:rPr>
          <w:rFonts w:ascii="Times New Roman" w:hAnsi="Times New Roman" w:cs="Times New Roman"/>
          <w:lang w:eastAsia="en-AU" w:bidi="hi-IN"/>
        </w:rPr>
        <w:t>This time, d</w:t>
      </w:r>
      <w:r w:rsidR="007007BF" w:rsidRPr="00900BD0">
        <w:rPr>
          <w:rFonts w:ascii="Times New Roman" w:hAnsi="Times New Roman" w:cs="Times New Roman"/>
          <w:lang w:eastAsia="en-AU" w:bidi="hi-IN"/>
        </w:rPr>
        <w:t xml:space="preserve">espite </w:t>
      </w:r>
      <w:r w:rsidR="007007BF">
        <w:rPr>
          <w:rFonts w:ascii="Times New Roman" w:hAnsi="Times New Roman" w:cs="Times New Roman"/>
          <w:lang w:eastAsia="en-AU" w:bidi="hi-IN"/>
        </w:rPr>
        <w:t xml:space="preserve">a strong </w:t>
      </w:r>
      <w:r w:rsidR="0012780A" w:rsidRPr="00900BD0">
        <w:rPr>
          <w:rFonts w:ascii="Times New Roman" w:hAnsi="Times New Roman" w:cs="Times New Roman"/>
          <w:lang w:eastAsia="en-AU" w:bidi="hi-IN"/>
        </w:rPr>
        <w:t>reaction</w:t>
      </w:r>
      <w:r w:rsidR="007007BF">
        <w:rPr>
          <w:rFonts w:ascii="Times New Roman" w:hAnsi="Times New Roman" w:cs="Times New Roman"/>
          <w:lang w:eastAsia="en-AU" w:bidi="hi-IN"/>
        </w:rPr>
        <w:t xml:space="preserve"> online</w:t>
      </w:r>
      <w:r w:rsidR="0012780A" w:rsidRPr="00900BD0">
        <w:rPr>
          <w:rFonts w:ascii="Times New Roman" w:hAnsi="Times New Roman" w:cs="Times New Roman"/>
          <w:lang w:eastAsia="en-AU" w:bidi="hi-IN"/>
        </w:rPr>
        <w:t>,</w:t>
      </w:r>
      <w:r w:rsidR="003C6FB5" w:rsidRPr="00900BD0">
        <w:rPr>
          <w:rFonts w:ascii="Times New Roman" w:hAnsi="Times New Roman" w:cs="Times New Roman"/>
        </w:rPr>
        <w:t xml:space="preserve"> there were only small street pro</w:t>
      </w:r>
      <w:r w:rsidR="00091953" w:rsidRPr="00900BD0">
        <w:rPr>
          <w:rFonts w:ascii="Times New Roman" w:hAnsi="Times New Roman" w:cs="Times New Roman"/>
        </w:rPr>
        <w:t xml:space="preserve">tests and </w:t>
      </w:r>
      <w:r w:rsidR="00821BEF" w:rsidRPr="00900BD0">
        <w:rPr>
          <w:rFonts w:ascii="Times New Roman" w:hAnsi="Times New Roman" w:cs="Times New Roman"/>
        </w:rPr>
        <w:t xml:space="preserve">almost </w:t>
      </w:r>
      <w:r w:rsidR="00091953" w:rsidRPr="00900BD0">
        <w:rPr>
          <w:rFonts w:ascii="Times New Roman" w:hAnsi="Times New Roman" w:cs="Times New Roman"/>
        </w:rPr>
        <w:t xml:space="preserve">no organized </w:t>
      </w:r>
      <w:r w:rsidR="005E70E4" w:rsidRPr="00900BD0">
        <w:rPr>
          <w:rFonts w:ascii="Times New Roman" w:hAnsi="Times New Roman" w:cs="Times New Roman"/>
        </w:rPr>
        <w:t xml:space="preserve">and long-lasting </w:t>
      </w:r>
      <w:r w:rsidR="00091953" w:rsidRPr="00900BD0">
        <w:rPr>
          <w:rFonts w:ascii="Times New Roman" w:hAnsi="Times New Roman" w:cs="Times New Roman"/>
        </w:rPr>
        <w:t>campaig</w:t>
      </w:r>
      <w:r w:rsidR="005E70E4" w:rsidRPr="00900BD0">
        <w:rPr>
          <w:rFonts w:ascii="Times New Roman" w:hAnsi="Times New Roman" w:cs="Times New Roman"/>
        </w:rPr>
        <w:t xml:space="preserve">n against the blocks. </w:t>
      </w:r>
      <w:r w:rsidR="00493C85" w:rsidRPr="00900BD0">
        <w:rPr>
          <w:rFonts w:ascii="Times New Roman" w:hAnsi="Times New Roman" w:cs="Times New Roman"/>
        </w:rPr>
        <w:t xml:space="preserve">The </w:t>
      </w:r>
      <w:r w:rsidR="007007BF">
        <w:rPr>
          <w:rFonts w:ascii="Times New Roman" w:hAnsi="Times New Roman" w:cs="Times New Roman"/>
        </w:rPr>
        <w:t xml:space="preserve">online protests </w:t>
      </w:r>
      <w:r w:rsidR="00493C85" w:rsidRPr="00900BD0">
        <w:rPr>
          <w:rFonts w:ascii="Times New Roman" w:hAnsi="Times New Roman" w:cs="Times New Roman"/>
        </w:rPr>
        <w:t xml:space="preserve">decreased </w:t>
      </w:r>
      <w:r w:rsidR="007007BF">
        <w:rPr>
          <w:rFonts w:ascii="Times New Roman" w:hAnsi="Times New Roman" w:cs="Times New Roman"/>
        </w:rPr>
        <w:t xml:space="preserve">over time, </w:t>
      </w:r>
      <w:r w:rsidR="00136B25" w:rsidRPr="00900BD0">
        <w:rPr>
          <w:rFonts w:ascii="Times New Roman" w:hAnsi="Times New Roman" w:cs="Times New Roman"/>
        </w:rPr>
        <w:t>although some activist groups and politicians conti</w:t>
      </w:r>
      <w:r w:rsidR="00782A11" w:rsidRPr="00900BD0">
        <w:rPr>
          <w:rFonts w:ascii="Times New Roman" w:hAnsi="Times New Roman" w:cs="Times New Roman"/>
        </w:rPr>
        <w:t>nued to speak about the matter.</w:t>
      </w:r>
    </w:p>
    <w:p w14:paraId="1A88ADCD" w14:textId="77777777" w:rsidR="00B31376" w:rsidRDefault="00B31376" w:rsidP="00A26428">
      <w:pPr>
        <w:rPr>
          <w:rFonts w:ascii="Times New Roman" w:hAnsi="Times New Roman" w:cs="Times New Roman"/>
          <w:lang w:eastAsia="en-AU" w:bidi="hi-IN"/>
        </w:rPr>
      </w:pPr>
    </w:p>
    <w:p w14:paraId="088045ED" w14:textId="77777777" w:rsidR="003812C1" w:rsidRPr="00900BD0" w:rsidRDefault="003812C1" w:rsidP="00A26428">
      <w:pPr>
        <w:rPr>
          <w:rFonts w:ascii="Times New Roman" w:hAnsi="Times New Roman" w:cs="Times New Roman"/>
        </w:rPr>
      </w:pPr>
      <w:r w:rsidRPr="00900BD0">
        <w:rPr>
          <w:rFonts w:ascii="Times New Roman" w:hAnsi="Times New Roman" w:cs="Times New Roman"/>
          <w:lang w:eastAsia="en-AU" w:bidi="hi-IN"/>
        </w:rPr>
        <w:t xml:space="preserve">The most </w:t>
      </w:r>
      <w:r w:rsidR="007007BF">
        <w:rPr>
          <w:rFonts w:ascii="Times New Roman" w:hAnsi="Times New Roman" w:cs="Times New Roman"/>
          <w:lang w:eastAsia="en-AU" w:bidi="hi-IN"/>
        </w:rPr>
        <w:t xml:space="preserve">common form of internet </w:t>
      </w:r>
      <w:r w:rsidR="00060B12">
        <w:rPr>
          <w:rFonts w:ascii="Times New Roman" w:hAnsi="Times New Roman" w:cs="Times New Roman"/>
          <w:lang w:eastAsia="en-AU" w:bidi="hi-IN"/>
        </w:rPr>
        <w:t xml:space="preserve">resistance </w:t>
      </w:r>
      <w:r w:rsidR="004519BC">
        <w:rPr>
          <w:rFonts w:ascii="Times New Roman" w:hAnsi="Times New Roman" w:cs="Times New Roman"/>
          <w:lang w:eastAsia="en-AU" w:bidi="hi-IN"/>
        </w:rPr>
        <w:t xml:space="preserve">in Turkey is </w:t>
      </w:r>
      <w:r w:rsidRPr="00900BD0">
        <w:rPr>
          <w:rFonts w:ascii="Times New Roman" w:hAnsi="Times New Roman" w:cs="Times New Roman"/>
          <w:lang w:eastAsia="en-AU" w:bidi="hi-IN"/>
        </w:rPr>
        <w:t xml:space="preserve">the use of </w:t>
      </w:r>
      <w:r w:rsidR="007007BF">
        <w:rPr>
          <w:rFonts w:ascii="Times New Roman" w:hAnsi="Times New Roman" w:cs="Times New Roman"/>
          <w:lang w:eastAsia="en-AU" w:bidi="hi-IN"/>
        </w:rPr>
        <w:t xml:space="preserve">software tools to access </w:t>
      </w:r>
      <w:r w:rsidR="004519BC" w:rsidRPr="00900BD0">
        <w:rPr>
          <w:rFonts w:ascii="Times New Roman" w:hAnsi="Times New Roman" w:cs="Times New Roman"/>
          <w:lang w:eastAsia="en-AU" w:bidi="hi-IN"/>
        </w:rPr>
        <w:t>blocked websites</w:t>
      </w:r>
      <w:r w:rsidRPr="00900BD0">
        <w:rPr>
          <w:rFonts w:ascii="Times New Roman" w:hAnsi="Times New Roman" w:cs="Times New Roman"/>
          <w:lang w:eastAsia="en-AU" w:bidi="hi-IN"/>
        </w:rPr>
        <w:t xml:space="preserve">. </w:t>
      </w:r>
      <w:r w:rsidR="008D3400" w:rsidRPr="00900BD0">
        <w:rPr>
          <w:rFonts w:ascii="Times New Roman" w:hAnsi="Times New Roman" w:cs="Times New Roman"/>
          <w:lang w:eastAsia="en-AU" w:bidi="hi-IN"/>
        </w:rPr>
        <w:t>Until 2014, most users</w:t>
      </w:r>
      <w:r w:rsidRPr="00900BD0">
        <w:rPr>
          <w:rFonts w:ascii="Times New Roman" w:hAnsi="Times New Roman" w:cs="Times New Roman"/>
          <w:lang w:eastAsia="en-AU" w:bidi="hi-IN"/>
        </w:rPr>
        <w:t xml:space="preserve"> </w:t>
      </w:r>
      <w:r w:rsidR="003E5241" w:rsidRPr="00900BD0">
        <w:rPr>
          <w:rFonts w:ascii="Times New Roman" w:hAnsi="Times New Roman" w:cs="Times New Roman"/>
          <w:lang w:eastAsia="en-AU" w:bidi="hi-IN"/>
        </w:rPr>
        <w:t>preferred</w:t>
      </w:r>
      <w:r w:rsidRPr="00900BD0">
        <w:rPr>
          <w:rFonts w:ascii="Times New Roman" w:hAnsi="Times New Roman" w:cs="Times New Roman"/>
          <w:lang w:eastAsia="en-AU" w:bidi="hi-IN"/>
        </w:rPr>
        <w:t xml:space="preserve"> alternative and free DNS providers outside of Turkey</w:t>
      </w:r>
      <w:r w:rsidR="007007BF">
        <w:rPr>
          <w:rFonts w:ascii="Times New Roman" w:hAnsi="Times New Roman" w:cs="Times New Roman"/>
          <w:lang w:eastAsia="en-AU" w:bidi="hi-IN"/>
        </w:rPr>
        <w:t>,</w:t>
      </w:r>
      <w:r w:rsidRPr="00900BD0">
        <w:rPr>
          <w:rFonts w:ascii="Times New Roman" w:hAnsi="Times New Roman" w:cs="Times New Roman"/>
          <w:lang w:eastAsia="en-AU" w:bidi="hi-IN"/>
        </w:rPr>
        <w:t xml:space="preserve"> such as </w:t>
      </w:r>
      <w:r w:rsidRPr="00A26428">
        <w:rPr>
          <w:rFonts w:ascii="Times New Roman" w:hAnsi="Times New Roman" w:cs="Times New Roman"/>
          <w:lang w:eastAsia="en-AU" w:bidi="hi-IN"/>
        </w:rPr>
        <w:t>Google DNS</w:t>
      </w:r>
      <w:r w:rsidRPr="00900BD0">
        <w:rPr>
          <w:rFonts w:ascii="Times New Roman" w:hAnsi="Times New Roman" w:cs="Times New Roman"/>
          <w:lang w:eastAsia="en-AU" w:bidi="hi-IN"/>
        </w:rPr>
        <w:t xml:space="preserve"> and </w:t>
      </w:r>
      <w:r w:rsidRPr="00A26428">
        <w:rPr>
          <w:rFonts w:ascii="Times New Roman" w:hAnsi="Times New Roman" w:cs="Times New Roman"/>
          <w:lang w:eastAsia="en-AU" w:bidi="hi-IN"/>
        </w:rPr>
        <w:t>OpenDNS</w:t>
      </w:r>
      <w:r w:rsidRPr="00900BD0">
        <w:rPr>
          <w:rFonts w:ascii="Times New Roman" w:hAnsi="Times New Roman" w:cs="Times New Roman"/>
          <w:i/>
          <w:lang w:eastAsia="en-AU" w:bidi="hi-IN"/>
        </w:rPr>
        <w:t xml:space="preserve">. </w:t>
      </w:r>
      <w:r w:rsidR="007007BF">
        <w:rPr>
          <w:rFonts w:ascii="Times New Roman" w:hAnsi="Times New Roman" w:cs="Times New Roman"/>
          <w:lang w:eastAsia="en-AU" w:bidi="hi-IN"/>
        </w:rPr>
        <w:t>Countless websites provided advice on how to change DNS settings to get around the government blocks, and users quickly became familiar with these tactics.</w:t>
      </w:r>
      <w:r w:rsidRPr="00900BD0">
        <w:rPr>
          <w:rFonts w:ascii="Times New Roman" w:hAnsi="Times New Roman" w:cs="Times New Roman"/>
          <w:lang w:eastAsia="en-AU" w:bidi="hi-IN"/>
        </w:rPr>
        <w:t xml:space="preserve"> </w:t>
      </w:r>
      <w:r w:rsidR="00022E33">
        <w:rPr>
          <w:rFonts w:ascii="Times New Roman" w:hAnsi="Times New Roman" w:cs="Times New Roman"/>
          <w:lang w:eastAsia="en-AU" w:bidi="hi-IN"/>
        </w:rPr>
        <w:t xml:space="preserve">This increased again after </w:t>
      </w:r>
      <w:r w:rsidRPr="00900BD0">
        <w:rPr>
          <w:rFonts w:ascii="Times New Roman" w:hAnsi="Times New Roman" w:cs="Times New Roman"/>
          <w:lang w:eastAsia="en-AU" w:bidi="hi-IN"/>
        </w:rPr>
        <w:t xml:space="preserve">YouTube and Twitter were blocked in March 2014, </w:t>
      </w:r>
      <w:r w:rsidR="00022E33">
        <w:rPr>
          <w:rFonts w:ascii="Times New Roman" w:hAnsi="Times New Roman" w:cs="Times New Roman"/>
          <w:lang w:eastAsia="en-AU" w:bidi="hi-IN"/>
        </w:rPr>
        <w:t xml:space="preserve">as </w:t>
      </w:r>
      <w:r w:rsidRPr="00900BD0">
        <w:rPr>
          <w:rFonts w:ascii="Times New Roman" w:hAnsi="Times New Roman" w:cs="Times New Roman"/>
          <w:lang w:eastAsia="en-AU" w:bidi="hi-IN"/>
        </w:rPr>
        <w:t xml:space="preserve">people </w:t>
      </w:r>
      <w:r w:rsidR="00022E33">
        <w:rPr>
          <w:rFonts w:ascii="Times New Roman" w:hAnsi="Times New Roman" w:cs="Times New Roman"/>
          <w:lang w:eastAsia="en-AU" w:bidi="hi-IN"/>
        </w:rPr>
        <w:t xml:space="preserve">searched online for </w:t>
      </w:r>
      <w:r w:rsidRPr="00900BD0">
        <w:rPr>
          <w:rFonts w:ascii="Times New Roman" w:hAnsi="Times New Roman" w:cs="Times New Roman"/>
          <w:lang w:eastAsia="en-AU" w:bidi="hi-IN"/>
        </w:rPr>
        <w:t>information about changing DNS settings</w:t>
      </w:r>
      <w:r w:rsidR="00333A95">
        <w:rPr>
          <w:rFonts w:ascii="Times New Roman" w:hAnsi="Times New Roman" w:cs="Times New Roman"/>
          <w:lang w:eastAsia="en-AU" w:bidi="hi-IN"/>
        </w:rPr>
        <w:t>. This can be seen</w:t>
      </w:r>
      <w:r w:rsidRPr="00900BD0">
        <w:rPr>
          <w:rFonts w:ascii="Times New Roman" w:hAnsi="Times New Roman" w:cs="Times New Roman"/>
          <w:lang w:eastAsia="en-AU" w:bidi="hi-IN"/>
        </w:rPr>
        <w:t xml:space="preserve"> in </w:t>
      </w:r>
      <w:r w:rsidR="00022E33">
        <w:rPr>
          <w:rFonts w:ascii="Times New Roman" w:hAnsi="Times New Roman" w:cs="Times New Roman"/>
          <w:lang w:eastAsia="en-AU" w:bidi="hi-IN"/>
        </w:rPr>
        <w:t>T</w:t>
      </w:r>
      <w:r w:rsidR="00022E33" w:rsidRPr="00900BD0">
        <w:rPr>
          <w:rFonts w:ascii="Times New Roman" w:hAnsi="Times New Roman" w:cs="Times New Roman"/>
          <w:lang w:eastAsia="en-AU" w:bidi="hi-IN"/>
        </w:rPr>
        <w:t xml:space="preserve">able </w:t>
      </w:r>
      <w:r w:rsidR="00022E33">
        <w:rPr>
          <w:rFonts w:ascii="Times New Roman" w:hAnsi="Times New Roman" w:cs="Times New Roman"/>
          <w:lang w:eastAsia="en-AU" w:bidi="hi-IN"/>
        </w:rPr>
        <w:t>1</w:t>
      </w:r>
      <w:r w:rsidR="00022E33" w:rsidRPr="00900BD0">
        <w:rPr>
          <w:rFonts w:ascii="Times New Roman" w:hAnsi="Times New Roman" w:cs="Times New Roman"/>
          <w:lang w:eastAsia="en-AU" w:bidi="hi-IN"/>
        </w:rPr>
        <w:t xml:space="preserve"> </w:t>
      </w:r>
      <w:r w:rsidRPr="00900BD0">
        <w:rPr>
          <w:rFonts w:ascii="Times New Roman" w:hAnsi="Times New Roman" w:cs="Times New Roman"/>
          <w:lang w:eastAsia="en-AU" w:bidi="hi-IN"/>
        </w:rPr>
        <w:t>below</w:t>
      </w:r>
      <w:r w:rsidR="00022E33">
        <w:rPr>
          <w:rFonts w:ascii="Times New Roman" w:hAnsi="Times New Roman" w:cs="Times New Roman"/>
          <w:lang w:eastAsia="en-AU" w:bidi="hi-IN"/>
        </w:rPr>
        <w:t>, which</w:t>
      </w:r>
      <w:r w:rsidRPr="00900BD0">
        <w:rPr>
          <w:rFonts w:ascii="Times New Roman" w:hAnsi="Times New Roman" w:cs="Times New Roman"/>
          <w:lang w:eastAsia="en-AU" w:bidi="hi-IN"/>
        </w:rPr>
        <w:t xml:space="preserve"> shows the use of the words DNS, VPN and </w:t>
      </w:r>
      <w:r w:rsidRPr="00A26428">
        <w:rPr>
          <w:rFonts w:ascii="Times New Roman" w:hAnsi="Times New Roman" w:cs="Times New Roman"/>
          <w:i/>
          <w:lang w:eastAsia="en-AU" w:bidi="hi-IN"/>
        </w:rPr>
        <w:t>sansür</w:t>
      </w:r>
      <w:r w:rsidRPr="00900BD0">
        <w:rPr>
          <w:rFonts w:ascii="Times New Roman" w:hAnsi="Times New Roman" w:cs="Times New Roman"/>
          <w:lang w:eastAsia="en-AU" w:bidi="hi-IN"/>
        </w:rPr>
        <w:t xml:space="preserve"> (censorship) on Twitter during the first days of the blocks in Turkey. </w:t>
      </w:r>
    </w:p>
    <w:p w14:paraId="3C074E45" w14:textId="77777777" w:rsidR="003812C1" w:rsidRPr="00900BD0" w:rsidRDefault="003812C1" w:rsidP="00A26428">
      <w:pPr>
        <w:ind w:firstLine="720"/>
        <w:rPr>
          <w:rFonts w:ascii="Times New Roman" w:hAnsi="Times New Roman" w:cs="Times New Roman"/>
          <w:lang w:eastAsia="en-AU" w:bidi="hi-IN"/>
        </w:rPr>
      </w:pPr>
    </w:p>
    <w:p w14:paraId="7F52773E" w14:textId="77777777" w:rsidR="003812C1" w:rsidRPr="00900BD0" w:rsidRDefault="003812C1" w:rsidP="00A26428">
      <w:pPr>
        <w:rPr>
          <w:rFonts w:ascii="Times New Roman" w:hAnsi="Times New Roman" w:cs="Times New Roman"/>
          <w:lang w:eastAsia="en-AU" w:bidi="hi-IN"/>
        </w:rPr>
      </w:pPr>
      <w:r w:rsidRPr="00900BD0">
        <w:rPr>
          <w:rFonts w:ascii="Times New Roman" w:hAnsi="Times New Roman" w:cs="Times New Roman"/>
          <w:noProof/>
        </w:rPr>
        <w:lastRenderedPageBreak/>
        <w:drawing>
          <wp:inline distT="0" distB="0" distL="0" distR="0" wp14:anchorId="23F591FE" wp14:editId="1EEE87E8">
            <wp:extent cx="4800600" cy="22690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ür-VPN-DNS-Grafik.PNG"/>
                    <pic:cNvPicPr/>
                  </pic:nvPicPr>
                  <pic:blipFill>
                    <a:blip r:embed="rId9">
                      <a:extLst>
                        <a:ext uri="{28A0092B-C50C-407E-A947-70E740481C1C}">
                          <a14:useLocalDpi xmlns:a14="http://schemas.microsoft.com/office/drawing/2010/main" val="0"/>
                        </a:ext>
                      </a:extLst>
                    </a:blip>
                    <a:stretch>
                      <a:fillRect/>
                    </a:stretch>
                  </pic:blipFill>
                  <pic:spPr>
                    <a:xfrm>
                      <a:off x="0" y="0"/>
                      <a:ext cx="4800600" cy="2269006"/>
                    </a:xfrm>
                    <a:prstGeom prst="rect">
                      <a:avLst/>
                    </a:prstGeom>
                  </pic:spPr>
                </pic:pic>
              </a:graphicData>
            </a:graphic>
          </wp:inline>
        </w:drawing>
      </w:r>
    </w:p>
    <w:p w14:paraId="19B57EFC" w14:textId="77777777" w:rsidR="009516E6" w:rsidRDefault="009516E6" w:rsidP="00A26428">
      <w:pPr>
        <w:rPr>
          <w:rFonts w:ascii="Times New Roman" w:hAnsi="Times New Roman" w:cs="Times New Roman"/>
          <w:lang w:eastAsia="en-AU" w:bidi="hi-IN"/>
        </w:rPr>
      </w:pPr>
    </w:p>
    <w:p w14:paraId="62D54DF4" w14:textId="42795BFD" w:rsidR="009516E6" w:rsidRPr="000B4D02" w:rsidRDefault="00D151E9" w:rsidP="000B4D02">
      <w:pPr>
        <w:jc w:val="center"/>
        <w:rPr>
          <w:rFonts w:ascii="Times New Roman" w:hAnsi="Times New Roman" w:cs="Times New Roman"/>
          <w:i/>
          <w:sz w:val="20"/>
          <w:szCs w:val="20"/>
          <w:lang w:eastAsia="en-AU" w:bidi="hi-IN"/>
        </w:rPr>
      </w:pPr>
      <w:r>
        <w:rPr>
          <w:rFonts w:ascii="Times New Roman" w:hAnsi="Times New Roman" w:cs="Times New Roman"/>
          <w:i/>
          <w:sz w:val="20"/>
          <w:szCs w:val="20"/>
          <w:lang w:eastAsia="en-AU" w:bidi="hi-IN"/>
        </w:rPr>
        <w:t xml:space="preserve">Figure 2: </w:t>
      </w:r>
      <w:r w:rsidR="000B4D02" w:rsidRPr="000B4D02">
        <w:rPr>
          <w:rFonts w:ascii="Times New Roman" w:hAnsi="Times New Roman" w:cs="Times New Roman"/>
          <w:i/>
          <w:sz w:val="20"/>
          <w:szCs w:val="20"/>
          <w:lang w:eastAsia="en-AU" w:bidi="hi-IN"/>
        </w:rPr>
        <w:t xml:space="preserve">During the March 2014 Twitter ban, </w:t>
      </w:r>
      <w:r w:rsidR="008D6820">
        <w:rPr>
          <w:rFonts w:ascii="Times New Roman" w:hAnsi="Times New Roman" w:cs="Times New Roman"/>
          <w:i/>
          <w:sz w:val="20"/>
          <w:szCs w:val="20"/>
          <w:lang w:eastAsia="en-AU" w:bidi="hi-IN"/>
        </w:rPr>
        <w:t xml:space="preserve">a global search of </w:t>
      </w:r>
      <w:r w:rsidR="000B4D02" w:rsidRPr="000B4D02">
        <w:rPr>
          <w:rFonts w:ascii="Times New Roman" w:hAnsi="Times New Roman" w:cs="Times New Roman"/>
          <w:i/>
          <w:sz w:val="20"/>
          <w:szCs w:val="20"/>
          <w:lang w:eastAsia="en-AU" w:bidi="hi-IN"/>
        </w:rPr>
        <w:t xml:space="preserve">tweets </w:t>
      </w:r>
      <w:r w:rsidR="008D6820">
        <w:rPr>
          <w:rFonts w:ascii="Times New Roman" w:hAnsi="Times New Roman" w:cs="Times New Roman"/>
          <w:i/>
          <w:sz w:val="20"/>
          <w:szCs w:val="20"/>
          <w:lang w:eastAsia="en-AU" w:bidi="hi-IN"/>
        </w:rPr>
        <w:t xml:space="preserve">shows that </w:t>
      </w:r>
      <w:r w:rsidR="000B4D02" w:rsidRPr="000B4D02">
        <w:rPr>
          <w:rFonts w:ascii="Times New Roman" w:hAnsi="Times New Roman" w:cs="Times New Roman"/>
          <w:i/>
          <w:sz w:val="20"/>
          <w:szCs w:val="20"/>
          <w:lang w:eastAsia="en-AU" w:bidi="hi-IN"/>
        </w:rPr>
        <w:t xml:space="preserve">‘VPN’ and ‘DNS’ </w:t>
      </w:r>
      <w:r w:rsidR="008D6820">
        <w:rPr>
          <w:rFonts w:ascii="Times New Roman" w:hAnsi="Times New Roman" w:cs="Times New Roman"/>
          <w:i/>
          <w:sz w:val="20"/>
          <w:szCs w:val="20"/>
          <w:lang w:eastAsia="en-AU" w:bidi="hi-IN"/>
        </w:rPr>
        <w:t xml:space="preserve">as well the Turkish word for censorship </w:t>
      </w:r>
      <w:r w:rsidR="000B4D02" w:rsidRPr="000B4D02">
        <w:rPr>
          <w:rFonts w:ascii="Times New Roman" w:hAnsi="Times New Roman" w:cs="Times New Roman"/>
          <w:i/>
          <w:sz w:val="20"/>
          <w:szCs w:val="20"/>
          <w:lang w:eastAsia="en-AU" w:bidi="hi-IN"/>
        </w:rPr>
        <w:t>were both prominent</w:t>
      </w:r>
      <w:r w:rsidR="008D6820">
        <w:rPr>
          <w:rFonts w:ascii="Times New Roman" w:hAnsi="Times New Roman" w:cs="Times New Roman"/>
          <w:i/>
          <w:sz w:val="20"/>
          <w:szCs w:val="20"/>
          <w:lang w:eastAsia="en-AU" w:bidi="hi-IN"/>
        </w:rPr>
        <w:t xml:space="preserve"> terms. </w:t>
      </w:r>
    </w:p>
    <w:p w14:paraId="2C1C83A0" w14:textId="77777777" w:rsidR="000B4D02" w:rsidRDefault="000B4D02" w:rsidP="00A26428">
      <w:pPr>
        <w:rPr>
          <w:rFonts w:ascii="Times New Roman" w:hAnsi="Times New Roman" w:cs="Times New Roman"/>
          <w:lang w:eastAsia="en-AU" w:bidi="hi-IN"/>
        </w:rPr>
      </w:pPr>
    </w:p>
    <w:p w14:paraId="5CF25FE0" w14:textId="77777777" w:rsidR="003812C1" w:rsidRPr="00900BD0" w:rsidRDefault="003812C1" w:rsidP="00A26428">
      <w:pPr>
        <w:rPr>
          <w:rFonts w:ascii="Times New Roman" w:hAnsi="Times New Roman" w:cs="Times New Roman"/>
          <w:lang w:eastAsia="en-AU" w:bidi="hi-IN"/>
        </w:rPr>
      </w:pPr>
      <w:r w:rsidRPr="00900BD0">
        <w:rPr>
          <w:rFonts w:ascii="Times New Roman" w:hAnsi="Times New Roman" w:cs="Times New Roman"/>
          <w:lang w:eastAsia="en-AU" w:bidi="hi-IN"/>
        </w:rPr>
        <w:t xml:space="preserve">On the second day of the Twitter ban in March 2014, access to commonly used DNS providers </w:t>
      </w:r>
      <w:r w:rsidR="00022E33">
        <w:rPr>
          <w:rFonts w:ascii="Times New Roman" w:hAnsi="Times New Roman" w:cs="Times New Roman"/>
          <w:lang w:eastAsia="en-AU" w:bidi="hi-IN"/>
        </w:rPr>
        <w:t xml:space="preserve">was </w:t>
      </w:r>
      <w:r w:rsidR="007E5E1B">
        <w:rPr>
          <w:rFonts w:ascii="Times New Roman" w:hAnsi="Times New Roman" w:cs="Times New Roman"/>
          <w:lang w:eastAsia="en-AU" w:bidi="hi-IN"/>
        </w:rPr>
        <w:t>also</w:t>
      </w:r>
      <w:r w:rsidRPr="00900BD0">
        <w:rPr>
          <w:rFonts w:ascii="Times New Roman" w:hAnsi="Times New Roman" w:cs="Times New Roman"/>
          <w:lang w:eastAsia="en-AU" w:bidi="hi-IN"/>
        </w:rPr>
        <w:t xml:space="preserve"> blocked from </w:t>
      </w:r>
      <w:r w:rsidR="00022E33">
        <w:rPr>
          <w:rFonts w:ascii="Times New Roman" w:hAnsi="Times New Roman" w:cs="Times New Roman"/>
          <w:lang w:eastAsia="en-AU" w:bidi="hi-IN"/>
        </w:rPr>
        <w:t xml:space="preserve">within </w:t>
      </w:r>
      <w:r w:rsidRPr="00900BD0">
        <w:rPr>
          <w:rFonts w:ascii="Times New Roman" w:hAnsi="Times New Roman" w:cs="Times New Roman"/>
          <w:lang w:eastAsia="en-AU" w:bidi="hi-IN"/>
        </w:rPr>
        <w:t>Turkey. This was a turning point for Turkish internet users</w:t>
      </w:r>
      <w:r w:rsidR="00022E33">
        <w:rPr>
          <w:rFonts w:ascii="Times New Roman" w:hAnsi="Times New Roman" w:cs="Times New Roman"/>
          <w:lang w:eastAsia="en-AU" w:bidi="hi-IN"/>
        </w:rPr>
        <w:t>,</w:t>
      </w:r>
      <w:r w:rsidRPr="00900BD0">
        <w:rPr>
          <w:rFonts w:ascii="Times New Roman" w:hAnsi="Times New Roman" w:cs="Times New Roman"/>
          <w:lang w:eastAsia="en-AU" w:bidi="hi-IN"/>
        </w:rPr>
        <w:t xml:space="preserve"> and many of them became aware of VPN services for the first time. As can be seen in the Twitter statistics above, the word VPN suddenly </w:t>
      </w:r>
      <w:r w:rsidR="00022E33">
        <w:rPr>
          <w:rFonts w:ascii="Times New Roman" w:hAnsi="Times New Roman" w:cs="Times New Roman"/>
          <w:lang w:eastAsia="en-AU" w:bidi="hi-IN"/>
        </w:rPr>
        <w:t>entered into online conversation</w:t>
      </w:r>
      <w:r w:rsidRPr="00900BD0">
        <w:rPr>
          <w:rFonts w:ascii="Times New Roman" w:hAnsi="Times New Roman" w:cs="Times New Roman"/>
          <w:lang w:eastAsia="en-AU" w:bidi="hi-IN"/>
        </w:rPr>
        <w:t xml:space="preserve">. </w:t>
      </w:r>
      <w:r w:rsidR="002E12CD">
        <w:rPr>
          <w:rFonts w:ascii="Times New Roman" w:hAnsi="Times New Roman" w:cs="Times New Roman"/>
          <w:lang w:eastAsia="en-AU" w:bidi="hi-IN"/>
        </w:rPr>
        <w:t xml:space="preserve">During this period </w:t>
      </w:r>
      <w:r w:rsidR="00DD5B00">
        <w:rPr>
          <w:rFonts w:ascii="Times New Roman" w:hAnsi="Times New Roman" w:cs="Times New Roman"/>
          <w:lang w:eastAsia="en-AU" w:bidi="hi-IN"/>
        </w:rPr>
        <w:t xml:space="preserve">two </w:t>
      </w:r>
      <w:r w:rsidR="002E12CD">
        <w:rPr>
          <w:rFonts w:ascii="Times New Roman" w:hAnsi="Times New Roman" w:cs="Times New Roman"/>
          <w:lang w:eastAsia="en-AU" w:bidi="hi-IN"/>
        </w:rPr>
        <w:t xml:space="preserve">popular </w:t>
      </w:r>
      <w:r w:rsidR="00DD5B00">
        <w:rPr>
          <w:rFonts w:ascii="Times New Roman" w:hAnsi="Times New Roman" w:cs="Times New Roman"/>
          <w:lang w:eastAsia="en-AU" w:bidi="hi-IN"/>
        </w:rPr>
        <w:t xml:space="preserve">free VPN </w:t>
      </w:r>
      <w:r w:rsidR="002E12CD">
        <w:rPr>
          <w:rFonts w:ascii="Times New Roman" w:hAnsi="Times New Roman" w:cs="Times New Roman"/>
          <w:lang w:eastAsia="en-AU" w:bidi="hi-IN"/>
        </w:rPr>
        <w:t>services</w:t>
      </w:r>
      <w:r w:rsidR="00DD5B00">
        <w:rPr>
          <w:rFonts w:ascii="Times New Roman" w:hAnsi="Times New Roman" w:cs="Times New Roman"/>
          <w:lang w:eastAsia="en-AU" w:bidi="hi-IN"/>
        </w:rPr>
        <w:t xml:space="preserve">, </w:t>
      </w:r>
      <w:r w:rsidRPr="00A26428">
        <w:rPr>
          <w:rFonts w:ascii="Times New Roman" w:hAnsi="Times New Roman" w:cs="Times New Roman"/>
          <w:lang w:eastAsia="en-AU" w:bidi="hi-IN"/>
        </w:rPr>
        <w:t>Hotspot Shield</w:t>
      </w:r>
      <w:r w:rsidRPr="00900BD0">
        <w:rPr>
          <w:rFonts w:ascii="Times New Roman" w:hAnsi="Times New Roman" w:cs="Times New Roman"/>
          <w:lang w:eastAsia="en-AU" w:bidi="hi-IN"/>
        </w:rPr>
        <w:t xml:space="preserve"> </w:t>
      </w:r>
      <w:r w:rsidR="002E12CD">
        <w:rPr>
          <w:rFonts w:ascii="Times New Roman" w:hAnsi="Times New Roman" w:cs="Times New Roman"/>
          <w:lang w:eastAsia="en-AU" w:bidi="hi-IN"/>
        </w:rPr>
        <w:t xml:space="preserve">and </w:t>
      </w:r>
      <w:r w:rsidRPr="00A26428">
        <w:rPr>
          <w:rFonts w:ascii="Times New Roman" w:hAnsi="Times New Roman" w:cs="Times New Roman"/>
          <w:lang w:eastAsia="en-AU" w:bidi="hi-IN"/>
        </w:rPr>
        <w:t>TunnelBear</w:t>
      </w:r>
      <w:r w:rsidR="00DD5B00">
        <w:rPr>
          <w:rFonts w:ascii="Times New Roman" w:hAnsi="Times New Roman" w:cs="Times New Roman"/>
          <w:lang w:eastAsia="en-AU" w:bidi="hi-IN"/>
        </w:rPr>
        <w:t>,</w:t>
      </w:r>
      <w:r w:rsidRPr="00900BD0">
        <w:rPr>
          <w:rFonts w:ascii="Times New Roman" w:hAnsi="Times New Roman" w:cs="Times New Roman"/>
          <w:i/>
          <w:lang w:eastAsia="en-AU" w:bidi="hi-IN"/>
        </w:rPr>
        <w:t xml:space="preserve"> </w:t>
      </w:r>
      <w:r w:rsidR="002E12CD">
        <w:rPr>
          <w:rFonts w:ascii="Times New Roman" w:hAnsi="Times New Roman" w:cs="Times New Roman"/>
          <w:lang w:eastAsia="en-AU" w:bidi="hi-IN"/>
        </w:rPr>
        <w:t xml:space="preserve">removed </w:t>
      </w:r>
      <w:r w:rsidR="00DD5B00">
        <w:rPr>
          <w:rFonts w:ascii="Times New Roman" w:hAnsi="Times New Roman" w:cs="Times New Roman"/>
          <w:lang w:eastAsia="en-AU" w:bidi="hi-IN"/>
        </w:rPr>
        <w:t xml:space="preserve">the usual download limits </w:t>
      </w:r>
      <w:r w:rsidR="002E12CD">
        <w:rPr>
          <w:rFonts w:ascii="Times New Roman" w:hAnsi="Times New Roman" w:cs="Times New Roman"/>
          <w:lang w:eastAsia="en-AU" w:bidi="hi-IN"/>
        </w:rPr>
        <w:t xml:space="preserve">for </w:t>
      </w:r>
      <w:r w:rsidR="00DD5B00">
        <w:rPr>
          <w:rFonts w:ascii="Times New Roman" w:hAnsi="Times New Roman" w:cs="Times New Roman"/>
          <w:lang w:eastAsia="en-AU" w:bidi="hi-IN"/>
        </w:rPr>
        <w:t xml:space="preserve">their </w:t>
      </w:r>
      <w:r w:rsidR="002E12CD">
        <w:rPr>
          <w:rFonts w:ascii="Times New Roman" w:hAnsi="Times New Roman" w:cs="Times New Roman"/>
          <w:lang w:eastAsia="en-AU" w:bidi="hi-IN"/>
        </w:rPr>
        <w:t>Turkish</w:t>
      </w:r>
      <w:r w:rsidR="00DD5B00">
        <w:rPr>
          <w:rFonts w:ascii="Times New Roman" w:hAnsi="Times New Roman" w:cs="Times New Roman"/>
          <w:lang w:eastAsia="en-AU" w:bidi="hi-IN"/>
        </w:rPr>
        <w:t xml:space="preserve"> customers</w:t>
      </w:r>
      <w:r w:rsidR="002E12CD">
        <w:rPr>
          <w:rFonts w:ascii="Times New Roman" w:hAnsi="Times New Roman" w:cs="Times New Roman"/>
          <w:lang w:eastAsia="en-AU" w:bidi="hi-IN"/>
        </w:rPr>
        <w:t xml:space="preserve">, </w:t>
      </w:r>
      <w:r w:rsidRPr="00900BD0">
        <w:rPr>
          <w:rFonts w:ascii="Times New Roman" w:hAnsi="Times New Roman" w:cs="Times New Roman"/>
          <w:lang w:eastAsia="en-AU" w:bidi="hi-IN"/>
        </w:rPr>
        <w:t xml:space="preserve">to support their circumvention practices against censorship. These </w:t>
      </w:r>
      <w:r w:rsidR="00DD5B00">
        <w:rPr>
          <w:rFonts w:ascii="Times New Roman" w:hAnsi="Times New Roman" w:cs="Times New Roman"/>
          <w:lang w:eastAsia="en-AU" w:bidi="hi-IN"/>
        </w:rPr>
        <w:t xml:space="preserve">apps </w:t>
      </w:r>
      <w:r w:rsidRPr="00900BD0">
        <w:rPr>
          <w:rFonts w:ascii="Times New Roman" w:hAnsi="Times New Roman" w:cs="Times New Roman"/>
          <w:lang w:eastAsia="en-AU" w:bidi="hi-IN"/>
        </w:rPr>
        <w:t xml:space="preserve">were downloaded </w:t>
      </w:r>
      <w:r w:rsidR="00DD5B00">
        <w:rPr>
          <w:rFonts w:ascii="Times New Roman" w:hAnsi="Times New Roman" w:cs="Times New Roman"/>
          <w:lang w:eastAsia="en-AU" w:bidi="hi-IN"/>
        </w:rPr>
        <w:t xml:space="preserve">by hundreds of </w:t>
      </w:r>
      <w:r w:rsidRPr="00900BD0">
        <w:rPr>
          <w:rFonts w:ascii="Times New Roman" w:hAnsi="Times New Roman" w:cs="Times New Roman"/>
          <w:lang w:eastAsia="en-AU" w:bidi="hi-IN"/>
        </w:rPr>
        <w:t xml:space="preserve">thousands of people in a couple of hours after the Twitter ban. Other VPN services such as Zenmate or VPNTraffic also became very popular within a </w:t>
      </w:r>
      <w:r w:rsidR="00DD5B00">
        <w:rPr>
          <w:rFonts w:ascii="Times New Roman" w:hAnsi="Times New Roman" w:cs="Times New Roman"/>
          <w:lang w:eastAsia="en-AU" w:bidi="hi-IN"/>
        </w:rPr>
        <w:t xml:space="preserve">short </w:t>
      </w:r>
      <w:r w:rsidRPr="00900BD0">
        <w:rPr>
          <w:rFonts w:ascii="Times New Roman" w:hAnsi="Times New Roman" w:cs="Times New Roman"/>
          <w:lang w:eastAsia="en-AU" w:bidi="hi-IN"/>
        </w:rPr>
        <w:t>period</w:t>
      </w:r>
      <w:r w:rsidR="00DD5B00">
        <w:rPr>
          <w:rFonts w:ascii="Times New Roman" w:hAnsi="Times New Roman" w:cs="Times New Roman"/>
          <w:lang w:eastAsia="en-AU" w:bidi="hi-IN"/>
        </w:rPr>
        <w:t xml:space="preserve"> of time</w:t>
      </w:r>
      <w:r w:rsidRPr="00900BD0">
        <w:rPr>
          <w:rFonts w:ascii="Times New Roman" w:hAnsi="Times New Roman" w:cs="Times New Roman"/>
          <w:lang w:eastAsia="en-AU" w:bidi="hi-IN"/>
        </w:rPr>
        <w:t xml:space="preserve">. The </w:t>
      </w:r>
      <w:r w:rsidR="00934CE0">
        <w:rPr>
          <w:rFonts w:ascii="Times New Roman" w:hAnsi="Times New Roman" w:cs="Times New Roman"/>
          <w:lang w:eastAsia="en-AU" w:bidi="hi-IN"/>
        </w:rPr>
        <w:t xml:space="preserve">popularity </w:t>
      </w:r>
      <w:r w:rsidRPr="00900BD0">
        <w:rPr>
          <w:rFonts w:ascii="Times New Roman" w:hAnsi="Times New Roman" w:cs="Times New Roman"/>
          <w:lang w:eastAsia="en-AU" w:bidi="hi-IN"/>
        </w:rPr>
        <w:t xml:space="preserve">of VPN services for circumvention practices of Turkish audiences </w:t>
      </w:r>
      <w:r w:rsidR="00934CE0">
        <w:rPr>
          <w:rFonts w:ascii="Times New Roman" w:hAnsi="Times New Roman" w:cs="Times New Roman"/>
          <w:lang w:eastAsia="en-AU" w:bidi="hi-IN"/>
        </w:rPr>
        <w:t xml:space="preserve">can be seen plainly in </w:t>
      </w:r>
      <w:r w:rsidRPr="00900BD0">
        <w:rPr>
          <w:rFonts w:ascii="Times New Roman" w:hAnsi="Times New Roman" w:cs="Times New Roman"/>
          <w:lang w:eastAsia="en-AU" w:bidi="hi-IN"/>
        </w:rPr>
        <w:t xml:space="preserve">the marketing strategies of services like Torguard, </w:t>
      </w:r>
      <w:r w:rsidR="00934CE0">
        <w:rPr>
          <w:rFonts w:ascii="Times New Roman" w:hAnsi="Times New Roman" w:cs="Times New Roman"/>
          <w:lang w:eastAsia="en-AU" w:bidi="hi-IN"/>
        </w:rPr>
        <w:t xml:space="preserve">which </w:t>
      </w:r>
      <w:r w:rsidRPr="00900BD0">
        <w:rPr>
          <w:rFonts w:ascii="Times New Roman" w:hAnsi="Times New Roman" w:cs="Times New Roman"/>
          <w:lang w:eastAsia="en-AU" w:bidi="hi-IN"/>
        </w:rPr>
        <w:t>promote</w:t>
      </w:r>
      <w:r w:rsidR="00934CE0">
        <w:rPr>
          <w:rFonts w:ascii="Times New Roman" w:hAnsi="Times New Roman" w:cs="Times New Roman"/>
          <w:lang w:eastAsia="en-AU" w:bidi="hi-IN"/>
        </w:rPr>
        <w:t>s its product</w:t>
      </w:r>
      <w:r w:rsidRPr="00900BD0">
        <w:rPr>
          <w:rFonts w:ascii="Times New Roman" w:hAnsi="Times New Roman" w:cs="Times New Roman"/>
          <w:lang w:eastAsia="en-AU" w:bidi="hi-IN"/>
        </w:rPr>
        <w:t xml:space="preserve"> </w:t>
      </w:r>
      <w:r w:rsidR="00934CE0">
        <w:rPr>
          <w:rFonts w:ascii="Times New Roman" w:hAnsi="Times New Roman" w:cs="Times New Roman"/>
          <w:lang w:eastAsia="en-AU" w:bidi="hi-IN"/>
        </w:rPr>
        <w:t xml:space="preserve">to Turkish users </w:t>
      </w:r>
      <w:r w:rsidRPr="00900BD0">
        <w:rPr>
          <w:rFonts w:ascii="Times New Roman" w:hAnsi="Times New Roman" w:cs="Times New Roman"/>
          <w:lang w:eastAsia="en-AU" w:bidi="hi-IN"/>
        </w:rPr>
        <w:t>as a tool to “unblock Twitter”. Another tool used for circumvention was the T</w:t>
      </w:r>
      <w:r w:rsidR="00934CE0">
        <w:rPr>
          <w:rFonts w:ascii="Times New Roman" w:hAnsi="Times New Roman" w:cs="Times New Roman"/>
          <w:lang w:eastAsia="en-AU" w:bidi="hi-IN"/>
        </w:rPr>
        <w:t>or</w:t>
      </w:r>
      <w:r w:rsidRPr="00900BD0">
        <w:rPr>
          <w:rFonts w:ascii="Times New Roman" w:hAnsi="Times New Roman" w:cs="Times New Roman"/>
          <w:lang w:eastAsia="en-AU" w:bidi="hi-IN"/>
        </w:rPr>
        <w:t xml:space="preserve"> browser. </w:t>
      </w:r>
      <w:r w:rsidR="00934CE0">
        <w:rPr>
          <w:rFonts w:ascii="Times New Roman" w:hAnsi="Times New Roman" w:cs="Times New Roman"/>
          <w:lang w:eastAsia="en-AU" w:bidi="hi-IN"/>
        </w:rPr>
        <w:t xml:space="preserve">It appears </w:t>
      </w:r>
      <w:r w:rsidR="00B774E4" w:rsidRPr="00900BD0">
        <w:rPr>
          <w:rFonts w:ascii="Times New Roman" w:hAnsi="Times New Roman" w:cs="Times New Roman"/>
          <w:lang w:eastAsia="en-AU" w:bidi="hi-IN"/>
        </w:rPr>
        <w:t xml:space="preserve">that </w:t>
      </w:r>
      <w:r w:rsidR="00934CE0">
        <w:rPr>
          <w:rFonts w:ascii="Times New Roman" w:hAnsi="Times New Roman" w:cs="Times New Roman"/>
          <w:lang w:eastAsia="en-AU" w:bidi="hi-IN"/>
        </w:rPr>
        <w:t xml:space="preserve">the combined effect of </w:t>
      </w:r>
      <w:r w:rsidR="00B774E4" w:rsidRPr="00900BD0">
        <w:rPr>
          <w:rFonts w:ascii="Times New Roman" w:hAnsi="Times New Roman" w:cs="Times New Roman"/>
          <w:lang w:eastAsia="en-AU" w:bidi="hi-IN"/>
        </w:rPr>
        <w:t xml:space="preserve">these tools </w:t>
      </w:r>
      <w:r w:rsidR="00934CE0">
        <w:rPr>
          <w:rFonts w:ascii="Times New Roman" w:hAnsi="Times New Roman" w:cs="Times New Roman"/>
          <w:lang w:eastAsia="en-AU" w:bidi="hi-IN"/>
        </w:rPr>
        <w:t xml:space="preserve">was </w:t>
      </w:r>
      <w:r w:rsidR="00B774E4" w:rsidRPr="00900BD0">
        <w:rPr>
          <w:rFonts w:ascii="Times New Roman" w:hAnsi="Times New Roman" w:cs="Times New Roman"/>
          <w:lang w:eastAsia="en-AU" w:bidi="hi-IN"/>
        </w:rPr>
        <w:t xml:space="preserve">successful </w:t>
      </w:r>
      <w:r w:rsidR="00934CE0">
        <w:rPr>
          <w:rFonts w:ascii="Times New Roman" w:hAnsi="Times New Roman" w:cs="Times New Roman"/>
          <w:lang w:eastAsia="en-AU" w:bidi="hi-IN"/>
        </w:rPr>
        <w:t xml:space="preserve">overall, since </w:t>
      </w:r>
      <w:r w:rsidRPr="00900BD0">
        <w:rPr>
          <w:rFonts w:ascii="Times New Roman" w:eastAsia="Times New Roman" w:hAnsi="Times New Roman" w:cs="Times New Roman"/>
        </w:rPr>
        <w:t xml:space="preserve">the number of Tweets in Turkish did not decrease but </w:t>
      </w:r>
      <w:r w:rsidR="00934CE0">
        <w:rPr>
          <w:rFonts w:ascii="Times New Roman" w:eastAsia="Times New Roman" w:hAnsi="Times New Roman" w:cs="Times New Roman"/>
        </w:rPr>
        <w:t xml:space="preserve">actually </w:t>
      </w:r>
      <w:r w:rsidRPr="00900BD0">
        <w:rPr>
          <w:rFonts w:ascii="Times New Roman" w:eastAsia="Times New Roman" w:hAnsi="Times New Roman" w:cs="Times New Roman"/>
        </w:rPr>
        <w:t>increased</w:t>
      </w:r>
      <w:r w:rsidR="00B774E4" w:rsidRPr="00900BD0">
        <w:rPr>
          <w:rFonts w:ascii="Times New Roman" w:eastAsia="Times New Roman" w:hAnsi="Times New Roman" w:cs="Times New Roman"/>
        </w:rPr>
        <w:t xml:space="preserve"> </w:t>
      </w:r>
      <w:r w:rsidR="00934CE0">
        <w:rPr>
          <w:rFonts w:ascii="Times New Roman" w:eastAsia="Times New Roman" w:hAnsi="Times New Roman" w:cs="Times New Roman"/>
        </w:rPr>
        <w:t xml:space="preserve">during </w:t>
      </w:r>
      <w:r w:rsidR="00B774E4" w:rsidRPr="00900BD0">
        <w:rPr>
          <w:rFonts w:ascii="Times New Roman" w:eastAsia="Times New Roman" w:hAnsi="Times New Roman" w:cs="Times New Roman"/>
        </w:rPr>
        <w:t xml:space="preserve">the first days of the </w:t>
      </w:r>
      <w:r w:rsidR="00934CE0">
        <w:rPr>
          <w:rFonts w:ascii="Times New Roman" w:eastAsia="Times New Roman" w:hAnsi="Times New Roman" w:cs="Times New Roman"/>
        </w:rPr>
        <w:t xml:space="preserve">2014 </w:t>
      </w:r>
      <w:r w:rsidR="00B774E4" w:rsidRPr="00900BD0">
        <w:rPr>
          <w:rFonts w:ascii="Times New Roman" w:eastAsia="Times New Roman" w:hAnsi="Times New Roman" w:cs="Times New Roman"/>
        </w:rPr>
        <w:t>Twitter ban</w:t>
      </w:r>
      <w:r w:rsidRPr="00900BD0">
        <w:rPr>
          <w:rFonts w:ascii="Times New Roman" w:eastAsia="Times New Roman" w:hAnsi="Times New Roman" w:cs="Times New Roman"/>
        </w:rPr>
        <w:t xml:space="preserve">. </w:t>
      </w:r>
    </w:p>
    <w:p w14:paraId="5954EA8B" w14:textId="77777777" w:rsidR="00B31376" w:rsidRDefault="00B31376" w:rsidP="00A26428">
      <w:pPr>
        <w:rPr>
          <w:rFonts w:ascii="Times New Roman" w:hAnsi="Times New Roman" w:cs="Times New Roman"/>
        </w:rPr>
      </w:pPr>
    </w:p>
    <w:p w14:paraId="29B6ABFE" w14:textId="77777777" w:rsidR="001747DF" w:rsidRPr="00900BD0" w:rsidRDefault="00934CE0" w:rsidP="00A26428">
      <w:pPr>
        <w:rPr>
          <w:rFonts w:ascii="Times New Roman" w:hAnsi="Times New Roman" w:cs="Times New Roman"/>
        </w:rPr>
      </w:pPr>
      <w:r>
        <w:rPr>
          <w:rFonts w:ascii="Times New Roman" w:hAnsi="Times New Roman" w:cs="Times New Roman"/>
        </w:rPr>
        <w:t>Within a few weeks b</w:t>
      </w:r>
      <w:r w:rsidRPr="00900BD0">
        <w:rPr>
          <w:rFonts w:ascii="Times New Roman" w:hAnsi="Times New Roman" w:cs="Times New Roman"/>
        </w:rPr>
        <w:t xml:space="preserve">oth </w:t>
      </w:r>
      <w:r w:rsidR="00061B41" w:rsidRPr="00900BD0">
        <w:rPr>
          <w:rFonts w:ascii="Times New Roman" w:hAnsi="Times New Roman" w:cs="Times New Roman"/>
        </w:rPr>
        <w:t>Twitter and Youtube</w:t>
      </w:r>
      <w:r w:rsidR="000328CE" w:rsidRPr="00900BD0">
        <w:rPr>
          <w:rFonts w:ascii="Times New Roman" w:hAnsi="Times New Roman" w:cs="Times New Roman"/>
        </w:rPr>
        <w:t xml:space="preserve"> </w:t>
      </w:r>
      <w:r w:rsidR="00115365">
        <w:rPr>
          <w:rFonts w:ascii="Times New Roman" w:hAnsi="Times New Roman" w:cs="Times New Roman"/>
        </w:rPr>
        <w:t xml:space="preserve">were </w:t>
      </w:r>
      <w:r>
        <w:rPr>
          <w:rFonts w:ascii="Times New Roman" w:hAnsi="Times New Roman" w:cs="Times New Roman"/>
        </w:rPr>
        <w:t>unblocked following a decision by Turkey’s constitutional court</w:t>
      </w:r>
      <w:r w:rsidR="001F602E">
        <w:rPr>
          <w:rFonts w:ascii="Times New Roman" w:hAnsi="Times New Roman" w:cs="Times New Roman"/>
        </w:rPr>
        <w:t>.</w:t>
      </w:r>
      <w:r w:rsidR="001F602E" w:rsidRPr="00900BD0">
        <w:rPr>
          <w:rFonts w:ascii="Times New Roman" w:hAnsi="Times New Roman" w:cs="Times New Roman"/>
        </w:rPr>
        <w:t xml:space="preserve"> </w:t>
      </w:r>
      <w:r w:rsidR="001F602E">
        <w:rPr>
          <w:rFonts w:ascii="Times New Roman" w:hAnsi="Times New Roman" w:cs="Times New Roman"/>
        </w:rPr>
        <w:t xml:space="preserve">The lawyers </w:t>
      </w:r>
      <w:r w:rsidR="001F602E" w:rsidRPr="00900BD0">
        <w:rPr>
          <w:rFonts w:ascii="Times New Roman" w:hAnsi="Times New Roman" w:cs="Times New Roman"/>
        </w:rPr>
        <w:t>Yaman Akdeniz</w:t>
      </w:r>
      <w:r w:rsidR="001F602E">
        <w:rPr>
          <w:rFonts w:ascii="Times New Roman" w:hAnsi="Times New Roman" w:cs="Times New Roman"/>
        </w:rPr>
        <w:t xml:space="preserve"> and Kerem Altıparmak – internet freedom campaigners and NGO activists </w:t>
      </w:r>
      <w:r w:rsidR="00115365">
        <w:rPr>
          <w:rFonts w:ascii="Times New Roman" w:hAnsi="Times New Roman" w:cs="Times New Roman"/>
        </w:rPr>
        <w:t xml:space="preserve">– had petitioned </w:t>
      </w:r>
      <w:r w:rsidR="004577BC" w:rsidRPr="00900BD0">
        <w:rPr>
          <w:rFonts w:ascii="Times New Roman" w:hAnsi="Times New Roman" w:cs="Times New Roman"/>
        </w:rPr>
        <w:t xml:space="preserve">the court </w:t>
      </w:r>
      <w:r w:rsidR="00115365">
        <w:rPr>
          <w:rFonts w:ascii="Times New Roman" w:hAnsi="Times New Roman" w:cs="Times New Roman"/>
        </w:rPr>
        <w:t xml:space="preserve">on the basis that </w:t>
      </w:r>
      <w:r w:rsidR="0001188B" w:rsidRPr="00900BD0">
        <w:rPr>
          <w:rFonts w:ascii="Times New Roman" w:hAnsi="Times New Roman" w:cs="Times New Roman"/>
        </w:rPr>
        <w:t xml:space="preserve">banning websites was a </w:t>
      </w:r>
      <w:r w:rsidR="00913C8A" w:rsidRPr="00900BD0">
        <w:rPr>
          <w:rFonts w:ascii="Times New Roman" w:hAnsi="Times New Roman" w:cs="Times New Roman"/>
        </w:rPr>
        <w:t>violation of the right to freedom of expression</w:t>
      </w:r>
      <w:r w:rsidR="005D4695" w:rsidRPr="00900BD0">
        <w:rPr>
          <w:rFonts w:ascii="Times New Roman" w:hAnsi="Times New Roman" w:cs="Times New Roman"/>
        </w:rPr>
        <w:t xml:space="preserve">. The constitutional court decided </w:t>
      </w:r>
      <w:r w:rsidR="0001188B" w:rsidRPr="00900BD0">
        <w:rPr>
          <w:rFonts w:ascii="Times New Roman" w:hAnsi="Times New Roman" w:cs="Times New Roman"/>
        </w:rPr>
        <w:t xml:space="preserve">in </w:t>
      </w:r>
      <w:r w:rsidR="00115365">
        <w:rPr>
          <w:rFonts w:ascii="Times New Roman" w:hAnsi="Times New Roman" w:cs="Times New Roman"/>
        </w:rPr>
        <w:t xml:space="preserve">their </w:t>
      </w:r>
      <w:r w:rsidR="0001188B" w:rsidRPr="00900BD0">
        <w:rPr>
          <w:rFonts w:ascii="Times New Roman" w:hAnsi="Times New Roman" w:cs="Times New Roman"/>
        </w:rPr>
        <w:t xml:space="preserve">favor and </w:t>
      </w:r>
      <w:r w:rsidR="00115365">
        <w:rPr>
          <w:rFonts w:ascii="Times New Roman" w:hAnsi="Times New Roman" w:cs="Times New Roman"/>
        </w:rPr>
        <w:t xml:space="preserve">ordered the blocks to be lifted. </w:t>
      </w:r>
      <w:r w:rsidR="00D26A50" w:rsidRPr="00900BD0">
        <w:rPr>
          <w:rFonts w:ascii="Times New Roman" w:hAnsi="Times New Roman" w:cs="Times New Roman"/>
        </w:rPr>
        <w:t>Although</w:t>
      </w:r>
      <w:r w:rsidR="00B85DBC" w:rsidRPr="00900BD0">
        <w:rPr>
          <w:rFonts w:ascii="Times New Roman" w:hAnsi="Times New Roman" w:cs="Times New Roman"/>
        </w:rPr>
        <w:t xml:space="preserve"> this deci</w:t>
      </w:r>
      <w:r w:rsidR="00DB02EA" w:rsidRPr="00900BD0">
        <w:rPr>
          <w:rFonts w:ascii="Times New Roman" w:hAnsi="Times New Roman" w:cs="Times New Roman"/>
        </w:rPr>
        <w:t xml:space="preserve">sion </w:t>
      </w:r>
      <w:r w:rsidR="00D26A50" w:rsidRPr="00900BD0">
        <w:rPr>
          <w:rFonts w:ascii="Times New Roman" w:hAnsi="Times New Roman" w:cs="Times New Roman"/>
        </w:rPr>
        <w:t>can be seen as a positive step</w:t>
      </w:r>
      <w:r w:rsidR="005C0097" w:rsidRPr="00900BD0">
        <w:rPr>
          <w:rFonts w:ascii="Times New Roman" w:hAnsi="Times New Roman" w:cs="Times New Roman"/>
        </w:rPr>
        <w:t xml:space="preserve">, </w:t>
      </w:r>
      <w:r w:rsidR="00115365">
        <w:rPr>
          <w:rFonts w:ascii="Times New Roman" w:hAnsi="Times New Roman" w:cs="Times New Roman"/>
        </w:rPr>
        <w:t xml:space="preserve">many other websites are still </w:t>
      </w:r>
      <w:r w:rsidR="005C0097" w:rsidRPr="00900BD0">
        <w:rPr>
          <w:rFonts w:ascii="Times New Roman" w:hAnsi="Times New Roman" w:cs="Times New Roman"/>
        </w:rPr>
        <w:t>blocked in Turkey</w:t>
      </w:r>
      <w:r w:rsidR="00115365">
        <w:rPr>
          <w:rFonts w:ascii="Times New Roman" w:hAnsi="Times New Roman" w:cs="Times New Roman"/>
        </w:rPr>
        <w:t>; in fact,</w:t>
      </w:r>
      <w:r w:rsidR="005C0097" w:rsidRPr="00900BD0">
        <w:rPr>
          <w:rFonts w:ascii="Times New Roman" w:hAnsi="Times New Roman" w:cs="Times New Roman"/>
        </w:rPr>
        <w:t xml:space="preserve"> the total number </w:t>
      </w:r>
      <w:r w:rsidR="00115365">
        <w:rPr>
          <w:rFonts w:ascii="Times New Roman" w:hAnsi="Times New Roman" w:cs="Times New Roman"/>
        </w:rPr>
        <w:t xml:space="preserve">of </w:t>
      </w:r>
      <w:r w:rsidR="005C0097" w:rsidRPr="00900BD0">
        <w:rPr>
          <w:rFonts w:ascii="Times New Roman" w:hAnsi="Times New Roman" w:cs="Times New Roman"/>
        </w:rPr>
        <w:t xml:space="preserve">blocked websites </w:t>
      </w:r>
      <w:r w:rsidR="00115365">
        <w:rPr>
          <w:rFonts w:ascii="Times New Roman" w:hAnsi="Times New Roman" w:cs="Times New Roman"/>
        </w:rPr>
        <w:t xml:space="preserve">is </w:t>
      </w:r>
      <w:r w:rsidR="005C0097" w:rsidRPr="00900BD0">
        <w:rPr>
          <w:rFonts w:ascii="Times New Roman" w:hAnsi="Times New Roman" w:cs="Times New Roman"/>
        </w:rPr>
        <w:t>inc</w:t>
      </w:r>
      <w:r w:rsidR="00AA35D4" w:rsidRPr="00900BD0">
        <w:rPr>
          <w:rFonts w:ascii="Times New Roman" w:hAnsi="Times New Roman" w:cs="Times New Roman"/>
        </w:rPr>
        <w:t>reasing.</w:t>
      </w:r>
      <w:r w:rsidR="00115365">
        <w:rPr>
          <w:rFonts w:ascii="Times New Roman" w:hAnsi="Times New Roman" w:cs="Times New Roman"/>
        </w:rPr>
        <w:t xml:space="preserve"> </w:t>
      </w:r>
      <w:r w:rsidR="009A5478">
        <w:rPr>
          <w:rFonts w:ascii="Times New Roman" w:hAnsi="Times New Roman" w:cs="Times New Roman"/>
        </w:rPr>
        <w:t xml:space="preserve">For example, </w:t>
      </w:r>
      <w:r w:rsidR="00115365">
        <w:rPr>
          <w:rFonts w:ascii="Times New Roman" w:hAnsi="Times New Roman" w:cs="Times New Roman"/>
        </w:rPr>
        <w:t xml:space="preserve">in the aftermath of </w:t>
      </w:r>
      <w:r w:rsidR="002C0813" w:rsidRPr="00900BD0">
        <w:rPr>
          <w:rFonts w:ascii="Times New Roman" w:hAnsi="Times New Roman" w:cs="Times New Roman"/>
        </w:rPr>
        <w:t xml:space="preserve">the </w:t>
      </w:r>
      <w:r w:rsidR="00115365">
        <w:rPr>
          <w:rFonts w:ascii="Times New Roman" w:hAnsi="Times New Roman" w:cs="Times New Roman"/>
        </w:rPr>
        <w:t xml:space="preserve">June 2015 </w:t>
      </w:r>
      <w:r w:rsidR="002C0813" w:rsidRPr="00900BD0">
        <w:rPr>
          <w:rFonts w:ascii="Times New Roman" w:hAnsi="Times New Roman" w:cs="Times New Roman"/>
        </w:rPr>
        <w:t>general elections</w:t>
      </w:r>
      <w:r w:rsidR="00115365">
        <w:rPr>
          <w:rFonts w:ascii="Times New Roman" w:hAnsi="Times New Roman" w:cs="Times New Roman"/>
        </w:rPr>
        <w:t xml:space="preserve">, when </w:t>
      </w:r>
      <w:r w:rsidR="002C0813" w:rsidRPr="00900BD0">
        <w:rPr>
          <w:rFonts w:ascii="Times New Roman" w:hAnsi="Times New Roman" w:cs="Times New Roman"/>
        </w:rPr>
        <w:t>the ceasefire between the PKK and the Turkish state was violated</w:t>
      </w:r>
      <w:r w:rsidR="009A5478">
        <w:rPr>
          <w:rFonts w:ascii="Times New Roman" w:hAnsi="Times New Roman" w:cs="Times New Roman"/>
        </w:rPr>
        <w:t xml:space="preserve">, </w:t>
      </w:r>
      <w:r w:rsidR="00096F43" w:rsidRPr="00900BD0">
        <w:rPr>
          <w:rFonts w:ascii="Times New Roman" w:hAnsi="Times New Roman" w:cs="Times New Roman"/>
        </w:rPr>
        <w:t xml:space="preserve">critical </w:t>
      </w:r>
      <w:r w:rsidR="00E57D70" w:rsidRPr="00900BD0">
        <w:rPr>
          <w:rFonts w:ascii="Times New Roman" w:hAnsi="Times New Roman" w:cs="Times New Roman"/>
        </w:rPr>
        <w:t xml:space="preserve">websites </w:t>
      </w:r>
      <w:r w:rsidR="0085038B" w:rsidRPr="00900BD0">
        <w:rPr>
          <w:rFonts w:ascii="Times New Roman" w:hAnsi="Times New Roman" w:cs="Times New Roman"/>
        </w:rPr>
        <w:t xml:space="preserve">such as </w:t>
      </w:r>
      <w:r w:rsidR="0085038B" w:rsidRPr="00A26428">
        <w:rPr>
          <w:rFonts w:ascii="Times New Roman" w:hAnsi="Times New Roman" w:cs="Times New Roman"/>
        </w:rPr>
        <w:t>Sendika</w:t>
      </w:r>
      <w:r w:rsidR="0085038B" w:rsidRPr="009A5478">
        <w:rPr>
          <w:rFonts w:ascii="Times New Roman" w:hAnsi="Times New Roman" w:cs="Times New Roman"/>
        </w:rPr>
        <w:t xml:space="preserve">, </w:t>
      </w:r>
      <w:r w:rsidR="0085038B" w:rsidRPr="00A26428">
        <w:rPr>
          <w:rFonts w:ascii="Times New Roman" w:hAnsi="Times New Roman" w:cs="Times New Roman"/>
        </w:rPr>
        <w:t>ÖzgürGündem</w:t>
      </w:r>
      <w:r w:rsidR="0085038B" w:rsidRPr="009A5478">
        <w:rPr>
          <w:rFonts w:ascii="Times New Roman" w:hAnsi="Times New Roman" w:cs="Times New Roman"/>
        </w:rPr>
        <w:t xml:space="preserve"> </w:t>
      </w:r>
      <w:r w:rsidR="009A5478">
        <w:rPr>
          <w:rFonts w:ascii="Times New Roman" w:hAnsi="Times New Roman" w:cs="Times New Roman"/>
        </w:rPr>
        <w:t xml:space="preserve">and </w:t>
      </w:r>
      <w:r w:rsidR="0085038B" w:rsidRPr="00A26428">
        <w:rPr>
          <w:rFonts w:ascii="Times New Roman" w:hAnsi="Times New Roman" w:cs="Times New Roman"/>
        </w:rPr>
        <w:t>DagMedya</w:t>
      </w:r>
      <w:r w:rsidR="0085038B" w:rsidRPr="00900BD0">
        <w:rPr>
          <w:rFonts w:ascii="Times New Roman" w:hAnsi="Times New Roman" w:cs="Times New Roman"/>
        </w:rPr>
        <w:t xml:space="preserve"> </w:t>
      </w:r>
      <w:r w:rsidR="00E57D70" w:rsidRPr="00900BD0">
        <w:rPr>
          <w:rFonts w:ascii="Times New Roman" w:hAnsi="Times New Roman" w:cs="Times New Roman"/>
        </w:rPr>
        <w:t xml:space="preserve">were </w:t>
      </w:r>
      <w:r w:rsidR="0085038B" w:rsidRPr="00900BD0">
        <w:rPr>
          <w:rFonts w:ascii="Times New Roman" w:hAnsi="Times New Roman" w:cs="Times New Roman"/>
        </w:rPr>
        <w:t>blocked</w:t>
      </w:r>
      <w:r w:rsidR="003E085B" w:rsidRPr="00900BD0">
        <w:rPr>
          <w:rFonts w:ascii="Times New Roman" w:hAnsi="Times New Roman" w:cs="Times New Roman"/>
        </w:rPr>
        <w:t xml:space="preserve"> </w:t>
      </w:r>
      <w:r w:rsidR="009A5478">
        <w:rPr>
          <w:rFonts w:ascii="Times New Roman" w:hAnsi="Times New Roman" w:cs="Times New Roman"/>
        </w:rPr>
        <w:t>for being pro-</w:t>
      </w:r>
      <w:r w:rsidR="00D54219">
        <w:rPr>
          <w:rFonts w:ascii="Times New Roman" w:hAnsi="Times New Roman" w:cs="Times New Roman"/>
        </w:rPr>
        <w:t>PKK</w:t>
      </w:r>
      <w:r w:rsidR="009A5478">
        <w:rPr>
          <w:rFonts w:ascii="Times New Roman" w:hAnsi="Times New Roman" w:cs="Times New Roman"/>
        </w:rPr>
        <w:t xml:space="preserve">. </w:t>
      </w:r>
    </w:p>
    <w:p w14:paraId="5FF0EC6A" w14:textId="77777777" w:rsidR="00B31376" w:rsidRDefault="00B31376" w:rsidP="00A26428">
      <w:pPr>
        <w:rPr>
          <w:rFonts w:ascii="Times New Roman" w:hAnsi="Times New Roman" w:cs="Times New Roman"/>
        </w:rPr>
      </w:pPr>
    </w:p>
    <w:p w14:paraId="38AA80BD" w14:textId="77777777" w:rsidR="007B79D3" w:rsidRPr="00900BD0" w:rsidRDefault="00DD7CDF" w:rsidP="00A26428">
      <w:pPr>
        <w:rPr>
          <w:rFonts w:ascii="Times New Roman" w:hAnsi="Times New Roman" w:cs="Times New Roman"/>
        </w:rPr>
      </w:pPr>
      <w:r w:rsidRPr="00900BD0">
        <w:rPr>
          <w:rFonts w:ascii="Times New Roman" w:hAnsi="Times New Roman" w:cs="Times New Roman"/>
        </w:rPr>
        <w:t xml:space="preserve">Unfortunately, there is no transparency about which websites </w:t>
      </w:r>
      <w:r w:rsidR="000C1568" w:rsidRPr="00900BD0">
        <w:rPr>
          <w:rFonts w:ascii="Times New Roman" w:hAnsi="Times New Roman" w:cs="Times New Roman"/>
        </w:rPr>
        <w:t>are currently being blocked.</w:t>
      </w:r>
      <w:r w:rsidR="005A69D0" w:rsidRPr="00900BD0">
        <w:rPr>
          <w:rFonts w:ascii="Times New Roman" w:hAnsi="Times New Roman" w:cs="Times New Roman"/>
        </w:rPr>
        <w:t xml:space="preserve"> </w:t>
      </w:r>
      <w:r w:rsidR="009A5478">
        <w:rPr>
          <w:rFonts w:ascii="Times New Roman" w:hAnsi="Times New Roman" w:cs="Times New Roman"/>
        </w:rPr>
        <w:t xml:space="preserve">However, </w:t>
      </w:r>
      <w:r w:rsidR="005A69D0" w:rsidRPr="00900BD0">
        <w:rPr>
          <w:rFonts w:ascii="Times New Roman" w:hAnsi="Times New Roman" w:cs="Times New Roman"/>
        </w:rPr>
        <w:t>activist groups</w:t>
      </w:r>
      <w:r w:rsidR="009A5478">
        <w:rPr>
          <w:rFonts w:ascii="Times New Roman" w:hAnsi="Times New Roman" w:cs="Times New Roman"/>
        </w:rPr>
        <w:t xml:space="preserve"> are working to compile public lists of these blocked websites. </w:t>
      </w:r>
      <w:r w:rsidR="005A69D0" w:rsidRPr="00900BD0">
        <w:rPr>
          <w:rFonts w:ascii="Times New Roman" w:hAnsi="Times New Roman" w:cs="Times New Roman"/>
        </w:rPr>
        <w:t xml:space="preserve">One </w:t>
      </w:r>
      <w:r w:rsidR="009A5478">
        <w:rPr>
          <w:rFonts w:ascii="Times New Roman" w:hAnsi="Times New Roman" w:cs="Times New Roman"/>
        </w:rPr>
        <w:t xml:space="preserve">example is the </w:t>
      </w:r>
      <w:r w:rsidR="0059522B" w:rsidRPr="00900BD0">
        <w:rPr>
          <w:rFonts w:ascii="Times New Roman" w:hAnsi="Times New Roman" w:cs="Times New Roman"/>
        </w:rPr>
        <w:t xml:space="preserve">anonymous </w:t>
      </w:r>
      <w:r w:rsidR="009A5478">
        <w:rPr>
          <w:rFonts w:ascii="Times New Roman" w:hAnsi="Times New Roman" w:cs="Times New Roman"/>
        </w:rPr>
        <w:t xml:space="preserve">collective </w:t>
      </w:r>
      <w:r w:rsidR="001824BA">
        <w:rPr>
          <w:rFonts w:ascii="Times New Roman" w:hAnsi="Times New Roman" w:cs="Times New Roman"/>
        </w:rPr>
        <w:t xml:space="preserve">behind </w:t>
      </w:r>
      <w:r w:rsidR="009A5478">
        <w:rPr>
          <w:rFonts w:ascii="Times New Roman" w:hAnsi="Times New Roman" w:cs="Times New Roman"/>
        </w:rPr>
        <w:t xml:space="preserve">the </w:t>
      </w:r>
      <w:r w:rsidR="0059522B" w:rsidRPr="00A26428">
        <w:rPr>
          <w:rFonts w:ascii="Times New Roman" w:hAnsi="Times New Roman" w:cs="Times New Roman"/>
        </w:rPr>
        <w:t>Engelli Web</w:t>
      </w:r>
      <w:r w:rsidR="009A5478">
        <w:rPr>
          <w:rFonts w:ascii="Times New Roman" w:hAnsi="Times New Roman" w:cs="Times New Roman"/>
          <w:i/>
        </w:rPr>
        <w:t xml:space="preserve"> </w:t>
      </w:r>
      <w:r w:rsidR="001824BA" w:rsidRPr="00A26428">
        <w:rPr>
          <w:rFonts w:ascii="Times New Roman" w:hAnsi="Times New Roman" w:cs="Times New Roman"/>
        </w:rPr>
        <w:t>(</w:t>
      </w:r>
      <w:r w:rsidR="001824BA">
        <w:rPr>
          <w:rFonts w:ascii="Times New Roman" w:hAnsi="Times New Roman" w:cs="Times New Roman"/>
        </w:rPr>
        <w:t>“B</w:t>
      </w:r>
      <w:r w:rsidR="001824BA" w:rsidRPr="00900BD0">
        <w:rPr>
          <w:rFonts w:ascii="Times New Roman" w:hAnsi="Times New Roman" w:cs="Times New Roman"/>
        </w:rPr>
        <w:t xml:space="preserve">locked </w:t>
      </w:r>
      <w:r w:rsidR="001824BA">
        <w:rPr>
          <w:rFonts w:ascii="Times New Roman" w:hAnsi="Times New Roman" w:cs="Times New Roman"/>
        </w:rPr>
        <w:t>W</w:t>
      </w:r>
      <w:r w:rsidR="001824BA" w:rsidRPr="00900BD0">
        <w:rPr>
          <w:rFonts w:ascii="Times New Roman" w:hAnsi="Times New Roman" w:cs="Times New Roman"/>
        </w:rPr>
        <w:t>eb</w:t>
      </w:r>
      <w:r w:rsidR="001824BA">
        <w:rPr>
          <w:rFonts w:ascii="Times New Roman" w:hAnsi="Times New Roman" w:cs="Times New Roman"/>
        </w:rPr>
        <w:t xml:space="preserve">”) </w:t>
      </w:r>
      <w:r w:rsidR="009A5478">
        <w:rPr>
          <w:rFonts w:ascii="Times New Roman" w:hAnsi="Times New Roman" w:cs="Times New Roman"/>
        </w:rPr>
        <w:t>project</w:t>
      </w:r>
      <w:r w:rsidR="00727B1C" w:rsidRPr="00900BD0">
        <w:rPr>
          <w:rFonts w:ascii="Times New Roman" w:hAnsi="Times New Roman" w:cs="Times New Roman"/>
        </w:rPr>
        <w:t xml:space="preserve">. </w:t>
      </w:r>
      <w:r w:rsidR="001824BA">
        <w:rPr>
          <w:rFonts w:ascii="Times New Roman" w:hAnsi="Times New Roman" w:cs="Times New Roman"/>
        </w:rPr>
        <w:t xml:space="preserve">According to their research, the most commonly blocked category of websites </w:t>
      </w:r>
      <w:r w:rsidR="00727B1C" w:rsidRPr="00900BD0">
        <w:rPr>
          <w:rFonts w:ascii="Times New Roman" w:hAnsi="Times New Roman" w:cs="Times New Roman"/>
        </w:rPr>
        <w:t xml:space="preserve">contain </w:t>
      </w:r>
      <w:r w:rsidR="001824BA">
        <w:rPr>
          <w:rFonts w:ascii="Times New Roman" w:hAnsi="Times New Roman" w:cs="Times New Roman"/>
        </w:rPr>
        <w:t>“</w:t>
      </w:r>
      <w:r w:rsidR="00CE0F53" w:rsidRPr="00900BD0">
        <w:rPr>
          <w:rFonts w:ascii="Times New Roman" w:hAnsi="Times New Roman" w:cs="Times New Roman"/>
        </w:rPr>
        <w:t>obscene</w:t>
      </w:r>
      <w:r w:rsidR="001824BA">
        <w:rPr>
          <w:rFonts w:ascii="Times New Roman" w:hAnsi="Times New Roman" w:cs="Times New Roman"/>
        </w:rPr>
        <w:t>”</w:t>
      </w:r>
      <w:r w:rsidR="00727B1C" w:rsidRPr="00900BD0">
        <w:rPr>
          <w:rFonts w:ascii="Times New Roman" w:hAnsi="Times New Roman" w:cs="Times New Roman"/>
        </w:rPr>
        <w:t xml:space="preserve"> content</w:t>
      </w:r>
      <w:r w:rsidR="00CE0F53" w:rsidRPr="00900BD0">
        <w:rPr>
          <w:rFonts w:ascii="Times New Roman" w:hAnsi="Times New Roman" w:cs="Times New Roman"/>
        </w:rPr>
        <w:t xml:space="preserve">. These are not only pornographic </w:t>
      </w:r>
      <w:r w:rsidR="00CE0F53" w:rsidRPr="00900BD0">
        <w:rPr>
          <w:rFonts w:ascii="Times New Roman" w:hAnsi="Times New Roman" w:cs="Times New Roman"/>
        </w:rPr>
        <w:lastRenderedPageBreak/>
        <w:t>websites, but for example also websites that contain any sort of nudity or homosexual</w:t>
      </w:r>
      <w:r w:rsidR="001824BA">
        <w:rPr>
          <w:rFonts w:ascii="Times New Roman" w:hAnsi="Times New Roman" w:cs="Times New Roman"/>
        </w:rPr>
        <w:t xml:space="preserve"> content</w:t>
      </w:r>
      <w:r w:rsidR="00CE0F53" w:rsidRPr="00900BD0">
        <w:rPr>
          <w:rFonts w:ascii="Times New Roman" w:hAnsi="Times New Roman" w:cs="Times New Roman"/>
        </w:rPr>
        <w:t xml:space="preserve">. </w:t>
      </w:r>
      <w:r w:rsidR="008F299C" w:rsidRPr="00900BD0">
        <w:rPr>
          <w:rFonts w:ascii="Times New Roman" w:hAnsi="Times New Roman" w:cs="Times New Roman"/>
        </w:rPr>
        <w:t>A</w:t>
      </w:r>
      <w:r w:rsidR="00727B1C" w:rsidRPr="00900BD0">
        <w:rPr>
          <w:rFonts w:ascii="Times New Roman" w:hAnsi="Times New Roman" w:cs="Times New Roman"/>
        </w:rPr>
        <w:t xml:space="preserve">mong these websites there </w:t>
      </w:r>
      <w:r w:rsidR="001824BA">
        <w:rPr>
          <w:rFonts w:ascii="Times New Roman" w:hAnsi="Times New Roman" w:cs="Times New Roman"/>
        </w:rPr>
        <w:t xml:space="preserve">is an </w:t>
      </w:r>
      <w:r w:rsidR="00727B1C" w:rsidRPr="00900BD0">
        <w:rPr>
          <w:rFonts w:ascii="Times New Roman" w:hAnsi="Times New Roman" w:cs="Times New Roman"/>
        </w:rPr>
        <w:t>increasing</w:t>
      </w:r>
      <w:r w:rsidR="001824BA">
        <w:rPr>
          <w:rFonts w:ascii="Times New Roman" w:hAnsi="Times New Roman" w:cs="Times New Roman"/>
        </w:rPr>
        <w:t xml:space="preserve"> number of</w:t>
      </w:r>
      <w:r w:rsidR="00727B1C" w:rsidRPr="00900BD0">
        <w:rPr>
          <w:rFonts w:ascii="Times New Roman" w:hAnsi="Times New Roman" w:cs="Times New Roman"/>
        </w:rPr>
        <w:t xml:space="preserve"> </w:t>
      </w:r>
      <w:r w:rsidR="001824BA">
        <w:rPr>
          <w:rFonts w:ascii="Times New Roman" w:hAnsi="Times New Roman" w:cs="Times New Roman"/>
        </w:rPr>
        <w:t xml:space="preserve">video and video </w:t>
      </w:r>
      <w:r w:rsidR="00727B1C" w:rsidRPr="00900BD0">
        <w:rPr>
          <w:rFonts w:ascii="Times New Roman" w:hAnsi="Times New Roman" w:cs="Times New Roman"/>
        </w:rPr>
        <w:t xml:space="preserve">series </w:t>
      </w:r>
      <w:r w:rsidR="001824BA">
        <w:rPr>
          <w:rFonts w:ascii="Times New Roman" w:hAnsi="Times New Roman" w:cs="Times New Roman"/>
        </w:rPr>
        <w:t>sites</w:t>
      </w:r>
      <w:r w:rsidR="00727B1C" w:rsidRPr="00900BD0">
        <w:rPr>
          <w:rFonts w:ascii="Times New Roman" w:hAnsi="Times New Roman" w:cs="Times New Roman"/>
        </w:rPr>
        <w:t xml:space="preserve">. </w:t>
      </w:r>
      <w:r w:rsidR="001824BA">
        <w:rPr>
          <w:rFonts w:ascii="Times New Roman" w:hAnsi="Times New Roman" w:cs="Times New Roman"/>
        </w:rPr>
        <w:t>Then there are the sites blocked for political reasons – f</w:t>
      </w:r>
      <w:r w:rsidR="001824BA" w:rsidRPr="00900BD0">
        <w:rPr>
          <w:rFonts w:ascii="Times New Roman" w:hAnsi="Times New Roman" w:cs="Times New Roman"/>
        </w:rPr>
        <w:t xml:space="preserve">or </w:t>
      </w:r>
      <w:r w:rsidR="00A4662C" w:rsidRPr="00900BD0">
        <w:rPr>
          <w:rFonts w:ascii="Times New Roman" w:hAnsi="Times New Roman" w:cs="Times New Roman"/>
        </w:rPr>
        <w:t xml:space="preserve">example, </w:t>
      </w:r>
      <w:r w:rsidR="00436B00" w:rsidRPr="00900BD0">
        <w:rPr>
          <w:rFonts w:ascii="Times New Roman" w:hAnsi="Times New Roman" w:cs="Times New Roman"/>
        </w:rPr>
        <w:t>pro-</w:t>
      </w:r>
      <w:r w:rsidR="00A4662C" w:rsidRPr="00900BD0">
        <w:rPr>
          <w:rFonts w:ascii="Times New Roman" w:hAnsi="Times New Roman" w:cs="Times New Roman"/>
        </w:rPr>
        <w:t xml:space="preserve">Kurdish websites such as </w:t>
      </w:r>
      <w:r w:rsidR="00A4662C" w:rsidRPr="00A26428">
        <w:rPr>
          <w:rFonts w:ascii="Times New Roman" w:hAnsi="Times New Roman" w:cs="Times New Roman"/>
        </w:rPr>
        <w:t>Fırat News</w:t>
      </w:r>
      <w:r w:rsidR="001A0181" w:rsidRPr="00A26428">
        <w:rPr>
          <w:rFonts w:ascii="Times New Roman" w:hAnsi="Times New Roman" w:cs="Times New Roman"/>
        </w:rPr>
        <w:t xml:space="preserve"> or Yeni Özgür Politika</w:t>
      </w:r>
      <w:r w:rsidR="00D6559D">
        <w:rPr>
          <w:rFonts w:ascii="Times New Roman" w:hAnsi="Times New Roman" w:cs="Times New Roman"/>
        </w:rPr>
        <w:t xml:space="preserve"> </w:t>
      </w:r>
      <w:r w:rsidR="00A75189" w:rsidRPr="00900BD0">
        <w:rPr>
          <w:rFonts w:ascii="Times New Roman" w:hAnsi="Times New Roman" w:cs="Times New Roman"/>
        </w:rPr>
        <w:t xml:space="preserve">According to </w:t>
      </w:r>
      <w:r w:rsidR="00A75189" w:rsidRPr="00A26428">
        <w:rPr>
          <w:rFonts w:ascii="Times New Roman" w:hAnsi="Times New Roman" w:cs="Times New Roman"/>
        </w:rPr>
        <w:t>Engelli Web</w:t>
      </w:r>
      <w:r w:rsidR="000A6778" w:rsidRPr="00900BD0">
        <w:rPr>
          <w:rFonts w:ascii="Times New Roman" w:hAnsi="Times New Roman" w:cs="Times New Roman"/>
          <w:i/>
        </w:rPr>
        <w:t>,</w:t>
      </w:r>
      <w:r w:rsidR="00A75189" w:rsidRPr="00900BD0">
        <w:rPr>
          <w:rFonts w:ascii="Times New Roman" w:hAnsi="Times New Roman" w:cs="Times New Roman"/>
        </w:rPr>
        <w:t xml:space="preserve"> </w:t>
      </w:r>
      <w:r w:rsidR="008C0948" w:rsidRPr="00900BD0">
        <w:rPr>
          <w:rFonts w:ascii="Times New Roman" w:hAnsi="Times New Roman" w:cs="Times New Roman"/>
        </w:rPr>
        <w:t>more than 80</w:t>
      </w:r>
      <w:r w:rsidR="001824BA">
        <w:rPr>
          <w:rFonts w:ascii="Times New Roman" w:hAnsi="Times New Roman" w:cs="Times New Roman"/>
        </w:rPr>
        <w:t>,</w:t>
      </w:r>
      <w:r w:rsidR="008C0948" w:rsidRPr="00900BD0">
        <w:rPr>
          <w:rFonts w:ascii="Times New Roman" w:hAnsi="Times New Roman" w:cs="Times New Roman"/>
        </w:rPr>
        <w:t>000</w:t>
      </w:r>
      <w:r w:rsidR="00A75189" w:rsidRPr="00900BD0">
        <w:rPr>
          <w:rFonts w:ascii="Times New Roman" w:hAnsi="Times New Roman" w:cs="Times New Roman"/>
        </w:rPr>
        <w:t xml:space="preserve"> websites are blocked </w:t>
      </w:r>
      <w:r w:rsidR="001824BA">
        <w:rPr>
          <w:rFonts w:ascii="Times New Roman" w:hAnsi="Times New Roman" w:cs="Times New Roman"/>
        </w:rPr>
        <w:t xml:space="preserve">as of </w:t>
      </w:r>
      <w:r w:rsidR="00A75189" w:rsidRPr="00900BD0">
        <w:rPr>
          <w:rFonts w:ascii="Times New Roman" w:hAnsi="Times New Roman" w:cs="Times New Roman"/>
        </w:rPr>
        <w:t>May 2015</w:t>
      </w:r>
      <w:r w:rsidR="002279F7" w:rsidRPr="00900BD0">
        <w:rPr>
          <w:rFonts w:ascii="Times New Roman" w:hAnsi="Times New Roman" w:cs="Times New Roman"/>
        </w:rPr>
        <w:t>.</w:t>
      </w:r>
      <w:r w:rsidR="00A75189" w:rsidRPr="00900BD0">
        <w:rPr>
          <w:rStyle w:val="FootnoteReference"/>
          <w:rFonts w:ascii="Times New Roman" w:hAnsi="Times New Roman" w:cs="Times New Roman"/>
        </w:rPr>
        <w:footnoteReference w:id="9"/>
      </w:r>
      <w:r w:rsidR="00A75189" w:rsidRPr="00900BD0">
        <w:rPr>
          <w:rFonts w:ascii="Times New Roman" w:hAnsi="Times New Roman" w:cs="Times New Roman"/>
        </w:rPr>
        <w:t xml:space="preserve"> </w:t>
      </w:r>
    </w:p>
    <w:p w14:paraId="0019B186" w14:textId="77777777" w:rsidR="00B31376" w:rsidRDefault="00B31376" w:rsidP="00A26428">
      <w:pPr>
        <w:rPr>
          <w:rFonts w:ascii="Times New Roman" w:hAnsi="Times New Roman" w:cs="Times New Roman"/>
          <w:lang w:eastAsia="en-AU" w:bidi="hi-IN"/>
        </w:rPr>
      </w:pPr>
    </w:p>
    <w:p w14:paraId="74BC1381" w14:textId="77777777" w:rsidR="00BA4453" w:rsidRPr="00900BD0" w:rsidRDefault="001824BA" w:rsidP="00A26428">
      <w:pPr>
        <w:rPr>
          <w:rFonts w:ascii="Times New Roman" w:hAnsi="Times New Roman" w:cs="Times New Roman"/>
          <w:lang w:eastAsia="en-AU" w:bidi="hi-IN"/>
        </w:rPr>
      </w:pPr>
      <w:r>
        <w:rPr>
          <w:rFonts w:ascii="Times New Roman" w:hAnsi="Times New Roman" w:cs="Times New Roman"/>
          <w:lang w:eastAsia="en-AU" w:bidi="hi-IN"/>
        </w:rPr>
        <w:t>O</w:t>
      </w:r>
      <w:r w:rsidR="00BA4453" w:rsidRPr="00900BD0">
        <w:rPr>
          <w:rFonts w:ascii="Times New Roman" w:hAnsi="Times New Roman" w:cs="Times New Roman"/>
          <w:lang w:eastAsia="en-AU" w:bidi="hi-IN"/>
        </w:rPr>
        <w:t>ther activist groups in Turkey</w:t>
      </w:r>
      <w:r w:rsidR="006033E4">
        <w:rPr>
          <w:rFonts w:ascii="Times New Roman" w:hAnsi="Times New Roman" w:cs="Times New Roman"/>
          <w:lang w:eastAsia="en-AU" w:bidi="hi-IN"/>
        </w:rPr>
        <w:t xml:space="preserve">, such as </w:t>
      </w:r>
      <w:r w:rsidR="006033E4" w:rsidRPr="00A26428">
        <w:rPr>
          <w:rFonts w:ascii="Times New Roman" w:hAnsi="Times New Roman" w:cs="Times New Roman"/>
          <w:lang w:eastAsia="en-AU" w:bidi="hi-IN"/>
        </w:rPr>
        <w:t>Alternatif Bilisim Dernegi</w:t>
      </w:r>
      <w:r w:rsidR="006033E4" w:rsidRPr="006033E4">
        <w:rPr>
          <w:rFonts w:ascii="Times New Roman" w:hAnsi="Times New Roman" w:cs="Times New Roman"/>
          <w:lang w:eastAsia="en-AU" w:bidi="hi-IN"/>
        </w:rPr>
        <w:t xml:space="preserve">, </w:t>
      </w:r>
      <w:r w:rsidR="006033E4" w:rsidRPr="00A26428">
        <w:rPr>
          <w:rFonts w:ascii="Times New Roman" w:hAnsi="Times New Roman" w:cs="Times New Roman"/>
          <w:lang w:eastAsia="en-AU" w:bidi="hi-IN"/>
        </w:rPr>
        <w:t>the Pirate Party (Korsan Parti)</w:t>
      </w:r>
      <w:r w:rsidR="006033E4" w:rsidRPr="006033E4">
        <w:rPr>
          <w:rFonts w:ascii="Times New Roman" w:hAnsi="Times New Roman" w:cs="Times New Roman"/>
          <w:lang w:eastAsia="en-AU" w:bidi="hi-IN"/>
        </w:rPr>
        <w:t xml:space="preserve"> and </w:t>
      </w:r>
      <w:r w:rsidR="006033E4" w:rsidRPr="00A26428">
        <w:rPr>
          <w:rFonts w:ascii="Times New Roman" w:hAnsi="Times New Roman" w:cs="Times New Roman"/>
          <w:lang w:eastAsia="en-AU" w:bidi="hi-IN"/>
        </w:rPr>
        <w:t>Internet Derneği (Inetd)</w:t>
      </w:r>
      <w:r w:rsidR="006033E4" w:rsidRPr="006033E4">
        <w:rPr>
          <w:rFonts w:ascii="Times New Roman" w:hAnsi="Times New Roman" w:cs="Times New Roman"/>
          <w:lang w:eastAsia="en-AU" w:bidi="hi-IN"/>
        </w:rPr>
        <w:t>,</w:t>
      </w:r>
      <w:r w:rsidR="00BA4453" w:rsidRPr="00900BD0">
        <w:rPr>
          <w:rFonts w:ascii="Times New Roman" w:hAnsi="Times New Roman" w:cs="Times New Roman"/>
          <w:lang w:eastAsia="en-AU" w:bidi="hi-IN"/>
        </w:rPr>
        <w:t xml:space="preserve"> focus on ICTs and internet freedom</w:t>
      </w:r>
      <w:r w:rsidR="006033E4">
        <w:rPr>
          <w:rFonts w:ascii="Times New Roman" w:hAnsi="Times New Roman" w:cs="Times New Roman"/>
          <w:lang w:eastAsia="en-AU" w:bidi="hi-IN"/>
        </w:rPr>
        <w:t xml:space="preserve">. These groups actively </w:t>
      </w:r>
      <w:r w:rsidR="004668E7" w:rsidRPr="00900BD0">
        <w:rPr>
          <w:rFonts w:ascii="Times New Roman" w:hAnsi="Times New Roman" w:cs="Times New Roman"/>
          <w:lang w:eastAsia="en-AU" w:bidi="hi-IN"/>
        </w:rPr>
        <w:t xml:space="preserve">campaigns against internet censorship, </w:t>
      </w:r>
      <w:r w:rsidR="006033E4">
        <w:rPr>
          <w:rFonts w:ascii="Times New Roman" w:hAnsi="Times New Roman" w:cs="Times New Roman"/>
          <w:lang w:eastAsia="en-AU" w:bidi="hi-IN"/>
        </w:rPr>
        <w:t xml:space="preserve">mount legal challenges, </w:t>
      </w:r>
      <w:r w:rsidR="004668E7" w:rsidRPr="00900BD0">
        <w:rPr>
          <w:rFonts w:ascii="Times New Roman" w:hAnsi="Times New Roman" w:cs="Times New Roman"/>
          <w:lang w:eastAsia="en-AU" w:bidi="hi-IN"/>
        </w:rPr>
        <w:t xml:space="preserve">and organize events to raise awareness. </w:t>
      </w:r>
      <w:r w:rsidR="006033E4">
        <w:rPr>
          <w:rFonts w:ascii="Times New Roman" w:hAnsi="Times New Roman" w:cs="Times New Roman"/>
          <w:lang w:eastAsia="en-AU" w:bidi="hi-IN"/>
        </w:rPr>
        <w:t xml:space="preserve">While marginal to national politics, they are increasingly popular among </w:t>
      </w:r>
      <w:r w:rsidR="00F34CDD" w:rsidRPr="00900BD0">
        <w:rPr>
          <w:rFonts w:ascii="Times New Roman" w:hAnsi="Times New Roman" w:cs="Times New Roman"/>
          <w:lang w:eastAsia="en-AU" w:bidi="hi-IN"/>
        </w:rPr>
        <w:t xml:space="preserve">young people. </w:t>
      </w:r>
    </w:p>
    <w:p w14:paraId="6E45340C" w14:textId="77777777" w:rsidR="00B31376" w:rsidRDefault="00B31376" w:rsidP="00A26428">
      <w:pPr>
        <w:rPr>
          <w:rFonts w:ascii="Times New Roman" w:hAnsi="Times New Roman" w:cs="Times New Roman"/>
        </w:rPr>
      </w:pPr>
    </w:p>
    <w:p w14:paraId="6FEAA578" w14:textId="77777777" w:rsidR="00BA4453" w:rsidRPr="00900BD0" w:rsidRDefault="006033E4" w:rsidP="00A26428">
      <w:pPr>
        <w:rPr>
          <w:rFonts w:ascii="Times New Roman" w:hAnsi="Times New Roman" w:cs="Times New Roman"/>
        </w:rPr>
      </w:pPr>
      <w:r>
        <w:rPr>
          <w:rFonts w:ascii="Times New Roman" w:hAnsi="Times New Roman" w:cs="Times New Roman"/>
        </w:rPr>
        <w:t xml:space="preserve">Prosecution of </w:t>
      </w:r>
      <w:r w:rsidR="00692BE3" w:rsidRPr="00900BD0">
        <w:rPr>
          <w:rFonts w:ascii="Times New Roman" w:hAnsi="Times New Roman" w:cs="Times New Roman"/>
        </w:rPr>
        <w:t xml:space="preserve">individual </w:t>
      </w:r>
      <w:r>
        <w:rPr>
          <w:rFonts w:ascii="Times New Roman" w:hAnsi="Times New Roman" w:cs="Times New Roman"/>
        </w:rPr>
        <w:t xml:space="preserve">internet </w:t>
      </w:r>
      <w:r w:rsidR="00692BE3" w:rsidRPr="00900BD0">
        <w:rPr>
          <w:rFonts w:ascii="Times New Roman" w:hAnsi="Times New Roman" w:cs="Times New Roman"/>
        </w:rPr>
        <w:t xml:space="preserve">users </w:t>
      </w:r>
      <w:r w:rsidR="00753D55">
        <w:rPr>
          <w:rFonts w:ascii="Times New Roman" w:hAnsi="Times New Roman" w:cs="Times New Roman"/>
        </w:rPr>
        <w:t xml:space="preserve">for posting material in online forums </w:t>
      </w:r>
      <w:r w:rsidR="00692BE3" w:rsidRPr="00900BD0">
        <w:rPr>
          <w:rFonts w:ascii="Times New Roman" w:hAnsi="Times New Roman" w:cs="Times New Roman"/>
        </w:rPr>
        <w:t xml:space="preserve">has increased in recent years. </w:t>
      </w:r>
      <w:r w:rsidR="009D1A1C" w:rsidRPr="00900BD0">
        <w:rPr>
          <w:rFonts w:ascii="Times New Roman" w:hAnsi="Times New Roman" w:cs="Times New Roman"/>
        </w:rPr>
        <w:t xml:space="preserve">These cases are again based on definitions </w:t>
      </w:r>
      <w:r w:rsidR="00753D55">
        <w:rPr>
          <w:rFonts w:ascii="Times New Roman" w:hAnsi="Times New Roman" w:cs="Times New Roman"/>
        </w:rPr>
        <w:t>of crime that refer to</w:t>
      </w:r>
      <w:r w:rsidR="009D1A1C" w:rsidRPr="00900BD0">
        <w:rPr>
          <w:rFonts w:ascii="Times New Roman" w:hAnsi="Times New Roman" w:cs="Times New Roman"/>
        </w:rPr>
        <w:t xml:space="preserve"> “defamation of religion”, “violation of personal rights” and so on. </w:t>
      </w:r>
      <w:r w:rsidR="00B54474">
        <w:rPr>
          <w:rFonts w:ascii="Times New Roman" w:hAnsi="Times New Roman" w:cs="Times New Roman"/>
        </w:rPr>
        <w:t>S</w:t>
      </w:r>
      <w:r w:rsidR="00E048C1" w:rsidRPr="00900BD0">
        <w:rPr>
          <w:rFonts w:ascii="Times New Roman" w:hAnsi="Times New Roman" w:cs="Times New Roman"/>
        </w:rPr>
        <w:t xml:space="preserve">ome of these cases </w:t>
      </w:r>
      <w:r w:rsidR="00753D55">
        <w:rPr>
          <w:rFonts w:ascii="Times New Roman" w:hAnsi="Times New Roman" w:cs="Times New Roman"/>
        </w:rPr>
        <w:t>are legitimate</w:t>
      </w:r>
      <w:r w:rsidR="00E048C1" w:rsidRPr="00900BD0">
        <w:rPr>
          <w:rFonts w:ascii="Times New Roman" w:hAnsi="Times New Roman" w:cs="Times New Roman"/>
        </w:rPr>
        <w:t>,</w:t>
      </w:r>
      <w:r w:rsidR="00B54474">
        <w:rPr>
          <w:rFonts w:ascii="Times New Roman" w:hAnsi="Times New Roman" w:cs="Times New Roman"/>
        </w:rPr>
        <w:t xml:space="preserve"> but</w:t>
      </w:r>
      <w:r w:rsidR="00E048C1" w:rsidRPr="00900BD0">
        <w:rPr>
          <w:rFonts w:ascii="Times New Roman" w:hAnsi="Times New Roman" w:cs="Times New Roman"/>
        </w:rPr>
        <w:t xml:space="preserve"> many </w:t>
      </w:r>
      <w:r w:rsidR="00B45039">
        <w:rPr>
          <w:rFonts w:ascii="Times New Roman" w:hAnsi="Times New Roman" w:cs="Times New Roman"/>
        </w:rPr>
        <w:t xml:space="preserve">of them </w:t>
      </w:r>
      <w:r w:rsidR="00E048C1" w:rsidRPr="00900BD0">
        <w:rPr>
          <w:rFonts w:ascii="Times New Roman" w:hAnsi="Times New Roman" w:cs="Times New Roman"/>
        </w:rPr>
        <w:t>seem to</w:t>
      </w:r>
      <w:r w:rsidR="005606A2">
        <w:rPr>
          <w:rFonts w:ascii="Times New Roman" w:hAnsi="Times New Roman" w:cs="Times New Roman"/>
        </w:rPr>
        <w:t xml:space="preserve"> be </w:t>
      </w:r>
      <w:r w:rsidR="00753D55">
        <w:rPr>
          <w:rFonts w:ascii="Times New Roman" w:hAnsi="Times New Roman" w:cs="Times New Roman"/>
        </w:rPr>
        <w:t>simply attempts to silence anti-</w:t>
      </w:r>
      <w:r w:rsidR="005606A2">
        <w:rPr>
          <w:rFonts w:ascii="Times New Roman" w:hAnsi="Times New Roman" w:cs="Times New Roman"/>
        </w:rPr>
        <w:t>government</w:t>
      </w:r>
      <w:r w:rsidR="006212D8">
        <w:rPr>
          <w:rFonts w:ascii="Times New Roman" w:hAnsi="Times New Roman" w:cs="Times New Roman"/>
        </w:rPr>
        <w:t xml:space="preserve"> </w:t>
      </w:r>
      <w:r w:rsidR="00753D55">
        <w:rPr>
          <w:rFonts w:ascii="Times New Roman" w:hAnsi="Times New Roman" w:cs="Times New Roman"/>
        </w:rPr>
        <w:t xml:space="preserve">voices. </w:t>
      </w:r>
      <w:r w:rsidR="00A07ADA" w:rsidRPr="00900BD0">
        <w:rPr>
          <w:rFonts w:ascii="Times New Roman" w:hAnsi="Times New Roman" w:cs="Times New Roman"/>
        </w:rPr>
        <w:t xml:space="preserve">Although </w:t>
      </w:r>
      <w:r w:rsidR="00F94C9B" w:rsidRPr="00900BD0">
        <w:rPr>
          <w:rFonts w:ascii="Times New Roman" w:hAnsi="Times New Roman" w:cs="Times New Roman"/>
        </w:rPr>
        <w:t>website block</w:t>
      </w:r>
      <w:r w:rsidR="00753D55">
        <w:rPr>
          <w:rFonts w:ascii="Times New Roman" w:hAnsi="Times New Roman" w:cs="Times New Roman"/>
        </w:rPr>
        <w:t>s</w:t>
      </w:r>
      <w:r w:rsidR="00F94C9B" w:rsidRPr="00900BD0">
        <w:rPr>
          <w:rFonts w:ascii="Times New Roman" w:hAnsi="Times New Roman" w:cs="Times New Roman"/>
        </w:rPr>
        <w:t xml:space="preserve"> have little effect in terms of </w:t>
      </w:r>
      <w:r w:rsidR="00753D55">
        <w:rPr>
          <w:rFonts w:ascii="Times New Roman" w:hAnsi="Times New Roman" w:cs="Times New Roman"/>
        </w:rPr>
        <w:t xml:space="preserve">curtailing online expression </w:t>
      </w:r>
      <w:r w:rsidR="00F94C9B" w:rsidRPr="00900BD0">
        <w:rPr>
          <w:rFonts w:ascii="Times New Roman" w:hAnsi="Times New Roman" w:cs="Times New Roman"/>
        </w:rPr>
        <w:t xml:space="preserve">(since </w:t>
      </w:r>
      <w:r w:rsidR="00753D55">
        <w:rPr>
          <w:rFonts w:ascii="Times New Roman" w:hAnsi="Times New Roman" w:cs="Times New Roman"/>
        </w:rPr>
        <w:t>people can always get around these blocks</w:t>
      </w:r>
      <w:r w:rsidR="00F94C9B" w:rsidRPr="00900BD0">
        <w:rPr>
          <w:rFonts w:ascii="Times New Roman" w:hAnsi="Times New Roman" w:cs="Times New Roman"/>
        </w:rPr>
        <w:t xml:space="preserve">), </w:t>
      </w:r>
      <w:r w:rsidR="00ED60CC">
        <w:rPr>
          <w:rFonts w:ascii="Times New Roman" w:hAnsi="Times New Roman" w:cs="Times New Roman"/>
        </w:rPr>
        <w:t xml:space="preserve">the threat of </w:t>
      </w:r>
      <w:r w:rsidR="00F94C9B" w:rsidRPr="00900BD0">
        <w:rPr>
          <w:rFonts w:ascii="Times New Roman" w:hAnsi="Times New Roman" w:cs="Times New Roman"/>
        </w:rPr>
        <w:t xml:space="preserve">court cases and </w:t>
      </w:r>
      <w:r w:rsidR="00ED60CC">
        <w:rPr>
          <w:rFonts w:ascii="Times New Roman" w:hAnsi="Times New Roman" w:cs="Times New Roman"/>
        </w:rPr>
        <w:t>imprisonment may be more effective in silencing dissent.</w:t>
      </w:r>
    </w:p>
    <w:p w14:paraId="17DAE934" w14:textId="77777777" w:rsidR="00EC49C3" w:rsidRPr="00900BD0" w:rsidRDefault="00EC49C3" w:rsidP="00A26428">
      <w:pPr>
        <w:rPr>
          <w:rFonts w:ascii="Times New Roman" w:hAnsi="Times New Roman" w:cs="Times New Roman"/>
          <w:lang w:eastAsia="en-AU" w:bidi="hi-IN"/>
        </w:rPr>
      </w:pPr>
    </w:p>
    <w:p w14:paraId="44312610" w14:textId="77777777" w:rsidR="00AA3310" w:rsidRPr="00900BD0" w:rsidRDefault="00AA3310" w:rsidP="00A26428">
      <w:pPr>
        <w:rPr>
          <w:rFonts w:ascii="Times New Roman" w:hAnsi="Times New Roman" w:cs="Times New Roman"/>
          <w:lang w:eastAsia="en-AU" w:bidi="hi-IN"/>
        </w:rPr>
      </w:pPr>
    </w:p>
    <w:p w14:paraId="2C8E1A2B" w14:textId="77777777" w:rsidR="004E3D47" w:rsidRPr="00900BD0" w:rsidRDefault="0066184E" w:rsidP="00A26428">
      <w:pPr>
        <w:pStyle w:val="Heading1"/>
        <w:spacing w:before="0"/>
        <w:rPr>
          <w:rFonts w:ascii="Times New Roman" w:hAnsi="Times New Roman" w:cs="Times New Roman"/>
          <w:sz w:val="24"/>
          <w:szCs w:val="24"/>
          <w:lang w:eastAsia="en-AU" w:bidi="hi-IN"/>
        </w:rPr>
      </w:pPr>
      <w:r w:rsidRPr="00900BD0">
        <w:rPr>
          <w:rFonts w:ascii="Times New Roman" w:hAnsi="Times New Roman" w:cs="Times New Roman"/>
          <w:sz w:val="24"/>
          <w:szCs w:val="24"/>
          <w:lang w:eastAsia="en-AU" w:bidi="hi-IN"/>
        </w:rPr>
        <w:t>Conclusion</w:t>
      </w:r>
      <w:r w:rsidR="00B31376">
        <w:rPr>
          <w:rFonts w:ascii="Times New Roman" w:hAnsi="Times New Roman" w:cs="Times New Roman"/>
          <w:sz w:val="24"/>
          <w:szCs w:val="24"/>
          <w:lang w:eastAsia="en-AU" w:bidi="hi-IN"/>
        </w:rPr>
        <w:t>:</w:t>
      </w:r>
      <w:r w:rsidR="00B31376" w:rsidRPr="00900BD0">
        <w:rPr>
          <w:rFonts w:ascii="Times New Roman" w:hAnsi="Times New Roman" w:cs="Times New Roman"/>
          <w:sz w:val="24"/>
          <w:szCs w:val="24"/>
          <w:lang w:eastAsia="en-AU" w:bidi="hi-IN"/>
        </w:rPr>
        <w:t xml:space="preserve"> </w:t>
      </w:r>
      <w:r w:rsidR="005F2DE2" w:rsidRPr="00900BD0">
        <w:rPr>
          <w:rFonts w:ascii="Times New Roman" w:hAnsi="Times New Roman" w:cs="Times New Roman"/>
          <w:sz w:val="24"/>
          <w:szCs w:val="24"/>
          <w:lang w:eastAsia="en-AU" w:bidi="hi-IN"/>
        </w:rPr>
        <w:t xml:space="preserve">Circumvention as a Solution to Internet Censorship? </w:t>
      </w:r>
    </w:p>
    <w:p w14:paraId="628E9BBE" w14:textId="77777777" w:rsidR="00900BD0" w:rsidRDefault="00ED60CC" w:rsidP="00A26428">
      <w:pPr>
        <w:rPr>
          <w:rFonts w:ascii="Times New Roman" w:hAnsi="Times New Roman" w:cs="Times New Roman"/>
        </w:rPr>
      </w:pPr>
      <w:r>
        <w:rPr>
          <w:rFonts w:ascii="Times New Roman" w:hAnsi="Times New Roman" w:cs="Times New Roman"/>
        </w:rPr>
        <w:t xml:space="preserve">As the preceding discussion shows, </w:t>
      </w:r>
      <w:r w:rsidR="00983DDA">
        <w:rPr>
          <w:rFonts w:ascii="Times New Roman" w:hAnsi="Times New Roman" w:cs="Times New Roman"/>
        </w:rPr>
        <w:t xml:space="preserve">over the </w:t>
      </w:r>
      <w:r>
        <w:rPr>
          <w:rFonts w:ascii="Times New Roman" w:hAnsi="Times New Roman" w:cs="Times New Roman"/>
        </w:rPr>
        <w:t xml:space="preserve">last decade circumvention activity and online rights discourses </w:t>
      </w:r>
      <w:r w:rsidR="00983DDA">
        <w:rPr>
          <w:rFonts w:ascii="Times New Roman" w:hAnsi="Times New Roman" w:cs="Times New Roman"/>
        </w:rPr>
        <w:t xml:space="preserve">have become widespread </w:t>
      </w:r>
      <w:r>
        <w:rPr>
          <w:rFonts w:ascii="Times New Roman" w:hAnsi="Times New Roman" w:cs="Times New Roman"/>
        </w:rPr>
        <w:t xml:space="preserve">in Turkey. While some of this activity is entertainment-related, </w:t>
      </w:r>
      <w:r w:rsidR="001413A3">
        <w:rPr>
          <w:rFonts w:ascii="Times New Roman" w:hAnsi="Times New Roman" w:cs="Times New Roman"/>
        </w:rPr>
        <w:t xml:space="preserve">the main </w:t>
      </w:r>
      <w:r>
        <w:rPr>
          <w:rFonts w:ascii="Times New Roman" w:hAnsi="Times New Roman" w:cs="Times New Roman"/>
        </w:rPr>
        <w:t xml:space="preserve">driver of circumvention </w:t>
      </w:r>
      <w:r w:rsidR="00DF28BA">
        <w:rPr>
          <w:rFonts w:ascii="Times New Roman" w:hAnsi="Times New Roman" w:cs="Times New Roman"/>
        </w:rPr>
        <w:t>is</w:t>
      </w:r>
      <w:r w:rsidR="001413A3">
        <w:rPr>
          <w:rFonts w:ascii="Times New Roman" w:hAnsi="Times New Roman" w:cs="Times New Roman"/>
        </w:rPr>
        <w:t xml:space="preserve"> not</w:t>
      </w:r>
      <w:r w:rsidR="00DF28BA">
        <w:rPr>
          <w:rFonts w:ascii="Times New Roman" w:hAnsi="Times New Roman" w:cs="Times New Roman"/>
        </w:rPr>
        <w:t xml:space="preserve"> </w:t>
      </w:r>
      <w:r w:rsidR="001413A3">
        <w:rPr>
          <w:rFonts w:ascii="Times New Roman" w:hAnsi="Times New Roman" w:cs="Times New Roman"/>
        </w:rPr>
        <w:t>the</w:t>
      </w:r>
      <w:r w:rsidR="00DF28BA">
        <w:rPr>
          <w:rFonts w:ascii="Times New Roman" w:hAnsi="Times New Roman" w:cs="Times New Roman"/>
        </w:rPr>
        <w:t xml:space="preserve"> </w:t>
      </w:r>
      <w:r>
        <w:rPr>
          <w:rFonts w:ascii="Times New Roman" w:hAnsi="Times New Roman" w:cs="Times New Roman"/>
        </w:rPr>
        <w:t xml:space="preserve">geoblocked </w:t>
      </w:r>
      <w:r w:rsidR="00DF28BA">
        <w:rPr>
          <w:rFonts w:ascii="Times New Roman" w:hAnsi="Times New Roman" w:cs="Times New Roman"/>
        </w:rPr>
        <w:t xml:space="preserve">commercial </w:t>
      </w:r>
      <w:r w:rsidR="007D1FE7">
        <w:rPr>
          <w:rFonts w:ascii="Times New Roman" w:hAnsi="Times New Roman" w:cs="Times New Roman"/>
        </w:rPr>
        <w:t xml:space="preserve">video streaming services but </w:t>
      </w:r>
      <w:r w:rsidR="00112858">
        <w:rPr>
          <w:rFonts w:ascii="Times New Roman" w:hAnsi="Times New Roman" w:cs="Times New Roman"/>
        </w:rPr>
        <w:t xml:space="preserve">the </w:t>
      </w:r>
      <w:r>
        <w:rPr>
          <w:rFonts w:ascii="Times New Roman" w:hAnsi="Times New Roman" w:cs="Times New Roman"/>
        </w:rPr>
        <w:t xml:space="preserve">country’s </w:t>
      </w:r>
      <w:r w:rsidR="007D1FE7">
        <w:rPr>
          <w:rFonts w:ascii="Times New Roman" w:hAnsi="Times New Roman" w:cs="Times New Roman"/>
        </w:rPr>
        <w:t>internet censorship</w:t>
      </w:r>
      <w:r>
        <w:rPr>
          <w:rFonts w:ascii="Times New Roman" w:hAnsi="Times New Roman" w:cs="Times New Roman"/>
        </w:rPr>
        <w:t xml:space="preserve"> </w:t>
      </w:r>
      <w:r w:rsidR="00983DDA">
        <w:rPr>
          <w:rFonts w:ascii="Times New Roman" w:hAnsi="Times New Roman" w:cs="Times New Roman"/>
        </w:rPr>
        <w:t>system</w:t>
      </w:r>
      <w:r w:rsidR="00C638B4">
        <w:rPr>
          <w:rFonts w:ascii="Times New Roman" w:hAnsi="Times New Roman" w:cs="Times New Roman"/>
        </w:rPr>
        <w:t xml:space="preserve">. </w:t>
      </w:r>
    </w:p>
    <w:p w14:paraId="13F9A3BD" w14:textId="77777777" w:rsidR="00B31376" w:rsidRDefault="00B31376" w:rsidP="00A26428">
      <w:pPr>
        <w:rPr>
          <w:rFonts w:ascii="Times New Roman" w:hAnsi="Times New Roman" w:cs="Times New Roman"/>
        </w:rPr>
      </w:pPr>
    </w:p>
    <w:p w14:paraId="6B0B49B9" w14:textId="77777777" w:rsidR="00154B56" w:rsidRDefault="00983DDA" w:rsidP="00A26428">
      <w:pPr>
        <w:rPr>
          <w:rFonts w:ascii="Times New Roman" w:hAnsi="Times New Roman" w:cs="Times New Roman"/>
        </w:rPr>
      </w:pPr>
      <w:r>
        <w:rPr>
          <w:rFonts w:ascii="Times New Roman" w:hAnsi="Times New Roman" w:cs="Times New Roman"/>
        </w:rPr>
        <w:t xml:space="preserve">Of course, people can always circumvent these </w:t>
      </w:r>
      <w:r w:rsidR="001F3395">
        <w:rPr>
          <w:rFonts w:ascii="Times New Roman" w:hAnsi="Times New Roman" w:cs="Times New Roman"/>
        </w:rPr>
        <w:t>IP-based block</w:t>
      </w:r>
      <w:r>
        <w:rPr>
          <w:rFonts w:ascii="Times New Roman" w:hAnsi="Times New Roman" w:cs="Times New Roman"/>
        </w:rPr>
        <w:t>s</w:t>
      </w:r>
      <w:r w:rsidR="001F3395">
        <w:rPr>
          <w:rFonts w:ascii="Times New Roman" w:hAnsi="Times New Roman" w:cs="Times New Roman"/>
        </w:rPr>
        <w:t xml:space="preserve"> by using alternative DNS </w:t>
      </w:r>
      <w:r>
        <w:rPr>
          <w:rFonts w:ascii="Times New Roman" w:hAnsi="Times New Roman" w:cs="Times New Roman"/>
        </w:rPr>
        <w:t xml:space="preserve">settings </w:t>
      </w:r>
      <w:r w:rsidR="001F3395">
        <w:rPr>
          <w:rFonts w:ascii="Times New Roman" w:hAnsi="Times New Roman" w:cs="Times New Roman"/>
        </w:rPr>
        <w:t xml:space="preserve">or VPN services. </w:t>
      </w:r>
      <w:r>
        <w:rPr>
          <w:rFonts w:ascii="Times New Roman" w:hAnsi="Times New Roman" w:cs="Times New Roman"/>
        </w:rPr>
        <w:t xml:space="preserve">Blocking has been ineffective in reducing traffic to banned sites, and may even increase it. </w:t>
      </w:r>
      <w:r w:rsidR="00E56E94">
        <w:rPr>
          <w:rFonts w:ascii="Times New Roman" w:hAnsi="Times New Roman" w:cs="Times New Roman"/>
        </w:rPr>
        <w:t xml:space="preserve">In this sense the </w:t>
      </w:r>
      <w:r w:rsidR="00C4700B">
        <w:rPr>
          <w:rFonts w:ascii="Times New Roman" w:hAnsi="Times New Roman" w:cs="Times New Roman"/>
        </w:rPr>
        <w:t xml:space="preserve">blocking of the websites </w:t>
      </w:r>
      <w:r w:rsidR="00C3074E">
        <w:rPr>
          <w:rFonts w:ascii="Times New Roman" w:hAnsi="Times New Roman" w:cs="Times New Roman"/>
        </w:rPr>
        <w:t>remains a rather symbolic act</w:t>
      </w:r>
      <w:r w:rsidR="00563DE2">
        <w:rPr>
          <w:rFonts w:ascii="Times New Roman" w:hAnsi="Times New Roman" w:cs="Times New Roman"/>
        </w:rPr>
        <w:t xml:space="preserve"> on the </w:t>
      </w:r>
      <w:r>
        <w:rPr>
          <w:rFonts w:ascii="Times New Roman" w:hAnsi="Times New Roman" w:cs="Times New Roman"/>
        </w:rPr>
        <w:t xml:space="preserve">part </w:t>
      </w:r>
      <w:r w:rsidR="00563DE2">
        <w:rPr>
          <w:rFonts w:ascii="Times New Roman" w:hAnsi="Times New Roman" w:cs="Times New Roman"/>
        </w:rPr>
        <w:t>of the government</w:t>
      </w:r>
      <w:r w:rsidR="00365534">
        <w:rPr>
          <w:rFonts w:ascii="Times New Roman" w:hAnsi="Times New Roman" w:cs="Times New Roman"/>
        </w:rPr>
        <w:t>. First and foremost, it is</w:t>
      </w:r>
      <w:r>
        <w:rPr>
          <w:rFonts w:ascii="Times New Roman" w:hAnsi="Times New Roman" w:cs="Times New Roman"/>
        </w:rPr>
        <w:t xml:space="preserve"> </w:t>
      </w:r>
      <w:r w:rsidR="00563DE2">
        <w:rPr>
          <w:rFonts w:ascii="Times New Roman" w:hAnsi="Times New Roman" w:cs="Times New Roman"/>
        </w:rPr>
        <w:t xml:space="preserve">a tool for intimidation </w:t>
      </w:r>
      <w:r>
        <w:rPr>
          <w:rFonts w:ascii="Times New Roman" w:hAnsi="Times New Roman" w:cs="Times New Roman"/>
        </w:rPr>
        <w:t xml:space="preserve">and </w:t>
      </w:r>
      <w:r w:rsidR="00563DE2">
        <w:rPr>
          <w:rFonts w:ascii="Times New Roman" w:hAnsi="Times New Roman" w:cs="Times New Roman"/>
        </w:rPr>
        <w:t>delegitimiz</w:t>
      </w:r>
      <w:r>
        <w:rPr>
          <w:rFonts w:ascii="Times New Roman" w:hAnsi="Times New Roman" w:cs="Times New Roman"/>
        </w:rPr>
        <w:t>ation.</w:t>
      </w:r>
      <w:r w:rsidR="00563DE2">
        <w:rPr>
          <w:rFonts w:ascii="Times New Roman" w:hAnsi="Times New Roman" w:cs="Times New Roman"/>
        </w:rPr>
        <w:t xml:space="preserve"> </w:t>
      </w:r>
      <w:r w:rsidR="00B27053">
        <w:rPr>
          <w:rFonts w:ascii="Times New Roman" w:hAnsi="Times New Roman" w:cs="Times New Roman"/>
        </w:rPr>
        <w:t>Combined with court cases against individuals on the basis of their posts onl</w:t>
      </w:r>
      <w:r w:rsidR="00E77690">
        <w:rPr>
          <w:rFonts w:ascii="Times New Roman" w:hAnsi="Times New Roman" w:cs="Times New Roman"/>
        </w:rPr>
        <w:t xml:space="preserve">ine, these have </w:t>
      </w:r>
      <w:r w:rsidR="00B27053">
        <w:rPr>
          <w:rFonts w:ascii="Times New Roman" w:hAnsi="Times New Roman" w:cs="Times New Roman"/>
        </w:rPr>
        <w:t xml:space="preserve">long-term effects </w:t>
      </w:r>
      <w:r w:rsidR="00E77690">
        <w:rPr>
          <w:rFonts w:ascii="Times New Roman" w:hAnsi="Times New Roman" w:cs="Times New Roman"/>
        </w:rPr>
        <w:t>as</w:t>
      </w:r>
      <w:r w:rsidR="00B27053">
        <w:rPr>
          <w:rFonts w:ascii="Times New Roman" w:hAnsi="Times New Roman" w:cs="Times New Roman"/>
        </w:rPr>
        <w:t xml:space="preserve"> people start to self-</w:t>
      </w:r>
      <w:r w:rsidR="00365534">
        <w:rPr>
          <w:rFonts w:ascii="Times New Roman" w:hAnsi="Times New Roman" w:cs="Times New Roman"/>
        </w:rPr>
        <w:t xml:space="preserve">censor </w:t>
      </w:r>
      <w:r w:rsidR="00B27053">
        <w:rPr>
          <w:rFonts w:ascii="Times New Roman" w:hAnsi="Times New Roman" w:cs="Times New Roman"/>
        </w:rPr>
        <w:t>their online</w:t>
      </w:r>
      <w:r w:rsidR="00365534">
        <w:rPr>
          <w:rFonts w:ascii="Times New Roman" w:hAnsi="Times New Roman" w:cs="Times New Roman"/>
        </w:rPr>
        <w:t xml:space="preserve"> communication</w:t>
      </w:r>
      <w:r w:rsidR="00B27053">
        <w:rPr>
          <w:rFonts w:ascii="Times New Roman" w:hAnsi="Times New Roman" w:cs="Times New Roman"/>
        </w:rPr>
        <w:t xml:space="preserve">. </w:t>
      </w:r>
      <w:r w:rsidR="00365534">
        <w:rPr>
          <w:rFonts w:ascii="Times New Roman" w:hAnsi="Times New Roman" w:cs="Times New Roman"/>
        </w:rPr>
        <w:t>Second, t</w:t>
      </w:r>
      <w:r w:rsidR="0002304C">
        <w:rPr>
          <w:rFonts w:ascii="Times New Roman" w:hAnsi="Times New Roman" w:cs="Times New Roman"/>
        </w:rPr>
        <w:t>hese block</w:t>
      </w:r>
      <w:r w:rsidR="00365534">
        <w:rPr>
          <w:rFonts w:ascii="Times New Roman" w:hAnsi="Times New Roman" w:cs="Times New Roman"/>
        </w:rPr>
        <w:t>s</w:t>
      </w:r>
      <w:r w:rsidR="0002304C">
        <w:rPr>
          <w:rFonts w:ascii="Times New Roman" w:hAnsi="Times New Roman" w:cs="Times New Roman"/>
        </w:rPr>
        <w:t xml:space="preserve"> are a demonstration of power to </w:t>
      </w:r>
      <w:r w:rsidR="00365534">
        <w:rPr>
          <w:rFonts w:ascii="Times New Roman" w:hAnsi="Times New Roman" w:cs="Times New Roman"/>
        </w:rPr>
        <w:t xml:space="preserve">the </w:t>
      </w:r>
      <w:r w:rsidR="0002304C">
        <w:rPr>
          <w:rFonts w:ascii="Times New Roman" w:hAnsi="Times New Roman" w:cs="Times New Roman"/>
        </w:rPr>
        <w:t xml:space="preserve">AKP’s own voters. As Twitter was blocked shortly before the local elections in March 2014, Erdogan made this part of his political campaign by saying that “they </w:t>
      </w:r>
      <w:r w:rsidR="00C43F8A">
        <w:rPr>
          <w:rFonts w:ascii="Times New Roman" w:hAnsi="Times New Roman" w:cs="Times New Roman"/>
        </w:rPr>
        <w:t xml:space="preserve">(AKP) </w:t>
      </w:r>
      <w:r w:rsidR="0002304C">
        <w:rPr>
          <w:rFonts w:ascii="Times New Roman" w:hAnsi="Times New Roman" w:cs="Times New Roman"/>
        </w:rPr>
        <w:t xml:space="preserve">were going to root out </w:t>
      </w:r>
      <w:r w:rsidR="00365534">
        <w:rPr>
          <w:rFonts w:ascii="Times New Roman" w:hAnsi="Times New Roman" w:cs="Times New Roman"/>
        </w:rPr>
        <w:t>Twitter</w:t>
      </w:r>
      <w:r w:rsidR="0002304C">
        <w:rPr>
          <w:rFonts w:ascii="Times New Roman" w:hAnsi="Times New Roman" w:cs="Times New Roman"/>
        </w:rPr>
        <w:t>”</w:t>
      </w:r>
      <w:r w:rsidR="00365534">
        <w:rPr>
          <w:rFonts w:ascii="Times New Roman" w:hAnsi="Times New Roman" w:cs="Times New Roman"/>
        </w:rPr>
        <w:t>, thus signaling his power to take on a global internet actor</w:t>
      </w:r>
      <w:r w:rsidR="0002304C">
        <w:rPr>
          <w:rFonts w:ascii="Times New Roman" w:hAnsi="Times New Roman" w:cs="Times New Roman"/>
        </w:rPr>
        <w:t>.</w:t>
      </w:r>
      <w:r w:rsidR="00B926B0">
        <w:rPr>
          <w:rFonts w:ascii="Times New Roman" w:hAnsi="Times New Roman" w:cs="Times New Roman"/>
        </w:rPr>
        <w:t xml:space="preserve"> Third,</w:t>
      </w:r>
      <w:r w:rsidR="00D352D2">
        <w:rPr>
          <w:rFonts w:ascii="Times New Roman" w:hAnsi="Times New Roman" w:cs="Times New Roman"/>
        </w:rPr>
        <w:t xml:space="preserve"> through website </w:t>
      </w:r>
      <w:r w:rsidR="00365534">
        <w:rPr>
          <w:rFonts w:ascii="Times New Roman" w:hAnsi="Times New Roman" w:cs="Times New Roman"/>
        </w:rPr>
        <w:t xml:space="preserve">blocking </w:t>
      </w:r>
      <w:r w:rsidR="00B926B0">
        <w:rPr>
          <w:rFonts w:ascii="Times New Roman" w:hAnsi="Times New Roman" w:cs="Times New Roman"/>
        </w:rPr>
        <w:t xml:space="preserve">the government is forcing big internet companies like Twitter to be more cooperative </w:t>
      </w:r>
      <w:r w:rsidR="00AB61DC">
        <w:rPr>
          <w:rFonts w:ascii="Times New Roman" w:hAnsi="Times New Roman" w:cs="Times New Roman"/>
        </w:rPr>
        <w:t>in terms of</w:t>
      </w:r>
      <w:r w:rsidR="00B926B0">
        <w:rPr>
          <w:rFonts w:ascii="Times New Roman" w:hAnsi="Times New Roman" w:cs="Times New Roman"/>
        </w:rPr>
        <w:t xml:space="preserve"> removing content. </w:t>
      </w:r>
      <w:r w:rsidR="003A5D9F">
        <w:rPr>
          <w:rFonts w:ascii="Times New Roman" w:hAnsi="Times New Roman" w:cs="Times New Roman"/>
        </w:rPr>
        <w:t xml:space="preserve">Twitter representatives visited TIB a couple of times after the ban in 2014, however the content of the meetings was never made public. </w:t>
      </w:r>
      <w:r w:rsidR="007805AA">
        <w:rPr>
          <w:rFonts w:ascii="Times New Roman" w:hAnsi="Times New Roman" w:cs="Times New Roman"/>
        </w:rPr>
        <w:t>Many Tweets and Twitter accounts have been removed since th</w:t>
      </w:r>
      <w:r w:rsidR="008E3433">
        <w:rPr>
          <w:rFonts w:ascii="Times New Roman" w:hAnsi="Times New Roman" w:cs="Times New Roman"/>
        </w:rPr>
        <w:t>e</w:t>
      </w:r>
      <w:r w:rsidR="007805AA">
        <w:rPr>
          <w:rFonts w:ascii="Times New Roman" w:hAnsi="Times New Roman" w:cs="Times New Roman"/>
        </w:rPr>
        <w:t xml:space="preserve">n </w:t>
      </w:r>
      <w:r w:rsidR="00180819">
        <w:rPr>
          <w:rFonts w:ascii="Times New Roman" w:hAnsi="Times New Roman" w:cs="Times New Roman"/>
        </w:rPr>
        <w:t xml:space="preserve">at the request of the </w:t>
      </w:r>
      <w:r w:rsidR="007805AA">
        <w:rPr>
          <w:rFonts w:ascii="Times New Roman" w:hAnsi="Times New Roman" w:cs="Times New Roman"/>
        </w:rPr>
        <w:t>TIB. Again these</w:t>
      </w:r>
      <w:r w:rsidR="008E3433">
        <w:rPr>
          <w:rFonts w:ascii="Times New Roman" w:hAnsi="Times New Roman" w:cs="Times New Roman"/>
        </w:rPr>
        <w:t xml:space="preserve"> </w:t>
      </w:r>
      <w:r w:rsidR="00180819">
        <w:rPr>
          <w:rFonts w:ascii="Times New Roman" w:hAnsi="Times New Roman" w:cs="Times New Roman"/>
        </w:rPr>
        <w:t xml:space="preserve">blocked </w:t>
      </w:r>
      <w:r w:rsidR="007805AA">
        <w:rPr>
          <w:rFonts w:ascii="Times New Roman" w:hAnsi="Times New Roman" w:cs="Times New Roman"/>
        </w:rPr>
        <w:t>accounts and tweets are not made public by Twitter.</w:t>
      </w:r>
    </w:p>
    <w:p w14:paraId="2B1823A9" w14:textId="77777777" w:rsidR="00B31376" w:rsidRDefault="00B31376" w:rsidP="00A26428">
      <w:pPr>
        <w:rPr>
          <w:rFonts w:ascii="Times New Roman" w:hAnsi="Times New Roman" w:cs="Times New Roman"/>
        </w:rPr>
      </w:pPr>
    </w:p>
    <w:p w14:paraId="581CE222" w14:textId="77777777" w:rsidR="00A344D1" w:rsidRDefault="00154B56" w:rsidP="00A26428">
      <w:pPr>
        <w:rPr>
          <w:rFonts w:ascii="Times New Roman" w:hAnsi="Times New Roman" w:cs="Times New Roman"/>
        </w:rPr>
      </w:pPr>
      <w:r>
        <w:rPr>
          <w:rFonts w:ascii="Times New Roman" w:hAnsi="Times New Roman" w:cs="Times New Roman"/>
        </w:rPr>
        <w:t>Even</w:t>
      </w:r>
      <w:r w:rsidR="00AD315A" w:rsidRPr="00900BD0">
        <w:rPr>
          <w:rFonts w:ascii="Times New Roman" w:hAnsi="Times New Roman" w:cs="Times New Roman"/>
        </w:rPr>
        <w:t xml:space="preserve"> t</w:t>
      </w:r>
      <w:r w:rsidR="00774881" w:rsidRPr="00900BD0">
        <w:rPr>
          <w:rFonts w:ascii="Times New Roman" w:hAnsi="Times New Roman" w:cs="Times New Roman"/>
        </w:rPr>
        <w:t xml:space="preserve">he government </w:t>
      </w:r>
      <w:r w:rsidR="00EF0AD5">
        <w:rPr>
          <w:rFonts w:ascii="Times New Roman" w:hAnsi="Times New Roman" w:cs="Times New Roman"/>
        </w:rPr>
        <w:t>is</w:t>
      </w:r>
      <w:r w:rsidR="00774881" w:rsidRPr="00900BD0">
        <w:rPr>
          <w:rFonts w:ascii="Times New Roman" w:hAnsi="Times New Roman" w:cs="Times New Roman"/>
        </w:rPr>
        <w:t xml:space="preserve"> aware of the fact that they cannot completely ban websites. Erdogan himself argued that everybody</w:t>
      </w:r>
      <w:r w:rsidR="00985E8A">
        <w:rPr>
          <w:rFonts w:ascii="Times New Roman" w:hAnsi="Times New Roman" w:cs="Times New Roman"/>
        </w:rPr>
        <w:t>,</w:t>
      </w:r>
      <w:r w:rsidR="00774881" w:rsidRPr="00900BD0">
        <w:rPr>
          <w:rFonts w:ascii="Times New Roman" w:hAnsi="Times New Roman" w:cs="Times New Roman"/>
        </w:rPr>
        <w:t xml:space="preserve"> including himself</w:t>
      </w:r>
      <w:r w:rsidR="00985E8A">
        <w:rPr>
          <w:rFonts w:ascii="Times New Roman" w:hAnsi="Times New Roman" w:cs="Times New Roman"/>
        </w:rPr>
        <w:t>,</w:t>
      </w:r>
      <w:r w:rsidR="00774881" w:rsidRPr="00900BD0">
        <w:rPr>
          <w:rFonts w:ascii="Times New Roman" w:hAnsi="Times New Roman" w:cs="Times New Roman"/>
        </w:rPr>
        <w:t xml:space="preserve"> can access YouTube during the ban in 2009. Many state officials continued to use Twitter during the </w:t>
      </w:r>
      <w:r w:rsidR="00985E8A">
        <w:rPr>
          <w:rFonts w:ascii="Times New Roman" w:hAnsi="Times New Roman" w:cs="Times New Roman"/>
        </w:rPr>
        <w:t xml:space="preserve">2014 </w:t>
      </w:r>
      <w:r w:rsidR="00774881" w:rsidRPr="00900BD0">
        <w:rPr>
          <w:rFonts w:ascii="Times New Roman" w:hAnsi="Times New Roman" w:cs="Times New Roman"/>
        </w:rPr>
        <w:lastRenderedPageBreak/>
        <w:t>ban. Yet,</w:t>
      </w:r>
      <w:r w:rsidR="006A3700">
        <w:rPr>
          <w:rFonts w:ascii="Times New Roman" w:hAnsi="Times New Roman" w:cs="Times New Roman"/>
        </w:rPr>
        <w:t xml:space="preserve"> this picture might change</w:t>
      </w:r>
      <w:r w:rsidR="008F1BA8">
        <w:rPr>
          <w:rFonts w:ascii="Times New Roman" w:hAnsi="Times New Roman" w:cs="Times New Roman"/>
        </w:rPr>
        <w:t xml:space="preserve"> since</w:t>
      </w:r>
      <w:r w:rsidR="00774881" w:rsidRPr="00900BD0">
        <w:rPr>
          <w:rFonts w:ascii="Times New Roman" w:hAnsi="Times New Roman" w:cs="Times New Roman"/>
        </w:rPr>
        <w:t xml:space="preserve"> the</w:t>
      </w:r>
      <w:r w:rsidR="00A91E05" w:rsidRPr="00900BD0">
        <w:rPr>
          <w:rFonts w:ascii="Times New Roman" w:hAnsi="Times New Roman" w:cs="Times New Roman"/>
        </w:rPr>
        <w:t xml:space="preserve">re are also attempts to increase the level of control on </w:t>
      </w:r>
      <w:r w:rsidR="00985E8A">
        <w:rPr>
          <w:rFonts w:ascii="Times New Roman" w:hAnsi="Times New Roman" w:cs="Times New Roman"/>
        </w:rPr>
        <w:t xml:space="preserve">both </w:t>
      </w:r>
      <w:r w:rsidR="00A91E05" w:rsidRPr="00900BD0">
        <w:rPr>
          <w:rFonts w:ascii="Times New Roman" w:hAnsi="Times New Roman" w:cs="Times New Roman"/>
        </w:rPr>
        <w:t>a legal and technological level</w:t>
      </w:r>
      <w:r w:rsidR="00774881" w:rsidRPr="00900BD0">
        <w:rPr>
          <w:rFonts w:ascii="Times New Roman" w:hAnsi="Times New Roman" w:cs="Times New Roman"/>
        </w:rPr>
        <w:t xml:space="preserve">. </w:t>
      </w:r>
      <w:r w:rsidR="00985E8A">
        <w:rPr>
          <w:rFonts w:ascii="Times New Roman" w:hAnsi="Times New Roman" w:cs="Times New Roman"/>
        </w:rPr>
        <w:t>As we have seen, n</w:t>
      </w:r>
      <w:r w:rsidR="00A91E05" w:rsidRPr="00900BD0">
        <w:rPr>
          <w:rFonts w:ascii="Times New Roman" w:hAnsi="Times New Roman" w:cs="Times New Roman"/>
        </w:rPr>
        <w:t>ew</w:t>
      </w:r>
      <w:r w:rsidR="00774881" w:rsidRPr="00900BD0">
        <w:rPr>
          <w:rFonts w:ascii="Times New Roman" w:hAnsi="Times New Roman" w:cs="Times New Roman"/>
        </w:rPr>
        <w:t xml:space="preserve"> law</w:t>
      </w:r>
      <w:r w:rsidR="00A91E05" w:rsidRPr="00900BD0">
        <w:rPr>
          <w:rFonts w:ascii="Times New Roman" w:hAnsi="Times New Roman" w:cs="Times New Roman"/>
        </w:rPr>
        <w:t>s</w:t>
      </w:r>
      <w:r w:rsidR="00774881" w:rsidRPr="00900BD0">
        <w:rPr>
          <w:rFonts w:ascii="Times New Roman" w:hAnsi="Times New Roman" w:cs="Times New Roman"/>
        </w:rPr>
        <w:t xml:space="preserve"> are making it eas</w:t>
      </w:r>
      <w:r w:rsidR="00985E8A">
        <w:rPr>
          <w:rFonts w:ascii="Times New Roman" w:hAnsi="Times New Roman" w:cs="Times New Roman"/>
        </w:rPr>
        <w:t>ier</w:t>
      </w:r>
      <w:r w:rsidR="00774881" w:rsidRPr="00900BD0">
        <w:rPr>
          <w:rFonts w:ascii="Times New Roman" w:hAnsi="Times New Roman" w:cs="Times New Roman"/>
        </w:rPr>
        <w:t xml:space="preserve"> </w:t>
      </w:r>
      <w:r w:rsidR="003C452C" w:rsidRPr="00900BD0">
        <w:rPr>
          <w:rFonts w:ascii="Times New Roman" w:hAnsi="Times New Roman" w:cs="Times New Roman"/>
        </w:rPr>
        <w:t>to block websites</w:t>
      </w:r>
      <w:r w:rsidR="00985E8A">
        <w:rPr>
          <w:rFonts w:ascii="Times New Roman" w:hAnsi="Times New Roman" w:cs="Times New Roman"/>
        </w:rPr>
        <w:t xml:space="preserve"> without a court order, and the government is investing in more sophisticated blocking technologies. </w:t>
      </w:r>
    </w:p>
    <w:p w14:paraId="671C2716" w14:textId="77777777" w:rsidR="00B31376" w:rsidRDefault="00B31376" w:rsidP="00A26428">
      <w:pPr>
        <w:rPr>
          <w:rFonts w:ascii="Times New Roman" w:hAnsi="Times New Roman" w:cs="Times New Roman"/>
        </w:rPr>
      </w:pPr>
    </w:p>
    <w:p w14:paraId="3E14770C" w14:textId="77777777" w:rsidR="00DA2B4A" w:rsidRDefault="00774881" w:rsidP="00A26428">
      <w:pPr>
        <w:rPr>
          <w:rFonts w:ascii="Times New Roman" w:hAnsi="Times New Roman" w:cs="Times New Roman"/>
        </w:rPr>
      </w:pPr>
      <w:r w:rsidRPr="00900BD0">
        <w:rPr>
          <w:rFonts w:ascii="Times New Roman" w:hAnsi="Times New Roman" w:cs="Times New Roman"/>
        </w:rPr>
        <w:t xml:space="preserve">As the government </w:t>
      </w:r>
      <w:r w:rsidR="00985E8A">
        <w:rPr>
          <w:rFonts w:ascii="Times New Roman" w:hAnsi="Times New Roman" w:cs="Times New Roman"/>
        </w:rPr>
        <w:t>extend</w:t>
      </w:r>
      <w:r w:rsidR="007E7272">
        <w:rPr>
          <w:rFonts w:ascii="Times New Roman" w:hAnsi="Times New Roman" w:cs="Times New Roman"/>
        </w:rPr>
        <w:t>s</w:t>
      </w:r>
      <w:r w:rsidR="00985E8A">
        <w:rPr>
          <w:rFonts w:ascii="Times New Roman" w:hAnsi="Times New Roman" w:cs="Times New Roman"/>
        </w:rPr>
        <w:t xml:space="preserve"> internet regulation</w:t>
      </w:r>
      <w:r w:rsidRPr="00900BD0">
        <w:rPr>
          <w:rFonts w:ascii="Times New Roman" w:hAnsi="Times New Roman" w:cs="Times New Roman"/>
        </w:rPr>
        <w:t xml:space="preserve">, people are looking for new </w:t>
      </w:r>
      <w:r w:rsidR="003C452C" w:rsidRPr="00900BD0">
        <w:rPr>
          <w:rFonts w:ascii="Times New Roman" w:hAnsi="Times New Roman" w:cs="Times New Roman"/>
        </w:rPr>
        <w:t xml:space="preserve">technological </w:t>
      </w:r>
      <w:r w:rsidR="00985E8A">
        <w:rPr>
          <w:rFonts w:ascii="Times New Roman" w:hAnsi="Times New Roman" w:cs="Times New Roman"/>
        </w:rPr>
        <w:t>workarounds</w:t>
      </w:r>
      <w:r w:rsidRPr="00900BD0">
        <w:rPr>
          <w:rFonts w:ascii="Times New Roman" w:hAnsi="Times New Roman" w:cs="Times New Roman"/>
        </w:rPr>
        <w:t xml:space="preserve">. This was evident in March 2014, when the most used alternative DNS providers could not be used and people moved to alternative VPN services. </w:t>
      </w:r>
      <w:r w:rsidR="00682FC2">
        <w:rPr>
          <w:rFonts w:ascii="Times New Roman" w:hAnsi="Times New Roman" w:cs="Times New Roman"/>
        </w:rPr>
        <w:t>T</w:t>
      </w:r>
      <w:r w:rsidR="003B34BB">
        <w:rPr>
          <w:rFonts w:ascii="Times New Roman" w:hAnsi="Times New Roman" w:cs="Times New Roman"/>
        </w:rPr>
        <w:t xml:space="preserve">hese tools enable Turkish internet users to </w:t>
      </w:r>
      <w:r w:rsidR="005B00BA">
        <w:rPr>
          <w:rFonts w:ascii="Times New Roman" w:hAnsi="Times New Roman" w:cs="Times New Roman"/>
        </w:rPr>
        <w:t xml:space="preserve">individually cope with </w:t>
      </w:r>
      <w:r w:rsidR="003B34BB">
        <w:rPr>
          <w:rFonts w:ascii="Times New Roman" w:hAnsi="Times New Roman" w:cs="Times New Roman"/>
        </w:rPr>
        <w:t>internet censorship</w:t>
      </w:r>
      <w:r w:rsidR="005B00BA">
        <w:rPr>
          <w:rFonts w:ascii="Times New Roman" w:hAnsi="Times New Roman" w:cs="Times New Roman"/>
        </w:rPr>
        <w:t xml:space="preserve"> through circumvention</w:t>
      </w:r>
      <w:r w:rsidR="003B34BB">
        <w:rPr>
          <w:rFonts w:ascii="Times New Roman" w:hAnsi="Times New Roman" w:cs="Times New Roman"/>
        </w:rPr>
        <w:t xml:space="preserve">, but not necessarily to fight it. </w:t>
      </w:r>
      <w:r w:rsidR="004F3C84">
        <w:rPr>
          <w:rFonts w:ascii="Times New Roman" w:hAnsi="Times New Roman" w:cs="Times New Roman"/>
        </w:rPr>
        <w:t>G</w:t>
      </w:r>
      <w:r w:rsidR="004F3C84" w:rsidRPr="00900BD0">
        <w:rPr>
          <w:rFonts w:ascii="Times New Roman" w:hAnsi="Times New Roman" w:cs="Times New Roman"/>
        </w:rPr>
        <w:t xml:space="preserve">iven the fast-changing political environment in Turkey, the issue of internet censorship seems to only gain priority when bigger websites such as Twitter and YouTube are being blocked. </w:t>
      </w:r>
      <w:r w:rsidR="00FD1F50">
        <w:rPr>
          <w:rFonts w:ascii="Times New Roman" w:hAnsi="Times New Roman" w:cs="Times New Roman"/>
        </w:rPr>
        <w:t>However,</w:t>
      </w:r>
      <w:r w:rsidR="00763BA0">
        <w:rPr>
          <w:rFonts w:ascii="Times New Roman" w:hAnsi="Times New Roman" w:cs="Times New Roman"/>
        </w:rPr>
        <w:t xml:space="preserve"> internet censorship in Turkey is a</w:t>
      </w:r>
      <w:r w:rsidR="00985E8A">
        <w:rPr>
          <w:rFonts w:ascii="Times New Roman" w:hAnsi="Times New Roman" w:cs="Times New Roman"/>
        </w:rPr>
        <w:t>n ongoing issue. C</w:t>
      </w:r>
      <w:r w:rsidR="00B91407">
        <w:rPr>
          <w:rFonts w:ascii="Times New Roman" w:hAnsi="Times New Roman" w:cs="Times New Roman"/>
        </w:rPr>
        <w:t xml:space="preserve">ampaigns like </w:t>
      </w:r>
      <w:r w:rsidR="00186200">
        <w:rPr>
          <w:rFonts w:ascii="Times New Roman" w:hAnsi="Times New Roman" w:cs="Times New Roman"/>
        </w:rPr>
        <w:t xml:space="preserve">“Don’t touch my internet” </w:t>
      </w:r>
      <w:r w:rsidR="00B91407">
        <w:rPr>
          <w:rFonts w:ascii="Times New Roman" w:hAnsi="Times New Roman" w:cs="Times New Roman"/>
        </w:rPr>
        <w:t>in 2011</w:t>
      </w:r>
      <w:r w:rsidR="00186200">
        <w:rPr>
          <w:rFonts w:ascii="Times New Roman" w:hAnsi="Times New Roman" w:cs="Times New Roman"/>
        </w:rPr>
        <w:t xml:space="preserve"> showed </w:t>
      </w:r>
      <w:r w:rsidR="00985E8A">
        <w:rPr>
          <w:rFonts w:ascii="Times New Roman" w:hAnsi="Times New Roman" w:cs="Times New Roman"/>
        </w:rPr>
        <w:t xml:space="preserve">the power of </w:t>
      </w:r>
      <w:r w:rsidR="00186200">
        <w:rPr>
          <w:rFonts w:ascii="Times New Roman" w:hAnsi="Times New Roman" w:cs="Times New Roman"/>
        </w:rPr>
        <w:t xml:space="preserve">a well-organized protest, in which different actors </w:t>
      </w:r>
      <w:r w:rsidR="001C1FAC">
        <w:rPr>
          <w:rFonts w:ascii="Times New Roman" w:hAnsi="Times New Roman" w:cs="Times New Roman"/>
        </w:rPr>
        <w:t xml:space="preserve">from across the political spectrum </w:t>
      </w:r>
      <w:r w:rsidR="00186200">
        <w:rPr>
          <w:rFonts w:ascii="Times New Roman" w:hAnsi="Times New Roman" w:cs="Times New Roman"/>
        </w:rPr>
        <w:t>come together</w:t>
      </w:r>
      <w:r w:rsidR="00F71C23">
        <w:rPr>
          <w:rFonts w:ascii="Times New Roman" w:hAnsi="Times New Roman" w:cs="Times New Roman"/>
        </w:rPr>
        <w:t xml:space="preserve">. </w:t>
      </w:r>
      <w:r w:rsidR="001C1FAC">
        <w:rPr>
          <w:rFonts w:ascii="Times New Roman" w:hAnsi="Times New Roman" w:cs="Times New Roman"/>
        </w:rPr>
        <w:t>I</w:t>
      </w:r>
      <w:r w:rsidR="00665B6C" w:rsidRPr="00900BD0">
        <w:rPr>
          <w:rFonts w:ascii="Times New Roman" w:hAnsi="Times New Roman" w:cs="Times New Roman"/>
        </w:rPr>
        <w:t xml:space="preserve">n the face of increasing </w:t>
      </w:r>
      <w:r w:rsidR="00E37C9D">
        <w:rPr>
          <w:rFonts w:ascii="Times New Roman" w:hAnsi="Times New Roman" w:cs="Times New Roman"/>
        </w:rPr>
        <w:t xml:space="preserve">government </w:t>
      </w:r>
      <w:r w:rsidR="002E3A0A">
        <w:rPr>
          <w:rFonts w:ascii="Times New Roman" w:hAnsi="Times New Roman" w:cs="Times New Roman"/>
        </w:rPr>
        <w:t>control</w:t>
      </w:r>
      <w:r w:rsidR="001C1FAC">
        <w:rPr>
          <w:rFonts w:ascii="Times New Roman" w:hAnsi="Times New Roman" w:cs="Times New Roman"/>
        </w:rPr>
        <w:t>,</w:t>
      </w:r>
      <w:r w:rsidR="002E3A0A">
        <w:rPr>
          <w:rFonts w:ascii="Times New Roman" w:hAnsi="Times New Roman" w:cs="Times New Roman"/>
        </w:rPr>
        <w:t xml:space="preserve"> organizing well-networked, sustainable and effective </w:t>
      </w:r>
      <w:r w:rsidR="00B73A50">
        <w:rPr>
          <w:rFonts w:ascii="Times New Roman" w:hAnsi="Times New Roman" w:cs="Times New Roman"/>
        </w:rPr>
        <w:t xml:space="preserve">action against internet censorship seems more important </w:t>
      </w:r>
      <w:r w:rsidR="001C1FAC">
        <w:rPr>
          <w:rFonts w:ascii="Times New Roman" w:hAnsi="Times New Roman" w:cs="Times New Roman"/>
        </w:rPr>
        <w:t xml:space="preserve">than ever </w:t>
      </w:r>
      <w:r w:rsidR="001254FA" w:rsidRPr="00900BD0">
        <w:rPr>
          <w:rFonts w:ascii="Times New Roman" w:hAnsi="Times New Roman" w:cs="Times New Roman"/>
        </w:rPr>
        <w:t xml:space="preserve">in Turkey. </w:t>
      </w:r>
    </w:p>
    <w:p w14:paraId="3227CB19" w14:textId="77777777" w:rsidR="00832BF4" w:rsidRPr="00832BF4" w:rsidRDefault="00832BF4" w:rsidP="00980DBD"/>
    <w:p w14:paraId="3BA7395A" w14:textId="77777777" w:rsidR="004E3D47" w:rsidRPr="00900BD0" w:rsidRDefault="00076BF7" w:rsidP="00A26428">
      <w:pPr>
        <w:pStyle w:val="Heading1"/>
        <w:spacing w:before="0"/>
        <w:rPr>
          <w:rFonts w:ascii="Times New Roman" w:hAnsi="Times New Roman" w:cs="Times New Roman"/>
          <w:sz w:val="24"/>
          <w:szCs w:val="24"/>
        </w:rPr>
      </w:pPr>
      <w:r>
        <w:rPr>
          <w:rFonts w:ascii="Times New Roman" w:hAnsi="Times New Roman" w:cs="Times New Roman"/>
          <w:sz w:val="24"/>
          <w:szCs w:val="24"/>
        </w:rPr>
        <w:t>References</w:t>
      </w:r>
    </w:p>
    <w:p w14:paraId="5085D48C" w14:textId="77777777" w:rsidR="00805AEC" w:rsidRPr="00900BD0" w:rsidRDefault="00805AEC" w:rsidP="00805AEC">
      <w:pPr>
        <w:widowControl w:val="0"/>
        <w:autoSpaceDE w:val="0"/>
        <w:autoSpaceDN w:val="0"/>
        <w:adjustRightInd w:val="0"/>
        <w:rPr>
          <w:rFonts w:ascii="Times New Roman" w:hAnsi="Times New Roman" w:cs="Times New Roman"/>
          <w:lang w:val="de-DE"/>
        </w:rPr>
      </w:pPr>
      <w:r w:rsidRPr="00900BD0">
        <w:rPr>
          <w:rFonts w:ascii="Times New Roman" w:hAnsi="Times New Roman" w:cs="Times New Roman"/>
          <w:lang w:val="de-DE"/>
        </w:rPr>
        <w:t>Akdeniz</w:t>
      </w:r>
      <w:r>
        <w:rPr>
          <w:rFonts w:ascii="Times New Roman" w:hAnsi="Times New Roman" w:cs="Times New Roman"/>
          <w:lang w:val="de-DE"/>
        </w:rPr>
        <w:t xml:space="preserve">, </w:t>
      </w:r>
      <w:r w:rsidRPr="00900BD0">
        <w:rPr>
          <w:rFonts w:ascii="Times New Roman" w:hAnsi="Times New Roman" w:cs="Times New Roman"/>
          <w:lang w:val="de-DE"/>
        </w:rPr>
        <w:t>Yaman and Kerem Altıparmak</w:t>
      </w:r>
      <w:r>
        <w:rPr>
          <w:rFonts w:ascii="Times New Roman" w:hAnsi="Times New Roman" w:cs="Times New Roman"/>
          <w:lang w:val="de-DE"/>
        </w:rPr>
        <w:t>.</w:t>
      </w:r>
      <w:r w:rsidRPr="00900BD0">
        <w:rPr>
          <w:rFonts w:ascii="Times New Roman" w:hAnsi="Times New Roman" w:cs="Times New Roman"/>
          <w:lang w:val="de-DE"/>
        </w:rPr>
        <w:t xml:space="preserve"> ‘AİHM Kararı: 5651 Sayılı Yasa AİHS'e Aykırı’, </w:t>
      </w:r>
      <w:r w:rsidRPr="00900BD0">
        <w:rPr>
          <w:rFonts w:ascii="Times New Roman" w:hAnsi="Times New Roman" w:cs="Times New Roman"/>
          <w:i/>
          <w:lang w:val="de-DE"/>
        </w:rPr>
        <w:t>Bianet</w:t>
      </w:r>
      <w:r w:rsidRPr="00900BD0">
        <w:rPr>
          <w:rFonts w:ascii="Times New Roman" w:hAnsi="Times New Roman" w:cs="Times New Roman"/>
          <w:lang w:val="de-DE"/>
        </w:rPr>
        <w:t xml:space="preserve">, 19 December 2012, </w:t>
      </w:r>
      <w:r w:rsidRPr="002E5025">
        <w:rPr>
          <w:rFonts w:ascii="Times New Roman" w:hAnsi="Times New Roman" w:cs="Times New Roman"/>
          <w:lang w:val="de-DE"/>
        </w:rPr>
        <w:t>http://bianet.org/bianet/ifade-ozgurlugu/142923-aihm-karari-5651-sayili-yasa-aihs-e-aykiri</w:t>
      </w:r>
      <w:r w:rsidRPr="00900BD0">
        <w:rPr>
          <w:rFonts w:ascii="Times New Roman" w:hAnsi="Times New Roman" w:cs="Times New Roman"/>
          <w:lang w:val="de-DE"/>
        </w:rPr>
        <w:t xml:space="preserve">. </w:t>
      </w:r>
    </w:p>
    <w:p w14:paraId="63A62AAA" w14:textId="77777777" w:rsidR="001C482F" w:rsidRDefault="001C482F" w:rsidP="006F4913">
      <w:pPr>
        <w:widowControl w:val="0"/>
        <w:autoSpaceDE w:val="0"/>
        <w:autoSpaceDN w:val="0"/>
        <w:adjustRightInd w:val="0"/>
        <w:rPr>
          <w:rFonts w:ascii="Times New Roman" w:hAnsi="Times New Roman" w:cs="Times New Roman"/>
          <w:lang w:val="de-DE"/>
        </w:rPr>
      </w:pPr>
    </w:p>
    <w:p w14:paraId="2CFD0DC8" w14:textId="50C9DDF1" w:rsidR="0083562F" w:rsidRPr="00900BD0" w:rsidRDefault="0083562F" w:rsidP="00A26428">
      <w:pPr>
        <w:rPr>
          <w:rFonts w:ascii="Times New Roman" w:hAnsi="Times New Roman" w:cs="Times New Roman"/>
        </w:rPr>
      </w:pPr>
      <w:r w:rsidRPr="00900BD0">
        <w:rPr>
          <w:rFonts w:ascii="Times New Roman" w:hAnsi="Times New Roman" w:cs="Times New Roman"/>
        </w:rPr>
        <w:t>Boston Consulting Group</w:t>
      </w:r>
      <w:r w:rsidR="00540449">
        <w:rPr>
          <w:rFonts w:ascii="Times New Roman" w:hAnsi="Times New Roman" w:cs="Times New Roman"/>
        </w:rPr>
        <w:t>.</w:t>
      </w:r>
      <w:r w:rsidRPr="00900BD0">
        <w:rPr>
          <w:rFonts w:ascii="Times New Roman" w:hAnsi="Times New Roman" w:cs="Times New Roman"/>
        </w:rPr>
        <w:t xml:space="preserve"> </w:t>
      </w:r>
      <w:r w:rsidR="00BB678F" w:rsidRPr="00900BD0">
        <w:rPr>
          <w:rFonts w:ascii="Times New Roman" w:hAnsi="Times New Roman" w:cs="Times New Roman"/>
        </w:rPr>
        <w:t>Türkiye’de Internet Ekonomisi Raporu</w:t>
      </w:r>
      <w:r w:rsidR="00CD0984" w:rsidRPr="00900BD0">
        <w:rPr>
          <w:rFonts w:ascii="Times New Roman" w:hAnsi="Times New Roman" w:cs="Times New Roman"/>
        </w:rPr>
        <w:t xml:space="preserve">, </w:t>
      </w:r>
      <w:r w:rsidRPr="00900BD0">
        <w:rPr>
          <w:rFonts w:ascii="Times New Roman" w:hAnsi="Times New Roman" w:cs="Times New Roman"/>
        </w:rPr>
        <w:t>2013</w:t>
      </w:r>
      <w:r w:rsidR="00D561CE">
        <w:rPr>
          <w:rFonts w:ascii="Times New Roman" w:hAnsi="Times New Roman" w:cs="Times New Roman"/>
        </w:rPr>
        <w:t>,</w:t>
      </w:r>
      <w:r w:rsidRPr="00900BD0">
        <w:rPr>
          <w:rFonts w:ascii="Times New Roman" w:hAnsi="Times New Roman" w:cs="Times New Roman"/>
        </w:rPr>
        <w:t xml:space="preserve"> </w:t>
      </w:r>
      <w:r w:rsidRPr="00F372E0">
        <w:t>http://www.turkiye-e-konomi.com/Turkey-Online-Turkish.pdf</w:t>
      </w:r>
      <w:r w:rsidRPr="00900BD0">
        <w:rPr>
          <w:rFonts w:ascii="Times New Roman" w:hAnsi="Times New Roman" w:cs="Times New Roman"/>
        </w:rPr>
        <w:t>.</w:t>
      </w:r>
      <w:r w:rsidRPr="00900BD0">
        <w:rPr>
          <w:rFonts w:ascii="Times New Roman" w:eastAsia="Times New Roman" w:hAnsi="Times New Roman" w:cs="Times New Roman"/>
        </w:rPr>
        <w:t xml:space="preserve"> </w:t>
      </w:r>
    </w:p>
    <w:p w14:paraId="66904639" w14:textId="77777777" w:rsidR="001C482F" w:rsidRDefault="001C482F" w:rsidP="00A26428">
      <w:pPr>
        <w:widowControl w:val="0"/>
        <w:autoSpaceDE w:val="0"/>
        <w:autoSpaceDN w:val="0"/>
        <w:adjustRightInd w:val="0"/>
        <w:rPr>
          <w:rFonts w:ascii="Times New Roman" w:hAnsi="Times New Roman" w:cs="Times New Roman"/>
        </w:rPr>
      </w:pPr>
    </w:p>
    <w:p w14:paraId="39B3AF33" w14:textId="77777777" w:rsidR="006F4913" w:rsidRPr="006F4913" w:rsidRDefault="006F4913" w:rsidP="006F4913">
      <w:pPr>
        <w:widowControl w:val="0"/>
        <w:autoSpaceDE w:val="0"/>
        <w:autoSpaceDN w:val="0"/>
        <w:adjustRightInd w:val="0"/>
        <w:rPr>
          <w:rFonts w:ascii="Times New Roman" w:hAnsi="Times New Roman" w:cs="Times New Roman"/>
        </w:rPr>
      </w:pPr>
      <w:r w:rsidRPr="00900BD0">
        <w:rPr>
          <w:rFonts w:ascii="Times New Roman" w:hAnsi="Times New Roman" w:cs="Times New Roman"/>
        </w:rPr>
        <w:t>Manav</w:t>
      </w:r>
      <w:r>
        <w:rPr>
          <w:rFonts w:ascii="Times New Roman" w:hAnsi="Times New Roman" w:cs="Times New Roman"/>
        </w:rPr>
        <w:t>,</w:t>
      </w:r>
      <w:r w:rsidRPr="006F4913">
        <w:rPr>
          <w:rFonts w:ascii="Times New Roman" w:hAnsi="Times New Roman" w:cs="Times New Roman"/>
        </w:rPr>
        <w:t xml:space="preserve"> </w:t>
      </w:r>
      <w:r w:rsidRPr="00900BD0">
        <w:rPr>
          <w:rFonts w:ascii="Times New Roman" w:hAnsi="Times New Roman" w:cs="Times New Roman"/>
        </w:rPr>
        <w:t>Volkan</w:t>
      </w:r>
      <w:r>
        <w:rPr>
          <w:rFonts w:ascii="Times New Roman" w:hAnsi="Times New Roman" w:cs="Times New Roman"/>
        </w:rPr>
        <w:t>.</w:t>
      </w:r>
      <w:r w:rsidRPr="00900BD0">
        <w:rPr>
          <w:rFonts w:ascii="Times New Roman" w:hAnsi="Times New Roman" w:cs="Times New Roman"/>
        </w:rPr>
        <w:t xml:space="preserve"> ‘Türkiye’den Netflix </w:t>
      </w:r>
      <w:r>
        <w:rPr>
          <w:rFonts w:ascii="Times New Roman" w:hAnsi="Times New Roman" w:cs="Times New Roman"/>
        </w:rPr>
        <w:t>I</w:t>
      </w:r>
      <w:r w:rsidRPr="00900BD0">
        <w:rPr>
          <w:rFonts w:ascii="Times New Roman" w:hAnsi="Times New Roman" w:cs="Times New Roman"/>
        </w:rPr>
        <w:t xml:space="preserve">zlemek </w:t>
      </w:r>
      <w:r>
        <w:rPr>
          <w:rFonts w:ascii="Times New Roman" w:hAnsi="Times New Roman" w:cs="Times New Roman"/>
        </w:rPr>
        <w:t>M</w:t>
      </w:r>
      <w:r w:rsidRPr="00900BD0">
        <w:rPr>
          <w:rFonts w:ascii="Times New Roman" w:hAnsi="Times New Roman" w:cs="Times New Roman"/>
        </w:rPr>
        <w:t xml:space="preserve">ümkün </w:t>
      </w:r>
      <w:r>
        <w:rPr>
          <w:rFonts w:ascii="Times New Roman" w:hAnsi="Times New Roman" w:cs="Times New Roman"/>
        </w:rPr>
        <w:t>O</w:t>
      </w:r>
      <w:r w:rsidRPr="00900BD0">
        <w:rPr>
          <w:rFonts w:ascii="Times New Roman" w:hAnsi="Times New Roman" w:cs="Times New Roman"/>
        </w:rPr>
        <w:t xml:space="preserve">labilir mi?', </w:t>
      </w:r>
      <w:r w:rsidRPr="00900BD0">
        <w:rPr>
          <w:rFonts w:ascii="Times New Roman" w:hAnsi="Times New Roman" w:cs="Times New Roman"/>
          <w:i/>
        </w:rPr>
        <w:t xml:space="preserve">Teknoloji Oku, </w:t>
      </w:r>
      <w:r w:rsidRPr="00900BD0">
        <w:rPr>
          <w:rFonts w:ascii="Times New Roman" w:hAnsi="Times New Roman" w:cs="Times New Roman"/>
        </w:rPr>
        <w:t>12 February 2015</w:t>
      </w:r>
      <w:r w:rsidRPr="006F4913">
        <w:rPr>
          <w:rFonts w:ascii="Times New Roman" w:hAnsi="Times New Roman" w:cs="Times New Roman"/>
        </w:rPr>
        <w:t xml:space="preserve">, </w:t>
      </w:r>
      <w:r w:rsidRPr="002E5025">
        <w:rPr>
          <w:rFonts w:ascii="Times New Roman" w:hAnsi="Times New Roman" w:cs="Times New Roman"/>
        </w:rPr>
        <w:t>http://www.teknolojioku.com/haber/turkiyeden-netflix-izlemek-mumkun-olabilir-mi-26053.html</w:t>
      </w:r>
      <w:r w:rsidRPr="006F4913">
        <w:rPr>
          <w:rFonts w:ascii="Times New Roman" w:hAnsi="Times New Roman" w:cs="Times New Roman"/>
        </w:rPr>
        <w:t xml:space="preserve">. </w:t>
      </w:r>
    </w:p>
    <w:p w14:paraId="655D8364" w14:textId="77777777" w:rsidR="001C482F" w:rsidRDefault="001C482F" w:rsidP="00A26428">
      <w:pPr>
        <w:widowControl w:val="0"/>
        <w:autoSpaceDE w:val="0"/>
        <w:autoSpaceDN w:val="0"/>
        <w:adjustRightInd w:val="0"/>
        <w:rPr>
          <w:rFonts w:ascii="Times New Roman" w:hAnsi="Times New Roman" w:cs="Times New Roman"/>
          <w:lang w:val="de-DE"/>
        </w:rPr>
      </w:pPr>
    </w:p>
    <w:p w14:paraId="213D6F8E" w14:textId="29EC936C" w:rsidR="000F1B44" w:rsidRPr="00900BD0" w:rsidRDefault="000F1B44" w:rsidP="000F1B44">
      <w:pPr>
        <w:rPr>
          <w:rFonts w:ascii="Times New Roman" w:hAnsi="Times New Roman" w:cs="Times New Roman"/>
        </w:rPr>
      </w:pPr>
      <w:r w:rsidRPr="00900BD0">
        <w:rPr>
          <w:rFonts w:ascii="Times New Roman" w:hAnsi="Times New Roman" w:cs="Times New Roman"/>
        </w:rPr>
        <w:t>Terkan</w:t>
      </w:r>
      <w:r>
        <w:rPr>
          <w:rFonts w:ascii="Times New Roman" w:hAnsi="Times New Roman" w:cs="Times New Roman"/>
        </w:rPr>
        <w:t>, Banu</w:t>
      </w:r>
      <w:r w:rsidRPr="00900BD0">
        <w:rPr>
          <w:rFonts w:ascii="Times New Roman" w:hAnsi="Times New Roman" w:cs="Times New Roman"/>
        </w:rPr>
        <w:t xml:space="preserve"> and Nurullah Terkan</w:t>
      </w:r>
      <w:r>
        <w:rPr>
          <w:rFonts w:ascii="Times New Roman" w:hAnsi="Times New Roman" w:cs="Times New Roman"/>
        </w:rPr>
        <w:t>.</w:t>
      </w:r>
      <w:r w:rsidRPr="00900BD0">
        <w:rPr>
          <w:rFonts w:ascii="Times New Roman" w:hAnsi="Times New Roman" w:cs="Times New Roman"/>
        </w:rPr>
        <w:t xml:space="preserve"> ‘Analysis </w:t>
      </w:r>
      <w:r>
        <w:rPr>
          <w:rFonts w:ascii="Times New Roman" w:hAnsi="Times New Roman" w:cs="Times New Roman"/>
        </w:rPr>
        <w:t>o</w:t>
      </w:r>
      <w:r w:rsidRPr="00900BD0">
        <w:rPr>
          <w:rFonts w:ascii="Times New Roman" w:hAnsi="Times New Roman" w:cs="Times New Roman"/>
        </w:rPr>
        <w:t xml:space="preserve">f </w:t>
      </w:r>
      <w:r>
        <w:rPr>
          <w:rFonts w:ascii="Times New Roman" w:hAnsi="Times New Roman" w:cs="Times New Roman"/>
        </w:rPr>
        <w:t>t</w:t>
      </w:r>
      <w:r w:rsidRPr="00900BD0">
        <w:rPr>
          <w:rFonts w:ascii="Times New Roman" w:hAnsi="Times New Roman" w:cs="Times New Roman"/>
        </w:rPr>
        <w:t xml:space="preserve">he Political Discourses </w:t>
      </w:r>
      <w:r>
        <w:rPr>
          <w:rFonts w:ascii="Times New Roman" w:hAnsi="Times New Roman" w:cs="Times New Roman"/>
        </w:rPr>
        <w:t>o</w:t>
      </w:r>
      <w:r w:rsidRPr="00900BD0">
        <w:rPr>
          <w:rFonts w:ascii="Times New Roman" w:hAnsi="Times New Roman" w:cs="Times New Roman"/>
        </w:rPr>
        <w:t xml:space="preserve">f </w:t>
      </w:r>
      <w:r>
        <w:rPr>
          <w:rFonts w:ascii="Times New Roman" w:hAnsi="Times New Roman" w:cs="Times New Roman"/>
        </w:rPr>
        <w:t>t</w:t>
      </w:r>
      <w:r w:rsidRPr="00900BD0">
        <w:rPr>
          <w:rFonts w:ascii="Times New Roman" w:hAnsi="Times New Roman" w:cs="Times New Roman"/>
        </w:rPr>
        <w:t xml:space="preserve">he Ruling </w:t>
      </w:r>
      <w:r>
        <w:rPr>
          <w:rFonts w:ascii="Times New Roman" w:hAnsi="Times New Roman" w:cs="Times New Roman"/>
        </w:rPr>
        <w:t>a</w:t>
      </w:r>
      <w:r w:rsidRPr="00900BD0">
        <w:rPr>
          <w:rFonts w:ascii="Times New Roman" w:hAnsi="Times New Roman" w:cs="Times New Roman"/>
        </w:rPr>
        <w:t xml:space="preserve">nd Opposition Parties Regarding </w:t>
      </w:r>
      <w:r>
        <w:rPr>
          <w:rFonts w:ascii="Times New Roman" w:hAnsi="Times New Roman" w:cs="Times New Roman"/>
        </w:rPr>
        <w:t>t</w:t>
      </w:r>
      <w:r w:rsidRPr="00900BD0">
        <w:rPr>
          <w:rFonts w:ascii="Times New Roman" w:hAnsi="Times New Roman" w:cs="Times New Roman"/>
        </w:rPr>
        <w:t xml:space="preserve">he New Regulations </w:t>
      </w:r>
      <w:r>
        <w:rPr>
          <w:rFonts w:ascii="Times New Roman" w:hAnsi="Times New Roman" w:cs="Times New Roman"/>
        </w:rPr>
        <w:t>i</w:t>
      </w:r>
      <w:r w:rsidRPr="00900BD0">
        <w:rPr>
          <w:rFonts w:ascii="Times New Roman" w:hAnsi="Times New Roman" w:cs="Times New Roman"/>
        </w:rPr>
        <w:t xml:space="preserve">n </w:t>
      </w:r>
      <w:r>
        <w:rPr>
          <w:rFonts w:ascii="Times New Roman" w:hAnsi="Times New Roman" w:cs="Times New Roman"/>
        </w:rPr>
        <w:t>t</w:t>
      </w:r>
      <w:r w:rsidRPr="00900BD0">
        <w:rPr>
          <w:rFonts w:ascii="Times New Roman" w:hAnsi="Times New Roman" w:cs="Times New Roman"/>
        </w:rPr>
        <w:t xml:space="preserve">he Internet Law </w:t>
      </w:r>
      <w:r>
        <w:rPr>
          <w:rFonts w:ascii="Times New Roman" w:hAnsi="Times New Roman" w:cs="Times New Roman"/>
        </w:rPr>
        <w:t>i</w:t>
      </w:r>
      <w:r w:rsidRPr="00900BD0">
        <w:rPr>
          <w:rFonts w:ascii="Times New Roman" w:hAnsi="Times New Roman" w:cs="Times New Roman"/>
        </w:rPr>
        <w:t xml:space="preserve">n Turkey’, </w:t>
      </w:r>
      <w:r>
        <w:rPr>
          <w:rFonts w:ascii="Times New Roman" w:hAnsi="Times New Roman" w:cs="Times New Roman"/>
        </w:rPr>
        <w:t xml:space="preserve">Proceedings of the </w:t>
      </w:r>
      <w:r w:rsidRPr="00900BD0">
        <w:rPr>
          <w:rFonts w:ascii="Times New Roman" w:hAnsi="Times New Roman" w:cs="Times New Roman"/>
        </w:rPr>
        <w:t>13th International Academic Conference, Antibes</w:t>
      </w:r>
      <w:r>
        <w:rPr>
          <w:rFonts w:ascii="Times New Roman" w:hAnsi="Times New Roman" w:cs="Times New Roman"/>
        </w:rPr>
        <w:t>, 2014</w:t>
      </w:r>
      <w:r w:rsidRPr="00900BD0">
        <w:rPr>
          <w:rFonts w:ascii="Times New Roman" w:hAnsi="Times New Roman" w:cs="Times New Roman"/>
        </w:rPr>
        <w:t>.</w:t>
      </w:r>
    </w:p>
    <w:p w14:paraId="4CED6690" w14:textId="77777777" w:rsidR="000F1B44" w:rsidRDefault="000F1B44" w:rsidP="000F1B44">
      <w:pPr>
        <w:rPr>
          <w:rFonts w:ascii="Times New Roman" w:hAnsi="Times New Roman" w:cs="Times New Roman"/>
        </w:rPr>
      </w:pPr>
    </w:p>
    <w:p w14:paraId="33E6EEC4" w14:textId="1A6948D2" w:rsidR="0083562F" w:rsidRPr="00900BD0" w:rsidRDefault="0083562F" w:rsidP="00A26428">
      <w:pPr>
        <w:rPr>
          <w:rFonts w:ascii="Times New Roman" w:hAnsi="Times New Roman" w:cs="Times New Roman"/>
        </w:rPr>
      </w:pPr>
      <w:r w:rsidRPr="00900BD0">
        <w:rPr>
          <w:rFonts w:ascii="Times New Roman" w:hAnsi="Times New Roman" w:cs="Times New Roman"/>
        </w:rPr>
        <w:t>TUİK</w:t>
      </w:r>
      <w:r w:rsidR="00540449">
        <w:rPr>
          <w:rFonts w:ascii="Times New Roman" w:hAnsi="Times New Roman" w:cs="Times New Roman"/>
        </w:rPr>
        <w:t>.</w:t>
      </w:r>
      <w:r w:rsidRPr="00900BD0">
        <w:rPr>
          <w:rFonts w:ascii="Times New Roman" w:hAnsi="Times New Roman" w:cs="Times New Roman"/>
        </w:rPr>
        <w:t xml:space="preserve"> </w:t>
      </w:r>
      <w:r w:rsidR="006F4913">
        <w:rPr>
          <w:rFonts w:ascii="Times New Roman" w:hAnsi="Times New Roman" w:cs="Times New Roman"/>
        </w:rPr>
        <w:t xml:space="preserve">22 August </w:t>
      </w:r>
      <w:r w:rsidRPr="00900BD0">
        <w:rPr>
          <w:rFonts w:ascii="Times New Roman" w:hAnsi="Times New Roman" w:cs="Times New Roman"/>
        </w:rPr>
        <w:t xml:space="preserve">2014, </w:t>
      </w:r>
      <w:r w:rsidRPr="00F372E0">
        <w:t>http://www.turkstat.gov.tr/PreHaberBultenleri.do?id=16198</w:t>
      </w:r>
      <w:r w:rsidR="00540449">
        <w:rPr>
          <w:rStyle w:val="Hyperlink"/>
          <w:rFonts w:ascii="Times New Roman" w:hAnsi="Times New Roman" w:cs="Times New Roman"/>
        </w:rPr>
        <w:t>.</w:t>
      </w:r>
      <w:r w:rsidRPr="00900BD0">
        <w:rPr>
          <w:rFonts w:ascii="Times New Roman" w:hAnsi="Times New Roman" w:cs="Times New Roman"/>
        </w:rPr>
        <w:t xml:space="preserve"> </w:t>
      </w:r>
    </w:p>
    <w:p w14:paraId="739B1657" w14:textId="77777777" w:rsidR="001C482F" w:rsidRDefault="001C482F" w:rsidP="00A26428">
      <w:pPr>
        <w:widowControl w:val="0"/>
        <w:autoSpaceDE w:val="0"/>
        <w:autoSpaceDN w:val="0"/>
        <w:adjustRightInd w:val="0"/>
        <w:rPr>
          <w:rFonts w:ascii="Times New Roman" w:hAnsi="Times New Roman" w:cs="Times New Roman"/>
        </w:rPr>
      </w:pPr>
    </w:p>
    <w:p w14:paraId="4D691DC8" w14:textId="65D9A6B4" w:rsidR="00D561CE" w:rsidRPr="00900BD0" w:rsidRDefault="00D561CE" w:rsidP="00D561CE">
      <w:pPr>
        <w:rPr>
          <w:rFonts w:ascii="Times New Roman" w:hAnsi="Times New Roman" w:cs="Times New Roman"/>
        </w:rPr>
      </w:pPr>
      <w:r w:rsidRPr="00900BD0">
        <w:rPr>
          <w:rFonts w:ascii="Times New Roman" w:hAnsi="Times New Roman" w:cs="Times New Roman"/>
        </w:rPr>
        <w:t>Yalkın, Çağrı</w:t>
      </w:r>
      <w:r w:rsidR="00BA0A6A">
        <w:rPr>
          <w:rFonts w:ascii="Times New Roman" w:hAnsi="Times New Roman" w:cs="Times New Roman"/>
        </w:rPr>
        <w:t>,</w:t>
      </w:r>
      <w:r>
        <w:rPr>
          <w:rFonts w:ascii="Times New Roman" w:hAnsi="Times New Roman" w:cs="Times New Roman"/>
        </w:rPr>
        <w:t xml:space="preserve"> </w:t>
      </w:r>
      <w:r w:rsidRPr="00900BD0">
        <w:rPr>
          <w:rFonts w:ascii="Times New Roman" w:hAnsi="Times New Roman" w:cs="Times New Roman"/>
        </w:rPr>
        <w:t>Finola Kerrigan and Dirk vom Lehn</w:t>
      </w:r>
      <w:r w:rsidR="00BA0A6A">
        <w:rPr>
          <w:rFonts w:ascii="Times New Roman" w:hAnsi="Times New Roman" w:cs="Times New Roman"/>
        </w:rPr>
        <w:t>.</w:t>
      </w:r>
      <w:r w:rsidRPr="00900BD0">
        <w:rPr>
          <w:rFonts w:ascii="Times New Roman" w:hAnsi="Times New Roman" w:cs="Times New Roman"/>
        </w:rPr>
        <w:t xml:space="preserve"> ‘Legitimisation of the </w:t>
      </w:r>
      <w:r>
        <w:rPr>
          <w:rFonts w:ascii="Times New Roman" w:hAnsi="Times New Roman" w:cs="Times New Roman"/>
        </w:rPr>
        <w:t>R</w:t>
      </w:r>
      <w:r w:rsidRPr="00900BD0">
        <w:rPr>
          <w:rFonts w:ascii="Times New Roman" w:hAnsi="Times New Roman" w:cs="Times New Roman"/>
        </w:rPr>
        <w:t xml:space="preserve">ole of the </w:t>
      </w:r>
      <w:r>
        <w:rPr>
          <w:rFonts w:ascii="Times New Roman" w:hAnsi="Times New Roman" w:cs="Times New Roman"/>
        </w:rPr>
        <w:t>N</w:t>
      </w:r>
      <w:r w:rsidRPr="00900BD0">
        <w:rPr>
          <w:rFonts w:ascii="Times New Roman" w:hAnsi="Times New Roman" w:cs="Times New Roman"/>
        </w:rPr>
        <w:t xml:space="preserve">ation </w:t>
      </w:r>
      <w:r>
        <w:rPr>
          <w:rFonts w:ascii="Times New Roman" w:hAnsi="Times New Roman" w:cs="Times New Roman"/>
        </w:rPr>
        <w:t>S</w:t>
      </w:r>
      <w:r w:rsidRPr="00900BD0">
        <w:rPr>
          <w:rFonts w:ascii="Times New Roman" w:hAnsi="Times New Roman" w:cs="Times New Roman"/>
        </w:rPr>
        <w:t xml:space="preserve">tate: Understanding of and </w:t>
      </w:r>
      <w:r>
        <w:rPr>
          <w:rFonts w:ascii="Times New Roman" w:hAnsi="Times New Roman" w:cs="Times New Roman"/>
        </w:rPr>
        <w:t>R</w:t>
      </w:r>
      <w:r w:rsidRPr="00900BD0">
        <w:rPr>
          <w:rFonts w:ascii="Times New Roman" w:hAnsi="Times New Roman" w:cs="Times New Roman"/>
        </w:rPr>
        <w:t xml:space="preserve">eactions to Internet </w:t>
      </w:r>
      <w:r>
        <w:rPr>
          <w:rFonts w:ascii="Times New Roman" w:hAnsi="Times New Roman" w:cs="Times New Roman"/>
        </w:rPr>
        <w:t>C</w:t>
      </w:r>
      <w:r w:rsidRPr="00900BD0">
        <w:rPr>
          <w:rFonts w:ascii="Times New Roman" w:hAnsi="Times New Roman" w:cs="Times New Roman"/>
        </w:rPr>
        <w:t xml:space="preserve">ensorship in Turkey’, </w:t>
      </w:r>
      <w:r w:rsidRPr="00900BD0">
        <w:rPr>
          <w:rFonts w:ascii="Times New Roman" w:hAnsi="Times New Roman" w:cs="Times New Roman"/>
          <w:i/>
        </w:rPr>
        <w:t xml:space="preserve">New Media </w:t>
      </w:r>
      <w:r w:rsidR="00BA0A6A">
        <w:rPr>
          <w:rFonts w:ascii="Times New Roman" w:hAnsi="Times New Roman" w:cs="Times New Roman"/>
          <w:i/>
        </w:rPr>
        <w:t xml:space="preserve">and </w:t>
      </w:r>
      <w:r w:rsidRPr="00900BD0">
        <w:rPr>
          <w:rFonts w:ascii="Times New Roman" w:hAnsi="Times New Roman" w:cs="Times New Roman"/>
          <w:i/>
        </w:rPr>
        <w:t>Society</w:t>
      </w:r>
      <w:r w:rsidRPr="00900BD0">
        <w:rPr>
          <w:rFonts w:ascii="Times New Roman" w:hAnsi="Times New Roman" w:cs="Times New Roman"/>
        </w:rPr>
        <w:t xml:space="preserve"> 16 (2014): 271-288.</w:t>
      </w:r>
    </w:p>
    <w:p w14:paraId="7F3E5ED7" w14:textId="77777777" w:rsidR="001C482F" w:rsidRDefault="001C482F" w:rsidP="00A26428">
      <w:pPr>
        <w:widowControl w:val="0"/>
        <w:autoSpaceDE w:val="0"/>
        <w:autoSpaceDN w:val="0"/>
        <w:adjustRightInd w:val="0"/>
        <w:rPr>
          <w:rFonts w:ascii="Times New Roman" w:hAnsi="Times New Roman" w:cs="Times New Roman"/>
          <w:iCs/>
          <w:lang w:val="de-DE"/>
        </w:rPr>
      </w:pPr>
    </w:p>
    <w:p w14:paraId="104CEF4C" w14:textId="36DAFC64" w:rsidR="0083562F" w:rsidRPr="00900BD0" w:rsidRDefault="0083562F" w:rsidP="00A26428">
      <w:pPr>
        <w:widowControl w:val="0"/>
        <w:autoSpaceDE w:val="0"/>
        <w:autoSpaceDN w:val="0"/>
        <w:adjustRightInd w:val="0"/>
        <w:rPr>
          <w:rFonts w:ascii="Times New Roman" w:hAnsi="Times New Roman" w:cs="Times New Roman"/>
          <w:lang w:val="de-DE"/>
        </w:rPr>
      </w:pPr>
      <w:r w:rsidRPr="00900BD0">
        <w:rPr>
          <w:rFonts w:ascii="Times New Roman" w:hAnsi="Times New Roman" w:cs="Times New Roman"/>
          <w:iCs/>
          <w:lang w:val="de-DE"/>
        </w:rPr>
        <w:t>Yaman Akdeniz and Kerem Altıparmak</w:t>
      </w:r>
      <w:r w:rsidR="00540449">
        <w:rPr>
          <w:rFonts w:ascii="Times New Roman" w:hAnsi="Times New Roman" w:cs="Times New Roman"/>
          <w:i/>
          <w:iCs/>
          <w:lang w:val="de-DE"/>
        </w:rPr>
        <w:t>.</w:t>
      </w:r>
      <w:r w:rsidRPr="00F372E0">
        <w:rPr>
          <w:rFonts w:ascii="Times New Roman" w:hAnsi="Times New Roman" w:cs="Times New Roman"/>
          <w:iCs/>
          <w:lang w:val="de-DE"/>
        </w:rPr>
        <w:t xml:space="preserve"> ‘5</w:t>
      </w:r>
      <w:r w:rsidRPr="00BA0A6A">
        <w:rPr>
          <w:rFonts w:ascii="Times New Roman" w:hAnsi="Times New Roman" w:cs="Times New Roman"/>
          <w:lang w:val="de-DE"/>
        </w:rPr>
        <w:t>651</w:t>
      </w:r>
      <w:r w:rsidRPr="00900BD0">
        <w:rPr>
          <w:rFonts w:ascii="Times New Roman" w:hAnsi="Times New Roman" w:cs="Times New Roman"/>
          <w:lang w:val="de-DE"/>
        </w:rPr>
        <w:t xml:space="preserve"> sayılı Kanunun Değişiklik Tasarısının Getirdiği Değişiklikler Üzerine Bir Değerlendirme’, </w:t>
      </w:r>
      <w:r w:rsidR="00C83EC2">
        <w:rPr>
          <w:rFonts w:ascii="Times New Roman" w:hAnsi="Times New Roman" w:cs="Times New Roman"/>
          <w:lang w:val="de-DE"/>
        </w:rPr>
        <w:t xml:space="preserve">online report, </w:t>
      </w:r>
      <w:r w:rsidRPr="00900BD0">
        <w:rPr>
          <w:rFonts w:ascii="Times New Roman" w:hAnsi="Times New Roman" w:cs="Times New Roman"/>
          <w:i/>
          <w:lang w:val="de-DE"/>
        </w:rPr>
        <w:t>Cyber Rights,</w:t>
      </w:r>
      <w:r w:rsidR="007927D9">
        <w:rPr>
          <w:rFonts w:ascii="Times New Roman" w:hAnsi="Times New Roman" w:cs="Times New Roman"/>
          <w:i/>
          <w:lang w:val="de-DE"/>
        </w:rPr>
        <w:t xml:space="preserve"> </w:t>
      </w:r>
      <w:r w:rsidR="007927D9">
        <w:rPr>
          <w:rFonts w:ascii="Times New Roman" w:hAnsi="Times New Roman" w:cs="Times New Roman"/>
          <w:lang w:val="de-DE"/>
        </w:rPr>
        <w:t>2014,</w:t>
      </w:r>
      <w:r w:rsidRPr="00900BD0">
        <w:rPr>
          <w:rFonts w:ascii="Times New Roman" w:hAnsi="Times New Roman" w:cs="Times New Roman"/>
          <w:i/>
          <w:iCs/>
          <w:lang w:val="de-DE"/>
        </w:rPr>
        <w:t xml:space="preserve"> </w:t>
      </w:r>
      <w:r w:rsidRPr="00F372E0">
        <w:t>http://cyber-rights.org.tr/docs/5651_Tasari_Rapor.pdf</w:t>
      </w:r>
      <w:r w:rsidRPr="00900BD0">
        <w:rPr>
          <w:rFonts w:ascii="Times New Roman" w:hAnsi="Times New Roman" w:cs="Times New Roman"/>
          <w:iCs/>
          <w:lang w:val="de-DE"/>
        </w:rPr>
        <w:t xml:space="preserve">. </w:t>
      </w:r>
    </w:p>
    <w:p w14:paraId="6E74526A" w14:textId="77777777" w:rsidR="0083562F" w:rsidRPr="00900BD0" w:rsidRDefault="0083562F" w:rsidP="00F372E0">
      <w:pPr>
        <w:pStyle w:val="FootnoteText"/>
        <w:widowControl w:val="0"/>
        <w:autoSpaceDE w:val="0"/>
        <w:autoSpaceDN w:val="0"/>
        <w:adjustRightInd w:val="0"/>
        <w:rPr>
          <w:rFonts w:ascii="Times New Roman" w:hAnsi="Times New Roman" w:cs="Times New Roman"/>
        </w:rPr>
      </w:pPr>
    </w:p>
    <w:sectPr w:rsidR="0083562F" w:rsidRPr="00900BD0" w:rsidSect="003D142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22856" w14:textId="77777777" w:rsidR="001B6799" w:rsidRDefault="001B6799" w:rsidP="00451087">
      <w:r>
        <w:separator/>
      </w:r>
    </w:p>
  </w:endnote>
  <w:endnote w:type="continuationSeparator" w:id="0">
    <w:p w14:paraId="4DDB996E" w14:textId="77777777" w:rsidR="001B6799" w:rsidRDefault="001B6799" w:rsidP="00451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42CC6" w14:textId="77777777" w:rsidR="001B6799" w:rsidRDefault="001B6799" w:rsidP="00451087">
      <w:r>
        <w:separator/>
      </w:r>
    </w:p>
  </w:footnote>
  <w:footnote w:type="continuationSeparator" w:id="0">
    <w:p w14:paraId="47BA757A" w14:textId="77777777" w:rsidR="001B6799" w:rsidRDefault="001B6799" w:rsidP="00451087">
      <w:r>
        <w:continuationSeparator/>
      </w:r>
    </w:p>
  </w:footnote>
  <w:footnote w:id="1">
    <w:p w14:paraId="6470388F" w14:textId="550D8211" w:rsidR="006F4913" w:rsidRPr="00F372E0" w:rsidRDefault="006F4913">
      <w:pPr>
        <w:pStyle w:val="FootnoteText"/>
        <w:rPr>
          <w:rFonts w:ascii="Times New Roman" w:hAnsi="Times New Roman" w:cs="Times New Roman"/>
          <w:sz w:val="16"/>
          <w:szCs w:val="18"/>
          <w:lang w:val="tr-TR"/>
        </w:rPr>
      </w:pPr>
      <w:r w:rsidRPr="00F372E0">
        <w:rPr>
          <w:rStyle w:val="FootnoteReference"/>
          <w:rFonts w:ascii="Times New Roman" w:hAnsi="Times New Roman" w:cs="Times New Roman"/>
          <w:sz w:val="16"/>
          <w:szCs w:val="18"/>
        </w:rPr>
        <w:footnoteRef/>
      </w:r>
      <w:r w:rsidRPr="00F372E0">
        <w:rPr>
          <w:rFonts w:ascii="Times New Roman" w:hAnsi="Times New Roman" w:cs="Times New Roman"/>
          <w:sz w:val="16"/>
          <w:szCs w:val="18"/>
        </w:rPr>
        <w:t xml:space="preserve"> </w:t>
      </w:r>
      <w:r w:rsidRPr="00F372E0">
        <w:rPr>
          <w:rFonts w:ascii="Times New Roman" w:hAnsi="Times New Roman" w:cs="Times New Roman"/>
          <w:sz w:val="16"/>
          <w:szCs w:val="18"/>
          <w:lang w:val="tr-TR"/>
        </w:rPr>
        <w:t xml:space="preserve">TUİK, 22 August 2014, http://www.turkstat.gov.tr/PreHaberBultenleri.do?id=16198. </w:t>
      </w:r>
    </w:p>
  </w:footnote>
  <w:footnote w:id="2">
    <w:p w14:paraId="4036A602" w14:textId="544BEBDA" w:rsidR="006F4913" w:rsidRPr="00F372E0" w:rsidRDefault="006F4913">
      <w:pPr>
        <w:pStyle w:val="FootnoteText"/>
        <w:rPr>
          <w:rFonts w:ascii="Times New Roman" w:hAnsi="Times New Roman" w:cs="Times New Roman"/>
          <w:sz w:val="16"/>
          <w:szCs w:val="18"/>
          <w:lang w:val="tr-TR"/>
        </w:rPr>
      </w:pPr>
      <w:r w:rsidRPr="00F372E0">
        <w:rPr>
          <w:rStyle w:val="FootnoteReference"/>
          <w:rFonts w:ascii="Times New Roman" w:hAnsi="Times New Roman" w:cs="Times New Roman"/>
          <w:sz w:val="16"/>
          <w:szCs w:val="18"/>
        </w:rPr>
        <w:footnoteRef/>
      </w:r>
      <w:r w:rsidRPr="00F372E0">
        <w:rPr>
          <w:rFonts w:ascii="Times New Roman" w:hAnsi="Times New Roman" w:cs="Times New Roman"/>
          <w:sz w:val="16"/>
          <w:szCs w:val="18"/>
        </w:rPr>
        <w:t xml:space="preserve"> </w:t>
      </w:r>
      <w:r w:rsidRPr="00F372E0">
        <w:rPr>
          <w:rFonts w:ascii="Times New Roman" w:hAnsi="Times New Roman" w:cs="Times New Roman"/>
          <w:sz w:val="16"/>
          <w:szCs w:val="18"/>
          <w:lang w:val="tr-TR"/>
        </w:rPr>
        <w:t xml:space="preserve">TUİK, 22 August 2014, http://www.turkstat.gov.tr/PreHaberBultenleri.do?id=16198. </w:t>
      </w:r>
    </w:p>
  </w:footnote>
  <w:footnote w:id="3">
    <w:p w14:paraId="0B8B6F53" w14:textId="46E9EBFD" w:rsidR="006F4913" w:rsidRPr="00F372E0" w:rsidRDefault="006F4913">
      <w:pPr>
        <w:pStyle w:val="FootnoteText"/>
        <w:rPr>
          <w:rFonts w:ascii="Times New Roman" w:hAnsi="Times New Roman" w:cs="Times New Roman"/>
          <w:sz w:val="16"/>
          <w:szCs w:val="18"/>
          <w:lang w:val="tr-TR"/>
        </w:rPr>
      </w:pPr>
      <w:r w:rsidRPr="00F372E0">
        <w:rPr>
          <w:rStyle w:val="FootnoteReference"/>
          <w:rFonts w:ascii="Times New Roman" w:hAnsi="Times New Roman" w:cs="Times New Roman"/>
          <w:sz w:val="16"/>
          <w:szCs w:val="18"/>
        </w:rPr>
        <w:footnoteRef/>
      </w:r>
      <w:r w:rsidRPr="00F372E0">
        <w:rPr>
          <w:rFonts w:ascii="Times New Roman" w:hAnsi="Times New Roman" w:cs="Times New Roman"/>
          <w:sz w:val="16"/>
          <w:szCs w:val="18"/>
          <w:lang w:val="tr-TR"/>
        </w:rPr>
        <w:t xml:space="preserve"> Boston Consulting Group, Türkiye’de Internet Ekonomisi Raporu, 2013, p. 5. </w:t>
      </w:r>
      <w:r w:rsidR="00A31B84" w:rsidRPr="00F372E0">
        <w:rPr>
          <w:rFonts w:ascii="Times New Roman" w:hAnsi="Times New Roman" w:cs="Times New Roman"/>
          <w:sz w:val="16"/>
          <w:szCs w:val="18"/>
          <w:lang w:val="tr-TR"/>
        </w:rPr>
        <w:t xml:space="preserve"> </w:t>
      </w:r>
    </w:p>
  </w:footnote>
  <w:footnote w:id="4">
    <w:p w14:paraId="7F3A7966" w14:textId="0AA47D7D" w:rsidR="006F4913" w:rsidRPr="00F372E0" w:rsidRDefault="006F4913">
      <w:pPr>
        <w:pStyle w:val="FootnoteText"/>
        <w:rPr>
          <w:rFonts w:ascii="Times New Roman" w:hAnsi="Times New Roman" w:cs="Times New Roman"/>
          <w:sz w:val="16"/>
          <w:szCs w:val="18"/>
          <w:lang w:val="tr-TR"/>
        </w:rPr>
      </w:pPr>
      <w:r w:rsidRPr="00F372E0">
        <w:rPr>
          <w:rStyle w:val="FootnoteReference"/>
          <w:rFonts w:ascii="Times New Roman" w:hAnsi="Times New Roman" w:cs="Times New Roman"/>
          <w:sz w:val="16"/>
          <w:szCs w:val="18"/>
        </w:rPr>
        <w:footnoteRef/>
      </w:r>
      <w:r w:rsidRPr="00F372E0">
        <w:rPr>
          <w:rFonts w:ascii="Times New Roman" w:hAnsi="Times New Roman" w:cs="Times New Roman"/>
          <w:sz w:val="16"/>
          <w:szCs w:val="18"/>
          <w:lang w:val="sv-SE"/>
        </w:rPr>
        <w:t xml:space="preserve"> </w:t>
      </w:r>
      <w:r w:rsidRPr="00F372E0">
        <w:rPr>
          <w:rFonts w:ascii="Times New Roman" w:hAnsi="Times New Roman" w:cs="Times New Roman"/>
          <w:sz w:val="16"/>
          <w:szCs w:val="18"/>
          <w:lang w:val="tr-TR"/>
        </w:rPr>
        <w:t xml:space="preserve">Banu Terkan and Nurullah Terkan, ‘Analysis of the Political Discourses of the Ruling and Opposition Parties Regarding the New Regulations in the Internet Law in Turkey’, </w:t>
      </w:r>
      <w:r w:rsidR="00A31B84" w:rsidRPr="00F372E0">
        <w:rPr>
          <w:rFonts w:ascii="Times New Roman" w:hAnsi="Times New Roman" w:cs="Times New Roman"/>
          <w:sz w:val="16"/>
          <w:szCs w:val="18"/>
          <w:lang w:val="tr-TR"/>
        </w:rPr>
        <w:t xml:space="preserve">Proceedings of the </w:t>
      </w:r>
      <w:r w:rsidRPr="00F372E0">
        <w:rPr>
          <w:rFonts w:ascii="Times New Roman" w:hAnsi="Times New Roman" w:cs="Times New Roman"/>
          <w:sz w:val="16"/>
          <w:szCs w:val="18"/>
          <w:lang w:val="tr-TR"/>
        </w:rPr>
        <w:t xml:space="preserve">13th International Academic Conference, Antibes, </w:t>
      </w:r>
      <w:r w:rsidR="000F1B44" w:rsidRPr="00F372E0">
        <w:rPr>
          <w:rFonts w:ascii="Times New Roman" w:hAnsi="Times New Roman" w:cs="Times New Roman"/>
          <w:sz w:val="16"/>
          <w:szCs w:val="18"/>
          <w:lang w:val="tr-TR"/>
        </w:rPr>
        <w:t xml:space="preserve">2014, </w:t>
      </w:r>
      <w:r w:rsidRPr="00F372E0">
        <w:rPr>
          <w:rFonts w:ascii="Times New Roman" w:hAnsi="Times New Roman" w:cs="Times New Roman"/>
          <w:sz w:val="16"/>
          <w:szCs w:val="18"/>
          <w:lang w:val="tr-TR"/>
        </w:rPr>
        <w:t>p. 552.</w:t>
      </w:r>
    </w:p>
  </w:footnote>
  <w:footnote w:id="5">
    <w:p w14:paraId="01502B61" w14:textId="77777777" w:rsidR="006F4913" w:rsidRPr="00F372E0" w:rsidRDefault="006F4913">
      <w:pPr>
        <w:pStyle w:val="FootnoteText"/>
        <w:rPr>
          <w:rFonts w:ascii="Times New Roman" w:hAnsi="Times New Roman" w:cs="Times New Roman"/>
          <w:sz w:val="16"/>
          <w:szCs w:val="18"/>
          <w:lang w:val="tr-TR"/>
        </w:rPr>
      </w:pPr>
      <w:r w:rsidRPr="00F372E0">
        <w:rPr>
          <w:rStyle w:val="FootnoteReference"/>
          <w:rFonts w:ascii="Times New Roman" w:hAnsi="Times New Roman" w:cs="Times New Roman"/>
          <w:sz w:val="16"/>
          <w:szCs w:val="18"/>
        </w:rPr>
        <w:footnoteRef/>
      </w:r>
      <w:r w:rsidRPr="00F372E0">
        <w:rPr>
          <w:rFonts w:ascii="Times New Roman" w:hAnsi="Times New Roman" w:cs="Times New Roman"/>
          <w:sz w:val="16"/>
          <w:szCs w:val="18"/>
          <w:lang w:val="sv-SE"/>
        </w:rPr>
        <w:t xml:space="preserve"> </w:t>
      </w:r>
      <w:r w:rsidRPr="00F372E0">
        <w:rPr>
          <w:rFonts w:ascii="Times New Roman" w:hAnsi="Times New Roman" w:cs="Times New Roman"/>
          <w:sz w:val="16"/>
          <w:szCs w:val="18"/>
          <w:lang w:val="tr-TR"/>
        </w:rPr>
        <w:t>Yaman Akdeniz and Kerem Altıparmak, ‘AİHM Kararı: 5651 Sayılı Yasa AİHS'e Aykırı’, Bianet, 19 December 2012, http://bianet.org/bianet/ifade-ozgurlugu/142923-aihm-karari-5651-sayili-yasa-aihs-e-aykiri.</w:t>
      </w:r>
    </w:p>
  </w:footnote>
  <w:footnote w:id="6">
    <w:p w14:paraId="7B9CDC4F" w14:textId="636ECFDE" w:rsidR="006F4913" w:rsidRPr="00F372E0" w:rsidRDefault="006F4913">
      <w:pPr>
        <w:pStyle w:val="FootnoteText"/>
        <w:rPr>
          <w:rFonts w:ascii="Times New Roman" w:hAnsi="Times New Roman" w:cs="Times New Roman"/>
          <w:sz w:val="16"/>
          <w:szCs w:val="18"/>
          <w:lang w:val="tr-TR"/>
        </w:rPr>
      </w:pPr>
      <w:r w:rsidRPr="00F372E0">
        <w:rPr>
          <w:rStyle w:val="FootnoteReference"/>
          <w:rFonts w:ascii="Times New Roman" w:hAnsi="Times New Roman" w:cs="Times New Roman"/>
          <w:sz w:val="16"/>
          <w:szCs w:val="18"/>
        </w:rPr>
        <w:footnoteRef/>
      </w:r>
      <w:r w:rsidRPr="00F372E0">
        <w:rPr>
          <w:rFonts w:ascii="Times New Roman" w:hAnsi="Times New Roman" w:cs="Times New Roman"/>
          <w:sz w:val="16"/>
          <w:szCs w:val="18"/>
          <w:lang w:val="tr-TR"/>
        </w:rPr>
        <w:t xml:space="preserve"> Yaman Akdeniz and Kerem Altıparmak, ‘5651 sayılı Kanunun Değişiklik Tasarısının Getirdiği Değişiklikler Üzerine Bir Değerlendirme’, </w:t>
      </w:r>
      <w:r w:rsidRPr="00F372E0">
        <w:rPr>
          <w:rFonts w:ascii="Times New Roman" w:hAnsi="Times New Roman" w:cs="Times New Roman"/>
          <w:i/>
          <w:sz w:val="16"/>
          <w:szCs w:val="18"/>
          <w:lang w:val="tr-TR"/>
        </w:rPr>
        <w:t>Cyber Rights</w:t>
      </w:r>
      <w:r w:rsidRPr="00F372E0">
        <w:rPr>
          <w:rFonts w:ascii="Times New Roman" w:hAnsi="Times New Roman" w:cs="Times New Roman"/>
          <w:sz w:val="16"/>
          <w:szCs w:val="18"/>
          <w:lang w:val="tr-TR"/>
        </w:rPr>
        <w:t xml:space="preserve">, 2014, </w:t>
      </w:r>
      <w:r w:rsidR="00A31B84" w:rsidRPr="00F372E0">
        <w:rPr>
          <w:rFonts w:ascii="Times New Roman" w:hAnsi="Times New Roman" w:cs="Times New Roman"/>
          <w:sz w:val="16"/>
          <w:szCs w:val="18"/>
          <w:lang w:val="tr-TR"/>
        </w:rPr>
        <w:t xml:space="preserve">p. 14, </w:t>
      </w:r>
      <w:r w:rsidRPr="00F372E0">
        <w:rPr>
          <w:sz w:val="16"/>
        </w:rPr>
        <w:t>http://cyber-rights.org.tr/docs/5651_Tasari_Rapor.pdf</w:t>
      </w:r>
      <w:r w:rsidRPr="00F372E0">
        <w:rPr>
          <w:rFonts w:ascii="Times New Roman" w:hAnsi="Times New Roman" w:cs="Times New Roman"/>
          <w:sz w:val="16"/>
          <w:szCs w:val="18"/>
          <w:lang w:val="tr-TR"/>
        </w:rPr>
        <w:t>.</w:t>
      </w:r>
    </w:p>
  </w:footnote>
  <w:footnote w:id="7">
    <w:p w14:paraId="4BBCCC1E" w14:textId="2D295EFA" w:rsidR="006F4913" w:rsidRPr="00F372E0" w:rsidRDefault="006F4913">
      <w:pPr>
        <w:pStyle w:val="FootnoteText"/>
        <w:rPr>
          <w:rFonts w:ascii="Times New Roman" w:hAnsi="Times New Roman" w:cs="Times New Roman"/>
          <w:sz w:val="16"/>
          <w:szCs w:val="18"/>
          <w:lang w:val="tr-TR"/>
        </w:rPr>
      </w:pPr>
      <w:r w:rsidRPr="00F372E0">
        <w:rPr>
          <w:rStyle w:val="FootnoteReference"/>
          <w:rFonts w:ascii="Times New Roman" w:hAnsi="Times New Roman" w:cs="Times New Roman"/>
          <w:sz w:val="16"/>
          <w:szCs w:val="18"/>
        </w:rPr>
        <w:footnoteRef/>
      </w:r>
      <w:r w:rsidRPr="00F372E0">
        <w:rPr>
          <w:rFonts w:ascii="Times New Roman" w:hAnsi="Times New Roman" w:cs="Times New Roman"/>
          <w:sz w:val="16"/>
          <w:szCs w:val="18"/>
          <w:lang w:val="tr-TR"/>
        </w:rPr>
        <w:t xml:space="preserve"> Yaman Akdeniz and Kerem Altıparmak, ‘5651 sayılı Kanunun Değişiklik Tasarısının Getirdiği Değişiklikler Üzerine Bir Değerlendirme’, </w:t>
      </w:r>
      <w:r w:rsidRPr="00F372E0">
        <w:rPr>
          <w:rFonts w:ascii="Times New Roman" w:hAnsi="Times New Roman" w:cs="Times New Roman"/>
          <w:i/>
          <w:sz w:val="16"/>
          <w:szCs w:val="18"/>
          <w:lang w:val="tr-TR"/>
        </w:rPr>
        <w:t>Cyber Rights</w:t>
      </w:r>
      <w:r w:rsidRPr="00F372E0">
        <w:rPr>
          <w:rFonts w:ascii="Times New Roman" w:hAnsi="Times New Roman" w:cs="Times New Roman"/>
          <w:sz w:val="16"/>
          <w:szCs w:val="18"/>
          <w:lang w:val="tr-TR"/>
        </w:rPr>
        <w:t xml:space="preserve">, 2014, </w:t>
      </w:r>
      <w:r w:rsidR="00A31B84" w:rsidRPr="00F372E0">
        <w:rPr>
          <w:rFonts w:ascii="Times New Roman" w:hAnsi="Times New Roman" w:cs="Times New Roman"/>
          <w:sz w:val="16"/>
          <w:szCs w:val="18"/>
          <w:lang w:val="tr-TR"/>
        </w:rPr>
        <w:t xml:space="preserve">p.14, </w:t>
      </w:r>
      <w:r w:rsidRPr="00F372E0">
        <w:rPr>
          <w:sz w:val="16"/>
        </w:rPr>
        <w:t>http://cyber-rights.org.tr/docs/5651_Tasari_Rapor.pdf</w:t>
      </w:r>
      <w:r w:rsidRPr="00F372E0">
        <w:rPr>
          <w:rFonts w:ascii="Times New Roman" w:hAnsi="Times New Roman" w:cs="Times New Roman"/>
          <w:sz w:val="16"/>
          <w:szCs w:val="18"/>
          <w:lang w:val="tr-TR"/>
        </w:rPr>
        <w:t>.</w:t>
      </w:r>
    </w:p>
  </w:footnote>
  <w:footnote w:id="8">
    <w:p w14:paraId="24EF8539" w14:textId="0C513CE4" w:rsidR="006F4913" w:rsidRPr="00F372E0" w:rsidRDefault="006F4913" w:rsidP="008B137F">
      <w:pPr>
        <w:pStyle w:val="FootnoteText"/>
        <w:rPr>
          <w:rFonts w:ascii="Times New Roman" w:hAnsi="Times New Roman" w:cs="Times New Roman"/>
          <w:sz w:val="16"/>
          <w:szCs w:val="18"/>
          <w:lang w:val="tr-TR"/>
        </w:rPr>
      </w:pPr>
      <w:r w:rsidRPr="00F372E0">
        <w:rPr>
          <w:rStyle w:val="FootnoteReference"/>
          <w:rFonts w:ascii="Times New Roman" w:hAnsi="Times New Roman" w:cs="Times New Roman"/>
          <w:sz w:val="16"/>
          <w:szCs w:val="18"/>
        </w:rPr>
        <w:footnoteRef/>
      </w:r>
      <w:r w:rsidRPr="00F372E0">
        <w:rPr>
          <w:rFonts w:ascii="Times New Roman" w:hAnsi="Times New Roman" w:cs="Times New Roman"/>
          <w:sz w:val="16"/>
          <w:szCs w:val="18"/>
          <w:lang w:val="da-DK"/>
        </w:rPr>
        <w:t xml:space="preserve"> </w:t>
      </w:r>
      <w:r w:rsidRPr="00F372E0">
        <w:rPr>
          <w:rFonts w:ascii="Times New Roman" w:hAnsi="Times New Roman" w:cs="Times New Roman"/>
          <w:sz w:val="16"/>
          <w:szCs w:val="18"/>
          <w:lang w:val="tr-TR"/>
        </w:rPr>
        <w:t xml:space="preserve">Çağrı Yalkın, Finola Kerrigan and Dirk vom Lehn, ‘Legitimisation of the Role of the Nation State: Understanding of and Reactions to Internet Censorship in Turkey’, </w:t>
      </w:r>
      <w:r w:rsidRPr="00F372E0">
        <w:rPr>
          <w:rFonts w:ascii="Times New Roman" w:hAnsi="Times New Roman" w:cs="Times New Roman"/>
          <w:i/>
          <w:sz w:val="16"/>
          <w:szCs w:val="18"/>
          <w:lang w:val="tr-TR"/>
        </w:rPr>
        <w:t xml:space="preserve">New Media </w:t>
      </w:r>
      <w:r w:rsidR="00A31B84" w:rsidRPr="00F372E0">
        <w:rPr>
          <w:rFonts w:ascii="Times New Roman" w:hAnsi="Times New Roman" w:cs="Times New Roman"/>
          <w:i/>
          <w:sz w:val="16"/>
          <w:szCs w:val="18"/>
          <w:lang w:val="tr-TR"/>
        </w:rPr>
        <w:t xml:space="preserve">and </w:t>
      </w:r>
      <w:r w:rsidRPr="00F372E0">
        <w:rPr>
          <w:rFonts w:ascii="Times New Roman" w:hAnsi="Times New Roman" w:cs="Times New Roman"/>
          <w:i/>
          <w:sz w:val="16"/>
          <w:szCs w:val="18"/>
          <w:lang w:val="tr-TR"/>
        </w:rPr>
        <w:t>Society</w:t>
      </w:r>
      <w:r w:rsidRPr="00F372E0">
        <w:rPr>
          <w:rFonts w:ascii="Times New Roman" w:hAnsi="Times New Roman" w:cs="Times New Roman"/>
          <w:sz w:val="16"/>
          <w:szCs w:val="18"/>
          <w:lang w:val="tr-TR"/>
        </w:rPr>
        <w:t xml:space="preserve"> 16 (2014): 271.</w:t>
      </w:r>
    </w:p>
  </w:footnote>
  <w:footnote w:id="9">
    <w:p w14:paraId="13D6ABE2" w14:textId="2399A942" w:rsidR="006F4913" w:rsidRPr="00F372E0" w:rsidRDefault="006F4913">
      <w:pPr>
        <w:pStyle w:val="FootnoteText"/>
        <w:rPr>
          <w:rFonts w:ascii="Times New Roman" w:hAnsi="Times New Roman" w:cs="Times New Roman"/>
          <w:sz w:val="16"/>
          <w:szCs w:val="18"/>
          <w:lang w:val="tr-TR"/>
        </w:rPr>
      </w:pPr>
      <w:r w:rsidRPr="00F372E0">
        <w:rPr>
          <w:rStyle w:val="FootnoteReference"/>
          <w:rFonts w:ascii="Times New Roman" w:hAnsi="Times New Roman" w:cs="Times New Roman"/>
          <w:sz w:val="16"/>
          <w:szCs w:val="18"/>
        </w:rPr>
        <w:footnoteRef/>
      </w:r>
      <w:r w:rsidRPr="00F372E0">
        <w:rPr>
          <w:rFonts w:ascii="Times New Roman" w:hAnsi="Times New Roman" w:cs="Times New Roman"/>
          <w:sz w:val="16"/>
          <w:szCs w:val="18"/>
          <w:lang w:val="tr-TR"/>
        </w:rPr>
        <w:t xml:space="preserve"> Engelli Web, </w:t>
      </w:r>
      <w:hyperlink r:id="rId1" w:history="1">
        <w:r w:rsidRPr="00F372E0">
          <w:rPr>
            <w:rStyle w:val="Hyperlink"/>
            <w:rFonts w:ascii="Times New Roman" w:hAnsi="Times New Roman" w:cs="Times New Roman"/>
            <w:color w:val="auto"/>
            <w:sz w:val="16"/>
            <w:szCs w:val="18"/>
            <w:u w:val="none"/>
            <w:lang w:val="tr-TR"/>
          </w:rPr>
          <w:t>http://engelliweb.com/istatistikler/</w:t>
        </w:r>
      </w:hyperlink>
      <w:r w:rsidRPr="00F372E0">
        <w:rPr>
          <w:rStyle w:val="Hyperlink"/>
          <w:rFonts w:ascii="Times New Roman" w:hAnsi="Times New Roman" w:cs="Times New Roman"/>
          <w:color w:val="auto"/>
          <w:sz w:val="16"/>
          <w:szCs w:val="18"/>
          <w:u w:val="none"/>
          <w:lang w:val="tr-TR"/>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658FA"/>
    <w:multiLevelType w:val="hybridMultilevel"/>
    <w:tmpl w:val="68D0684C"/>
    <w:lvl w:ilvl="0" w:tplc="C8921506">
      <w:start w:val="1"/>
      <w:numFmt w:val="bullet"/>
      <w:lvlText w:val=""/>
      <w:lvlJc w:val="left"/>
      <w:pPr>
        <w:tabs>
          <w:tab w:val="num" w:pos="720"/>
        </w:tabs>
        <w:ind w:left="720" w:hanging="360"/>
      </w:pPr>
      <w:rPr>
        <w:rFonts w:ascii="Wingdings" w:hAnsi="Wingdings" w:hint="default"/>
      </w:rPr>
    </w:lvl>
    <w:lvl w:ilvl="1" w:tplc="E1D44224" w:tentative="1">
      <w:start w:val="1"/>
      <w:numFmt w:val="bullet"/>
      <w:lvlText w:val=""/>
      <w:lvlJc w:val="left"/>
      <w:pPr>
        <w:tabs>
          <w:tab w:val="num" w:pos="1440"/>
        </w:tabs>
        <w:ind w:left="1440" w:hanging="360"/>
      </w:pPr>
      <w:rPr>
        <w:rFonts w:ascii="Wingdings" w:hAnsi="Wingdings" w:hint="default"/>
      </w:rPr>
    </w:lvl>
    <w:lvl w:ilvl="2" w:tplc="AC54C02A" w:tentative="1">
      <w:start w:val="1"/>
      <w:numFmt w:val="bullet"/>
      <w:lvlText w:val=""/>
      <w:lvlJc w:val="left"/>
      <w:pPr>
        <w:tabs>
          <w:tab w:val="num" w:pos="2160"/>
        </w:tabs>
        <w:ind w:left="2160" w:hanging="360"/>
      </w:pPr>
      <w:rPr>
        <w:rFonts w:ascii="Wingdings" w:hAnsi="Wingdings" w:hint="default"/>
      </w:rPr>
    </w:lvl>
    <w:lvl w:ilvl="3" w:tplc="A50A0BA0" w:tentative="1">
      <w:start w:val="1"/>
      <w:numFmt w:val="bullet"/>
      <w:lvlText w:val=""/>
      <w:lvlJc w:val="left"/>
      <w:pPr>
        <w:tabs>
          <w:tab w:val="num" w:pos="2880"/>
        </w:tabs>
        <w:ind w:left="2880" w:hanging="360"/>
      </w:pPr>
      <w:rPr>
        <w:rFonts w:ascii="Wingdings" w:hAnsi="Wingdings" w:hint="default"/>
      </w:rPr>
    </w:lvl>
    <w:lvl w:ilvl="4" w:tplc="5EB6E87E" w:tentative="1">
      <w:start w:val="1"/>
      <w:numFmt w:val="bullet"/>
      <w:lvlText w:val=""/>
      <w:lvlJc w:val="left"/>
      <w:pPr>
        <w:tabs>
          <w:tab w:val="num" w:pos="3600"/>
        </w:tabs>
        <w:ind w:left="3600" w:hanging="360"/>
      </w:pPr>
      <w:rPr>
        <w:rFonts w:ascii="Wingdings" w:hAnsi="Wingdings" w:hint="default"/>
      </w:rPr>
    </w:lvl>
    <w:lvl w:ilvl="5" w:tplc="CDC22FE6" w:tentative="1">
      <w:start w:val="1"/>
      <w:numFmt w:val="bullet"/>
      <w:lvlText w:val=""/>
      <w:lvlJc w:val="left"/>
      <w:pPr>
        <w:tabs>
          <w:tab w:val="num" w:pos="4320"/>
        </w:tabs>
        <w:ind w:left="4320" w:hanging="360"/>
      </w:pPr>
      <w:rPr>
        <w:rFonts w:ascii="Wingdings" w:hAnsi="Wingdings" w:hint="default"/>
      </w:rPr>
    </w:lvl>
    <w:lvl w:ilvl="6" w:tplc="FABE0964" w:tentative="1">
      <w:start w:val="1"/>
      <w:numFmt w:val="bullet"/>
      <w:lvlText w:val=""/>
      <w:lvlJc w:val="left"/>
      <w:pPr>
        <w:tabs>
          <w:tab w:val="num" w:pos="5040"/>
        </w:tabs>
        <w:ind w:left="5040" w:hanging="360"/>
      </w:pPr>
      <w:rPr>
        <w:rFonts w:ascii="Wingdings" w:hAnsi="Wingdings" w:hint="default"/>
      </w:rPr>
    </w:lvl>
    <w:lvl w:ilvl="7" w:tplc="A9161BB4" w:tentative="1">
      <w:start w:val="1"/>
      <w:numFmt w:val="bullet"/>
      <w:lvlText w:val=""/>
      <w:lvlJc w:val="left"/>
      <w:pPr>
        <w:tabs>
          <w:tab w:val="num" w:pos="5760"/>
        </w:tabs>
        <w:ind w:left="5760" w:hanging="360"/>
      </w:pPr>
      <w:rPr>
        <w:rFonts w:ascii="Wingdings" w:hAnsi="Wingdings" w:hint="default"/>
      </w:rPr>
    </w:lvl>
    <w:lvl w:ilvl="8" w:tplc="25164120" w:tentative="1">
      <w:start w:val="1"/>
      <w:numFmt w:val="bullet"/>
      <w:lvlText w:val=""/>
      <w:lvlJc w:val="left"/>
      <w:pPr>
        <w:tabs>
          <w:tab w:val="num" w:pos="6480"/>
        </w:tabs>
        <w:ind w:left="6480" w:hanging="360"/>
      </w:pPr>
      <w:rPr>
        <w:rFonts w:ascii="Wingdings" w:hAnsi="Wingdings" w:hint="default"/>
      </w:rPr>
    </w:lvl>
  </w:abstractNum>
  <w:abstractNum w:abstractNumId="1">
    <w:nsid w:val="0E7A21A5"/>
    <w:multiLevelType w:val="hybridMultilevel"/>
    <w:tmpl w:val="FDC87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60E71"/>
    <w:multiLevelType w:val="hybridMultilevel"/>
    <w:tmpl w:val="0CA0D06A"/>
    <w:lvl w:ilvl="0" w:tplc="A65C9532">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BA408D9"/>
    <w:multiLevelType w:val="hybridMultilevel"/>
    <w:tmpl w:val="4A341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FF1048"/>
    <w:multiLevelType w:val="hybridMultilevel"/>
    <w:tmpl w:val="8EC22098"/>
    <w:lvl w:ilvl="0" w:tplc="A65C9532">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7FB3ED8"/>
    <w:multiLevelType w:val="hybridMultilevel"/>
    <w:tmpl w:val="2688B280"/>
    <w:lvl w:ilvl="0" w:tplc="A65C9532">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AE01F86"/>
    <w:multiLevelType w:val="hybridMultilevel"/>
    <w:tmpl w:val="138EB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7934C9"/>
    <w:multiLevelType w:val="hybridMultilevel"/>
    <w:tmpl w:val="D8E674EC"/>
    <w:lvl w:ilvl="0" w:tplc="2166CE38">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CDC04E0"/>
    <w:multiLevelType w:val="hybridMultilevel"/>
    <w:tmpl w:val="849CC0D6"/>
    <w:lvl w:ilvl="0" w:tplc="6E96CFF0">
      <w:start w:val="1"/>
      <w:numFmt w:val="bullet"/>
      <w:lvlText w:val=""/>
      <w:lvlJc w:val="left"/>
      <w:pPr>
        <w:tabs>
          <w:tab w:val="num" w:pos="720"/>
        </w:tabs>
        <w:ind w:left="720" w:hanging="360"/>
      </w:pPr>
      <w:rPr>
        <w:rFonts w:ascii="Wingdings" w:hAnsi="Wingdings" w:hint="default"/>
      </w:rPr>
    </w:lvl>
    <w:lvl w:ilvl="1" w:tplc="C9427802">
      <w:numFmt w:val="bullet"/>
      <w:lvlText w:val=""/>
      <w:lvlJc w:val="left"/>
      <w:pPr>
        <w:tabs>
          <w:tab w:val="num" w:pos="1440"/>
        </w:tabs>
        <w:ind w:left="1440" w:hanging="360"/>
      </w:pPr>
      <w:rPr>
        <w:rFonts w:ascii="Wingdings 2" w:hAnsi="Wingdings 2" w:hint="default"/>
      </w:rPr>
    </w:lvl>
    <w:lvl w:ilvl="2" w:tplc="723865A8" w:tentative="1">
      <w:start w:val="1"/>
      <w:numFmt w:val="bullet"/>
      <w:lvlText w:val=""/>
      <w:lvlJc w:val="left"/>
      <w:pPr>
        <w:tabs>
          <w:tab w:val="num" w:pos="2160"/>
        </w:tabs>
        <w:ind w:left="2160" w:hanging="360"/>
      </w:pPr>
      <w:rPr>
        <w:rFonts w:ascii="Wingdings" w:hAnsi="Wingdings" w:hint="default"/>
      </w:rPr>
    </w:lvl>
    <w:lvl w:ilvl="3" w:tplc="6F9A062E" w:tentative="1">
      <w:start w:val="1"/>
      <w:numFmt w:val="bullet"/>
      <w:lvlText w:val=""/>
      <w:lvlJc w:val="left"/>
      <w:pPr>
        <w:tabs>
          <w:tab w:val="num" w:pos="2880"/>
        </w:tabs>
        <w:ind w:left="2880" w:hanging="360"/>
      </w:pPr>
      <w:rPr>
        <w:rFonts w:ascii="Wingdings" w:hAnsi="Wingdings" w:hint="default"/>
      </w:rPr>
    </w:lvl>
    <w:lvl w:ilvl="4" w:tplc="85C664B4" w:tentative="1">
      <w:start w:val="1"/>
      <w:numFmt w:val="bullet"/>
      <w:lvlText w:val=""/>
      <w:lvlJc w:val="left"/>
      <w:pPr>
        <w:tabs>
          <w:tab w:val="num" w:pos="3600"/>
        </w:tabs>
        <w:ind w:left="3600" w:hanging="360"/>
      </w:pPr>
      <w:rPr>
        <w:rFonts w:ascii="Wingdings" w:hAnsi="Wingdings" w:hint="default"/>
      </w:rPr>
    </w:lvl>
    <w:lvl w:ilvl="5" w:tplc="C12A0304" w:tentative="1">
      <w:start w:val="1"/>
      <w:numFmt w:val="bullet"/>
      <w:lvlText w:val=""/>
      <w:lvlJc w:val="left"/>
      <w:pPr>
        <w:tabs>
          <w:tab w:val="num" w:pos="4320"/>
        </w:tabs>
        <w:ind w:left="4320" w:hanging="360"/>
      </w:pPr>
      <w:rPr>
        <w:rFonts w:ascii="Wingdings" w:hAnsi="Wingdings" w:hint="default"/>
      </w:rPr>
    </w:lvl>
    <w:lvl w:ilvl="6" w:tplc="30B29D48" w:tentative="1">
      <w:start w:val="1"/>
      <w:numFmt w:val="bullet"/>
      <w:lvlText w:val=""/>
      <w:lvlJc w:val="left"/>
      <w:pPr>
        <w:tabs>
          <w:tab w:val="num" w:pos="5040"/>
        </w:tabs>
        <w:ind w:left="5040" w:hanging="360"/>
      </w:pPr>
      <w:rPr>
        <w:rFonts w:ascii="Wingdings" w:hAnsi="Wingdings" w:hint="default"/>
      </w:rPr>
    </w:lvl>
    <w:lvl w:ilvl="7" w:tplc="3884805A" w:tentative="1">
      <w:start w:val="1"/>
      <w:numFmt w:val="bullet"/>
      <w:lvlText w:val=""/>
      <w:lvlJc w:val="left"/>
      <w:pPr>
        <w:tabs>
          <w:tab w:val="num" w:pos="5760"/>
        </w:tabs>
        <w:ind w:left="5760" w:hanging="360"/>
      </w:pPr>
      <w:rPr>
        <w:rFonts w:ascii="Wingdings" w:hAnsi="Wingdings" w:hint="default"/>
      </w:rPr>
    </w:lvl>
    <w:lvl w:ilvl="8" w:tplc="5D38AFC4"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4"/>
  </w:num>
  <w:num w:numId="4">
    <w:abstractNumId w:val="2"/>
  </w:num>
  <w:num w:numId="5">
    <w:abstractNumId w:val="8"/>
  </w:num>
  <w:num w:numId="6">
    <w:abstractNumId w:val="0"/>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876"/>
    <w:rsid w:val="00000180"/>
    <w:rsid w:val="000060AB"/>
    <w:rsid w:val="00006B79"/>
    <w:rsid w:val="00010C2F"/>
    <w:rsid w:val="000112DE"/>
    <w:rsid w:val="0001188B"/>
    <w:rsid w:val="00012514"/>
    <w:rsid w:val="000132B1"/>
    <w:rsid w:val="00015A8E"/>
    <w:rsid w:val="00021E67"/>
    <w:rsid w:val="00022E33"/>
    <w:rsid w:val="0002304C"/>
    <w:rsid w:val="000235B6"/>
    <w:rsid w:val="0002367D"/>
    <w:rsid w:val="00023DDB"/>
    <w:rsid w:val="000258EE"/>
    <w:rsid w:val="0002640F"/>
    <w:rsid w:val="00026F80"/>
    <w:rsid w:val="000305ED"/>
    <w:rsid w:val="000328CE"/>
    <w:rsid w:val="00036E79"/>
    <w:rsid w:val="0003737A"/>
    <w:rsid w:val="00042502"/>
    <w:rsid w:val="0004324A"/>
    <w:rsid w:val="00044B6A"/>
    <w:rsid w:val="00045A99"/>
    <w:rsid w:val="00047003"/>
    <w:rsid w:val="00047B67"/>
    <w:rsid w:val="00051C49"/>
    <w:rsid w:val="00054DCF"/>
    <w:rsid w:val="00057587"/>
    <w:rsid w:val="00060B12"/>
    <w:rsid w:val="000611FE"/>
    <w:rsid w:val="000617AA"/>
    <w:rsid w:val="00061B41"/>
    <w:rsid w:val="000658A8"/>
    <w:rsid w:val="00065ECA"/>
    <w:rsid w:val="00070EB2"/>
    <w:rsid w:val="00071B2D"/>
    <w:rsid w:val="00075C0F"/>
    <w:rsid w:val="00076BF7"/>
    <w:rsid w:val="000774AC"/>
    <w:rsid w:val="00077999"/>
    <w:rsid w:val="000803D5"/>
    <w:rsid w:val="0008224E"/>
    <w:rsid w:val="0008257B"/>
    <w:rsid w:val="000835FD"/>
    <w:rsid w:val="00083AC2"/>
    <w:rsid w:val="00086A5C"/>
    <w:rsid w:val="0009032C"/>
    <w:rsid w:val="000909DC"/>
    <w:rsid w:val="00091953"/>
    <w:rsid w:val="00092716"/>
    <w:rsid w:val="000949E5"/>
    <w:rsid w:val="00095AE4"/>
    <w:rsid w:val="0009627F"/>
    <w:rsid w:val="00096F43"/>
    <w:rsid w:val="000978D4"/>
    <w:rsid w:val="00097EAE"/>
    <w:rsid w:val="00097F35"/>
    <w:rsid w:val="000A04C4"/>
    <w:rsid w:val="000A20FC"/>
    <w:rsid w:val="000A2522"/>
    <w:rsid w:val="000A40C4"/>
    <w:rsid w:val="000A6778"/>
    <w:rsid w:val="000B33A1"/>
    <w:rsid w:val="000B4D02"/>
    <w:rsid w:val="000B6852"/>
    <w:rsid w:val="000C1568"/>
    <w:rsid w:val="000C264B"/>
    <w:rsid w:val="000C2E03"/>
    <w:rsid w:val="000C3746"/>
    <w:rsid w:val="000C41AD"/>
    <w:rsid w:val="000C5E41"/>
    <w:rsid w:val="000C643F"/>
    <w:rsid w:val="000C73F1"/>
    <w:rsid w:val="000D28C5"/>
    <w:rsid w:val="000D33A3"/>
    <w:rsid w:val="000D36F3"/>
    <w:rsid w:val="000D3F83"/>
    <w:rsid w:val="000D4437"/>
    <w:rsid w:val="000D4D80"/>
    <w:rsid w:val="000D639D"/>
    <w:rsid w:val="000E36BB"/>
    <w:rsid w:val="000E559D"/>
    <w:rsid w:val="000E797B"/>
    <w:rsid w:val="000F19FC"/>
    <w:rsid w:val="000F1B44"/>
    <w:rsid w:val="000F208B"/>
    <w:rsid w:val="000F5F59"/>
    <w:rsid w:val="0010068D"/>
    <w:rsid w:val="00100DF3"/>
    <w:rsid w:val="00101B4B"/>
    <w:rsid w:val="00102566"/>
    <w:rsid w:val="001030D9"/>
    <w:rsid w:val="00103ED5"/>
    <w:rsid w:val="0010472D"/>
    <w:rsid w:val="0010575B"/>
    <w:rsid w:val="00105E37"/>
    <w:rsid w:val="00110AC3"/>
    <w:rsid w:val="00111674"/>
    <w:rsid w:val="0011283E"/>
    <w:rsid w:val="00112858"/>
    <w:rsid w:val="001135BE"/>
    <w:rsid w:val="0011480F"/>
    <w:rsid w:val="00115365"/>
    <w:rsid w:val="00115993"/>
    <w:rsid w:val="00116885"/>
    <w:rsid w:val="0011764B"/>
    <w:rsid w:val="00117FB7"/>
    <w:rsid w:val="00121B64"/>
    <w:rsid w:val="001221BE"/>
    <w:rsid w:val="001227E4"/>
    <w:rsid w:val="00124A0C"/>
    <w:rsid w:val="001254FA"/>
    <w:rsid w:val="001259E0"/>
    <w:rsid w:val="00125B9A"/>
    <w:rsid w:val="00125EF9"/>
    <w:rsid w:val="00126ED6"/>
    <w:rsid w:val="0012780A"/>
    <w:rsid w:val="001317C4"/>
    <w:rsid w:val="00132670"/>
    <w:rsid w:val="00133A71"/>
    <w:rsid w:val="00135D07"/>
    <w:rsid w:val="00136B25"/>
    <w:rsid w:val="00140BB3"/>
    <w:rsid w:val="001413A3"/>
    <w:rsid w:val="00141A50"/>
    <w:rsid w:val="0014758A"/>
    <w:rsid w:val="001513A6"/>
    <w:rsid w:val="00151712"/>
    <w:rsid w:val="0015227B"/>
    <w:rsid w:val="0015434C"/>
    <w:rsid w:val="00154B56"/>
    <w:rsid w:val="00155B3B"/>
    <w:rsid w:val="00155C75"/>
    <w:rsid w:val="00156AF6"/>
    <w:rsid w:val="00160BB1"/>
    <w:rsid w:val="00160FB6"/>
    <w:rsid w:val="00163875"/>
    <w:rsid w:val="00163B14"/>
    <w:rsid w:val="00163BBB"/>
    <w:rsid w:val="00166106"/>
    <w:rsid w:val="00166840"/>
    <w:rsid w:val="001703F0"/>
    <w:rsid w:val="001710C1"/>
    <w:rsid w:val="001712E5"/>
    <w:rsid w:val="001725D9"/>
    <w:rsid w:val="001747DF"/>
    <w:rsid w:val="001762FF"/>
    <w:rsid w:val="001766E2"/>
    <w:rsid w:val="00177B70"/>
    <w:rsid w:val="00180819"/>
    <w:rsid w:val="00180A9B"/>
    <w:rsid w:val="00180EB7"/>
    <w:rsid w:val="001824BA"/>
    <w:rsid w:val="00182B65"/>
    <w:rsid w:val="0018342F"/>
    <w:rsid w:val="0018520D"/>
    <w:rsid w:val="00186200"/>
    <w:rsid w:val="00191F28"/>
    <w:rsid w:val="0019221C"/>
    <w:rsid w:val="00194AAD"/>
    <w:rsid w:val="00194C75"/>
    <w:rsid w:val="001A0181"/>
    <w:rsid w:val="001A076E"/>
    <w:rsid w:val="001A0DD3"/>
    <w:rsid w:val="001A42E4"/>
    <w:rsid w:val="001A450B"/>
    <w:rsid w:val="001A47BA"/>
    <w:rsid w:val="001A59E4"/>
    <w:rsid w:val="001B0FEA"/>
    <w:rsid w:val="001B29C2"/>
    <w:rsid w:val="001B3F61"/>
    <w:rsid w:val="001B4649"/>
    <w:rsid w:val="001B5995"/>
    <w:rsid w:val="001B6799"/>
    <w:rsid w:val="001B770E"/>
    <w:rsid w:val="001B7B4B"/>
    <w:rsid w:val="001C1FAC"/>
    <w:rsid w:val="001C207D"/>
    <w:rsid w:val="001C2D05"/>
    <w:rsid w:val="001C2FF6"/>
    <w:rsid w:val="001C4218"/>
    <w:rsid w:val="001C482F"/>
    <w:rsid w:val="001C735C"/>
    <w:rsid w:val="001C7EB8"/>
    <w:rsid w:val="001D2CE1"/>
    <w:rsid w:val="001D415C"/>
    <w:rsid w:val="001D616E"/>
    <w:rsid w:val="001D7C22"/>
    <w:rsid w:val="001E0499"/>
    <w:rsid w:val="001E1D6B"/>
    <w:rsid w:val="001E2280"/>
    <w:rsid w:val="001E2873"/>
    <w:rsid w:val="001E4F78"/>
    <w:rsid w:val="001E6F6F"/>
    <w:rsid w:val="001F1685"/>
    <w:rsid w:val="001F30CF"/>
    <w:rsid w:val="001F3395"/>
    <w:rsid w:val="001F602E"/>
    <w:rsid w:val="001F7268"/>
    <w:rsid w:val="00201661"/>
    <w:rsid w:val="00204143"/>
    <w:rsid w:val="00205FF9"/>
    <w:rsid w:val="00210561"/>
    <w:rsid w:val="00210799"/>
    <w:rsid w:val="00213473"/>
    <w:rsid w:val="00213844"/>
    <w:rsid w:val="002145B5"/>
    <w:rsid w:val="002169D3"/>
    <w:rsid w:val="00217BC8"/>
    <w:rsid w:val="00221730"/>
    <w:rsid w:val="00221C8C"/>
    <w:rsid w:val="0022311D"/>
    <w:rsid w:val="00223FA5"/>
    <w:rsid w:val="002245D9"/>
    <w:rsid w:val="00224D1D"/>
    <w:rsid w:val="00226804"/>
    <w:rsid w:val="002279F7"/>
    <w:rsid w:val="00232182"/>
    <w:rsid w:val="00232B3D"/>
    <w:rsid w:val="002370C3"/>
    <w:rsid w:val="002379BE"/>
    <w:rsid w:val="00237C0B"/>
    <w:rsid w:val="00241622"/>
    <w:rsid w:val="002422D0"/>
    <w:rsid w:val="002423A2"/>
    <w:rsid w:val="00243416"/>
    <w:rsid w:val="002454DC"/>
    <w:rsid w:val="0024774C"/>
    <w:rsid w:val="00247932"/>
    <w:rsid w:val="00254EEF"/>
    <w:rsid w:val="0026010E"/>
    <w:rsid w:val="0026232B"/>
    <w:rsid w:val="00265688"/>
    <w:rsid w:val="0026639C"/>
    <w:rsid w:val="00267DCF"/>
    <w:rsid w:val="002723F3"/>
    <w:rsid w:val="00273C53"/>
    <w:rsid w:val="002774FF"/>
    <w:rsid w:val="00280DC3"/>
    <w:rsid w:val="00282055"/>
    <w:rsid w:val="00282C4F"/>
    <w:rsid w:val="00284D2B"/>
    <w:rsid w:val="00286531"/>
    <w:rsid w:val="00286B2A"/>
    <w:rsid w:val="002874E8"/>
    <w:rsid w:val="002908DC"/>
    <w:rsid w:val="002921E8"/>
    <w:rsid w:val="00293A76"/>
    <w:rsid w:val="00294D22"/>
    <w:rsid w:val="00294F8D"/>
    <w:rsid w:val="00295BB6"/>
    <w:rsid w:val="00296B27"/>
    <w:rsid w:val="002A03B9"/>
    <w:rsid w:val="002A056A"/>
    <w:rsid w:val="002A0594"/>
    <w:rsid w:val="002A0876"/>
    <w:rsid w:val="002A1621"/>
    <w:rsid w:val="002A2404"/>
    <w:rsid w:val="002A2A08"/>
    <w:rsid w:val="002A6688"/>
    <w:rsid w:val="002B0568"/>
    <w:rsid w:val="002B0DB6"/>
    <w:rsid w:val="002B1CB0"/>
    <w:rsid w:val="002B3C2D"/>
    <w:rsid w:val="002B4858"/>
    <w:rsid w:val="002B64B4"/>
    <w:rsid w:val="002C0813"/>
    <w:rsid w:val="002C1FE2"/>
    <w:rsid w:val="002C299E"/>
    <w:rsid w:val="002C4FCC"/>
    <w:rsid w:val="002D039F"/>
    <w:rsid w:val="002D0EE0"/>
    <w:rsid w:val="002D3509"/>
    <w:rsid w:val="002D3BA3"/>
    <w:rsid w:val="002D5013"/>
    <w:rsid w:val="002D5478"/>
    <w:rsid w:val="002D5CE7"/>
    <w:rsid w:val="002E0967"/>
    <w:rsid w:val="002E12CD"/>
    <w:rsid w:val="002E1768"/>
    <w:rsid w:val="002E3A0A"/>
    <w:rsid w:val="002E7232"/>
    <w:rsid w:val="002F2F35"/>
    <w:rsid w:val="002F320A"/>
    <w:rsid w:val="002F5B92"/>
    <w:rsid w:val="00302A1C"/>
    <w:rsid w:val="00304E03"/>
    <w:rsid w:val="0030632A"/>
    <w:rsid w:val="00310269"/>
    <w:rsid w:val="00312DA8"/>
    <w:rsid w:val="0031413E"/>
    <w:rsid w:val="00314860"/>
    <w:rsid w:val="00314A47"/>
    <w:rsid w:val="00314AC8"/>
    <w:rsid w:val="00315ECF"/>
    <w:rsid w:val="00321A00"/>
    <w:rsid w:val="0032266D"/>
    <w:rsid w:val="00322761"/>
    <w:rsid w:val="00325AD4"/>
    <w:rsid w:val="0032717D"/>
    <w:rsid w:val="00327998"/>
    <w:rsid w:val="0033185A"/>
    <w:rsid w:val="00331EC5"/>
    <w:rsid w:val="003325F4"/>
    <w:rsid w:val="00332B45"/>
    <w:rsid w:val="00332D88"/>
    <w:rsid w:val="00333114"/>
    <w:rsid w:val="003332B9"/>
    <w:rsid w:val="00333A95"/>
    <w:rsid w:val="003347AB"/>
    <w:rsid w:val="00334A78"/>
    <w:rsid w:val="0033604D"/>
    <w:rsid w:val="00336F23"/>
    <w:rsid w:val="00342004"/>
    <w:rsid w:val="00342CE7"/>
    <w:rsid w:val="00342F66"/>
    <w:rsid w:val="00343036"/>
    <w:rsid w:val="00347582"/>
    <w:rsid w:val="00353191"/>
    <w:rsid w:val="00355A4A"/>
    <w:rsid w:val="0035616E"/>
    <w:rsid w:val="00356932"/>
    <w:rsid w:val="00360915"/>
    <w:rsid w:val="00360B9B"/>
    <w:rsid w:val="00362BA7"/>
    <w:rsid w:val="00364171"/>
    <w:rsid w:val="00365534"/>
    <w:rsid w:val="003676D9"/>
    <w:rsid w:val="003708C3"/>
    <w:rsid w:val="00371F23"/>
    <w:rsid w:val="00373B2D"/>
    <w:rsid w:val="00375A29"/>
    <w:rsid w:val="003767AC"/>
    <w:rsid w:val="003769AE"/>
    <w:rsid w:val="00376D8E"/>
    <w:rsid w:val="003812C1"/>
    <w:rsid w:val="00391910"/>
    <w:rsid w:val="00391A30"/>
    <w:rsid w:val="00392067"/>
    <w:rsid w:val="00392799"/>
    <w:rsid w:val="00393CFC"/>
    <w:rsid w:val="0039621B"/>
    <w:rsid w:val="0039635F"/>
    <w:rsid w:val="00397C44"/>
    <w:rsid w:val="003A0519"/>
    <w:rsid w:val="003A4D1B"/>
    <w:rsid w:val="003A50BF"/>
    <w:rsid w:val="003A5D9F"/>
    <w:rsid w:val="003A76D8"/>
    <w:rsid w:val="003B043F"/>
    <w:rsid w:val="003B2186"/>
    <w:rsid w:val="003B34BB"/>
    <w:rsid w:val="003B35F6"/>
    <w:rsid w:val="003B5AB1"/>
    <w:rsid w:val="003B6E6D"/>
    <w:rsid w:val="003B7373"/>
    <w:rsid w:val="003B7DAE"/>
    <w:rsid w:val="003C100D"/>
    <w:rsid w:val="003C1C9A"/>
    <w:rsid w:val="003C1CB2"/>
    <w:rsid w:val="003C1D07"/>
    <w:rsid w:val="003C41CB"/>
    <w:rsid w:val="003C452C"/>
    <w:rsid w:val="003C56DF"/>
    <w:rsid w:val="003C6FB5"/>
    <w:rsid w:val="003C7D1B"/>
    <w:rsid w:val="003D01F1"/>
    <w:rsid w:val="003D1424"/>
    <w:rsid w:val="003D4331"/>
    <w:rsid w:val="003D5520"/>
    <w:rsid w:val="003D6CA5"/>
    <w:rsid w:val="003E085B"/>
    <w:rsid w:val="003E0EE4"/>
    <w:rsid w:val="003E2DF8"/>
    <w:rsid w:val="003E5241"/>
    <w:rsid w:val="003E5D2A"/>
    <w:rsid w:val="003F2453"/>
    <w:rsid w:val="003F5009"/>
    <w:rsid w:val="003F5C8E"/>
    <w:rsid w:val="00400CB7"/>
    <w:rsid w:val="0040734A"/>
    <w:rsid w:val="004109B5"/>
    <w:rsid w:val="004109CD"/>
    <w:rsid w:val="00411C9D"/>
    <w:rsid w:val="00411E6B"/>
    <w:rsid w:val="00413CFF"/>
    <w:rsid w:val="00414372"/>
    <w:rsid w:val="00414825"/>
    <w:rsid w:val="00415584"/>
    <w:rsid w:val="00416DDD"/>
    <w:rsid w:val="00417176"/>
    <w:rsid w:val="00417F05"/>
    <w:rsid w:val="00420BE9"/>
    <w:rsid w:val="0042188B"/>
    <w:rsid w:val="00425306"/>
    <w:rsid w:val="00425BD2"/>
    <w:rsid w:val="00431AE7"/>
    <w:rsid w:val="004330F1"/>
    <w:rsid w:val="0043399A"/>
    <w:rsid w:val="00435F60"/>
    <w:rsid w:val="00436B00"/>
    <w:rsid w:val="00441523"/>
    <w:rsid w:val="00441EC9"/>
    <w:rsid w:val="00442E45"/>
    <w:rsid w:val="00443D20"/>
    <w:rsid w:val="00443FA2"/>
    <w:rsid w:val="004447BD"/>
    <w:rsid w:val="004508D2"/>
    <w:rsid w:val="00450F5D"/>
    <w:rsid w:val="00450F99"/>
    <w:rsid w:val="00451087"/>
    <w:rsid w:val="004519BC"/>
    <w:rsid w:val="00453336"/>
    <w:rsid w:val="00453E97"/>
    <w:rsid w:val="00453F6D"/>
    <w:rsid w:val="00455F6F"/>
    <w:rsid w:val="004577BC"/>
    <w:rsid w:val="004602AF"/>
    <w:rsid w:val="004648B4"/>
    <w:rsid w:val="0046506C"/>
    <w:rsid w:val="00466636"/>
    <w:rsid w:val="004668E7"/>
    <w:rsid w:val="00466B85"/>
    <w:rsid w:val="00471E98"/>
    <w:rsid w:val="0047530F"/>
    <w:rsid w:val="00477C0A"/>
    <w:rsid w:val="00482322"/>
    <w:rsid w:val="00483C1B"/>
    <w:rsid w:val="00483F47"/>
    <w:rsid w:val="004859B9"/>
    <w:rsid w:val="004860CB"/>
    <w:rsid w:val="00490D62"/>
    <w:rsid w:val="004913D0"/>
    <w:rsid w:val="0049268B"/>
    <w:rsid w:val="00493C85"/>
    <w:rsid w:val="0049401E"/>
    <w:rsid w:val="00495A72"/>
    <w:rsid w:val="00496025"/>
    <w:rsid w:val="00496C1E"/>
    <w:rsid w:val="004A0795"/>
    <w:rsid w:val="004A64FE"/>
    <w:rsid w:val="004A6CE3"/>
    <w:rsid w:val="004B0CC9"/>
    <w:rsid w:val="004B2BBB"/>
    <w:rsid w:val="004B6692"/>
    <w:rsid w:val="004B785A"/>
    <w:rsid w:val="004C0145"/>
    <w:rsid w:val="004C2E45"/>
    <w:rsid w:val="004C3D17"/>
    <w:rsid w:val="004C470B"/>
    <w:rsid w:val="004D3388"/>
    <w:rsid w:val="004D5A09"/>
    <w:rsid w:val="004D5A69"/>
    <w:rsid w:val="004D7D27"/>
    <w:rsid w:val="004E02F5"/>
    <w:rsid w:val="004E1914"/>
    <w:rsid w:val="004E21DA"/>
    <w:rsid w:val="004E2723"/>
    <w:rsid w:val="004E3D47"/>
    <w:rsid w:val="004E477A"/>
    <w:rsid w:val="004E5A68"/>
    <w:rsid w:val="004E67A9"/>
    <w:rsid w:val="004F3C84"/>
    <w:rsid w:val="004F5911"/>
    <w:rsid w:val="0050095A"/>
    <w:rsid w:val="00501553"/>
    <w:rsid w:val="0050156D"/>
    <w:rsid w:val="0050169A"/>
    <w:rsid w:val="0050242D"/>
    <w:rsid w:val="005068B6"/>
    <w:rsid w:val="005073D1"/>
    <w:rsid w:val="00507CEE"/>
    <w:rsid w:val="0051122F"/>
    <w:rsid w:val="00511D31"/>
    <w:rsid w:val="005122D1"/>
    <w:rsid w:val="005126FD"/>
    <w:rsid w:val="0051337A"/>
    <w:rsid w:val="00514978"/>
    <w:rsid w:val="005155AD"/>
    <w:rsid w:val="00515964"/>
    <w:rsid w:val="00516F67"/>
    <w:rsid w:val="005177DF"/>
    <w:rsid w:val="005218C6"/>
    <w:rsid w:val="00521F13"/>
    <w:rsid w:val="005269C1"/>
    <w:rsid w:val="005314CC"/>
    <w:rsid w:val="005317CA"/>
    <w:rsid w:val="00531AFF"/>
    <w:rsid w:val="0053322B"/>
    <w:rsid w:val="00535B3E"/>
    <w:rsid w:val="00536A99"/>
    <w:rsid w:val="00540449"/>
    <w:rsid w:val="00542221"/>
    <w:rsid w:val="00544B14"/>
    <w:rsid w:val="00545756"/>
    <w:rsid w:val="005511A5"/>
    <w:rsid w:val="00552B3B"/>
    <w:rsid w:val="0055548D"/>
    <w:rsid w:val="005606A2"/>
    <w:rsid w:val="0056242A"/>
    <w:rsid w:val="005637B9"/>
    <w:rsid w:val="00563DE2"/>
    <w:rsid w:val="005667E0"/>
    <w:rsid w:val="00567522"/>
    <w:rsid w:val="0057199C"/>
    <w:rsid w:val="00572B2E"/>
    <w:rsid w:val="00574934"/>
    <w:rsid w:val="00576C2E"/>
    <w:rsid w:val="00577987"/>
    <w:rsid w:val="00581131"/>
    <w:rsid w:val="005879A4"/>
    <w:rsid w:val="00590691"/>
    <w:rsid w:val="00590D64"/>
    <w:rsid w:val="005925C2"/>
    <w:rsid w:val="00592FEC"/>
    <w:rsid w:val="005946C3"/>
    <w:rsid w:val="0059522B"/>
    <w:rsid w:val="005952BE"/>
    <w:rsid w:val="005A0819"/>
    <w:rsid w:val="005A12CA"/>
    <w:rsid w:val="005A169B"/>
    <w:rsid w:val="005A2F69"/>
    <w:rsid w:val="005A3128"/>
    <w:rsid w:val="005A4255"/>
    <w:rsid w:val="005A44AB"/>
    <w:rsid w:val="005A5F43"/>
    <w:rsid w:val="005A5F87"/>
    <w:rsid w:val="005A634A"/>
    <w:rsid w:val="005A69D0"/>
    <w:rsid w:val="005A6D69"/>
    <w:rsid w:val="005A7339"/>
    <w:rsid w:val="005B00BA"/>
    <w:rsid w:val="005B1854"/>
    <w:rsid w:val="005B1D43"/>
    <w:rsid w:val="005B4F45"/>
    <w:rsid w:val="005C0097"/>
    <w:rsid w:val="005C0315"/>
    <w:rsid w:val="005C19CC"/>
    <w:rsid w:val="005C37CA"/>
    <w:rsid w:val="005C4D95"/>
    <w:rsid w:val="005D0101"/>
    <w:rsid w:val="005D41C3"/>
    <w:rsid w:val="005D4695"/>
    <w:rsid w:val="005D60E5"/>
    <w:rsid w:val="005D6AE3"/>
    <w:rsid w:val="005D6CEF"/>
    <w:rsid w:val="005D78E8"/>
    <w:rsid w:val="005E02C0"/>
    <w:rsid w:val="005E1D3F"/>
    <w:rsid w:val="005E2055"/>
    <w:rsid w:val="005E5D66"/>
    <w:rsid w:val="005E686D"/>
    <w:rsid w:val="005E70E4"/>
    <w:rsid w:val="005F2DE2"/>
    <w:rsid w:val="005F484A"/>
    <w:rsid w:val="005F5ECA"/>
    <w:rsid w:val="00601729"/>
    <w:rsid w:val="006033E4"/>
    <w:rsid w:val="00603CDE"/>
    <w:rsid w:val="00603DAB"/>
    <w:rsid w:val="006044CA"/>
    <w:rsid w:val="0060631B"/>
    <w:rsid w:val="006066A2"/>
    <w:rsid w:val="00607E72"/>
    <w:rsid w:val="006132F9"/>
    <w:rsid w:val="00613313"/>
    <w:rsid w:val="006172A1"/>
    <w:rsid w:val="006210D3"/>
    <w:rsid w:val="006212D8"/>
    <w:rsid w:val="00621CF2"/>
    <w:rsid w:val="00623151"/>
    <w:rsid w:val="00630C82"/>
    <w:rsid w:val="00632869"/>
    <w:rsid w:val="006349B8"/>
    <w:rsid w:val="0063603B"/>
    <w:rsid w:val="00637790"/>
    <w:rsid w:val="00640E2C"/>
    <w:rsid w:val="006422BE"/>
    <w:rsid w:val="00644983"/>
    <w:rsid w:val="00644F4C"/>
    <w:rsid w:val="006462D3"/>
    <w:rsid w:val="00652CF3"/>
    <w:rsid w:val="00652DBF"/>
    <w:rsid w:val="0065733C"/>
    <w:rsid w:val="00660971"/>
    <w:rsid w:val="0066184E"/>
    <w:rsid w:val="006620E1"/>
    <w:rsid w:val="00665B6C"/>
    <w:rsid w:val="0067085F"/>
    <w:rsid w:val="00672C48"/>
    <w:rsid w:val="006740A1"/>
    <w:rsid w:val="006744A6"/>
    <w:rsid w:val="00676480"/>
    <w:rsid w:val="00681171"/>
    <w:rsid w:val="00682FC2"/>
    <w:rsid w:val="00683E32"/>
    <w:rsid w:val="00683F94"/>
    <w:rsid w:val="00687BF8"/>
    <w:rsid w:val="0069030B"/>
    <w:rsid w:val="00692B3E"/>
    <w:rsid w:val="00692BE3"/>
    <w:rsid w:val="00693CEC"/>
    <w:rsid w:val="0069406F"/>
    <w:rsid w:val="006A1102"/>
    <w:rsid w:val="006A3700"/>
    <w:rsid w:val="006A450E"/>
    <w:rsid w:val="006A50D4"/>
    <w:rsid w:val="006A6B6C"/>
    <w:rsid w:val="006B45BC"/>
    <w:rsid w:val="006B572B"/>
    <w:rsid w:val="006B707D"/>
    <w:rsid w:val="006D2082"/>
    <w:rsid w:val="006D44B0"/>
    <w:rsid w:val="006D4B4C"/>
    <w:rsid w:val="006D512D"/>
    <w:rsid w:val="006D5591"/>
    <w:rsid w:val="006D6E01"/>
    <w:rsid w:val="006E4FCE"/>
    <w:rsid w:val="006E524E"/>
    <w:rsid w:val="006E6801"/>
    <w:rsid w:val="006F3B6E"/>
    <w:rsid w:val="006F4913"/>
    <w:rsid w:val="006F5220"/>
    <w:rsid w:val="00700756"/>
    <w:rsid w:val="007007BF"/>
    <w:rsid w:val="007022BA"/>
    <w:rsid w:val="00702CF8"/>
    <w:rsid w:val="00713F59"/>
    <w:rsid w:val="00716B24"/>
    <w:rsid w:val="0072012E"/>
    <w:rsid w:val="007207F7"/>
    <w:rsid w:val="00720F49"/>
    <w:rsid w:val="00721B0D"/>
    <w:rsid w:val="0072588D"/>
    <w:rsid w:val="00726FCC"/>
    <w:rsid w:val="00727B1C"/>
    <w:rsid w:val="007301ED"/>
    <w:rsid w:val="00730514"/>
    <w:rsid w:val="00732183"/>
    <w:rsid w:val="00733D86"/>
    <w:rsid w:val="00735E03"/>
    <w:rsid w:val="007440CD"/>
    <w:rsid w:val="007454F2"/>
    <w:rsid w:val="00747E01"/>
    <w:rsid w:val="0075187E"/>
    <w:rsid w:val="00753D55"/>
    <w:rsid w:val="00756A77"/>
    <w:rsid w:val="00761006"/>
    <w:rsid w:val="00763BA0"/>
    <w:rsid w:val="007670D0"/>
    <w:rsid w:val="00770997"/>
    <w:rsid w:val="00770FE8"/>
    <w:rsid w:val="00771FE3"/>
    <w:rsid w:val="00772C6D"/>
    <w:rsid w:val="00773BF1"/>
    <w:rsid w:val="0077411A"/>
    <w:rsid w:val="00774881"/>
    <w:rsid w:val="00775DB7"/>
    <w:rsid w:val="007761CD"/>
    <w:rsid w:val="0077709B"/>
    <w:rsid w:val="007805AA"/>
    <w:rsid w:val="00780AA4"/>
    <w:rsid w:val="00780C4D"/>
    <w:rsid w:val="00780F8C"/>
    <w:rsid w:val="00782A11"/>
    <w:rsid w:val="007833B0"/>
    <w:rsid w:val="007846DA"/>
    <w:rsid w:val="00785BB7"/>
    <w:rsid w:val="007900F9"/>
    <w:rsid w:val="00790E09"/>
    <w:rsid w:val="00792211"/>
    <w:rsid w:val="007927D9"/>
    <w:rsid w:val="00793D93"/>
    <w:rsid w:val="007941E8"/>
    <w:rsid w:val="007948B5"/>
    <w:rsid w:val="0079788B"/>
    <w:rsid w:val="007A0C53"/>
    <w:rsid w:val="007A439B"/>
    <w:rsid w:val="007A6D8C"/>
    <w:rsid w:val="007A7250"/>
    <w:rsid w:val="007A79B9"/>
    <w:rsid w:val="007B1F2E"/>
    <w:rsid w:val="007B2467"/>
    <w:rsid w:val="007B2A9D"/>
    <w:rsid w:val="007B3E7F"/>
    <w:rsid w:val="007B3FF3"/>
    <w:rsid w:val="007B4D7E"/>
    <w:rsid w:val="007B59E0"/>
    <w:rsid w:val="007B79D3"/>
    <w:rsid w:val="007C02FE"/>
    <w:rsid w:val="007C4AF8"/>
    <w:rsid w:val="007C5252"/>
    <w:rsid w:val="007C6B10"/>
    <w:rsid w:val="007C6E53"/>
    <w:rsid w:val="007C736D"/>
    <w:rsid w:val="007D1FE7"/>
    <w:rsid w:val="007D2345"/>
    <w:rsid w:val="007D2841"/>
    <w:rsid w:val="007D2F88"/>
    <w:rsid w:val="007D303F"/>
    <w:rsid w:val="007D7DAE"/>
    <w:rsid w:val="007D7DBD"/>
    <w:rsid w:val="007E0D7E"/>
    <w:rsid w:val="007E1239"/>
    <w:rsid w:val="007E1E6B"/>
    <w:rsid w:val="007E20A4"/>
    <w:rsid w:val="007E2DD7"/>
    <w:rsid w:val="007E5E1B"/>
    <w:rsid w:val="007E7272"/>
    <w:rsid w:val="007F19CA"/>
    <w:rsid w:val="007F1EB1"/>
    <w:rsid w:val="007F2016"/>
    <w:rsid w:val="007F3A84"/>
    <w:rsid w:val="007F4BFB"/>
    <w:rsid w:val="007F4DE1"/>
    <w:rsid w:val="007F5532"/>
    <w:rsid w:val="007F5B13"/>
    <w:rsid w:val="007F5BD1"/>
    <w:rsid w:val="00800657"/>
    <w:rsid w:val="00803E00"/>
    <w:rsid w:val="008042B0"/>
    <w:rsid w:val="0080547A"/>
    <w:rsid w:val="008055AC"/>
    <w:rsid w:val="0080574E"/>
    <w:rsid w:val="00805AEC"/>
    <w:rsid w:val="00810A16"/>
    <w:rsid w:val="00811CD9"/>
    <w:rsid w:val="008131F5"/>
    <w:rsid w:val="0081485D"/>
    <w:rsid w:val="00820208"/>
    <w:rsid w:val="00820CA0"/>
    <w:rsid w:val="00820D96"/>
    <w:rsid w:val="00820DBF"/>
    <w:rsid w:val="00821684"/>
    <w:rsid w:val="00821BEF"/>
    <w:rsid w:val="0082424E"/>
    <w:rsid w:val="00824308"/>
    <w:rsid w:val="00824B58"/>
    <w:rsid w:val="008308FF"/>
    <w:rsid w:val="00831AAA"/>
    <w:rsid w:val="00832BF4"/>
    <w:rsid w:val="00833D8F"/>
    <w:rsid w:val="00834E33"/>
    <w:rsid w:val="0083562F"/>
    <w:rsid w:val="00842237"/>
    <w:rsid w:val="00842601"/>
    <w:rsid w:val="0084272F"/>
    <w:rsid w:val="00843835"/>
    <w:rsid w:val="0085038B"/>
    <w:rsid w:val="00852350"/>
    <w:rsid w:val="00852BDC"/>
    <w:rsid w:val="00852F17"/>
    <w:rsid w:val="008542E4"/>
    <w:rsid w:val="00855F02"/>
    <w:rsid w:val="0086074B"/>
    <w:rsid w:val="00860948"/>
    <w:rsid w:val="008621E6"/>
    <w:rsid w:val="00862222"/>
    <w:rsid w:val="00863B7F"/>
    <w:rsid w:val="008640BB"/>
    <w:rsid w:val="00864C4E"/>
    <w:rsid w:val="00876187"/>
    <w:rsid w:val="00876F8B"/>
    <w:rsid w:val="008770B4"/>
    <w:rsid w:val="00877485"/>
    <w:rsid w:val="00880B1D"/>
    <w:rsid w:val="00881DA1"/>
    <w:rsid w:val="0088227A"/>
    <w:rsid w:val="008829B7"/>
    <w:rsid w:val="00882A3B"/>
    <w:rsid w:val="00883CD4"/>
    <w:rsid w:val="008917FF"/>
    <w:rsid w:val="0089225D"/>
    <w:rsid w:val="00892E8D"/>
    <w:rsid w:val="00893523"/>
    <w:rsid w:val="00893580"/>
    <w:rsid w:val="008939D2"/>
    <w:rsid w:val="00893CAC"/>
    <w:rsid w:val="00893F13"/>
    <w:rsid w:val="00896736"/>
    <w:rsid w:val="00896D35"/>
    <w:rsid w:val="00897B83"/>
    <w:rsid w:val="008A080B"/>
    <w:rsid w:val="008A0B1F"/>
    <w:rsid w:val="008A4EC3"/>
    <w:rsid w:val="008A5EFB"/>
    <w:rsid w:val="008B03CB"/>
    <w:rsid w:val="008B137F"/>
    <w:rsid w:val="008B42A8"/>
    <w:rsid w:val="008B563F"/>
    <w:rsid w:val="008B6E5E"/>
    <w:rsid w:val="008C0948"/>
    <w:rsid w:val="008C097F"/>
    <w:rsid w:val="008C18B5"/>
    <w:rsid w:val="008C438E"/>
    <w:rsid w:val="008C51CB"/>
    <w:rsid w:val="008C615D"/>
    <w:rsid w:val="008C7290"/>
    <w:rsid w:val="008D1851"/>
    <w:rsid w:val="008D3400"/>
    <w:rsid w:val="008D3587"/>
    <w:rsid w:val="008D36FE"/>
    <w:rsid w:val="008D666E"/>
    <w:rsid w:val="008D6820"/>
    <w:rsid w:val="008D7B3A"/>
    <w:rsid w:val="008E1C10"/>
    <w:rsid w:val="008E31D8"/>
    <w:rsid w:val="008E3433"/>
    <w:rsid w:val="008E407C"/>
    <w:rsid w:val="008E61A6"/>
    <w:rsid w:val="008E6343"/>
    <w:rsid w:val="008F101C"/>
    <w:rsid w:val="008F1BA8"/>
    <w:rsid w:val="008F1CFB"/>
    <w:rsid w:val="008F299C"/>
    <w:rsid w:val="008F3777"/>
    <w:rsid w:val="008F4036"/>
    <w:rsid w:val="00900A9D"/>
    <w:rsid w:val="00900BD0"/>
    <w:rsid w:val="00901BEF"/>
    <w:rsid w:val="0090220E"/>
    <w:rsid w:val="009028BF"/>
    <w:rsid w:val="0090420E"/>
    <w:rsid w:val="009059CC"/>
    <w:rsid w:val="0090704C"/>
    <w:rsid w:val="009075C6"/>
    <w:rsid w:val="00911B6C"/>
    <w:rsid w:val="00913C8A"/>
    <w:rsid w:val="00916621"/>
    <w:rsid w:val="00917587"/>
    <w:rsid w:val="00920D75"/>
    <w:rsid w:val="00921876"/>
    <w:rsid w:val="00921F5A"/>
    <w:rsid w:val="0092442A"/>
    <w:rsid w:val="009263B3"/>
    <w:rsid w:val="00931D55"/>
    <w:rsid w:val="00932AA2"/>
    <w:rsid w:val="0093327A"/>
    <w:rsid w:val="00933938"/>
    <w:rsid w:val="00934B86"/>
    <w:rsid w:val="00934CE0"/>
    <w:rsid w:val="00935430"/>
    <w:rsid w:val="0093588D"/>
    <w:rsid w:val="009416E0"/>
    <w:rsid w:val="00941BFB"/>
    <w:rsid w:val="009451E8"/>
    <w:rsid w:val="009512B1"/>
    <w:rsid w:val="00951330"/>
    <w:rsid w:val="009516E6"/>
    <w:rsid w:val="009523DB"/>
    <w:rsid w:val="00952CEB"/>
    <w:rsid w:val="009532C6"/>
    <w:rsid w:val="00955C88"/>
    <w:rsid w:val="00956428"/>
    <w:rsid w:val="00962BF7"/>
    <w:rsid w:val="00970D64"/>
    <w:rsid w:val="0097150F"/>
    <w:rsid w:val="009719E9"/>
    <w:rsid w:val="00972A2B"/>
    <w:rsid w:val="009748A4"/>
    <w:rsid w:val="009766A7"/>
    <w:rsid w:val="00977D7A"/>
    <w:rsid w:val="00980DBD"/>
    <w:rsid w:val="00981851"/>
    <w:rsid w:val="009831C9"/>
    <w:rsid w:val="00983DDA"/>
    <w:rsid w:val="0098454D"/>
    <w:rsid w:val="00985E8A"/>
    <w:rsid w:val="00987215"/>
    <w:rsid w:val="009901A4"/>
    <w:rsid w:val="009902EB"/>
    <w:rsid w:val="00990EB4"/>
    <w:rsid w:val="009914B7"/>
    <w:rsid w:val="00991914"/>
    <w:rsid w:val="00991F4C"/>
    <w:rsid w:val="009932C2"/>
    <w:rsid w:val="00993461"/>
    <w:rsid w:val="009936B7"/>
    <w:rsid w:val="00995692"/>
    <w:rsid w:val="00995842"/>
    <w:rsid w:val="009963ED"/>
    <w:rsid w:val="00997C6D"/>
    <w:rsid w:val="00997E08"/>
    <w:rsid w:val="009A13CA"/>
    <w:rsid w:val="009A1616"/>
    <w:rsid w:val="009A1AA6"/>
    <w:rsid w:val="009A1B9C"/>
    <w:rsid w:val="009A1F99"/>
    <w:rsid w:val="009A2488"/>
    <w:rsid w:val="009A5478"/>
    <w:rsid w:val="009A5BF9"/>
    <w:rsid w:val="009A6DA4"/>
    <w:rsid w:val="009A7D4C"/>
    <w:rsid w:val="009B12BA"/>
    <w:rsid w:val="009B252B"/>
    <w:rsid w:val="009B419F"/>
    <w:rsid w:val="009B5A05"/>
    <w:rsid w:val="009B6D98"/>
    <w:rsid w:val="009B79A9"/>
    <w:rsid w:val="009C0228"/>
    <w:rsid w:val="009C066F"/>
    <w:rsid w:val="009C08DC"/>
    <w:rsid w:val="009C1C43"/>
    <w:rsid w:val="009C321F"/>
    <w:rsid w:val="009C4CEB"/>
    <w:rsid w:val="009C67BA"/>
    <w:rsid w:val="009D1078"/>
    <w:rsid w:val="009D1478"/>
    <w:rsid w:val="009D159C"/>
    <w:rsid w:val="009D1A1C"/>
    <w:rsid w:val="009D30AC"/>
    <w:rsid w:val="009D31F0"/>
    <w:rsid w:val="009D4B54"/>
    <w:rsid w:val="009D5173"/>
    <w:rsid w:val="009D7986"/>
    <w:rsid w:val="009D79A1"/>
    <w:rsid w:val="009E3318"/>
    <w:rsid w:val="009E43B3"/>
    <w:rsid w:val="009E4A9D"/>
    <w:rsid w:val="009E741E"/>
    <w:rsid w:val="009F0ED8"/>
    <w:rsid w:val="009F0FFA"/>
    <w:rsid w:val="009F2518"/>
    <w:rsid w:val="009F4621"/>
    <w:rsid w:val="009F4766"/>
    <w:rsid w:val="009F5387"/>
    <w:rsid w:val="009F6396"/>
    <w:rsid w:val="009F6D61"/>
    <w:rsid w:val="009F6DDA"/>
    <w:rsid w:val="00A01840"/>
    <w:rsid w:val="00A03357"/>
    <w:rsid w:val="00A03A40"/>
    <w:rsid w:val="00A03F00"/>
    <w:rsid w:val="00A058D1"/>
    <w:rsid w:val="00A07ADA"/>
    <w:rsid w:val="00A10498"/>
    <w:rsid w:val="00A10A6D"/>
    <w:rsid w:val="00A11404"/>
    <w:rsid w:val="00A12346"/>
    <w:rsid w:val="00A15752"/>
    <w:rsid w:val="00A15CD5"/>
    <w:rsid w:val="00A17422"/>
    <w:rsid w:val="00A23054"/>
    <w:rsid w:val="00A24E23"/>
    <w:rsid w:val="00A26428"/>
    <w:rsid w:val="00A266BA"/>
    <w:rsid w:val="00A31B84"/>
    <w:rsid w:val="00A32F21"/>
    <w:rsid w:val="00A33652"/>
    <w:rsid w:val="00A344D1"/>
    <w:rsid w:val="00A344D6"/>
    <w:rsid w:val="00A345E2"/>
    <w:rsid w:val="00A3510E"/>
    <w:rsid w:val="00A37501"/>
    <w:rsid w:val="00A37FB9"/>
    <w:rsid w:val="00A40535"/>
    <w:rsid w:val="00A42365"/>
    <w:rsid w:val="00A42F14"/>
    <w:rsid w:val="00A445DB"/>
    <w:rsid w:val="00A44E7F"/>
    <w:rsid w:val="00A454E4"/>
    <w:rsid w:val="00A45A72"/>
    <w:rsid w:val="00A4662C"/>
    <w:rsid w:val="00A51C22"/>
    <w:rsid w:val="00A54347"/>
    <w:rsid w:val="00A5443A"/>
    <w:rsid w:val="00A577D4"/>
    <w:rsid w:val="00A60653"/>
    <w:rsid w:val="00A6283D"/>
    <w:rsid w:val="00A63410"/>
    <w:rsid w:val="00A634BE"/>
    <w:rsid w:val="00A637C2"/>
    <w:rsid w:val="00A641CF"/>
    <w:rsid w:val="00A64335"/>
    <w:rsid w:val="00A70F9D"/>
    <w:rsid w:val="00A7180A"/>
    <w:rsid w:val="00A729DA"/>
    <w:rsid w:val="00A74F2E"/>
    <w:rsid w:val="00A75189"/>
    <w:rsid w:val="00A76266"/>
    <w:rsid w:val="00A80EBF"/>
    <w:rsid w:val="00A8220E"/>
    <w:rsid w:val="00A83A3A"/>
    <w:rsid w:val="00A83F7A"/>
    <w:rsid w:val="00A8408E"/>
    <w:rsid w:val="00A8541D"/>
    <w:rsid w:val="00A861AB"/>
    <w:rsid w:val="00A86DDD"/>
    <w:rsid w:val="00A87572"/>
    <w:rsid w:val="00A915F2"/>
    <w:rsid w:val="00A91E05"/>
    <w:rsid w:val="00A95587"/>
    <w:rsid w:val="00A955B1"/>
    <w:rsid w:val="00A97069"/>
    <w:rsid w:val="00AA257A"/>
    <w:rsid w:val="00AA3310"/>
    <w:rsid w:val="00AA35D4"/>
    <w:rsid w:val="00AA64AD"/>
    <w:rsid w:val="00AA7A01"/>
    <w:rsid w:val="00AB0396"/>
    <w:rsid w:val="00AB2BDF"/>
    <w:rsid w:val="00AB2EBD"/>
    <w:rsid w:val="00AB35EF"/>
    <w:rsid w:val="00AB61DC"/>
    <w:rsid w:val="00AB64CC"/>
    <w:rsid w:val="00AB656D"/>
    <w:rsid w:val="00AB7688"/>
    <w:rsid w:val="00AB7CFC"/>
    <w:rsid w:val="00AC1C49"/>
    <w:rsid w:val="00AC3494"/>
    <w:rsid w:val="00AC4F6E"/>
    <w:rsid w:val="00AC731C"/>
    <w:rsid w:val="00AD315A"/>
    <w:rsid w:val="00AD7D2F"/>
    <w:rsid w:val="00AE1105"/>
    <w:rsid w:val="00AE1B4A"/>
    <w:rsid w:val="00AE287B"/>
    <w:rsid w:val="00AE2D3E"/>
    <w:rsid w:val="00AE479F"/>
    <w:rsid w:val="00AE57B5"/>
    <w:rsid w:val="00AE61B7"/>
    <w:rsid w:val="00AE6860"/>
    <w:rsid w:val="00AE7358"/>
    <w:rsid w:val="00AF02FD"/>
    <w:rsid w:val="00AF035D"/>
    <w:rsid w:val="00AF07F8"/>
    <w:rsid w:val="00AF0CC1"/>
    <w:rsid w:val="00AF1B82"/>
    <w:rsid w:val="00AF3043"/>
    <w:rsid w:val="00AF3F4D"/>
    <w:rsid w:val="00AF5208"/>
    <w:rsid w:val="00AF6920"/>
    <w:rsid w:val="00AF71E7"/>
    <w:rsid w:val="00B02D28"/>
    <w:rsid w:val="00B040E9"/>
    <w:rsid w:val="00B0436D"/>
    <w:rsid w:val="00B054E2"/>
    <w:rsid w:val="00B06028"/>
    <w:rsid w:val="00B0707C"/>
    <w:rsid w:val="00B131FA"/>
    <w:rsid w:val="00B13237"/>
    <w:rsid w:val="00B13316"/>
    <w:rsid w:val="00B13ADF"/>
    <w:rsid w:val="00B156AC"/>
    <w:rsid w:val="00B17606"/>
    <w:rsid w:val="00B22097"/>
    <w:rsid w:val="00B2582A"/>
    <w:rsid w:val="00B27053"/>
    <w:rsid w:val="00B27975"/>
    <w:rsid w:val="00B303F0"/>
    <w:rsid w:val="00B30D19"/>
    <w:rsid w:val="00B31376"/>
    <w:rsid w:val="00B3234F"/>
    <w:rsid w:val="00B32B17"/>
    <w:rsid w:val="00B33CA8"/>
    <w:rsid w:val="00B34227"/>
    <w:rsid w:val="00B351E3"/>
    <w:rsid w:val="00B368EA"/>
    <w:rsid w:val="00B36CF8"/>
    <w:rsid w:val="00B379F8"/>
    <w:rsid w:val="00B42448"/>
    <w:rsid w:val="00B45039"/>
    <w:rsid w:val="00B50705"/>
    <w:rsid w:val="00B51160"/>
    <w:rsid w:val="00B523F9"/>
    <w:rsid w:val="00B52900"/>
    <w:rsid w:val="00B52C3F"/>
    <w:rsid w:val="00B52DEB"/>
    <w:rsid w:val="00B54474"/>
    <w:rsid w:val="00B54780"/>
    <w:rsid w:val="00B55D2F"/>
    <w:rsid w:val="00B56E03"/>
    <w:rsid w:val="00B61B94"/>
    <w:rsid w:val="00B63E50"/>
    <w:rsid w:val="00B640D0"/>
    <w:rsid w:val="00B64856"/>
    <w:rsid w:val="00B65135"/>
    <w:rsid w:val="00B6553C"/>
    <w:rsid w:val="00B65937"/>
    <w:rsid w:val="00B66BAE"/>
    <w:rsid w:val="00B7235D"/>
    <w:rsid w:val="00B7242F"/>
    <w:rsid w:val="00B72506"/>
    <w:rsid w:val="00B72BC0"/>
    <w:rsid w:val="00B73A50"/>
    <w:rsid w:val="00B73F2E"/>
    <w:rsid w:val="00B74FF5"/>
    <w:rsid w:val="00B774E4"/>
    <w:rsid w:val="00B77EEE"/>
    <w:rsid w:val="00B84766"/>
    <w:rsid w:val="00B85DBC"/>
    <w:rsid w:val="00B860C8"/>
    <w:rsid w:val="00B873A8"/>
    <w:rsid w:val="00B87BF1"/>
    <w:rsid w:val="00B87D83"/>
    <w:rsid w:val="00B91407"/>
    <w:rsid w:val="00B926B0"/>
    <w:rsid w:val="00B945C7"/>
    <w:rsid w:val="00B9474E"/>
    <w:rsid w:val="00B94A3C"/>
    <w:rsid w:val="00B9719F"/>
    <w:rsid w:val="00BA0006"/>
    <w:rsid w:val="00BA084F"/>
    <w:rsid w:val="00BA0A6A"/>
    <w:rsid w:val="00BA17DB"/>
    <w:rsid w:val="00BA28D8"/>
    <w:rsid w:val="00BA4453"/>
    <w:rsid w:val="00BA515D"/>
    <w:rsid w:val="00BA6E09"/>
    <w:rsid w:val="00BB1495"/>
    <w:rsid w:val="00BB1F41"/>
    <w:rsid w:val="00BB65CE"/>
    <w:rsid w:val="00BB678F"/>
    <w:rsid w:val="00BC25AC"/>
    <w:rsid w:val="00BC3493"/>
    <w:rsid w:val="00BC49B9"/>
    <w:rsid w:val="00BC597A"/>
    <w:rsid w:val="00BC6C9F"/>
    <w:rsid w:val="00BC7A4A"/>
    <w:rsid w:val="00BD09BA"/>
    <w:rsid w:val="00BD2C95"/>
    <w:rsid w:val="00BD4618"/>
    <w:rsid w:val="00BD4C2A"/>
    <w:rsid w:val="00BD5396"/>
    <w:rsid w:val="00BD794A"/>
    <w:rsid w:val="00BE1135"/>
    <w:rsid w:val="00BE2E8F"/>
    <w:rsid w:val="00BE3D69"/>
    <w:rsid w:val="00BE4DC6"/>
    <w:rsid w:val="00BF10F3"/>
    <w:rsid w:val="00BF11A0"/>
    <w:rsid w:val="00BF1AF9"/>
    <w:rsid w:val="00BF5B4C"/>
    <w:rsid w:val="00BF73E3"/>
    <w:rsid w:val="00BF782C"/>
    <w:rsid w:val="00BF7DFC"/>
    <w:rsid w:val="00C00613"/>
    <w:rsid w:val="00C015A7"/>
    <w:rsid w:val="00C01739"/>
    <w:rsid w:val="00C02519"/>
    <w:rsid w:val="00C056BF"/>
    <w:rsid w:val="00C10E9D"/>
    <w:rsid w:val="00C114C9"/>
    <w:rsid w:val="00C11768"/>
    <w:rsid w:val="00C12E83"/>
    <w:rsid w:val="00C134C2"/>
    <w:rsid w:val="00C15D44"/>
    <w:rsid w:val="00C15E78"/>
    <w:rsid w:val="00C17E9F"/>
    <w:rsid w:val="00C20C26"/>
    <w:rsid w:val="00C21BDB"/>
    <w:rsid w:val="00C23193"/>
    <w:rsid w:val="00C2699A"/>
    <w:rsid w:val="00C277C4"/>
    <w:rsid w:val="00C3074E"/>
    <w:rsid w:val="00C30E6D"/>
    <w:rsid w:val="00C30FEC"/>
    <w:rsid w:val="00C32879"/>
    <w:rsid w:val="00C32C40"/>
    <w:rsid w:val="00C43F8A"/>
    <w:rsid w:val="00C4700B"/>
    <w:rsid w:val="00C47F3E"/>
    <w:rsid w:val="00C50BA5"/>
    <w:rsid w:val="00C54E83"/>
    <w:rsid w:val="00C558D4"/>
    <w:rsid w:val="00C608DF"/>
    <w:rsid w:val="00C61278"/>
    <w:rsid w:val="00C61E34"/>
    <w:rsid w:val="00C638B4"/>
    <w:rsid w:val="00C6765C"/>
    <w:rsid w:val="00C73B40"/>
    <w:rsid w:val="00C74477"/>
    <w:rsid w:val="00C752E0"/>
    <w:rsid w:val="00C765C4"/>
    <w:rsid w:val="00C77321"/>
    <w:rsid w:val="00C81AFF"/>
    <w:rsid w:val="00C81B0E"/>
    <w:rsid w:val="00C81EEE"/>
    <w:rsid w:val="00C83EC2"/>
    <w:rsid w:val="00C84990"/>
    <w:rsid w:val="00C91E78"/>
    <w:rsid w:val="00C92673"/>
    <w:rsid w:val="00C93586"/>
    <w:rsid w:val="00CA0C03"/>
    <w:rsid w:val="00CA1D43"/>
    <w:rsid w:val="00CA415C"/>
    <w:rsid w:val="00CA6946"/>
    <w:rsid w:val="00CB1D07"/>
    <w:rsid w:val="00CB6AC4"/>
    <w:rsid w:val="00CC15EF"/>
    <w:rsid w:val="00CC3325"/>
    <w:rsid w:val="00CC5191"/>
    <w:rsid w:val="00CC574B"/>
    <w:rsid w:val="00CC6FCE"/>
    <w:rsid w:val="00CD06FD"/>
    <w:rsid w:val="00CD0984"/>
    <w:rsid w:val="00CD2F4F"/>
    <w:rsid w:val="00CD3686"/>
    <w:rsid w:val="00CD4C1A"/>
    <w:rsid w:val="00CD5878"/>
    <w:rsid w:val="00CD68C7"/>
    <w:rsid w:val="00CD7179"/>
    <w:rsid w:val="00CE046B"/>
    <w:rsid w:val="00CE0F53"/>
    <w:rsid w:val="00CE4204"/>
    <w:rsid w:val="00CE46EB"/>
    <w:rsid w:val="00CE6883"/>
    <w:rsid w:val="00CE6963"/>
    <w:rsid w:val="00CF517E"/>
    <w:rsid w:val="00CF709F"/>
    <w:rsid w:val="00D017CF"/>
    <w:rsid w:val="00D02028"/>
    <w:rsid w:val="00D02762"/>
    <w:rsid w:val="00D035CE"/>
    <w:rsid w:val="00D05041"/>
    <w:rsid w:val="00D151E9"/>
    <w:rsid w:val="00D15967"/>
    <w:rsid w:val="00D21912"/>
    <w:rsid w:val="00D24E9F"/>
    <w:rsid w:val="00D260AB"/>
    <w:rsid w:val="00D26A50"/>
    <w:rsid w:val="00D271B2"/>
    <w:rsid w:val="00D31564"/>
    <w:rsid w:val="00D32368"/>
    <w:rsid w:val="00D33F6F"/>
    <w:rsid w:val="00D352D2"/>
    <w:rsid w:val="00D35F2C"/>
    <w:rsid w:val="00D372B8"/>
    <w:rsid w:val="00D4170F"/>
    <w:rsid w:val="00D41829"/>
    <w:rsid w:val="00D43236"/>
    <w:rsid w:val="00D43D6F"/>
    <w:rsid w:val="00D45924"/>
    <w:rsid w:val="00D45B3A"/>
    <w:rsid w:val="00D4641A"/>
    <w:rsid w:val="00D474A4"/>
    <w:rsid w:val="00D50545"/>
    <w:rsid w:val="00D50D3F"/>
    <w:rsid w:val="00D50FD8"/>
    <w:rsid w:val="00D52614"/>
    <w:rsid w:val="00D54219"/>
    <w:rsid w:val="00D54739"/>
    <w:rsid w:val="00D561CE"/>
    <w:rsid w:val="00D56C57"/>
    <w:rsid w:val="00D57A5F"/>
    <w:rsid w:val="00D6043E"/>
    <w:rsid w:val="00D6067C"/>
    <w:rsid w:val="00D60686"/>
    <w:rsid w:val="00D615A4"/>
    <w:rsid w:val="00D64B5D"/>
    <w:rsid w:val="00D650F6"/>
    <w:rsid w:val="00D6559D"/>
    <w:rsid w:val="00D65DBD"/>
    <w:rsid w:val="00D75608"/>
    <w:rsid w:val="00D77045"/>
    <w:rsid w:val="00D80A32"/>
    <w:rsid w:val="00D820A7"/>
    <w:rsid w:val="00D82323"/>
    <w:rsid w:val="00D82A35"/>
    <w:rsid w:val="00D83211"/>
    <w:rsid w:val="00D8338B"/>
    <w:rsid w:val="00D83BC2"/>
    <w:rsid w:val="00D85928"/>
    <w:rsid w:val="00D9031F"/>
    <w:rsid w:val="00D9080A"/>
    <w:rsid w:val="00D90EB4"/>
    <w:rsid w:val="00D95A18"/>
    <w:rsid w:val="00DA10C0"/>
    <w:rsid w:val="00DA2289"/>
    <w:rsid w:val="00DA2B4A"/>
    <w:rsid w:val="00DA2BB1"/>
    <w:rsid w:val="00DA2D3F"/>
    <w:rsid w:val="00DA36A9"/>
    <w:rsid w:val="00DA5E26"/>
    <w:rsid w:val="00DB02EA"/>
    <w:rsid w:val="00DB10E7"/>
    <w:rsid w:val="00DB14B5"/>
    <w:rsid w:val="00DB310C"/>
    <w:rsid w:val="00DB4565"/>
    <w:rsid w:val="00DB46AA"/>
    <w:rsid w:val="00DB62BD"/>
    <w:rsid w:val="00DB6D0C"/>
    <w:rsid w:val="00DB798B"/>
    <w:rsid w:val="00DC2331"/>
    <w:rsid w:val="00DC66FB"/>
    <w:rsid w:val="00DC7347"/>
    <w:rsid w:val="00DD3F84"/>
    <w:rsid w:val="00DD5B00"/>
    <w:rsid w:val="00DD70AA"/>
    <w:rsid w:val="00DD7CDF"/>
    <w:rsid w:val="00DE02DF"/>
    <w:rsid w:val="00DE0E26"/>
    <w:rsid w:val="00DE169F"/>
    <w:rsid w:val="00DE546D"/>
    <w:rsid w:val="00DE63ED"/>
    <w:rsid w:val="00DE7F08"/>
    <w:rsid w:val="00DF0E78"/>
    <w:rsid w:val="00DF15E0"/>
    <w:rsid w:val="00DF28BA"/>
    <w:rsid w:val="00DF32D7"/>
    <w:rsid w:val="00DF3B2E"/>
    <w:rsid w:val="00DF3B65"/>
    <w:rsid w:val="00DF3DBF"/>
    <w:rsid w:val="00DF40C3"/>
    <w:rsid w:val="00DF5890"/>
    <w:rsid w:val="00DF6654"/>
    <w:rsid w:val="00DF7F07"/>
    <w:rsid w:val="00E00444"/>
    <w:rsid w:val="00E016A0"/>
    <w:rsid w:val="00E03EA3"/>
    <w:rsid w:val="00E048C1"/>
    <w:rsid w:val="00E06B32"/>
    <w:rsid w:val="00E0725D"/>
    <w:rsid w:val="00E07D4C"/>
    <w:rsid w:val="00E1051C"/>
    <w:rsid w:val="00E12F6F"/>
    <w:rsid w:val="00E1455C"/>
    <w:rsid w:val="00E171A3"/>
    <w:rsid w:val="00E2173B"/>
    <w:rsid w:val="00E21AD1"/>
    <w:rsid w:val="00E23755"/>
    <w:rsid w:val="00E239BE"/>
    <w:rsid w:val="00E25F96"/>
    <w:rsid w:val="00E25FE1"/>
    <w:rsid w:val="00E267BA"/>
    <w:rsid w:val="00E268D9"/>
    <w:rsid w:val="00E27D60"/>
    <w:rsid w:val="00E27D8A"/>
    <w:rsid w:val="00E3061B"/>
    <w:rsid w:val="00E31F97"/>
    <w:rsid w:val="00E3211D"/>
    <w:rsid w:val="00E32A1D"/>
    <w:rsid w:val="00E35369"/>
    <w:rsid w:val="00E367EB"/>
    <w:rsid w:val="00E37C9D"/>
    <w:rsid w:val="00E43349"/>
    <w:rsid w:val="00E45432"/>
    <w:rsid w:val="00E45F5C"/>
    <w:rsid w:val="00E4691B"/>
    <w:rsid w:val="00E524DD"/>
    <w:rsid w:val="00E5319A"/>
    <w:rsid w:val="00E5455B"/>
    <w:rsid w:val="00E563A6"/>
    <w:rsid w:val="00E56E94"/>
    <w:rsid w:val="00E57D70"/>
    <w:rsid w:val="00E57EEE"/>
    <w:rsid w:val="00E6088E"/>
    <w:rsid w:val="00E6199C"/>
    <w:rsid w:val="00E65F6F"/>
    <w:rsid w:val="00E673C0"/>
    <w:rsid w:val="00E71417"/>
    <w:rsid w:val="00E74A03"/>
    <w:rsid w:val="00E75EBC"/>
    <w:rsid w:val="00E77690"/>
    <w:rsid w:val="00E80454"/>
    <w:rsid w:val="00E82B2A"/>
    <w:rsid w:val="00E86F99"/>
    <w:rsid w:val="00E910FA"/>
    <w:rsid w:val="00E922D4"/>
    <w:rsid w:val="00E92F4C"/>
    <w:rsid w:val="00EA40E6"/>
    <w:rsid w:val="00EA6AAE"/>
    <w:rsid w:val="00EB284D"/>
    <w:rsid w:val="00EB3946"/>
    <w:rsid w:val="00EB406F"/>
    <w:rsid w:val="00EB40A6"/>
    <w:rsid w:val="00EB7EC6"/>
    <w:rsid w:val="00EC3DD2"/>
    <w:rsid w:val="00EC41FC"/>
    <w:rsid w:val="00EC49C3"/>
    <w:rsid w:val="00EC4EB5"/>
    <w:rsid w:val="00EC5557"/>
    <w:rsid w:val="00EC6625"/>
    <w:rsid w:val="00ED0ADD"/>
    <w:rsid w:val="00ED0C1D"/>
    <w:rsid w:val="00ED3F9D"/>
    <w:rsid w:val="00ED40D3"/>
    <w:rsid w:val="00ED4CFD"/>
    <w:rsid w:val="00ED60CC"/>
    <w:rsid w:val="00EE311B"/>
    <w:rsid w:val="00EE35A0"/>
    <w:rsid w:val="00EE4117"/>
    <w:rsid w:val="00EE54CF"/>
    <w:rsid w:val="00EE5B6F"/>
    <w:rsid w:val="00EE6D82"/>
    <w:rsid w:val="00EE7663"/>
    <w:rsid w:val="00EE7A4D"/>
    <w:rsid w:val="00EF06D8"/>
    <w:rsid w:val="00EF0A2C"/>
    <w:rsid w:val="00EF0AD5"/>
    <w:rsid w:val="00EF4E9C"/>
    <w:rsid w:val="00EF578C"/>
    <w:rsid w:val="00EF5F06"/>
    <w:rsid w:val="00EF731D"/>
    <w:rsid w:val="00EF77D3"/>
    <w:rsid w:val="00F00ACC"/>
    <w:rsid w:val="00F0676B"/>
    <w:rsid w:val="00F07D2D"/>
    <w:rsid w:val="00F10696"/>
    <w:rsid w:val="00F10852"/>
    <w:rsid w:val="00F112FC"/>
    <w:rsid w:val="00F113BF"/>
    <w:rsid w:val="00F11B2C"/>
    <w:rsid w:val="00F13043"/>
    <w:rsid w:val="00F21076"/>
    <w:rsid w:val="00F218E2"/>
    <w:rsid w:val="00F241C4"/>
    <w:rsid w:val="00F261A7"/>
    <w:rsid w:val="00F26400"/>
    <w:rsid w:val="00F27C23"/>
    <w:rsid w:val="00F30FD6"/>
    <w:rsid w:val="00F31470"/>
    <w:rsid w:val="00F349EA"/>
    <w:rsid w:val="00F34CDD"/>
    <w:rsid w:val="00F34D2B"/>
    <w:rsid w:val="00F34F51"/>
    <w:rsid w:val="00F35301"/>
    <w:rsid w:val="00F372E0"/>
    <w:rsid w:val="00F400E1"/>
    <w:rsid w:val="00F408A5"/>
    <w:rsid w:val="00F43901"/>
    <w:rsid w:val="00F45C76"/>
    <w:rsid w:val="00F46408"/>
    <w:rsid w:val="00F5330F"/>
    <w:rsid w:val="00F53869"/>
    <w:rsid w:val="00F54225"/>
    <w:rsid w:val="00F55361"/>
    <w:rsid w:val="00F5639B"/>
    <w:rsid w:val="00F63C79"/>
    <w:rsid w:val="00F63EC4"/>
    <w:rsid w:val="00F650DC"/>
    <w:rsid w:val="00F7111B"/>
    <w:rsid w:val="00F71C23"/>
    <w:rsid w:val="00F73D95"/>
    <w:rsid w:val="00F7450B"/>
    <w:rsid w:val="00F76F4C"/>
    <w:rsid w:val="00F80E43"/>
    <w:rsid w:val="00F817FB"/>
    <w:rsid w:val="00F83A01"/>
    <w:rsid w:val="00F84940"/>
    <w:rsid w:val="00F84E1A"/>
    <w:rsid w:val="00F86A2A"/>
    <w:rsid w:val="00F91CD4"/>
    <w:rsid w:val="00F92A03"/>
    <w:rsid w:val="00F94C9B"/>
    <w:rsid w:val="00F96BE9"/>
    <w:rsid w:val="00F976EE"/>
    <w:rsid w:val="00F97895"/>
    <w:rsid w:val="00FA02AB"/>
    <w:rsid w:val="00FA0BA6"/>
    <w:rsid w:val="00FA1264"/>
    <w:rsid w:val="00FA1588"/>
    <w:rsid w:val="00FA2A85"/>
    <w:rsid w:val="00FA6412"/>
    <w:rsid w:val="00FA7532"/>
    <w:rsid w:val="00FA790B"/>
    <w:rsid w:val="00FB0F34"/>
    <w:rsid w:val="00FB0F97"/>
    <w:rsid w:val="00FB103E"/>
    <w:rsid w:val="00FB15FE"/>
    <w:rsid w:val="00FB1D83"/>
    <w:rsid w:val="00FB30B9"/>
    <w:rsid w:val="00FB4AD0"/>
    <w:rsid w:val="00FC0561"/>
    <w:rsid w:val="00FC0BAC"/>
    <w:rsid w:val="00FC4FDC"/>
    <w:rsid w:val="00FC6594"/>
    <w:rsid w:val="00FC6F93"/>
    <w:rsid w:val="00FD0284"/>
    <w:rsid w:val="00FD16E5"/>
    <w:rsid w:val="00FD1A95"/>
    <w:rsid w:val="00FD1F50"/>
    <w:rsid w:val="00FD31EE"/>
    <w:rsid w:val="00FD55B6"/>
    <w:rsid w:val="00FD5AF5"/>
    <w:rsid w:val="00FD5EA8"/>
    <w:rsid w:val="00FD710B"/>
    <w:rsid w:val="00FE32DC"/>
    <w:rsid w:val="00FE3772"/>
    <w:rsid w:val="00FF5346"/>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23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7E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40E6"/>
    <w:rPr>
      <w:sz w:val="18"/>
      <w:szCs w:val="18"/>
    </w:rPr>
  </w:style>
  <w:style w:type="paragraph" w:styleId="CommentText">
    <w:name w:val="annotation text"/>
    <w:basedOn w:val="Normal"/>
    <w:link w:val="CommentTextChar"/>
    <w:uiPriority w:val="99"/>
    <w:semiHidden/>
    <w:unhideWhenUsed/>
    <w:rsid w:val="00EA40E6"/>
  </w:style>
  <w:style w:type="character" w:customStyle="1" w:styleId="CommentTextChar">
    <w:name w:val="Comment Text Char"/>
    <w:basedOn w:val="DefaultParagraphFont"/>
    <w:link w:val="CommentText"/>
    <w:uiPriority w:val="99"/>
    <w:semiHidden/>
    <w:rsid w:val="00EA40E6"/>
  </w:style>
  <w:style w:type="paragraph" w:styleId="CommentSubject">
    <w:name w:val="annotation subject"/>
    <w:basedOn w:val="CommentText"/>
    <w:next w:val="CommentText"/>
    <w:link w:val="CommentSubjectChar"/>
    <w:uiPriority w:val="99"/>
    <w:semiHidden/>
    <w:unhideWhenUsed/>
    <w:rsid w:val="00EA40E6"/>
    <w:rPr>
      <w:b/>
      <w:bCs/>
      <w:sz w:val="20"/>
      <w:szCs w:val="20"/>
    </w:rPr>
  </w:style>
  <w:style w:type="character" w:customStyle="1" w:styleId="CommentSubjectChar">
    <w:name w:val="Comment Subject Char"/>
    <w:basedOn w:val="CommentTextChar"/>
    <w:link w:val="CommentSubject"/>
    <w:uiPriority w:val="99"/>
    <w:semiHidden/>
    <w:rsid w:val="00EA40E6"/>
    <w:rPr>
      <w:b/>
      <w:bCs/>
      <w:sz w:val="20"/>
      <w:szCs w:val="20"/>
    </w:rPr>
  </w:style>
  <w:style w:type="paragraph" w:styleId="BalloonText">
    <w:name w:val="Balloon Text"/>
    <w:basedOn w:val="Normal"/>
    <w:link w:val="BalloonTextChar"/>
    <w:uiPriority w:val="99"/>
    <w:semiHidden/>
    <w:unhideWhenUsed/>
    <w:rsid w:val="00EA40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40E6"/>
    <w:rPr>
      <w:rFonts w:ascii="Lucida Grande" w:hAnsi="Lucida Grande" w:cs="Lucida Grande"/>
      <w:sz w:val="18"/>
      <w:szCs w:val="18"/>
    </w:rPr>
  </w:style>
  <w:style w:type="character" w:customStyle="1" w:styleId="Heading1Char">
    <w:name w:val="Heading 1 Char"/>
    <w:basedOn w:val="DefaultParagraphFont"/>
    <w:link w:val="Heading1"/>
    <w:uiPriority w:val="9"/>
    <w:rsid w:val="00997E0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9F0FFA"/>
    <w:rPr>
      <w:color w:val="0000FF" w:themeColor="hyperlink"/>
      <w:u w:val="single"/>
    </w:rPr>
  </w:style>
  <w:style w:type="paragraph" w:styleId="FootnoteText">
    <w:name w:val="footnote text"/>
    <w:basedOn w:val="Normal"/>
    <w:link w:val="FootnoteTextChar"/>
    <w:uiPriority w:val="99"/>
    <w:unhideWhenUsed/>
    <w:rsid w:val="00451087"/>
  </w:style>
  <w:style w:type="character" w:customStyle="1" w:styleId="FootnoteTextChar">
    <w:name w:val="Footnote Text Char"/>
    <w:basedOn w:val="DefaultParagraphFont"/>
    <w:link w:val="FootnoteText"/>
    <w:uiPriority w:val="99"/>
    <w:rsid w:val="00451087"/>
  </w:style>
  <w:style w:type="character" w:styleId="FootnoteReference">
    <w:name w:val="footnote reference"/>
    <w:basedOn w:val="DefaultParagraphFont"/>
    <w:uiPriority w:val="99"/>
    <w:unhideWhenUsed/>
    <w:rsid w:val="00451087"/>
    <w:rPr>
      <w:vertAlign w:val="superscript"/>
    </w:rPr>
  </w:style>
  <w:style w:type="character" w:styleId="FollowedHyperlink">
    <w:name w:val="FollowedHyperlink"/>
    <w:basedOn w:val="DefaultParagraphFont"/>
    <w:uiPriority w:val="99"/>
    <w:semiHidden/>
    <w:unhideWhenUsed/>
    <w:rsid w:val="00FA1264"/>
    <w:rPr>
      <w:color w:val="800080" w:themeColor="followedHyperlink"/>
      <w:u w:val="single"/>
    </w:rPr>
  </w:style>
  <w:style w:type="paragraph" w:styleId="NormalWeb">
    <w:name w:val="Normal (Web)"/>
    <w:basedOn w:val="Normal"/>
    <w:uiPriority w:val="99"/>
    <w:unhideWhenUsed/>
    <w:rsid w:val="00435F60"/>
    <w:pPr>
      <w:spacing w:before="100" w:beforeAutospacing="1" w:after="100" w:afterAutospacing="1"/>
    </w:pPr>
    <w:rPr>
      <w:rFonts w:ascii="Times" w:hAnsi="Times" w:cs="Times New Roman"/>
      <w:sz w:val="20"/>
      <w:szCs w:val="20"/>
    </w:rPr>
  </w:style>
  <w:style w:type="table" w:customStyle="1" w:styleId="LightShading-Accent51">
    <w:name w:val="Light Shading - Accent 51"/>
    <w:basedOn w:val="TableNormal"/>
    <w:next w:val="LightShading-Accent5"/>
    <w:uiPriority w:val="60"/>
    <w:rsid w:val="00592FEC"/>
    <w:rPr>
      <w:rFonts w:eastAsia="Calibri"/>
      <w:color w:val="31849B"/>
      <w:sz w:val="22"/>
      <w:szCs w:val="22"/>
      <w:lang w:val="tr-TR"/>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5">
    <w:name w:val="Light Shading Accent 5"/>
    <w:basedOn w:val="TableNormal"/>
    <w:uiPriority w:val="60"/>
    <w:rsid w:val="00592FE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ndnoteReference">
    <w:name w:val="endnote reference"/>
    <w:basedOn w:val="DefaultParagraphFont"/>
    <w:uiPriority w:val="99"/>
    <w:semiHidden/>
    <w:unhideWhenUsed/>
    <w:rsid w:val="0056242A"/>
    <w:rPr>
      <w:vertAlign w:val="superscript"/>
    </w:rPr>
  </w:style>
  <w:style w:type="paragraph" w:styleId="Revision">
    <w:name w:val="Revision"/>
    <w:hidden/>
    <w:uiPriority w:val="99"/>
    <w:semiHidden/>
    <w:rsid w:val="00E57EEE"/>
  </w:style>
  <w:style w:type="paragraph" w:styleId="EndnoteText">
    <w:name w:val="endnote text"/>
    <w:basedOn w:val="Normal"/>
    <w:link w:val="EndnoteTextChar"/>
    <w:uiPriority w:val="99"/>
    <w:unhideWhenUsed/>
    <w:rsid w:val="00416DDD"/>
    <w:rPr>
      <w:rFonts w:eastAsiaTheme="minorHAnsi"/>
      <w:sz w:val="20"/>
      <w:szCs w:val="20"/>
      <w:lang w:val="tr-TR"/>
    </w:rPr>
  </w:style>
  <w:style w:type="character" w:customStyle="1" w:styleId="EndnoteTextChar">
    <w:name w:val="Endnote Text Char"/>
    <w:basedOn w:val="DefaultParagraphFont"/>
    <w:link w:val="EndnoteText"/>
    <w:uiPriority w:val="99"/>
    <w:rsid w:val="00416DDD"/>
    <w:rPr>
      <w:rFonts w:eastAsiaTheme="minorHAnsi"/>
      <w:sz w:val="20"/>
      <w:szCs w:val="20"/>
      <w:lang w:val="tr-TR"/>
    </w:rPr>
  </w:style>
  <w:style w:type="character" w:styleId="HTMLCite">
    <w:name w:val="HTML Cite"/>
    <w:basedOn w:val="DefaultParagraphFont"/>
    <w:uiPriority w:val="99"/>
    <w:semiHidden/>
    <w:unhideWhenUsed/>
    <w:rsid w:val="000D36F3"/>
    <w:rPr>
      <w:i/>
      <w:iCs/>
    </w:rPr>
  </w:style>
  <w:style w:type="paragraph" w:customStyle="1" w:styleId="desc-paragraph">
    <w:name w:val="desc-paragraph"/>
    <w:basedOn w:val="Normal"/>
    <w:rsid w:val="00110AC3"/>
    <w:pPr>
      <w:spacing w:before="100" w:beforeAutospacing="1" w:after="100" w:afterAutospacing="1"/>
    </w:pPr>
    <w:rPr>
      <w:rFonts w:ascii="Times" w:hAnsi="Times"/>
      <w:sz w:val="20"/>
      <w:szCs w:val="20"/>
    </w:rPr>
  </w:style>
  <w:style w:type="paragraph" w:styleId="Caption">
    <w:name w:val="caption"/>
    <w:basedOn w:val="Normal"/>
    <w:next w:val="Normal"/>
    <w:uiPriority w:val="35"/>
    <w:unhideWhenUsed/>
    <w:qFormat/>
    <w:rsid w:val="00726FCC"/>
    <w:pPr>
      <w:spacing w:after="200"/>
    </w:pPr>
    <w:rPr>
      <w:b/>
      <w:bCs/>
      <w:color w:val="4F81BD" w:themeColor="accent1"/>
      <w:sz w:val="18"/>
      <w:szCs w:val="18"/>
    </w:rPr>
  </w:style>
  <w:style w:type="paragraph" w:styleId="ListParagraph">
    <w:name w:val="List Paragraph"/>
    <w:basedOn w:val="Normal"/>
    <w:uiPriority w:val="34"/>
    <w:qFormat/>
    <w:rsid w:val="003475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7E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40E6"/>
    <w:rPr>
      <w:sz w:val="18"/>
      <w:szCs w:val="18"/>
    </w:rPr>
  </w:style>
  <w:style w:type="paragraph" w:styleId="CommentText">
    <w:name w:val="annotation text"/>
    <w:basedOn w:val="Normal"/>
    <w:link w:val="CommentTextChar"/>
    <w:uiPriority w:val="99"/>
    <w:semiHidden/>
    <w:unhideWhenUsed/>
    <w:rsid w:val="00EA40E6"/>
  </w:style>
  <w:style w:type="character" w:customStyle="1" w:styleId="CommentTextChar">
    <w:name w:val="Comment Text Char"/>
    <w:basedOn w:val="DefaultParagraphFont"/>
    <w:link w:val="CommentText"/>
    <w:uiPriority w:val="99"/>
    <w:semiHidden/>
    <w:rsid w:val="00EA40E6"/>
  </w:style>
  <w:style w:type="paragraph" w:styleId="CommentSubject">
    <w:name w:val="annotation subject"/>
    <w:basedOn w:val="CommentText"/>
    <w:next w:val="CommentText"/>
    <w:link w:val="CommentSubjectChar"/>
    <w:uiPriority w:val="99"/>
    <w:semiHidden/>
    <w:unhideWhenUsed/>
    <w:rsid w:val="00EA40E6"/>
    <w:rPr>
      <w:b/>
      <w:bCs/>
      <w:sz w:val="20"/>
      <w:szCs w:val="20"/>
    </w:rPr>
  </w:style>
  <w:style w:type="character" w:customStyle="1" w:styleId="CommentSubjectChar">
    <w:name w:val="Comment Subject Char"/>
    <w:basedOn w:val="CommentTextChar"/>
    <w:link w:val="CommentSubject"/>
    <w:uiPriority w:val="99"/>
    <w:semiHidden/>
    <w:rsid w:val="00EA40E6"/>
    <w:rPr>
      <w:b/>
      <w:bCs/>
      <w:sz w:val="20"/>
      <w:szCs w:val="20"/>
    </w:rPr>
  </w:style>
  <w:style w:type="paragraph" w:styleId="BalloonText">
    <w:name w:val="Balloon Text"/>
    <w:basedOn w:val="Normal"/>
    <w:link w:val="BalloonTextChar"/>
    <w:uiPriority w:val="99"/>
    <w:semiHidden/>
    <w:unhideWhenUsed/>
    <w:rsid w:val="00EA40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40E6"/>
    <w:rPr>
      <w:rFonts w:ascii="Lucida Grande" w:hAnsi="Lucida Grande" w:cs="Lucida Grande"/>
      <w:sz w:val="18"/>
      <w:szCs w:val="18"/>
    </w:rPr>
  </w:style>
  <w:style w:type="character" w:customStyle="1" w:styleId="Heading1Char">
    <w:name w:val="Heading 1 Char"/>
    <w:basedOn w:val="DefaultParagraphFont"/>
    <w:link w:val="Heading1"/>
    <w:uiPriority w:val="9"/>
    <w:rsid w:val="00997E0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9F0FFA"/>
    <w:rPr>
      <w:color w:val="0000FF" w:themeColor="hyperlink"/>
      <w:u w:val="single"/>
    </w:rPr>
  </w:style>
  <w:style w:type="paragraph" w:styleId="FootnoteText">
    <w:name w:val="footnote text"/>
    <w:basedOn w:val="Normal"/>
    <w:link w:val="FootnoteTextChar"/>
    <w:uiPriority w:val="99"/>
    <w:unhideWhenUsed/>
    <w:rsid w:val="00451087"/>
  </w:style>
  <w:style w:type="character" w:customStyle="1" w:styleId="FootnoteTextChar">
    <w:name w:val="Footnote Text Char"/>
    <w:basedOn w:val="DefaultParagraphFont"/>
    <w:link w:val="FootnoteText"/>
    <w:uiPriority w:val="99"/>
    <w:rsid w:val="00451087"/>
  </w:style>
  <w:style w:type="character" w:styleId="FootnoteReference">
    <w:name w:val="footnote reference"/>
    <w:basedOn w:val="DefaultParagraphFont"/>
    <w:uiPriority w:val="99"/>
    <w:unhideWhenUsed/>
    <w:rsid w:val="00451087"/>
    <w:rPr>
      <w:vertAlign w:val="superscript"/>
    </w:rPr>
  </w:style>
  <w:style w:type="character" w:styleId="FollowedHyperlink">
    <w:name w:val="FollowedHyperlink"/>
    <w:basedOn w:val="DefaultParagraphFont"/>
    <w:uiPriority w:val="99"/>
    <w:semiHidden/>
    <w:unhideWhenUsed/>
    <w:rsid w:val="00FA1264"/>
    <w:rPr>
      <w:color w:val="800080" w:themeColor="followedHyperlink"/>
      <w:u w:val="single"/>
    </w:rPr>
  </w:style>
  <w:style w:type="paragraph" w:styleId="NormalWeb">
    <w:name w:val="Normal (Web)"/>
    <w:basedOn w:val="Normal"/>
    <w:uiPriority w:val="99"/>
    <w:unhideWhenUsed/>
    <w:rsid w:val="00435F60"/>
    <w:pPr>
      <w:spacing w:before="100" w:beforeAutospacing="1" w:after="100" w:afterAutospacing="1"/>
    </w:pPr>
    <w:rPr>
      <w:rFonts w:ascii="Times" w:hAnsi="Times" w:cs="Times New Roman"/>
      <w:sz w:val="20"/>
      <w:szCs w:val="20"/>
    </w:rPr>
  </w:style>
  <w:style w:type="table" w:customStyle="1" w:styleId="LightShading-Accent51">
    <w:name w:val="Light Shading - Accent 51"/>
    <w:basedOn w:val="TableNormal"/>
    <w:next w:val="LightShading-Accent5"/>
    <w:uiPriority w:val="60"/>
    <w:rsid w:val="00592FEC"/>
    <w:rPr>
      <w:rFonts w:eastAsia="Calibri"/>
      <w:color w:val="31849B"/>
      <w:sz w:val="22"/>
      <w:szCs w:val="22"/>
      <w:lang w:val="tr-TR"/>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5">
    <w:name w:val="Light Shading Accent 5"/>
    <w:basedOn w:val="TableNormal"/>
    <w:uiPriority w:val="60"/>
    <w:rsid w:val="00592FE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ndnoteReference">
    <w:name w:val="endnote reference"/>
    <w:basedOn w:val="DefaultParagraphFont"/>
    <w:uiPriority w:val="99"/>
    <w:semiHidden/>
    <w:unhideWhenUsed/>
    <w:rsid w:val="0056242A"/>
    <w:rPr>
      <w:vertAlign w:val="superscript"/>
    </w:rPr>
  </w:style>
  <w:style w:type="paragraph" w:styleId="Revision">
    <w:name w:val="Revision"/>
    <w:hidden/>
    <w:uiPriority w:val="99"/>
    <w:semiHidden/>
    <w:rsid w:val="00E57EEE"/>
  </w:style>
  <w:style w:type="paragraph" w:styleId="EndnoteText">
    <w:name w:val="endnote text"/>
    <w:basedOn w:val="Normal"/>
    <w:link w:val="EndnoteTextChar"/>
    <w:uiPriority w:val="99"/>
    <w:unhideWhenUsed/>
    <w:rsid w:val="00416DDD"/>
    <w:rPr>
      <w:rFonts w:eastAsiaTheme="minorHAnsi"/>
      <w:sz w:val="20"/>
      <w:szCs w:val="20"/>
      <w:lang w:val="tr-TR"/>
    </w:rPr>
  </w:style>
  <w:style w:type="character" w:customStyle="1" w:styleId="EndnoteTextChar">
    <w:name w:val="Endnote Text Char"/>
    <w:basedOn w:val="DefaultParagraphFont"/>
    <w:link w:val="EndnoteText"/>
    <w:uiPriority w:val="99"/>
    <w:rsid w:val="00416DDD"/>
    <w:rPr>
      <w:rFonts w:eastAsiaTheme="minorHAnsi"/>
      <w:sz w:val="20"/>
      <w:szCs w:val="20"/>
      <w:lang w:val="tr-TR"/>
    </w:rPr>
  </w:style>
  <w:style w:type="character" w:styleId="HTMLCite">
    <w:name w:val="HTML Cite"/>
    <w:basedOn w:val="DefaultParagraphFont"/>
    <w:uiPriority w:val="99"/>
    <w:semiHidden/>
    <w:unhideWhenUsed/>
    <w:rsid w:val="000D36F3"/>
    <w:rPr>
      <w:i/>
      <w:iCs/>
    </w:rPr>
  </w:style>
  <w:style w:type="paragraph" w:customStyle="1" w:styleId="desc-paragraph">
    <w:name w:val="desc-paragraph"/>
    <w:basedOn w:val="Normal"/>
    <w:rsid w:val="00110AC3"/>
    <w:pPr>
      <w:spacing w:before="100" w:beforeAutospacing="1" w:after="100" w:afterAutospacing="1"/>
    </w:pPr>
    <w:rPr>
      <w:rFonts w:ascii="Times" w:hAnsi="Times"/>
      <w:sz w:val="20"/>
      <w:szCs w:val="20"/>
    </w:rPr>
  </w:style>
  <w:style w:type="paragraph" w:styleId="Caption">
    <w:name w:val="caption"/>
    <w:basedOn w:val="Normal"/>
    <w:next w:val="Normal"/>
    <w:uiPriority w:val="35"/>
    <w:unhideWhenUsed/>
    <w:qFormat/>
    <w:rsid w:val="00726FCC"/>
    <w:pPr>
      <w:spacing w:after="200"/>
    </w:pPr>
    <w:rPr>
      <w:b/>
      <w:bCs/>
      <w:color w:val="4F81BD" w:themeColor="accent1"/>
      <w:sz w:val="18"/>
      <w:szCs w:val="18"/>
    </w:rPr>
  </w:style>
  <w:style w:type="paragraph" w:styleId="ListParagraph">
    <w:name w:val="List Paragraph"/>
    <w:basedOn w:val="Normal"/>
    <w:uiPriority w:val="34"/>
    <w:qFormat/>
    <w:rsid w:val="00347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72878">
      <w:bodyDiv w:val="1"/>
      <w:marLeft w:val="0"/>
      <w:marRight w:val="0"/>
      <w:marTop w:val="0"/>
      <w:marBottom w:val="0"/>
      <w:divBdr>
        <w:top w:val="none" w:sz="0" w:space="0" w:color="auto"/>
        <w:left w:val="none" w:sz="0" w:space="0" w:color="auto"/>
        <w:bottom w:val="none" w:sz="0" w:space="0" w:color="auto"/>
        <w:right w:val="none" w:sz="0" w:space="0" w:color="auto"/>
      </w:divBdr>
      <w:divsChild>
        <w:div w:id="525827551">
          <w:marLeft w:val="504"/>
          <w:marRight w:val="0"/>
          <w:marTop w:val="140"/>
          <w:marBottom w:val="0"/>
          <w:divBdr>
            <w:top w:val="none" w:sz="0" w:space="0" w:color="auto"/>
            <w:left w:val="none" w:sz="0" w:space="0" w:color="auto"/>
            <w:bottom w:val="none" w:sz="0" w:space="0" w:color="auto"/>
            <w:right w:val="none" w:sz="0" w:space="0" w:color="auto"/>
          </w:divBdr>
        </w:div>
      </w:divsChild>
    </w:div>
    <w:div w:id="210852634">
      <w:bodyDiv w:val="1"/>
      <w:marLeft w:val="0"/>
      <w:marRight w:val="0"/>
      <w:marTop w:val="0"/>
      <w:marBottom w:val="0"/>
      <w:divBdr>
        <w:top w:val="none" w:sz="0" w:space="0" w:color="auto"/>
        <w:left w:val="none" w:sz="0" w:space="0" w:color="auto"/>
        <w:bottom w:val="none" w:sz="0" w:space="0" w:color="auto"/>
        <w:right w:val="none" w:sz="0" w:space="0" w:color="auto"/>
      </w:divBdr>
      <w:divsChild>
        <w:div w:id="244195550">
          <w:marLeft w:val="504"/>
          <w:marRight w:val="0"/>
          <w:marTop w:val="140"/>
          <w:marBottom w:val="0"/>
          <w:divBdr>
            <w:top w:val="none" w:sz="0" w:space="0" w:color="auto"/>
            <w:left w:val="none" w:sz="0" w:space="0" w:color="auto"/>
            <w:bottom w:val="none" w:sz="0" w:space="0" w:color="auto"/>
            <w:right w:val="none" w:sz="0" w:space="0" w:color="auto"/>
          </w:divBdr>
        </w:div>
        <w:div w:id="27948180">
          <w:marLeft w:val="504"/>
          <w:marRight w:val="0"/>
          <w:marTop w:val="140"/>
          <w:marBottom w:val="0"/>
          <w:divBdr>
            <w:top w:val="none" w:sz="0" w:space="0" w:color="auto"/>
            <w:left w:val="none" w:sz="0" w:space="0" w:color="auto"/>
            <w:bottom w:val="none" w:sz="0" w:space="0" w:color="auto"/>
            <w:right w:val="none" w:sz="0" w:space="0" w:color="auto"/>
          </w:divBdr>
        </w:div>
      </w:divsChild>
    </w:div>
    <w:div w:id="430052840">
      <w:bodyDiv w:val="1"/>
      <w:marLeft w:val="0"/>
      <w:marRight w:val="0"/>
      <w:marTop w:val="0"/>
      <w:marBottom w:val="0"/>
      <w:divBdr>
        <w:top w:val="none" w:sz="0" w:space="0" w:color="auto"/>
        <w:left w:val="none" w:sz="0" w:space="0" w:color="auto"/>
        <w:bottom w:val="none" w:sz="0" w:space="0" w:color="auto"/>
        <w:right w:val="none" w:sz="0" w:space="0" w:color="auto"/>
      </w:divBdr>
      <w:divsChild>
        <w:div w:id="695888427">
          <w:marLeft w:val="504"/>
          <w:marRight w:val="0"/>
          <w:marTop w:val="140"/>
          <w:marBottom w:val="0"/>
          <w:divBdr>
            <w:top w:val="none" w:sz="0" w:space="0" w:color="auto"/>
            <w:left w:val="none" w:sz="0" w:space="0" w:color="auto"/>
            <w:bottom w:val="none" w:sz="0" w:space="0" w:color="auto"/>
            <w:right w:val="none" w:sz="0" w:space="0" w:color="auto"/>
          </w:divBdr>
        </w:div>
      </w:divsChild>
    </w:div>
    <w:div w:id="447696712">
      <w:bodyDiv w:val="1"/>
      <w:marLeft w:val="0"/>
      <w:marRight w:val="0"/>
      <w:marTop w:val="0"/>
      <w:marBottom w:val="0"/>
      <w:divBdr>
        <w:top w:val="none" w:sz="0" w:space="0" w:color="auto"/>
        <w:left w:val="none" w:sz="0" w:space="0" w:color="auto"/>
        <w:bottom w:val="none" w:sz="0" w:space="0" w:color="auto"/>
        <w:right w:val="none" w:sz="0" w:space="0" w:color="auto"/>
      </w:divBdr>
      <w:divsChild>
        <w:div w:id="1169977025">
          <w:marLeft w:val="0"/>
          <w:marRight w:val="0"/>
          <w:marTop w:val="0"/>
          <w:marBottom w:val="0"/>
          <w:divBdr>
            <w:top w:val="none" w:sz="0" w:space="0" w:color="auto"/>
            <w:left w:val="none" w:sz="0" w:space="0" w:color="auto"/>
            <w:bottom w:val="none" w:sz="0" w:space="0" w:color="auto"/>
            <w:right w:val="none" w:sz="0" w:space="0" w:color="auto"/>
          </w:divBdr>
          <w:divsChild>
            <w:div w:id="9670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7931">
      <w:bodyDiv w:val="1"/>
      <w:marLeft w:val="0"/>
      <w:marRight w:val="0"/>
      <w:marTop w:val="0"/>
      <w:marBottom w:val="0"/>
      <w:divBdr>
        <w:top w:val="none" w:sz="0" w:space="0" w:color="auto"/>
        <w:left w:val="none" w:sz="0" w:space="0" w:color="auto"/>
        <w:bottom w:val="none" w:sz="0" w:space="0" w:color="auto"/>
        <w:right w:val="none" w:sz="0" w:space="0" w:color="auto"/>
      </w:divBdr>
    </w:div>
    <w:div w:id="568854713">
      <w:bodyDiv w:val="1"/>
      <w:marLeft w:val="0"/>
      <w:marRight w:val="0"/>
      <w:marTop w:val="0"/>
      <w:marBottom w:val="0"/>
      <w:divBdr>
        <w:top w:val="none" w:sz="0" w:space="0" w:color="auto"/>
        <w:left w:val="none" w:sz="0" w:space="0" w:color="auto"/>
        <w:bottom w:val="none" w:sz="0" w:space="0" w:color="auto"/>
        <w:right w:val="none" w:sz="0" w:space="0" w:color="auto"/>
      </w:divBdr>
      <w:divsChild>
        <w:div w:id="1326477541">
          <w:marLeft w:val="504"/>
          <w:marRight w:val="0"/>
          <w:marTop w:val="140"/>
          <w:marBottom w:val="0"/>
          <w:divBdr>
            <w:top w:val="none" w:sz="0" w:space="0" w:color="auto"/>
            <w:left w:val="none" w:sz="0" w:space="0" w:color="auto"/>
            <w:bottom w:val="none" w:sz="0" w:space="0" w:color="auto"/>
            <w:right w:val="none" w:sz="0" w:space="0" w:color="auto"/>
          </w:divBdr>
        </w:div>
      </w:divsChild>
    </w:div>
    <w:div w:id="743530497">
      <w:bodyDiv w:val="1"/>
      <w:marLeft w:val="0"/>
      <w:marRight w:val="0"/>
      <w:marTop w:val="0"/>
      <w:marBottom w:val="0"/>
      <w:divBdr>
        <w:top w:val="none" w:sz="0" w:space="0" w:color="auto"/>
        <w:left w:val="none" w:sz="0" w:space="0" w:color="auto"/>
        <w:bottom w:val="none" w:sz="0" w:space="0" w:color="auto"/>
        <w:right w:val="none" w:sz="0" w:space="0" w:color="auto"/>
      </w:divBdr>
    </w:div>
    <w:div w:id="846556350">
      <w:bodyDiv w:val="1"/>
      <w:marLeft w:val="0"/>
      <w:marRight w:val="0"/>
      <w:marTop w:val="0"/>
      <w:marBottom w:val="0"/>
      <w:divBdr>
        <w:top w:val="none" w:sz="0" w:space="0" w:color="auto"/>
        <w:left w:val="none" w:sz="0" w:space="0" w:color="auto"/>
        <w:bottom w:val="none" w:sz="0" w:space="0" w:color="auto"/>
        <w:right w:val="none" w:sz="0" w:space="0" w:color="auto"/>
      </w:divBdr>
    </w:div>
    <w:div w:id="927277166">
      <w:bodyDiv w:val="1"/>
      <w:marLeft w:val="0"/>
      <w:marRight w:val="0"/>
      <w:marTop w:val="0"/>
      <w:marBottom w:val="0"/>
      <w:divBdr>
        <w:top w:val="none" w:sz="0" w:space="0" w:color="auto"/>
        <w:left w:val="none" w:sz="0" w:space="0" w:color="auto"/>
        <w:bottom w:val="none" w:sz="0" w:space="0" w:color="auto"/>
        <w:right w:val="none" w:sz="0" w:space="0" w:color="auto"/>
      </w:divBdr>
      <w:divsChild>
        <w:div w:id="1713919550">
          <w:marLeft w:val="0"/>
          <w:marRight w:val="0"/>
          <w:marTop w:val="0"/>
          <w:marBottom w:val="0"/>
          <w:divBdr>
            <w:top w:val="none" w:sz="0" w:space="0" w:color="auto"/>
            <w:left w:val="none" w:sz="0" w:space="0" w:color="auto"/>
            <w:bottom w:val="none" w:sz="0" w:space="0" w:color="auto"/>
            <w:right w:val="none" w:sz="0" w:space="0" w:color="auto"/>
          </w:divBdr>
        </w:div>
      </w:divsChild>
    </w:div>
    <w:div w:id="984434914">
      <w:bodyDiv w:val="1"/>
      <w:marLeft w:val="0"/>
      <w:marRight w:val="0"/>
      <w:marTop w:val="0"/>
      <w:marBottom w:val="0"/>
      <w:divBdr>
        <w:top w:val="none" w:sz="0" w:space="0" w:color="auto"/>
        <w:left w:val="none" w:sz="0" w:space="0" w:color="auto"/>
        <w:bottom w:val="none" w:sz="0" w:space="0" w:color="auto"/>
        <w:right w:val="none" w:sz="0" w:space="0" w:color="auto"/>
      </w:divBdr>
    </w:div>
    <w:div w:id="1015809924">
      <w:bodyDiv w:val="1"/>
      <w:marLeft w:val="0"/>
      <w:marRight w:val="0"/>
      <w:marTop w:val="0"/>
      <w:marBottom w:val="0"/>
      <w:divBdr>
        <w:top w:val="none" w:sz="0" w:space="0" w:color="auto"/>
        <w:left w:val="none" w:sz="0" w:space="0" w:color="auto"/>
        <w:bottom w:val="none" w:sz="0" w:space="0" w:color="auto"/>
        <w:right w:val="none" w:sz="0" w:space="0" w:color="auto"/>
      </w:divBdr>
    </w:div>
    <w:div w:id="1045980983">
      <w:bodyDiv w:val="1"/>
      <w:marLeft w:val="0"/>
      <w:marRight w:val="0"/>
      <w:marTop w:val="0"/>
      <w:marBottom w:val="0"/>
      <w:divBdr>
        <w:top w:val="none" w:sz="0" w:space="0" w:color="auto"/>
        <w:left w:val="none" w:sz="0" w:space="0" w:color="auto"/>
        <w:bottom w:val="none" w:sz="0" w:space="0" w:color="auto"/>
        <w:right w:val="none" w:sz="0" w:space="0" w:color="auto"/>
      </w:divBdr>
      <w:divsChild>
        <w:div w:id="555355972">
          <w:marLeft w:val="504"/>
          <w:marRight w:val="0"/>
          <w:marTop w:val="140"/>
          <w:marBottom w:val="0"/>
          <w:divBdr>
            <w:top w:val="none" w:sz="0" w:space="0" w:color="auto"/>
            <w:left w:val="none" w:sz="0" w:space="0" w:color="auto"/>
            <w:bottom w:val="none" w:sz="0" w:space="0" w:color="auto"/>
            <w:right w:val="none" w:sz="0" w:space="0" w:color="auto"/>
          </w:divBdr>
        </w:div>
      </w:divsChild>
    </w:div>
    <w:div w:id="1198617620">
      <w:bodyDiv w:val="1"/>
      <w:marLeft w:val="0"/>
      <w:marRight w:val="0"/>
      <w:marTop w:val="0"/>
      <w:marBottom w:val="0"/>
      <w:divBdr>
        <w:top w:val="none" w:sz="0" w:space="0" w:color="auto"/>
        <w:left w:val="none" w:sz="0" w:space="0" w:color="auto"/>
        <w:bottom w:val="none" w:sz="0" w:space="0" w:color="auto"/>
        <w:right w:val="none" w:sz="0" w:space="0" w:color="auto"/>
      </w:divBdr>
    </w:div>
    <w:div w:id="1199009515">
      <w:bodyDiv w:val="1"/>
      <w:marLeft w:val="0"/>
      <w:marRight w:val="0"/>
      <w:marTop w:val="0"/>
      <w:marBottom w:val="0"/>
      <w:divBdr>
        <w:top w:val="none" w:sz="0" w:space="0" w:color="auto"/>
        <w:left w:val="none" w:sz="0" w:space="0" w:color="auto"/>
        <w:bottom w:val="none" w:sz="0" w:space="0" w:color="auto"/>
        <w:right w:val="none" w:sz="0" w:space="0" w:color="auto"/>
      </w:divBdr>
    </w:div>
    <w:div w:id="1562447812">
      <w:bodyDiv w:val="1"/>
      <w:marLeft w:val="0"/>
      <w:marRight w:val="0"/>
      <w:marTop w:val="0"/>
      <w:marBottom w:val="0"/>
      <w:divBdr>
        <w:top w:val="none" w:sz="0" w:space="0" w:color="auto"/>
        <w:left w:val="none" w:sz="0" w:space="0" w:color="auto"/>
        <w:bottom w:val="none" w:sz="0" w:space="0" w:color="auto"/>
        <w:right w:val="none" w:sz="0" w:space="0" w:color="auto"/>
      </w:divBdr>
      <w:divsChild>
        <w:div w:id="1698003678">
          <w:marLeft w:val="504"/>
          <w:marRight w:val="0"/>
          <w:marTop w:val="140"/>
          <w:marBottom w:val="0"/>
          <w:divBdr>
            <w:top w:val="none" w:sz="0" w:space="0" w:color="auto"/>
            <w:left w:val="none" w:sz="0" w:space="0" w:color="auto"/>
            <w:bottom w:val="none" w:sz="0" w:space="0" w:color="auto"/>
            <w:right w:val="none" w:sz="0" w:space="0" w:color="auto"/>
          </w:divBdr>
        </w:div>
        <w:div w:id="670763034">
          <w:marLeft w:val="504"/>
          <w:marRight w:val="0"/>
          <w:marTop w:val="140"/>
          <w:marBottom w:val="0"/>
          <w:divBdr>
            <w:top w:val="none" w:sz="0" w:space="0" w:color="auto"/>
            <w:left w:val="none" w:sz="0" w:space="0" w:color="auto"/>
            <w:bottom w:val="none" w:sz="0" w:space="0" w:color="auto"/>
            <w:right w:val="none" w:sz="0" w:space="0" w:color="auto"/>
          </w:divBdr>
        </w:div>
        <w:div w:id="327177018">
          <w:marLeft w:val="1008"/>
          <w:marRight w:val="0"/>
          <w:marTop w:val="110"/>
          <w:marBottom w:val="0"/>
          <w:divBdr>
            <w:top w:val="none" w:sz="0" w:space="0" w:color="auto"/>
            <w:left w:val="none" w:sz="0" w:space="0" w:color="auto"/>
            <w:bottom w:val="none" w:sz="0" w:space="0" w:color="auto"/>
            <w:right w:val="none" w:sz="0" w:space="0" w:color="auto"/>
          </w:divBdr>
        </w:div>
        <w:div w:id="767851925">
          <w:marLeft w:val="1008"/>
          <w:marRight w:val="0"/>
          <w:marTop w:val="110"/>
          <w:marBottom w:val="0"/>
          <w:divBdr>
            <w:top w:val="none" w:sz="0" w:space="0" w:color="auto"/>
            <w:left w:val="none" w:sz="0" w:space="0" w:color="auto"/>
            <w:bottom w:val="none" w:sz="0" w:space="0" w:color="auto"/>
            <w:right w:val="none" w:sz="0" w:space="0" w:color="auto"/>
          </w:divBdr>
        </w:div>
      </w:divsChild>
    </w:div>
    <w:div w:id="1602489344">
      <w:bodyDiv w:val="1"/>
      <w:marLeft w:val="0"/>
      <w:marRight w:val="0"/>
      <w:marTop w:val="0"/>
      <w:marBottom w:val="0"/>
      <w:divBdr>
        <w:top w:val="none" w:sz="0" w:space="0" w:color="auto"/>
        <w:left w:val="none" w:sz="0" w:space="0" w:color="auto"/>
        <w:bottom w:val="none" w:sz="0" w:space="0" w:color="auto"/>
        <w:right w:val="none" w:sz="0" w:space="0" w:color="auto"/>
      </w:divBdr>
      <w:divsChild>
        <w:div w:id="77944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12472">
      <w:bodyDiv w:val="1"/>
      <w:marLeft w:val="0"/>
      <w:marRight w:val="0"/>
      <w:marTop w:val="0"/>
      <w:marBottom w:val="0"/>
      <w:divBdr>
        <w:top w:val="none" w:sz="0" w:space="0" w:color="auto"/>
        <w:left w:val="none" w:sz="0" w:space="0" w:color="auto"/>
        <w:bottom w:val="none" w:sz="0" w:space="0" w:color="auto"/>
        <w:right w:val="none" w:sz="0" w:space="0" w:color="auto"/>
      </w:divBdr>
    </w:div>
    <w:div w:id="1769154767">
      <w:bodyDiv w:val="1"/>
      <w:marLeft w:val="0"/>
      <w:marRight w:val="0"/>
      <w:marTop w:val="0"/>
      <w:marBottom w:val="0"/>
      <w:divBdr>
        <w:top w:val="none" w:sz="0" w:space="0" w:color="auto"/>
        <w:left w:val="none" w:sz="0" w:space="0" w:color="auto"/>
        <w:bottom w:val="none" w:sz="0" w:space="0" w:color="auto"/>
        <w:right w:val="none" w:sz="0" w:space="0" w:color="auto"/>
      </w:divBdr>
    </w:div>
    <w:div w:id="1796407516">
      <w:bodyDiv w:val="1"/>
      <w:marLeft w:val="0"/>
      <w:marRight w:val="0"/>
      <w:marTop w:val="0"/>
      <w:marBottom w:val="0"/>
      <w:divBdr>
        <w:top w:val="none" w:sz="0" w:space="0" w:color="auto"/>
        <w:left w:val="none" w:sz="0" w:space="0" w:color="auto"/>
        <w:bottom w:val="none" w:sz="0" w:space="0" w:color="auto"/>
        <w:right w:val="none" w:sz="0" w:space="0" w:color="auto"/>
      </w:divBdr>
    </w:div>
    <w:div w:id="1859351243">
      <w:bodyDiv w:val="1"/>
      <w:marLeft w:val="0"/>
      <w:marRight w:val="0"/>
      <w:marTop w:val="0"/>
      <w:marBottom w:val="0"/>
      <w:divBdr>
        <w:top w:val="none" w:sz="0" w:space="0" w:color="auto"/>
        <w:left w:val="none" w:sz="0" w:space="0" w:color="auto"/>
        <w:bottom w:val="none" w:sz="0" w:space="0" w:color="auto"/>
        <w:right w:val="none" w:sz="0" w:space="0" w:color="auto"/>
      </w:divBdr>
    </w:div>
    <w:div w:id="1969503742">
      <w:bodyDiv w:val="1"/>
      <w:marLeft w:val="0"/>
      <w:marRight w:val="0"/>
      <w:marTop w:val="0"/>
      <w:marBottom w:val="0"/>
      <w:divBdr>
        <w:top w:val="none" w:sz="0" w:space="0" w:color="auto"/>
        <w:left w:val="none" w:sz="0" w:space="0" w:color="auto"/>
        <w:bottom w:val="none" w:sz="0" w:space="0" w:color="auto"/>
        <w:right w:val="none" w:sz="0" w:space="0" w:color="auto"/>
      </w:divBdr>
      <w:divsChild>
        <w:div w:id="1711883415">
          <w:marLeft w:val="504"/>
          <w:marRight w:val="0"/>
          <w:marTop w:val="14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engelliweb.com/istatistik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3420</Words>
  <Characters>19500</Characters>
  <Application>Microsoft Macintosh Word</Application>
  <DocSecurity>0</DocSecurity>
  <Lines>162</Lines>
  <Paragraphs>45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Swinbune University of Technology</Company>
  <LinksUpToDate>false</LinksUpToDate>
  <CharactersWithSpaces>22875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Çiğdem Bozdağ</dc:creator>
  <cp:lastModifiedBy>James Meese</cp:lastModifiedBy>
  <cp:revision>4</cp:revision>
  <dcterms:created xsi:type="dcterms:W3CDTF">2015-10-28T12:21:00Z</dcterms:created>
  <dcterms:modified xsi:type="dcterms:W3CDTF">2015-10-29T01:38:00Z</dcterms:modified>
</cp:coreProperties>
</file>