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25DC10" w14:textId="77777777" w:rsidR="00A735F4" w:rsidRPr="007E5745" w:rsidRDefault="00A735F4" w:rsidP="00A735F4">
      <w:pPr>
        <w:pStyle w:val="Heading1"/>
      </w:pPr>
      <w:bookmarkStart w:id="0" w:name="_Toc387255130"/>
      <w:bookmarkStart w:id="1" w:name="_GoBack"/>
      <w:bookmarkEnd w:id="1"/>
      <w:r>
        <w:t xml:space="preserve">6. Doing </w:t>
      </w:r>
      <w:r w:rsidRPr="007E5745">
        <w:t>Videoblogging</w:t>
      </w:r>
      <w:bookmarkEnd w:id="0"/>
    </w:p>
    <w:p w14:paraId="09782729" w14:textId="77777777" w:rsidR="00A735F4" w:rsidRDefault="00A735F4" w:rsidP="00A735F4">
      <w:pPr>
        <w:spacing w:line="240" w:lineRule="auto"/>
        <w:ind w:left="720"/>
        <w:rPr>
          <w:rFonts w:cs="Times New Roman"/>
          <w:szCs w:val="22"/>
        </w:rPr>
      </w:pPr>
    </w:p>
    <w:p w14:paraId="6182FF19" w14:textId="77777777" w:rsidR="00A735F4" w:rsidRPr="007E5745" w:rsidRDefault="00A735F4" w:rsidP="00A735F4">
      <w:pPr>
        <w:pStyle w:val="BlockQuote"/>
      </w:pPr>
      <w:r w:rsidRPr="007E5745">
        <w:t>This is why good videoblogs are so personal, because superficially they look like they’re about a subject, but in reality, they’re about the videoblogger (Richard BF).</w:t>
      </w:r>
    </w:p>
    <w:p w14:paraId="79814C8D" w14:textId="77777777" w:rsidR="00A735F4" w:rsidRDefault="00A735F4" w:rsidP="00A735F4">
      <w:pPr>
        <w:spacing w:line="240" w:lineRule="auto"/>
        <w:rPr>
          <w:rFonts w:cs="Times New Roman"/>
          <w:szCs w:val="22"/>
        </w:rPr>
      </w:pPr>
      <w:r>
        <w:rPr>
          <w:rFonts w:cs="Times New Roman"/>
          <w:szCs w:val="22"/>
        </w:rPr>
        <w:t xml:space="preserve"> </w:t>
      </w:r>
    </w:p>
    <w:p w14:paraId="7062C1B1" w14:textId="77777777" w:rsidR="00A735F4" w:rsidRPr="002C6472" w:rsidRDefault="00A735F4" w:rsidP="00A735F4">
      <w:pPr>
        <w:pStyle w:val="BodyText"/>
        <w:rPr>
          <w:szCs w:val="22"/>
        </w:rPr>
      </w:pPr>
      <w:r>
        <w:t xml:space="preserve">Crucial to </w:t>
      </w:r>
      <w:r w:rsidRPr="007E5745">
        <w:t xml:space="preserve">the question of what people </w:t>
      </w:r>
      <w:r w:rsidRPr="007E5745">
        <w:rPr>
          <w:i/>
        </w:rPr>
        <w:t>do</w:t>
      </w:r>
      <w:r w:rsidRPr="007E5745">
        <w:t xml:space="preserve"> with media, </w:t>
      </w:r>
      <w:r>
        <w:t>is</w:t>
      </w:r>
      <w:r w:rsidRPr="007E5745">
        <w:t xml:space="preserve"> what people </w:t>
      </w:r>
      <w:r w:rsidRPr="00941FFD">
        <w:rPr>
          <w:i/>
        </w:rPr>
        <w:t>say</w:t>
      </w:r>
      <w:r>
        <w:t xml:space="preserve"> they do with media, and </w:t>
      </w:r>
      <w:r w:rsidRPr="007E5745">
        <w:t>what it means to them.</w:t>
      </w:r>
      <w:r>
        <w:t xml:space="preserve"> </w:t>
      </w:r>
      <w:r w:rsidRPr="00391D40">
        <w:t>De Certeau famously theorized the practice o</w:t>
      </w:r>
      <w:r>
        <w:t xml:space="preserve">f everyday life, exploring the </w:t>
      </w:r>
      <w:r w:rsidRPr="00391D40">
        <w:t>relation between the spatial and signifying practices</w:t>
      </w:r>
      <w:r>
        <w:t xml:space="preserve"> </w:t>
      </w:r>
      <w:r w:rsidRPr="00391D40">
        <w:t xml:space="preserve">that make up our </w:t>
      </w:r>
      <w:r>
        <w:t>everyday</w:t>
      </w:r>
      <w:r w:rsidRPr="00391D40">
        <w:t xml:space="preserve"> experience of the world.</w:t>
      </w:r>
      <w:r>
        <w:rPr>
          <w:rStyle w:val="FootnoteReference"/>
        </w:rPr>
        <w:footnoteReference w:id="1"/>
      </w:r>
      <w:r w:rsidRPr="00391D40">
        <w:t xml:space="preserve">  His notion o</w:t>
      </w:r>
      <w:r>
        <w:t>f the practice of everyday life</w:t>
      </w:r>
      <w:r w:rsidRPr="00391D40">
        <w:t xml:space="preserve"> strongly influenced theories of media consumption</w:t>
      </w:r>
      <w:r>
        <w:rPr>
          <w:szCs w:val="22"/>
        </w:rPr>
        <w:t xml:space="preserve">, particularly </w:t>
      </w:r>
      <w:r w:rsidRPr="007E5745">
        <w:rPr>
          <w:szCs w:val="22"/>
        </w:rPr>
        <w:t xml:space="preserve">the way it </w:t>
      </w:r>
      <w:r>
        <w:rPr>
          <w:szCs w:val="22"/>
        </w:rPr>
        <w:t>‘</w:t>
      </w:r>
      <w:r w:rsidRPr="007E5745">
        <w:rPr>
          <w:szCs w:val="22"/>
        </w:rPr>
        <w:t>reaches beyond individual experience and action towards the (transcendental) ground of everyday practice and includes a defence of ‘ordinary’ language</w:t>
      </w:r>
      <w:r>
        <w:rPr>
          <w:szCs w:val="22"/>
        </w:rPr>
        <w:t>’.</w:t>
      </w:r>
      <w:r>
        <w:rPr>
          <w:rStyle w:val="FootnoteReference"/>
          <w:szCs w:val="22"/>
        </w:rPr>
        <w:footnoteReference w:id="2"/>
      </w:r>
    </w:p>
    <w:p w14:paraId="17ADA8E7" w14:textId="77777777" w:rsidR="00A735F4" w:rsidRDefault="00A735F4" w:rsidP="00A735F4">
      <w:pPr>
        <w:pStyle w:val="BodyText"/>
        <w:rPr>
          <w:szCs w:val="22"/>
        </w:rPr>
      </w:pPr>
    </w:p>
    <w:p w14:paraId="7C35544C" w14:textId="77777777" w:rsidR="00A735F4" w:rsidRDefault="00A735F4" w:rsidP="00A735F4">
      <w:pPr>
        <w:pStyle w:val="BodyText"/>
      </w:pPr>
      <w:r>
        <w:t>In t</w:t>
      </w:r>
      <w:r>
        <w:rPr>
          <w:szCs w:val="22"/>
        </w:rPr>
        <w:t xml:space="preserve">his chapter, I want to use some of de </w:t>
      </w:r>
      <w:r w:rsidRPr="00391D40">
        <w:t>Certeau</w:t>
      </w:r>
      <w:r>
        <w:t xml:space="preserve">’s insights </w:t>
      </w:r>
      <w:r>
        <w:rPr>
          <w:szCs w:val="22"/>
        </w:rPr>
        <w:t>to engage with videoblogging as a media practice. I seek to explore the embodied practices the videobloggers perform routinely</w:t>
      </w:r>
      <w:r w:rsidRPr="002C6472">
        <w:rPr>
          <w:szCs w:val="22"/>
        </w:rPr>
        <w:t>.</w:t>
      </w:r>
      <w:r>
        <w:rPr>
          <w:szCs w:val="22"/>
        </w:rPr>
        <w:t xml:space="preserve"> The focus on media as practice has intensified in scholarly writing in recent years</w:t>
      </w:r>
      <w:r>
        <w:rPr>
          <w:rStyle w:val="FootnoteReference"/>
          <w:szCs w:val="22"/>
        </w:rPr>
        <w:footnoteReference w:id="3"/>
      </w:r>
      <w:r>
        <w:rPr>
          <w:szCs w:val="22"/>
        </w:rPr>
        <w:t xml:space="preserve"> but here </w:t>
      </w:r>
      <w:r w:rsidRPr="007E5745">
        <w:t xml:space="preserve">I am </w:t>
      </w:r>
      <w:r>
        <w:t>also drawing particular attention to</w:t>
      </w:r>
      <w:r w:rsidRPr="007E5745">
        <w:t xml:space="preserve"> </w:t>
      </w:r>
      <w:r>
        <w:t xml:space="preserve">Nick </w:t>
      </w:r>
      <w:r w:rsidRPr="007E5745">
        <w:t>Couldry’s notion of media as practice</w:t>
      </w:r>
      <w:r>
        <w:rPr>
          <w:rStyle w:val="FootnoteReference"/>
        </w:rPr>
        <w:footnoteReference w:id="4"/>
      </w:r>
      <w:r w:rsidRPr="007E5745">
        <w:t xml:space="preserve"> as a starting point for thinking about what videobloggers do with medi</w:t>
      </w:r>
      <w:r>
        <w:t>a. T</w:t>
      </w:r>
      <w:r w:rsidRPr="00391D40">
        <w:t>he emphasis on practice in the study of media does not start with Couldry, nor is it unique to the study of media</w:t>
      </w:r>
      <w:r>
        <w:t>, but I think Couldry’s work is very helpful for thinking through the way in which videobloggers’ practices were organised and actualised</w:t>
      </w:r>
      <w:r w:rsidRPr="00391D40">
        <w:t xml:space="preserve">. </w:t>
      </w:r>
    </w:p>
    <w:p w14:paraId="24EFD229" w14:textId="77777777" w:rsidR="00A735F4" w:rsidRPr="002C6472" w:rsidRDefault="00A735F4" w:rsidP="00A735F4">
      <w:pPr>
        <w:pStyle w:val="BodyText"/>
        <w:rPr>
          <w:szCs w:val="22"/>
        </w:rPr>
      </w:pPr>
    </w:p>
    <w:p w14:paraId="1F5E2DC3" w14:textId="77777777" w:rsidR="00A735F4" w:rsidRPr="002C6472" w:rsidRDefault="00A735F4" w:rsidP="00A735F4">
      <w:pPr>
        <w:pStyle w:val="BodyText"/>
        <w:rPr>
          <w:szCs w:val="22"/>
        </w:rPr>
      </w:pPr>
      <w:r>
        <w:rPr>
          <w:szCs w:val="22"/>
        </w:rPr>
        <w:t xml:space="preserve">I also draw on </w:t>
      </w:r>
      <w:r w:rsidRPr="007E5745">
        <w:rPr>
          <w:szCs w:val="22"/>
        </w:rPr>
        <w:t>R</w:t>
      </w:r>
      <w:r>
        <w:rPr>
          <w:szCs w:val="22"/>
        </w:rPr>
        <w:t>oger Silverstone’s notion of the ‘double articulation’</w:t>
      </w:r>
      <w:r w:rsidRPr="007E5745">
        <w:rPr>
          <w:szCs w:val="22"/>
        </w:rPr>
        <w:t xml:space="preserve"> of media</w:t>
      </w:r>
      <w:r>
        <w:rPr>
          <w:szCs w:val="22"/>
        </w:rPr>
        <w:t xml:space="preserve"> in my analysis of videoblogging as a technical-cultural hybrid, with a specific aesthetic vernacular. By taking into account the</w:t>
      </w:r>
      <w:r w:rsidRPr="007E5745">
        <w:rPr>
          <w:szCs w:val="22"/>
        </w:rPr>
        <w:t xml:space="preserve"> material social practice and cultural content </w:t>
      </w:r>
      <w:r>
        <w:rPr>
          <w:szCs w:val="22"/>
        </w:rPr>
        <w:t xml:space="preserve">of the </w:t>
      </w:r>
      <w:r>
        <w:rPr>
          <w:szCs w:val="22"/>
        </w:rPr>
        <w:lastRenderedPageBreak/>
        <w:t>media, as well as its technological conditions and visual output, we can think about cultural production as a ‘</w:t>
      </w:r>
      <w:r w:rsidRPr="002C6472">
        <w:rPr>
          <w:szCs w:val="22"/>
        </w:rPr>
        <w:t>field of embodied, materially interwoven practices centrally organized around shared practical understandings’.</w:t>
      </w:r>
      <w:r>
        <w:rPr>
          <w:rStyle w:val="FootnoteReference"/>
          <w:szCs w:val="22"/>
        </w:rPr>
        <w:footnoteReference w:id="5"/>
      </w:r>
      <w:r w:rsidRPr="002C6472">
        <w:rPr>
          <w:szCs w:val="22"/>
        </w:rPr>
        <w:t> </w:t>
      </w:r>
      <w:r>
        <w:rPr>
          <w:szCs w:val="22"/>
        </w:rPr>
        <w:t xml:space="preserve"> </w:t>
      </w:r>
    </w:p>
    <w:p w14:paraId="7B0E5486" w14:textId="77777777" w:rsidR="00A735F4" w:rsidRDefault="00A735F4" w:rsidP="00A735F4">
      <w:pPr>
        <w:pStyle w:val="BodyText"/>
      </w:pPr>
    </w:p>
    <w:p w14:paraId="6FCD8BD8" w14:textId="77777777" w:rsidR="00A735F4" w:rsidRPr="007E5745" w:rsidRDefault="00A735F4" w:rsidP="00A735F4">
      <w:pPr>
        <w:pStyle w:val="BodyText"/>
      </w:pPr>
      <w:r w:rsidRPr="007E5745">
        <w:t>Couldry argues that a theory of media as practice is concerned with analysing two publicly observable processes, namely practices and discourse.</w:t>
      </w:r>
      <w:r>
        <w:rPr>
          <w:rStyle w:val="FootnoteReference"/>
        </w:rPr>
        <w:footnoteReference w:id="6"/>
      </w:r>
      <w:r w:rsidRPr="007E5745">
        <w:t xml:space="preserve"> Here, practices are understood as routine activities that are unconscious and </w:t>
      </w:r>
      <w:r>
        <w:t>‘</w:t>
      </w:r>
      <w:r w:rsidRPr="007E5745">
        <w:t>un-thought</w:t>
      </w:r>
      <w:r>
        <w:t>’</w:t>
      </w:r>
      <w:r w:rsidRPr="007E5745">
        <w:t xml:space="preserve"> in character, as opposed to consciously chosen actions.</w:t>
      </w:r>
      <w:r>
        <w:rPr>
          <w:rStyle w:val="FootnoteReference"/>
        </w:rPr>
        <w:footnoteReference w:id="7"/>
      </w:r>
      <w:r w:rsidRPr="007E5745">
        <w:t xml:space="preserve"> Discourse is understood not only as the things people say, but </w:t>
      </w:r>
      <w:r>
        <w:t>the system of meanings that makes it possible for</w:t>
      </w:r>
      <w:r w:rsidRPr="007E5745">
        <w:t xml:space="preserve"> them to say anything </w:t>
      </w:r>
      <w:r>
        <w:t>in the first place</w:t>
      </w:r>
      <w:r w:rsidRPr="007E5745">
        <w:t xml:space="preserve">. </w:t>
      </w:r>
      <w:r>
        <w:t>Se we can examine</w:t>
      </w:r>
      <w:r w:rsidRPr="007E5745">
        <w:t xml:space="preserve"> </w:t>
      </w:r>
      <w:r w:rsidRPr="007E5745">
        <w:rPr>
          <w:i/>
        </w:rPr>
        <w:t>videoblogging as practice</w:t>
      </w:r>
      <w:r>
        <w:t xml:space="preserve"> as un-thought in character and how</w:t>
      </w:r>
      <w:r w:rsidRPr="007E5745">
        <w:t xml:space="preserve"> the practice of videoblogging </w:t>
      </w:r>
      <w:r>
        <w:t>is</w:t>
      </w:r>
      <w:r w:rsidRPr="007E5745">
        <w:t xml:space="preserve"> part of the everyday life of the videoblogger. </w:t>
      </w:r>
      <w:r>
        <w:t>By</w:t>
      </w:r>
      <w:r w:rsidRPr="007E5745">
        <w:t xml:space="preserve"> observing their practices, and by listening to how they articulate their practices, we are able to gain a more </w:t>
      </w:r>
      <w:r>
        <w:t>complete</w:t>
      </w:r>
      <w:r w:rsidRPr="007E5745">
        <w:t xml:space="preserve"> picture of videoblogging.</w:t>
      </w:r>
      <w:r>
        <w:t xml:space="preserve"> </w:t>
      </w:r>
      <w:r w:rsidRPr="00E657F1">
        <w:t>In her exploration of amateur home-movies in the bourgeois family, Patricia Zimmermann discusses the complicated relationship between discourse and practice. She argues ‘the complexities of the relationship between discourse, which often presents itself as even, uninterrupted, and organized, and practice, which is much more unruly, and contradictory, erupt when we consider the myriad of relations between amateur-film discourse and actual amateur filmmaking. While these theoretical issues are tempting to analyse, their empirical answer is bound by the availability of amateur film’.</w:t>
      </w:r>
      <w:r>
        <w:rPr>
          <w:rStyle w:val="FootnoteReference"/>
        </w:rPr>
        <w:footnoteReference w:id="8"/>
      </w:r>
      <w:r w:rsidRPr="00E657F1">
        <w:t xml:space="preserve"> Equally, this investigation into the practice of videoblogging is bound by the amount of material available</w:t>
      </w:r>
      <w:r>
        <w:t xml:space="preserve"> to me</w:t>
      </w:r>
      <w:r w:rsidRPr="00E657F1">
        <w:t>.</w:t>
      </w:r>
    </w:p>
    <w:p w14:paraId="3B7ABE5A" w14:textId="77777777" w:rsidR="00A735F4" w:rsidRDefault="00A735F4" w:rsidP="00A735F4">
      <w:pPr>
        <w:pStyle w:val="BodyText"/>
        <w:rPr>
          <w:szCs w:val="22"/>
        </w:rPr>
      </w:pPr>
    </w:p>
    <w:p w14:paraId="6EE55749" w14:textId="77777777" w:rsidR="00A735F4" w:rsidRPr="00A61B6B" w:rsidRDefault="00A735F4" w:rsidP="00A735F4">
      <w:pPr>
        <w:pStyle w:val="BodyText"/>
        <w:rPr>
          <w:szCs w:val="22"/>
        </w:rPr>
      </w:pPr>
      <w:r w:rsidRPr="007E5745">
        <w:rPr>
          <w:szCs w:val="22"/>
        </w:rPr>
        <w:t xml:space="preserve">I </w:t>
      </w:r>
      <w:r>
        <w:rPr>
          <w:szCs w:val="22"/>
        </w:rPr>
        <w:t>am interested in the following questions</w:t>
      </w:r>
      <w:r w:rsidRPr="007E5745">
        <w:rPr>
          <w:szCs w:val="22"/>
        </w:rPr>
        <w:t xml:space="preserve">; what types of things do the videobloggers do in </w:t>
      </w:r>
      <w:r>
        <w:rPr>
          <w:szCs w:val="22"/>
        </w:rPr>
        <w:t>relation to videoblogging, and</w:t>
      </w:r>
      <w:r w:rsidRPr="007E5745">
        <w:rPr>
          <w:szCs w:val="22"/>
        </w:rPr>
        <w:t xml:space="preserve"> what types of things do the videobloggers say </w:t>
      </w:r>
      <w:r>
        <w:rPr>
          <w:szCs w:val="22"/>
        </w:rPr>
        <w:t>in relation to their practice? We can look at</w:t>
      </w:r>
      <w:r w:rsidRPr="007E5745">
        <w:rPr>
          <w:szCs w:val="22"/>
        </w:rPr>
        <w:t xml:space="preserve"> the activities of the videobloggers, and how they use videoblogs in and a</w:t>
      </w:r>
      <w:r>
        <w:rPr>
          <w:szCs w:val="22"/>
        </w:rPr>
        <w:t>round their everyday activities, for example how they shape</w:t>
      </w:r>
      <w:r w:rsidRPr="007E5745">
        <w:rPr>
          <w:szCs w:val="22"/>
        </w:rPr>
        <w:t xml:space="preserve"> space and time</w:t>
      </w:r>
      <w:r>
        <w:rPr>
          <w:szCs w:val="22"/>
        </w:rPr>
        <w:t>. I</w:t>
      </w:r>
      <w:r w:rsidRPr="007E5745">
        <w:rPr>
          <w:szCs w:val="22"/>
        </w:rPr>
        <w:t xml:space="preserve">t is </w:t>
      </w:r>
      <w:r>
        <w:rPr>
          <w:szCs w:val="22"/>
        </w:rPr>
        <w:t>also crucial</w:t>
      </w:r>
      <w:r w:rsidRPr="007E5745">
        <w:rPr>
          <w:szCs w:val="22"/>
        </w:rPr>
        <w:t xml:space="preserve"> to analys</w:t>
      </w:r>
      <w:r>
        <w:rPr>
          <w:szCs w:val="22"/>
        </w:rPr>
        <w:t xml:space="preserve">e the content of the videoblogs. </w:t>
      </w:r>
    </w:p>
    <w:p w14:paraId="6F528E7E" w14:textId="77777777" w:rsidR="00A735F4" w:rsidRDefault="00A735F4" w:rsidP="00A735F4">
      <w:pPr>
        <w:pStyle w:val="BodyText"/>
        <w:rPr>
          <w:szCs w:val="22"/>
        </w:rPr>
      </w:pPr>
    </w:p>
    <w:p w14:paraId="4D316518" w14:textId="77777777" w:rsidR="00A735F4" w:rsidRPr="007E5745" w:rsidRDefault="00A735F4" w:rsidP="00A735F4">
      <w:pPr>
        <w:pStyle w:val="BodyText"/>
        <w:rPr>
          <w:szCs w:val="22"/>
        </w:rPr>
      </w:pPr>
      <w:r w:rsidRPr="007E5745">
        <w:rPr>
          <w:szCs w:val="22"/>
        </w:rPr>
        <w:t xml:space="preserve">There is a tension here, </w:t>
      </w:r>
      <w:r>
        <w:rPr>
          <w:szCs w:val="22"/>
        </w:rPr>
        <w:t>between</w:t>
      </w:r>
      <w:r w:rsidRPr="007E5745">
        <w:rPr>
          <w:szCs w:val="22"/>
        </w:rPr>
        <w:t xml:space="preserve"> the </w:t>
      </w:r>
      <w:r>
        <w:rPr>
          <w:szCs w:val="22"/>
        </w:rPr>
        <w:t>‘</w:t>
      </w:r>
      <w:r w:rsidRPr="007E5745">
        <w:rPr>
          <w:szCs w:val="22"/>
        </w:rPr>
        <w:t>un</w:t>
      </w:r>
      <w:r>
        <w:rPr>
          <w:szCs w:val="22"/>
        </w:rPr>
        <w:t>-</w:t>
      </w:r>
      <w:r w:rsidRPr="007E5745">
        <w:rPr>
          <w:szCs w:val="22"/>
        </w:rPr>
        <w:t>thought</w:t>
      </w:r>
      <w:r>
        <w:rPr>
          <w:szCs w:val="22"/>
        </w:rPr>
        <w:t>’</w:t>
      </w:r>
      <w:r w:rsidRPr="007E5745">
        <w:rPr>
          <w:szCs w:val="22"/>
        </w:rPr>
        <w:t xml:space="preserve"> in relation to everyday life practices – which in some sense is </w:t>
      </w:r>
      <w:r>
        <w:rPr>
          <w:szCs w:val="22"/>
        </w:rPr>
        <w:t>cent</w:t>
      </w:r>
      <w:r w:rsidRPr="007E5745">
        <w:rPr>
          <w:szCs w:val="22"/>
        </w:rPr>
        <w:t xml:space="preserve">red around the achievement of the everyday in itself – and the way I use </w:t>
      </w:r>
      <w:r>
        <w:rPr>
          <w:szCs w:val="22"/>
        </w:rPr>
        <w:t>‘</w:t>
      </w:r>
      <w:r w:rsidRPr="007E5745">
        <w:rPr>
          <w:szCs w:val="22"/>
        </w:rPr>
        <w:t>un</w:t>
      </w:r>
      <w:r>
        <w:rPr>
          <w:szCs w:val="22"/>
        </w:rPr>
        <w:t>-</w:t>
      </w:r>
      <w:r w:rsidRPr="007E5745">
        <w:rPr>
          <w:szCs w:val="22"/>
        </w:rPr>
        <w:t>thought</w:t>
      </w:r>
      <w:r>
        <w:rPr>
          <w:szCs w:val="22"/>
        </w:rPr>
        <w:t>’</w:t>
      </w:r>
      <w:r w:rsidRPr="007E5745">
        <w:rPr>
          <w:szCs w:val="22"/>
        </w:rPr>
        <w:t xml:space="preserve"> to refer to the videobloggers creative practices. </w:t>
      </w:r>
      <w:r>
        <w:rPr>
          <w:szCs w:val="22"/>
        </w:rPr>
        <w:t xml:space="preserve">There </w:t>
      </w:r>
      <w:r w:rsidRPr="007E5745">
        <w:rPr>
          <w:szCs w:val="22"/>
        </w:rPr>
        <w:t xml:space="preserve">is also </w:t>
      </w:r>
      <w:r>
        <w:rPr>
          <w:szCs w:val="22"/>
        </w:rPr>
        <w:t xml:space="preserve">a question related to </w:t>
      </w:r>
      <w:r w:rsidRPr="007E5745">
        <w:rPr>
          <w:szCs w:val="22"/>
        </w:rPr>
        <w:t xml:space="preserve">how </w:t>
      </w:r>
      <w:r>
        <w:rPr>
          <w:szCs w:val="22"/>
        </w:rPr>
        <w:t>one</w:t>
      </w:r>
      <w:r w:rsidRPr="007E5745">
        <w:rPr>
          <w:szCs w:val="22"/>
        </w:rPr>
        <w:t xml:space="preserve"> get</w:t>
      </w:r>
      <w:r>
        <w:rPr>
          <w:szCs w:val="22"/>
        </w:rPr>
        <w:t>s</w:t>
      </w:r>
      <w:r w:rsidRPr="007E5745">
        <w:rPr>
          <w:szCs w:val="22"/>
        </w:rPr>
        <w:t xml:space="preserve"> at individuals’ un</w:t>
      </w:r>
      <w:r>
        <w:rPr>
          <w:szCs w:val="22"/>
        </w:rPr>
        <w:t>-</w:t>
      </w:r>
      <w:r w:rsidRPr="007E5745">
        <w:rPr>
          <w:szCs w:val="22"/>
        </w:rPr>
        <w:t>thought practices – if they are un</w:t>
      </w:r>
      <w:r>
        <w:rPr>
          <w:szCs w:val="22"/>
        </w:rPr>
        <w:t>-</w:t>
      </w:r>
      <w:r w:rsidRPr="007E5745">
        <w:rPr>
          <w:szCs w:val="22"/>
        </w:rPr>
        <w:t>thought they are also possibly not self-reflexive – and when asked to describe them, they are by definition no longer un</w:t>
      </w:r>
      <w:r>
        <w:rPr>
          <w:szCs w:val="22"/>
        </w:rPr>
        <w:t>-</w:t>
      </w:r>
      <w:r w:rsidRPr="007E5745">
        <w:rPr>
          <w:szCs w:val="22"/>
        </w:rPr>
        <w:t xml:space="preserve">thought. </w:t>
      </w:r>
      <w:r>
        <w:rPr>
          <w:szCs w:val="22"/>
        </w:rPr>
        <w:t>But by undertaking</w:t>
      </w:r>
      <w:r w:rsidRPr="007E5745">
        <w:rPr>
          <w:szCs w:val="22"/>
        </w:rPr>
        <w:t xml:space="preserve"> a long period of participant observation I </w:t>
      </w:r>
      <w:r>
        <w:rPr>
          <w:szCs w:val="22"/>
        </w:rPr>
        <w:t>was</w:t>
      </w:r>
      <w:r w:rsidRPr="007E5745">
        <w:rPr>
          <w:szCs w:val="22"/>
        </w:rPr>
        <w:t xml:space="preserve"> able to draw on both what the i</w:t>
      </w:r>
      <w:r>
        <w:rPr>
          <w:szCs w:val="22"/>
        </w:rPr>
        <w:t>ndividuals were saying they did</w:t>
      </w:r>
      <w:r w:rsidRPr="007E5745">
        <w:rPr>
          <w:szCs w:val="22"/>
        </w:rPr>
        <w:t xml:space="preserve"> and my own experience of doing it, </w:t>
      </w:r>
      <w:r>
        <w:rPr>
          <w:szCs w:val="22"/>
        </w:rPr>
        <w:t>thus gaining</w:t>
      </w:r>
      <w:r w:rsidRPr="007E5745">
        <w:rPr>
          <w:szCs w:val="22"/>
        </w:rPr>
        <w:t xml:space="preserve"> a richer understanding of the practices of videoblogging. </w:t>
      </w:r>
      <w:r>
        <w:t>I do not</w:t>
      </w:r>
      <w:r w:rsidRPr="007E5745">
        <w:t xml:space="preserve"> claim that this </w:t>
      </w:r>
      <w:r>
        <w:t>process</w:t>
      </w:r>
      <w:r w:rsidRPr="007E5745">
        <w:t xml:space="preserve"> of reflexivity lie</w:t>
      </w:r>
      <w:r>
        <w:t>s</w:t>
      </w:r>
      <w:r w:rsidRPr="007E5745">
        <w:t xml:space="preserve"> only within the expert </w:t>
      </w:r>
      <w:r>
        <w:t>domain of academia,</w:t>
      </w:r>
      <w:r w:rsidRPr="007E5745">
        <w:t xml:space="preserve"> </w:t>
      </w:r>
      <w:r>
        <w:t>rather I argue that</w:t>
      </w:r>
      <w:r w:rsidRPr="007E5745">
        <w:t xml:space="preserve"> videobloggers themselves </w:t>
      </w:r>
      <w:r>
        <w:t>are</w:t>
      </w:r>
      <w:r w:rsidRPr="007E5745">
        <w:t xml:space="preserve"> </w:t>
      </w:r>
      <w:r>
        <w:t xml:space="preserve">also continuously </w:t>
      </w:r>
      <w:r w:rsidRPr="007E5745">
        <w:t>r</w:t>
      </w:r>
      <w:r>
        <w:t>eflecting on their own practice.</w:t>
      </w:r>
      <w:r w:rsidRPr="007E5745">
        <w:t xml:space="preserve"> </w:t>
      </w:r>
      <w:r>
        <w:t>Indeed,</w:t>
      </w:r>
      <w:r w:rsidRPr="007E5745">
        <w:t xml:space="preserve"> observing the high volume of posts on the Vlog Theory email lists, one can see discussions and reflections on videoblogging were </w:t>
      </w:r>
      <w:r>
        <w:t>regular occurrences at a high level of theoretical and technical fluency.</w:t>
      </w:r>
    </w:p>
    <w:p w14:paraId="7B002427" w14:textId="77777777" w:rsidR="00A735F4" w:rsidRDefault="00A735F4" w:rsidP="00A735F4">
      <w:pPr>
        <w:pStyle w:val="BodyText"/>
      </w:pPr>
    </w:p>
    <w:p w14:paraId="4F77F596" w14:textId="77777777" w:rsidR="00A735F4" w:rsidRPr="00680B89" w:rsidRDefault="00A735F4" w:rsidP="00A735F4">
      <w:pPr>
        <w:pStyle w:val="BodyText"/>
      </w:pPr>
      <w:r>
        <w:t>The</w:t>
      </w:r>
      <w:r w:rsidRPr="007E5745">
        <w:t xml:space="preserve"> perspective of practice help</w:t>
      </w:r>
      <w:r>
        <w:t>s</w:t>
      </w:r>
      <w:r w:rsidRPr="007E5745">
        <w:t xml:space="preserve"> us </w:t>
      </w:r>
      <w:r>
        <w:t>understand</w:t>
      </w:r>
      <w:r w:rsidRPr="007E5745">
        <w:t xml:space="preserve"> how media are embedded in the interlocking fabric of socia</w:t>
      </w:r>
      <w:r>
        <w:t>l and cultural life</w:t>
      </w:r>
      <w:r w:rsidRPr="007E5745">
        <w:t xml:space="preserve">. </w:t>
      </w:r>
      <w:r>
        <w:t xml:space="preserve">It allows us to get an </w:t>
      </w:r>
      <w:r w:rsidRPr="007E5745">
        <w:t xml:space="preserve">understanding of how media practices are </w:t>
      </w:r>
      <w:r>
        <w:t>‘</w:t>
      </w:r>
      <w:r w:rsidRPr="007E5745">
        <w:t>differentially ordered for those with ready access to media resources… and for those without</w:t>
      </w:r>
      <w:r>
        <w:t>’.</w:t>
      </w:r>
      <w:r>
        <w:rPr>
          <w:rStyle w:val="FootnoteReference"/>
        </w:rPr>
        <w:footnoteReference w:id="9"/>
      </w:r>
      <w:r w:rsidRPr="007E5745">
        <w:t xml:space="preserve"> In other words, doing things with media isn’t </w:t>
      </w:r>
      <w:r>
        <w:t>‘</w:t>
      </w:r>
      <w:r w:rsidRPr="007E5745">
        <w:t>one thing</w:t>
      </w:r>
      <w:r>
        <w:t>’</w:t>
      </w:r>
      <w:r w:rsidRPr="007E5745">
        <w:t xml:space="preserve"> to </w:t>
      </w:r>
      <w:r>
        <w:t>‘</w:t>
      </w:r>
      <w:r w:rsidRPr="007E5745">
        <w:t>all people</w:t>
      </w:r>
      <w:r>
        <w:t>’</w:t>
      </w:r>
      <w:r w:rsidRPr="007E5745">
        <w:t>: it is a different thing depending on the context in which you do them. So, for instance, although Jenkin’s concept of participatory culture</w:t>
      </w:r>
      <w:r>
        <w:t xml:space="preserve"> </w:t>
      </w:r>
      <w:r w:rsidRPr="007E5745">
        <w:t xml:space="preserve">acts as an anchoring term for a variety of activities and practices performed by individuals across the world, participatory culture isn’t one thing to everyone. </w:t>
      </w:r>
      <w:r>
        <w:t xml:space="preserve">Participatory </w:t>
      </w:r>
      <w:r w:rsidRPr="007E5745">
        <w:t>culture is a diverse practice, with a variety of practices that inform and illuminate it</w:t>
      </w:r>
      <w:r>
        <w:t xml:space="preserve">, </w:t>
      </w:r>
      <w:r w:rsidRPr="007E5745">
        <w:t>be it blogging, videobloggi</w:t>
      </w:r>
      <w:r>
        <w:t>ng, tagging content on Flickr, I</w:t>
      </w:r>
      <w:r w:rsidRPr="007E5745">
        <w:t>nstagram</w:t>
      </w:r>
      <w:r>
        <w:t xml:space="preserve"> or T</w:t>
      </w:r>
      <w:r w:rsidRPr="007E5745">
        <w:t>umblr, or actively or occasionally contributing to the constantl</w:t>
      </w:r>
      <w:r>
        <w:t>y evolving content of Wikipedia</w:t>
      </w:r>
      <w:r w:rsidRPr="007E5745">
        <w:t xml:space="preserve">. Further, participatory culture also provides a structure under which people can create discourses for understanding </w:t>
      </w:r>
      <w:r>
        <w:t xml:space="preserve">and articulating what they do. </w:t>
      </w:r>
      <w:r>
        <w:rPr>
          <w:szCs w:val="22"/>
        </w:rPr>
        <w:t>The</w:t>
      </w:r>
      <w:r w:rsidRPr="007E5745">
        <w:rPr>
          <w:szCs w:val="22"/>
        </w:rPr>
        <w:t xml:space="preserve"> subje</w:t>
      </w:r>
      <w:r>
        <w:rPr>
          <w:szCs w:val="22"/>
        </w:rPr>
        <w:t xml:space="preserve">ct position of the videoblogger, is </w:t>
      </w:r>
      <w:r w:rsidRPr="007E5745">
        <w:rPr>
          <w:szCs w:val="22"/>
        </w:rPr>
        <w:t>discursively constructed through the email list</w:t>
      </w:r>
      <w:r>
        <w:rPr>
          <w:szCs w:val="22"/>
        </w:rPr>
        <w:t>,</w:t>
      </w:r>
      <w:r w:rsidRPr="007E5745">
        <w:rPr>
          <w:szCs w:val="22"/>
        </w:rPr>
        <w:t xml:space="preserve"> and more concretely asserted as an identity and a set of practices in the interviews. </w:t>
      </w:r>
      <w:r>
        <w:rPr>
          <w:szCs w:val="22"/>
        </w:rPr>
        <w:t>V</w:t>
      </w:r>
      <w:r w:rsidRPr="007E5745">
        <w:rPr>
          <w:szCs w:val="22"/>
        </w:rPr>
        <w:t>ideoblogger</w:t>
      </w:r>
      <w:r>
        <w:rPr>
          <w:szCs w:val="22"/>
        </w:rPr>
        <w:t>s</w:t>
      </w:r>
      <w:r w:rsidRPr="007E5745">
        <w:rPr>
          <w:szCs w:val="22"/>
        </w:rPr>
        <w:t xml:space="preserve"> use space and place in their practice, </w:t>
      </w:r>
      <w:r>
        <w:rPr>
          <w:szCs w:val="22"/>
        </w:rPr>
        <w:t>and</w:t>
      </w:r>
      <w:r w:rsidRPr="007E5745">
        <w:rPr>
          <w:szCs w:val="22"/>
        </w:rPr>
        <w:t xml:space="preserve"> </w:t>
      </w:r>
      <w:r>
        <w:rPr>
          <w:szCs w:val="22"/>
        </w:rPr>
        <w:t>attempt to</w:t>
      </w:r>
      <w:r w:rsidRPr="007E5745">
        <w:rPr>
          <w:szCs w:val="22"/>
        </w:rPr>
        <w:t xml:space="preserve"> mediate </w:t>
      </w:r>
      <w:r>
        <w:rPr>
          <w:szCs w:val="22"/>
        </w:rPr>
        <w:t>these notions</w:t>
      </w:r>
      <w:r w:rsidRPr="007E5745">
        <w:rPr>
          <w:szCs w:val="22"/>
        </w:rPr>
        <w:t xml:space="preserve">. </w:t>
      </w:r>
      <w:r>
        <w:rPr>
          <w:szCs w:val="22"/>
        </w:rPr>
        <w:t>Q</w:t>
      </w:r>
      <w:r w:rsidRPr="007E5745">
        <w:rPr>
          <w:szCs w:val="22"/>
        </w:rPr>
        <w:t xml:space="preserve">uestions of time and temporality </w:t>
      </w:r>
      <w:r>
        <w:rPr>
          <w:szCs w:val="22"/>
        </w:rPr>
        <w:t xml:space="preserve">are crucial </w:t>
      </w:r>
      <w:r w:rsidRPr="007E5745">
        <w:rPr>
          <w:szCs w:val="22"/>
        </w:rPr>
        <w:t xml:space="preserve">in relation to </w:t>
      </w:r>
      <w:r>
        <w:rPr>
          <w:szCs w:val="22"/>
        </w:rPr>
        <w:t xml:space="preserve">understanding </w:t>
      </w:r>
      <w:r w:rsidRPr="007E5745">
        <w:rPr>
          <w:szCs w:val="22"/>
        </w:rPr>
        <w:t xml:space="preserve">videoblogging by exploring how ritual and habit are both lived and mediated by videoblogs. </w:t>
      </w:r>
    </w:p>
    <w:p w14:paraId="48155A6D" w14:textId="77777777" w:rsidR="00A735F4" w:rsidRDefault="00A735F4" w:rsidP="00A735F4">
      <w:pPr>
        <w:pStyle w:val="BodyText"/>
        <w:rPr>
          <w:szCs w:val="22"/>
        </w:rPr>
      </w:pPr>
    </w:p>
    <w:p w14:paraId="763AE6C1" w14:textId="77777777" w:rsidR="00A735F4" w:rsidRPr="007E5745" w:rsidRDefault="00A735F4" w:rsidP="00A735F4">
      <w:pPr>
        <w:pStyle w:val="BodyText"/>
        <w:rPr>
          <w:szCs w:val="22"/>
        </w:rPr>
      </w:pPr>
      <w:r>
        <w:rPr>
          <w:szCs w:val="22"/>
        </w:rPr>
        <w:t>As previously discussed, my</w:t>
      </w:r>
      <w:r w:rsidRPr="007E5745">
        <w:rPr>
          <w:szCs w:val="22"/>
        </w:rPr>
        <w:t xml:space="preserve"> analysis </w:t>
      </w:r>
      <w:r>
        <w:rPr>
          <w:szCs w:val="22"/>
        </w:rPr>
        <w:t>involved</w:t>
      </w:r>
      <w:r w:rsidRPr="007E5745">
        <w:rPr>
          <w:szCs w:val="22"/>
        </w:rPr>
        <w:t xml:space="preserve"> a formal coding of the videos submitted, as well as a discursive </w:t>
      </w:r>
      <w:r>
        <w:rPr>
          <w:szCs w:val="22"/>
        </w:rPr>
        <w:t>analysis of the interviews. Des</w:t>
      </w:r>
      <w:r w:rsidRPr="007E5745">
        <w:rPr>
          <w:szCs w:val="22"/>
        </w:rPr>
        <w:t>pite many self-defining as artistic or experimental film/video-makers, in terms of a more formal theory of aesthetics, most fit in a category of autobiographical, or personal video-making.</w:t>
      </w:r>
      <w:r w:rsidRPr="007E5745">
        <w:rPr>
          <w:rStyle w:val="FootnoteReference"/>
          <w:szCs w:val="22"/>
        </w:rPr>
        <w:footnoteReference w:id="10"/>
      </w:r>
      <w:r w:rsidRPr="007E5745">
        <w:rPr>
          <w:szCs w:val="22"/>
        </w:rPr>
        <w:t xml:space="preserve"> This resonates with the idea of videoblogging as a personal practice, drawing on influences such as home-movies an</w:t>
      </w:r>
      <w:r>
        <w:rPr>
          <w:szCs w:val="22"/>
        </w:rPr>
        <w:t>d scrapbooking</w:t>
      </w:r>
      <w:r w:rsidRPr="007E5745">
        <w:rPr>
          <w:szCs w:val="22"/>
        </w:rPr>
        <w:t>,</w:t>
      </w:r>
      <w:r>
        <w:rPr>
          <w:rStyle w:val="FootnoteReference"/>
          <w:szCs w:val="22"/>
        </w:rPr>
        <w:footnoteReference w:id="11"/>
      </w:r>
      <w:r w:rsidRPr="007E5745">
        <w:rPr>
          <w:szCs w:val="22"/>
        </w:rPr>
        <w:t xml:space="preserve"> which </w:t>
      </w:r>
      <w:r>
        <w:rPr>
          <w:szCs w:val="22"/>
        </w:rPr>
        <w:t>also use</w:t>
      </w:r>
      <w:r w:rsidRPr="007E5745">
        <w:rPr>
          <w:szCs w:val="22"/>
        </w:rPr>
        <w:t xml:space="preserve"> creative and artistic tropes.</w:t>
      </w:r>
      <w:r>
        <w:rPr>
          <w:szCs w:val="22"/>
        </w:rPr>
        <w:t xml:space="preserve"> F</w:t>
      </w:r>
      <w:r w:rsidRPr="007E5745">
        <w:rPr>
          <w:szCs w:val="22"/>
        </w:rPr>
        <w:t>ew, if any, videobloggers have any institutional support</w:t>
      </w:r>
      <w:r>
        <w:rPr>
          <w:szCs w:val="22"/>
        </w:rPr>
        <w:t xml:space="preserve"> or links with the traditional a</w:t>
      </w:r>
      <w:r w:rsidRPr="007E5745">
        <w:rPr>
          <w:szCs w:val="22"/>
        </w:rPr>
        <w:t xml:space="preserve">rt world, galleries or such like. However, </w:t>
      </w:r>
      <w:r>
        <w:rPr>
          <w:szCs w:val="22"/>
        </w:rPr>
        <w:t>later there was a move</w:t>
      </w:r>
      <w:r w:rsidRPr="007E5745">
        <w:rPr>
          <w:szCs w:val="22"/>
        </w:rPr>
        <w:t xml:space="preserve"> towards film-inspired screenings and short-film festivals, such as </w:t>
      </w:r>
      <w:r w:rsidRPr="00164EA0">
        <w:rPr>
          <w:i/>
          <w:szCs w:val="22"/>
        </w:rPr>
        <w:t>Pixelodeon</w:t>
      </w:r>
      <w:r w:rsidRPr="007E5745">
        <w:rPr>
          <w:szCs w:val="22"/>
        </w:rPr>
        <w:t xml:space="preserve"> (2007) in </w:t>
      </w:r>
      <w:r>
        <w:rPr>
          <w:szCs w:val="22"/>
        </w:rPr>
        <w:t>Los Angeles</w:t>
      </w:r>
      <w:r w:rsidRPr="007E5745">
        <w:rPr>
          <w:szCs w:val="22"/>
        </w:rPr>
        <w:t xml:space="preserve"> and award-type events, like the Vloggies (2007).</w:t>
      </w:r>
      <w:r w:rsidRPr="007E5745">
        <w:rPr>
          <w:rStyle w:val="FootnoteReference"/>
          <w:szCs w:val="22"/>
        </w:rPr>
        <w:footnoteReference w:id="12"/>
      </w:r>
    </w:p>
    <w:p w14:paraId="4CB36E2D" w14:textId="77777777" w:rsidR="00A735F4" w:rsidRDefault="00A735F4" w:rsidP="00A735F4">
      <w:pPr>
        <w:pStyle w:val="BodyText"/>
      </w:pPr>
    </w:p>
    <w:p w14:paraId="1A969C20" w14:textId="77777777" w:rsidR="00A735F4" w:rsidRPr="00E86F1C" w:rsidRDefault="00A735F4" w:rsidP="00A735F4">
      <w:pPr>
        <w:pStyle w:val="BodyText"/>
        <w:rPr>
          <w:szCs w:val="22"/>
        </w:rPr>
      </w:pPr>
      <w:r>
        <w:rPr>
          <w:szCs w:val="22"/>
        </w:rPr>
        <w:t>As previously discussed, o</w:t>
      </w:r>
      <w:r w:rsidRPr="007E5745">
        <w:rPr>
          <w:szCs w:val="22"/>
        </w:rPr>
        <w:t>ne of the main distinctions between someone posting videos to YouTube and a video</w:t>
      </w:r>
      <w:r>
        <w:rPr>
          <w:szCs w:val="22"/>
        </w:rPr>
        <w:t>b</w:t>
      </w:r>
      <w:r w:rsidRPr="007E5745">
        <w:rPr>
          <w:szCs w:val="22"/>
        </w:rPr>
        <w:t>logger</w:t>
      </w:r>
      <w:r>
        <w:rPr>
          <w:szCs w:val="22"/>
        </w:rPr>
        <w:t xml:space="preserve"> in the sense that is used in this book</w:t>
      </w:r>
      <w:r w:rsidRPr="007E5745">
        <w:rPr>
          <w:szCs w:val="22"/>
        </w:rPr>
        <w:t xml:space="preserve">, is that the </w:t>
      </w:r>
      <w:r>
        <w:rPr>
          <w:szCs w:val="22"/>
        </w:rPr>
        <w:t>videoblogger</w:t>
      </w:r>
      <w:r w:rsidRPr="007E5745">
        <w:rPr>
          <w:szCs w:val="22"/>
        </w:rPr>
        <w:t xml:space="preserve"> maintains her own (video)blog, usually individually designed, with custom blog-rolls (or vlog-rolls), archives and about pages, where they </w:t>
      </w:r>
      <w:r>
        <w:rPr>
          <w:szCs w:val="22"/>
        </w:rPr>
        <w:t xml:space="preserve">might </w:t>
      </w:r>
      <w:r w:rsidRPr="007E5745">
        <w:rPr>
          <w:szCs w:val="22"/>
        </w:rPr>
        <w:t>post videos between three times a week to once a month. Compared to the relative</w:t>
      </w:r>
      <w:r>
        <w:rPr>
          <w:szCs w:val="22"/>
        </w:rPr>
        <w:t xml:space="preserve"> ease with which people adopted</w:t>
      </w:r>
      <w:r w:rsidRPr="007E5745">
        <w:rPr>
          <w:szCs w:val="22"/>
        </w:rPr>
        <w:t xml:space="preserve"> blogging </w:t>
      </w:r>
      <w:r>
        <w:rPr>
          <w:szCs w:val="22"/>
        </w:rPr>
        <w:t>in the early 2000s</w:t>
      </w:r>
      <w:r w:rsidRPr="007E5745">
        <w:rPr>
          <w:szCs w:val="22"/>
        </w:rPr>
        <w:t>, videoblogging required quite a high level of technical competence and knowledge. In contrast, someone who posts videos on YouTube, will often define him/h</w:t>
      </w:r>
      <w:r>
        <w:rPr>
          <w:szCs w:val="22"/>
        </w:rPr>
        <w:t>erself as a Youtuber or ‘Tuber</w:t>
      </w:r>
      <w:r w:rsidRPr="007E5745">
        <w:rPr>
          <w:szCs w:val="22"/>
        </w:rPr>
        <w:t xml:space="preserve">. Amongst the videobloggers I interviewed, they generally </w:t>
      </w:r>
      <w:r>
        <w:rPr>
          <w:szCs w:val="22"/>
        </w:rPr>
        <w:t>felt</w:t>
      </w:r>
      <w:r w:rsidRPr="007E5745">
        <w:rPr>
          <w:szCs w:val="22"/>
        </w:rPr>
        <w:t xml:space="preserve"> they </w:t>
      </w:r>
      <w:r>
        <w:rPr>
          <w:szCs w:val="22"/>
        </w:rPr>
        <w:t>were</w:t>
      </w:r>
      <w:r w:rsidRPr="007E5745">
        <w:rPr>
          <w:szCs w:val="22"/>
        </w:rPr>
        <w:t xml:space="preserve"> part of </w:t>
      </w:r>
      <w:r>
        <w:rPr>
          <w:szCs w:val="22"/>
        </w:rPr>
        <w:t xml:space="preserve">a videoblogging community. Indeed, </w:t>
      </w:r>
      <w:r w:rsidRPr="007E5745">
        <w:rPr>
          <w:szCs w:val="22"/>
        </w:rPr>
        <w:t xml:space="preserve">all were subscribers to the </w:t>
      </w:r>
      <w:r>
        <w:rPr>
          <w:szCs w:val="22"/>
        </w:rPr>
        <w:t xml:space="preserve">videoblogging email list </w:t>
      </w:r>
      <w:r w:rsidRPr="007E5745">
        <w:rPr>
          <w:szCs w:val="22"/>
        </w:rPr>
        <w:t xml:space="preserve">around which the community was mainly situated. </w:t>
      </w:r>
      <w:r>
        <w:rPr>
          <w:szCs w:val="22"/>
        </w:rPr>
        <w:t>T</w:t>
      </w:r>
      <w:r w:rsidRPr="007E5745">
        <w:rPr>
          <w:szCs w:val="22"/>
        </w:rPr>
        <w:t>he videoblog</w:t>
      </w:r>
      <w:r>
        <w:rPr>
          <w:szCs w:val="22"/>
        </w:rPr>
        <w:t>ging</w:t>
      </w:r>
      <w:r w:rsidRPr="007E5745">
        <w:rPr>
          <w:szCs w:val="22"/>
        </w:rPr>
        <w:t xml:space="preserve"> list was </w:t>
      </w:r>
      <w:r>
        <w:rPr>
          <w:szCs w:val="22"/>
        </w:rPr>
        <w:t xml:space="preserve">also </w:t>
      </w:r>
      <w:r w:rsidRPr="007E5745">
        <w:rPr>
          <w:szCs w:val="22"/>
        </w:rPr>
        <w:t>followed by a number of people who were not formally videobloggers</w:t>
      </w:r>
      <w:r>
        <w:rPr>
          <w:szCs w:val="22"/>
        </w:rPr>
        <w:t xml:space="preserve">, but </w:t>
      </w:r>
      <w:r w:rsidRPr="007E5745">
        <w:rPr>
          <w:szCs w:val="22"/>
        </w:rPr>
        <w:t xml:space="preserve">who would occasionally post to the list. </w:t>
      </w:r>
      <w:r>
        <w:rPr>
          <w:szCs w:val="22"/>
        </w:rPr>
        <w:t>In contrast, Youtubers have much less of a sense of community and shared practice, being dispersed, but also more hierarchically structured with celebrity Youtubers at the top – often earning millions in sponsorships – and amateur Youtubers at the bottom.</w:t>
      </w:r>
      <w:r>
        <w:rPr>
          <w:rStyle w:val="FootnoteReference"/>
          <w:szCs w:val="22"/>
        </w:rPr>
        <w:footnoteReference w:id="13"/>
      </w:r>
      <w:r>
        <w:rPr>
          <w:szCs w:val="22"/>
        </w:rPr>
        <w:t xml:space="preserve"> Nonetheless, there has been a shift in vocabulary with some Youtubers beginning to prefer the term ‘videoblogger’ to define themselves. For the original self-defined videobloggers, the videoblogging identity was an important aspect of their self-definition and constitutive of their practice and community, something that perhaps Youtubers don't share even today. </w:t>
      </w:r>
    </w:p>
    <w:p w14:paraId="1EF0410F" w14:textId="77777777" w:rsidR="00A735F4" w:rsidRDefault="00A735F4" w:rsidP="00A735F4">
      <w:pPr>
        <w:pStyle w:val="BodyText"/>
        <w:rPr>
          <w:szCs w:val="22"/>
        </w:rPr>
      </w:pPr>
    </w:p>
    <w:p w14:paraId="01FC903B" w14:textId="77777777" w:rsidR="00A735F4" w:rsidRPr="007E5745" w:rsidRDefault="00A735F4" w:rsidP="00A735F4">
      <w:pPr>
        <w:pStyle w:val="BodyText"/>
        <w:rPr>
          <w:szCs w:val="22"/>
        </w:rPr>
      </w:pPr>
      <w:r>
        <w:rPr>
          <w:szCs w:val="22"/>
        </w:rPr>
        <w:t>Videoblogging</w:t>
      </w:r>
      <w:r w:rsidRPr="007E5745">
        <w:rPr>
          <w:szCs w:val="22"/>
        </w:rPr>
        <w:t xml:space="preserve"> is both a private practice, carried out, mostly from within the confines of the home, and at the same time a public practice, both in terms of the availability of the videoblog to the internet as a whole and as a practice existing within a public com</w:t>
      </w:r>
      <w:r>
        <w:rPr>
          <w:szCs w:val="22"/>
        </w:rPr>
        <w:t>munity of users.</w:t>
      </w:r>
      <w:r w:rsidRPr="007E5745">
        <w:rPr>
          <w:szCs w:val="22"/>
        </w:rPr>
        <w:t xml:space="preserve"> </w:t>
      </w:r>
      <w:r>
        <w:rPr>
          <w:szCs w:val="22"/>
        </w:rPr>
        <w:t xml:space="preserve">Here we might consider the way in which videoblogging was creating practices around what we might call intimate technologies, long before the arrival of smartphones that capture life through phone cameras. It is also interesting to think about the way in which they also functioned as ‘domesticated’ technologies, in the sense of Roger Silverstone, which is that they are brought into the home and make an important contribution to the everyday life of the users of technology. But also in contrast to Silverstone’s conceptualisation, they are able to reverse the valence – not only bringing the outside world into the home, but also taking the inside of the home outside into the world. Although </w:t>
      </w:r>
      <w:r w:rsidRPr="007E5745">
        <w:rPr>
          <w:szCs w:val="22"/>
        </w:rPr>
        <w:t xml:space="preserve">the sharable nature of videoblogging and </w:t>
      </w:r>
      <w:r>
        <w:rPr>
          <w:szCs w:val="22"/>
        </w:rPr>
        <w:t>sharing practices</w:t>
      </w:r>
      <w:r w:rsidRPr="007E5745">
        <w:rPr>
          <w:szCs w:val="22"/>
        </w:rPr>
        <w:t xml:space="preserve"> often took place within a self-referential community of interest, rather than shared as a public or wider commun</w:t>
      </w:r>
      <w:r>
        <w:rPr>
          <w:szCs w:val="22"/>
        </w:rPr>
        <w:t>ity public practice, t</w:t>
      </w:r>
      <w:r w:rsidRPr="007E5745">
        <w:rPr>
          <w:szCs w:val="22"/>
        </w:rPr>
        <w:t>he majority of my informants emphasized the way in which videoblogging was a personal, quotidian practice, a way to narrativise their lives and arc</w:t>
      </w:r>
      <w:r>
        <w:rPr>
          <w:szCs w:val="22"/>
        </w:rPr>
        <w:t>hive experiences for the future.</w:t>
      </w:r>
      <w:r>
        <w:rPr>
          <w:rStyle w:val="FootnoteReference"/>
          <w:szCs w:val="22"/>
        </w:rPr>
        <w:footnoteReference w:id="14"/>
      </w:r>
      <w:r>
        <w:rPr>
          <w:szCs w:val="22"/>
        </w:rPr>
        <w:t xml:space="preserve"> T</w:t>
      </w:r>
      <w:r w:rsidRPr="007E5745">
        <w:rPr>
          <w:szCs w:val="22"/>
        </w:rPr>
        <w:t xml:space="preserve">here were </w:t>
      </w:r>
      <w:r>
        <w:rPr>
          <w:szCs w:val="22"/>
        </w:rPr>
        <w:t>of course</w:t>
      </w:r>
      <w:r w:rsidRPr="007E5745">
        <w:rPr>
          <w:szCs w:val="22"/>
        </w:rPr>
        <w:t xml:space="preserve"> other, </w:t>
      </w:r>
      <w:r>
        <w:rPr>
          <w:szCs w:val="22"/>
        </w:rPr>
        <w:t>different</w:t>
      </w:r>
      <w:r w:rsidRPr="007E5745">
        <w:rPr>
          <w:szCs w:val="22"/>
        </w:rPr>
        <w:t xml:space="preserve"> discussions going on </w:t>
      </w:r>
      <w:r>
        <w:rPr>
          <w:szCs w:val="22"/>
        </w:rPr>
        <w:t xml:space="preserve">in the community at the time, </w:t>
      </w:r>
      <w:r w:rsidRPr="007E5745">
        <w:rPr>
          <w:szCs w:val="22"/>
        </w:rPr>
        <w:t xml:space="preserve">about copyright, remix culture and the relationship between amateur and professionally produced content. </w:t>
      </w:r>
      <w:r w:rsidRPr="003C6331">
        <w:rPr>
          <w:szCs w:val="22"/>
        </w:rPr>
        <w:t>In the videos themselves,</w:t>
      </w:r>
      <w:r>
        <w:rPr>
          <w:szCs w:val="22"/>
        </w:rPr>
        <w:t xml:space="preserve"> however,</w:t>
      </w:r>
      <w:r w:rsidRPr="007E5745">
        <w:rPr>
          <w:szCs w:val="22"/>
        </w:rPr>
        <w:t xml:space="preserve"> the </w:t>
      </w:r>
      <w:r>
        <w:rPr>
          <w:szCs w:val="22"/>
        </w:rPr>
        <w:t>representation of the everyday</w:t>
      </w:r>
      <w:r w:rsidRPr="007E5745">
        <w:rPr>
          <w:szCs w:val="22"/>
        </w:rPr>
        <w:t xml:space="preserve"> </w:t>
      </w:r>
      <w:r>
        <w:rPr>
          <w:szCs w:val="22"/>
        </w:rPr>
        <w:t>and the much-</w:t>
      </w:r>
      <w:r w:rsidRPr="007E5745">
        <w:rPr>
          <w:szCs w:val="22"/>
        </w:rPr>
        <w:t xml:space="preserve">celebrated intimacy between videobloggers </w:t>
      </w:r>
      <w:r>
        <w:rPr>
          <w:szCs w:val="22"/>
        </w:rPr>
        <w:t>helped forge</w:t>
      </w:r>
      <w:r w:rsidRPr="007E5745">
        <w:rPr>
          <w:szCs w:val="22"/>
        </w:rPr>
        <w:t xml:space="preserve"> deep emotional bonds and friendships </w:t>
      </w:r>
      <w:r>
        <w:rPr>
          <w:szCs w:val="22"/>
        </w:rPr>
        <w:t>reinforced by</w:t>
      </w:r>
      <w:r w:rsidRPr="007E5745">
        <w:rPr>
          <w:szCs w:val="22"/>
        </w:rPr>
        <w:t xml:space="preserve"> the intimate </w:t>
      </w:r>
      <w:r>
        <w:rPr>
          <w:szCs w:val="22"/>
        </w:rPr>
        <w:t>form</w:t>
      </w:r>
      <w:r w:rsidRPr="007E5745">
        <w:rPr>
          <w:szCs w:val="22"/>
        </w:rPr>
        <w:t xml:space="preserve"> of the videoblog.</w:t>
      </w:r>
      <w:r>
        <w:rPr>
          <w:szCs w:val="22"/>
        </w:rPr>
        <w:t xml:space="preserve"> Some videoblggers even formed strong real-world relationships and one couple who met through videoblogging actually married. </w:t>
      </w:r>
    </w:p>
    <w:p w14:paraId="5135C840" w14:textId="77777777" w:rsidR="00A735F4" w:rsidRDefault="00A735F4" w:rsidP="00A735F4">
      <w:pPr>
        <w:pStyle w:val="BodyText"/>
        <w:rPr>
          <w:szCs w:val="22"/>
        </w:rPr>
      </w:pPr>
    </w:p>
    <w:p w14:paraId="17502E86" w14:textId="77777777" w:rsidR="00A735F4" w:rsidRPr="00691FDE" w:rsidRDefault="00A735F4" w:rsidP="00A735F4">
      <w:pPr>
        <w:pStyle w:val="BodyText"/>
        <w:rPr>
          <w:szCs w:val="22"/>
          <w:lang w:val="en-US"/>
        </w:rPr>
      </w:pPr>
      <w:r>
        <w:rPr>
          <w:szCs w:val="22"/>
        </w:rPr>
        <w:t>Many</w:t>
      </w:r>
      <w:r w:rsidRPr="007E5745">
        <w:rPr>
          <w:szCs w:val="22"/>
        </w:rPr>
        <w:t xml:space="preserve"> of my informants would say their videoblog could be considered an a</w:t>
      </w:r>
      <w:r>
        <w:rPr>
          <w:szCs w:val="22"/>
        </w:rPr>
        <w:t>rt project or a personal diary</w:t>
      </w:r>
      <w:r w:rsidRPr="008F40FF">
        <w:rPr>
          <w:szCs w:val="22"/>
          <w:lang w:val="en-US"/>
        </w:rPr>
        <w:t xml:space="preserve">. </w:t>
      </w:r>
      <w:r>
        <w:rPr>
          <w:szCs w:val="22"/>
          <w:lang w:val="en-US"/>
        </w:rPr>
        <w:t>From</w:t>
      </w:r>
      <w:r w:rsidRPr="008F40FF">
        <w:rPr>
          <w:szCs w:val="22"/>
          <w:lang w:val="en-US"/>
        </w:rPr>
        <w:t xml:space="preserve"> the very beginning</w:t>
      </w:r>
      <w:r>
        <w:rPr>
          <w:szCs w:val="22"/>
          <w:lang w:val="en-US"/>
        </w:rPr>
        <w:t>,</w:t>
      </w:r>
      <w:r w:rsidRPr="008F40FF">
        <w:rPr>
          <w:szCs w:val="22"/>
          <w:lang w:val="en-US"/>
        </w:rPr>
        <w:t xml:space="preserve"> the videoblogging community showed clear resistance </w:t>
      </w:r>
      <w:r>
        <w:rPr>
          <w:szCs w:val="22"/>
          <w:lang w:val="en-US"/>
        </w:rPr>
        <w:t>against</w:t>
      </w:r>
      <w:r w:rsidRPr="008F40FF">
        <w:rPr>
          <w:szCs w:val="22"/>
          <w:lang w:val="en-US"/>
        </w:rPr>
        <w:t xml:space="preserve"> creating a unified definition of what videoblogging was or should be. I think it is helpful to think about videoblogging starting as an </w:t>
      </w:r>
      <w:r w:rsidRPr="008F40FF">
        <w:rPr>
          <w:i/>
          <w:iCs/>
          <w:szCs w:val="22"/>
          <w:lang w:val="en-US"/>
        </w:rPr>
        <w:t>empty signifier</w:t>
      </w:r>
      <w:r w:rsidRPr="008F40FF">
        <w:rPr>
          <w:szCs w:val="22"/>
          <w:lang w:val="en-US"/>
        </w:rPr>
        <w:t xml:space="preserve"> which helped enroll video and film makers into a shared set of practices and which slowly </w:t>
      </w:r>
      <w:r>
        <w:rPr>
          <w:szCs w:val="22"/>
          <w:lang w:val="en-US"/>
        </w:rPr>
        <w:t xml:space="preserve">began to coalesce around practices, </w:t>
      </w:r>
      <w:r w:rsidRPr="008F40FF">
        <w:rPr>
          <w:szCs w:val="22"/>
          <w:lang w:val="en-US"/>
        </w:rPr>
        <w:t>technologies and aesthetics.</w:t>
      </w:r>
      <w:r w:rsidRPr="008F40FF">
        <w:rPr>
          <w:szCs w:val="22"/>
        </w:rPr>
        <w:t xml:space="preserve"> </w:t>
      </w:r>
      <w:r>
        <w:rPr>
          <w:szCs w:val="22"/>
        </w:rPr>
        <w:t>There</w:t>
      </w:r>
      <w:r w:rsidRPr="007E5745">
        <w:rPr>
          <w:szCs w:val="22"/>
        </w:rPr>
        <w:t xml:space="preserve"> were no unambiguous </w:t>
      </w:r>
      <w:r w:rsidRPr="007E5745">
        <w:rPr>
          <w:i/>
          <w:szCs w:val="22"/>
        </w:rPr>
        <w:t>types</w:t>
      </w:r>
      <w:r w:rsidRPr="007E5745">
        <w:rPr>
          <w:szCs w:val="22"/>
        </w:rPr>
        <w:t xml:space="preserve"> </w:t>
      </w:r>
      <w:r>
        <w:rPr>
          <w:szCs w:val="22"/>
        </w:rPr>
        <w:t xml:space="preserve">emerging </w:t>
      </w:r>
      <w:r w:rsidRPr="007E5745">
        <w:rPr>
          <w:szCs w:val="22"/>
        </w:rPr>
        <w:t xml:space="preserve">at the end of my interviews, and instead it was more fruitful to look </w:t>
      </w:r>
      <w:r>
        <w:rPr>
          <w:szCs w:val="22"/>
        </w:rPr>
        <w:t>focus on</w:t>
      </w:r>
      <w:r w:rsidRPr="007E5745">
        <w:rPr>
          <w:szCs w:val="22"/>
        </w:rPr>
        <w:t xml:space="preserve"> </w:t>
      </w:r>
      <w:r w:rsidRPr="007E5745">
        <w:rPr>
          <w:i/>
          <w:szCs w:val="22"/>
        </w:rPr>
        <w:t>how</w:t>
      </w:r>
      <w:r w:rsidRPr="007E5745">
        <w:rPr>
          <w:szCs w:val="22"/>
        </w:rPr>
        <w:t xml:space="preserve"> they described their practices, as well as examining the videos themselves.</w:t>
      </w:r>
    </w:p>
    <w:p w14:paraId="7A158B0A" w14:textId="77777777" w:rsidR="00A735F4" w:rsidRDefault="00A735F4" w:rsidP="00A735F4">
      <w:pPr>
        <w:pStyle w:val="BodyText"/>
      </w:pPr>
      <w:r>
        <w:rPr>
          <w:szCs w:val="22"/>
        </w:rPr>
        <w:t>From a total of</w:t>
      </w:r>
      <w:r w:rsidRPr="007E5745">
        <w:rPr>
          <w:szCs w:val="22"/>
        </w:rPr>
        <w:t xml:space="preserve"> thirty-three informants, </w:t>
      </w:r>
      <w:r>
        <w:rPr>
          <w:szCs w:val="22"/>
        </w:rPr>
        <w:t>fourteen</w:t>
      </w:r>
      <w:r w:rsidRPr="007E5745">
        <w:rPr>
          <w:szCs w:val="22"/>
        </w:rPr>
        <w:t xml:space="preserve"> </w:t>
      </w:r>
      <w:r>
        <w:rPr>
          <w:szCs w:val="22"/>
        </w:rPr>
        <w:t>described their practice as</w:t>
      </w:r>
      <w:r w:rsidRPr="007E5745">
        <w:rPr>
          <w:szCs w:val="22"/>
        </w:rPr>
        <w:t xml:space="preserve"> </w:t>
      </w:r>
      <w:r>
        <w:rPr>
          <w:szCs w:val="22"/>
        </w:rPr>
        <w:t>‘</w:t>
      </w:r>
      <w:r w:rsidRPr="007E5745">
        <w:rPr>
          <w:szCs w:val="22"/>
        </w:rPr>
        <w:t>art</w:t>
      </w:r>
      <w:r>
        <w:rPr>
          <w:szCs w:val="22"/>
        </w:rPr>
        <w:t>’</w:t>
      </w:r>
      <w:r w:rsidRPr="007E5745">
        <w:rPr>
          <w:szCs w:val="22"/>
        </w:rPr>
        <w:t xml:space="preserve"> (</w:t>
      </w:r>
      <w:r>
        <w:rPr>
          <w:color w:val="000000"/>
        </w:rPr>
        <w:t>Sam Reinsew, Mica Scalin, David Howell,</w:t>
      </w:r>
      <w:r w:rsidRPr="007E5745">
        <w:rPr>
          <w:color w:val="000000"/>
        </w:rPr>
        <w:t xml:space="preserve"> Adam</w:t>
      </w:r>
      <w:r>
        <w:rPr>
          <w:color w:val="000000"/>
        </w:rPr>
        <w:t xml:space="preserve"> Quirk</w:t>
      </w:r>
      <w:r w:rsidRPr="007E5745">
        <w:rPr>
          <w:color w:val="000000"/>
        </w:rPr>
        <w:t>, Brittany</w:t>
      </w:r>
      <w:r>
        <w:rPr>
          <w:color w:val="000000"/>
        </w:rPr>
        <w:t xml:space="preserve"> Shoot</w:t>
      </w:r>
      <w:r w:rsidRPr="007E5745">
        <w:rPr>
          <w:color w:val="000000"/>
        </w:rPr>
        <w:t>, Andreas</w:t>
      </w:r>
      <w:r>
        <w:rPr>
          <w:color w:val="000000"/>
        </w:rPr>
        <w:t xml:space="preserve"> Haugstrup Pedersen</w:t>
      </w:r>
      <w:r w:rsidRPr="007E5745">
        <w:rPr>
          <w:color w:val="000000"/>
        </w:rPr>
        <w:t>, Daniel</w:t>
      </w:r>
      <w:r>
        <w:rPr>
          <w:color w:val="000000"/>
        </w:rPr>
        <w:t xml:space="preserve"> Liss</w:t>
      </w:r>
      <w:r w:rsidRPr="007E5745">
        <w:rPr>
          <w:color w:val="000000"/>
        </w:rPr>
        <w:t>, Jay</w:t>
      </w:r>
      <w:r>
        <w:rPr>
          <w:color w:val="000000"/>
        </w:rPr>
        <w:t xml:space="preserve"> Dedman</w:t>
      </w:r>
      <w:r w:rsidRPr="007E5745">
        <w:rPr>
          <w:color w:val="000000"/>
        </w:rPr>
        <w:t>, Jen P</w:t>
      </w:r>
      <w:r>
        <w:rPr>
          <w:color w:val="000000"/>
        </w:rPr>
        <w:t>roctor</w:t>
      </w:r>
      <w:r w:rsidRPr="007E5745">
        <w:rPr>
          <w:color w:val="000000"/>
        </w:rPr>
        <w:t>, Markus</w:t>
      </w:r>
      <w:r>
        <w:rPr>
          <w:color w:val="000000"/>
        </w:rPr>
        <w:t xml:space="preserve"> Sandy</w:t>
      </w:r>
      <w:r w:rsidRPr="007E5745">
        <w:rPr>
          <w:color w:val="000000"/>
        </w:rPr>
        <w:t>, Loiez</w:t>
      </w:r>
      <w:r>
        <w:rPr>
          <w:color w:val="000000"/>
        </w:rPr>
        <w:t xml:space="preserve"> Deniel</w:t>
      </w:r>
      <w:r w:rsidRPr="007E5745">
        <w:rPr>
          <w:color w:val="000000"/>
        </w:rPr>
        <w:t>, Charlene</w:t>
      </w:r>
      <w:r>
        <w:rPr>
          <w:color w:val="000000"/>
        </w:rPr>
        <w:t xml:space="preserve"> Rule, Paris Marashi, Bekah Havens</w:t>
      </w:r>
      <w:r w:rsidRPr="007E5745">
        <w:rPr>
          <w:szCs w:val="22"/>
        </w:rPr>
        <w:t>) or artistic</w:t>
      </w:r>
      <w:r>
        <w:rPr>
          <w:szCs w:val="22"/>
        </w:rPr>
        <w:t xml:space="preserve"> </w:t>
      </w:r>
      <w:r w:rsidRPr="007E5745">
        <w:rPr>
          <w:szCs w:val="22"/>
        </w:rPr>
        <w:t>(Charlene</w:t>
      </w:r>
      <w:r>
        <w:rPr>
          <w:szCs w:val="22"/>
        </w:rPr>
        <w:t xml:space="preserve"> Rule</w:t>
      </w:r>
      <w:r w:rsidRPr="007E5745">
        <w:rPr>
          <w:szCs w:val="22"/>
        </w:rPr>
        <w:t>) videos</w:t>
      </w:r>
      <w:r>
        <w:rPr>
          <w:szCs w:val="22"/>
        </w:rPr>
        <w:t xml:space="preserve"> (see figure 17)</w:t>
      </w:r>
      <w:r w:rsidRPr="007E5745">
        <w:rPr>
          <w:szCs w:val="22"/>
        </w:rPr>
        <w:t xml:space="preserve">. </w:t>
      </w:r>
      <w:r>
        <w:rPr>
          <w:szCs w:val="22"/>
        </w:rPr>
        <w:t>Brittany</w:t>
      </w:r>
      <w:r w:rsidRPr="007E5745">
        <w:rPr>
          <w:szCs w:val="22"/>
        </w:rPr>
        <w:t xml:space="preserve"> </w:t>
      </w:r>
      <w:r>
        <w:rPr>
          <w:szCs w:val="22"/>
        </w:rPr>
        <w:t xml:space="preserve">Shoot </w:t>
      </w:r>
      <w:r w:rsidRPr="007E5745">
        <w:rPr>
          <w:szCs w:val="22"/>
        </w:rPr>
        <w:t>called i</w:t>
      </w:r>
      <w:r>
        <w:rPr>
          <w:szCs w:val="22"/>
        </w:rPr>
        <w:t>t ‘arty junk’. Paris</w:t>
      </w:r>
      <w:r w:rsidRPr="007E5745">
        <w:rPr>
          <w:szCs w:val="22"/>
        </w:rPr>
        <w:t xml:space="preserve"> </w:t>
      </w:r>
      <w:r>
        <w:rPr>
          <w:color w:val="000000"/>
        </w:rPr>
        <w:t>Marashi</w:t>
      </w:r>
      <w:r w:rsidRPr="007E5745">
        <w:rPr>
          <w:szCs w:val="22"/>
        </w:rPr>
        <w:t xml:space="preserve"> told me </w:t>
      </w:r>
      <w:r>
        <w:rPr>
          <w:szCs w:val="22"/>
        </w:rPr>
        <w:t>‘</w:t>
      </w:r>
      <w:r w:rsidRPr="007E5745">
        <w:rPr>
          <w:szCs w:val="22"/>
        </w:rPr>
        <w:t>I consider my vlog a studio space or workshop, I use the blog mechanism to help me apply some order to the ideas that come tumbling from my head</w:t>
      </w:r>
      <w:r>
        <w:rPr>
          <w:szCs w:val="22"/>
        </w:rPr>
        <w:t>’</w:t>
      </w:r>
      <w:r w:rsidRPr="007E5745">
        <w:rPr>
          <w:szCs w:val="22"/>
        </w:rPr>
        <w:t xml:space="preserve">. Daniel </w:t>
      </w:r>
      <w:r>
        <w:rPr>
          <w:szCs w:val="22"/>
        </w:rPr>
        <w:t xml:space="preserve">Liss </w:t>
      </w:r>
      <w:r w:rsidRPr="007E5745">
        <w:rPr>
          <w:szCs w:val="22"/>
        </w:rPr>
        <w:t xml:space="preserve">called his practice </w:t>
      </w:r>
      <w:r>
        <w:rPr>
          <w:szCs w:val="22"/>
        </w:rPr>
        <w:t>‘</w:t>
      </w:r>
      <w:r w:rsidRPr="007E5745">
        <w:rPr>
          <w:szCs w:val="22"/>
        </w:rPr>
        <w:t>experimental personal film(?)making</w:t>
      </w:r>
      <w:r>
        <w:rPr>
          <w:szCs w:val="22"/>
        </w:rPr>
        <w:t>’ [original formatting]</w:t>
      </w:r>
      <w:r w:rsidRPr="007E5745">
        <w:rPr>
          <w:szCs w:val="22"/>
        </w:rPr>
        <w:t xml:space="preserve"> and Jen</w:t>
      </w:r>
      <w:r>
        <w:rPr>
          <w:szCs w:val="22"/>
        </w:rPr>
        <w:t>nifer</w:t>
      </w:r>
      <w:r w:rsidRPr="007E5745">
        <w:rPr>
          <w:szCs w:val="22"/>
        </w:rPr>
        <w:t xml:space="preserve"> P</w:t>
      </w:r>
      <w:r>
        <w:rPr>
          <w:szCs w:val="22"/>
        </w:rPr>
        <w:t>roctor</w:t>
      </w:r>
      <w:r w:rsidRPr="007E5745">
        <w:rPr>
          <w:szCs w:val="22"/>
        </w:rPr>
        <w:t xml:space="preserve"> told me she makes </w:t>
      </w:r>
      <w:r>
        <w:rPr>
          <w:szCs w:val="22"/>
        </w:rPr>
        <w:t>‘</w:t>
      </w:r>
      <w:r w:rsidRPr="007E5745">
        <w:rPr>
          <w:szCs w:val="22"/>
        </w:rPr>
        <w:t>short experimental nonfiction videos… about everyday life that attempt to shift the ordinary into something novel or to make the unnoticed bigger or more profound</w:t>
      </w:r>
      <w:r>
        <w:rPr>
          <w:szCs w:val="22"/>
        </w:rPr>
        <w:t>’</w:t>
      </w:r>
      <w:r w:rsidRPr="007E5745">
        <w:rPr>
          <w:szCs w:val="22"/>
        </w:rPr>
        <w:t xml:space="preserve">. </w:t>
      </w:r>
      <w:r>
        <w:rPr>
          <w:szCs w:val="22"/>
        </w:rPr>
        <w:t>Rule</w:t>
      </w:r>
      <w:r w:rsidRPr="007E5745">
        <w:rPr>
          <w:szCs w:val="22"/>
        </w:rPr>
        <w:t xml:space="preserve"> said </w:t>
      </w:r>
      <w:r>
        <w:rPr>
          <w:szCs w:val="22"/>
        </w:rPr>
        <w:t>her work was ‘</w:t>
      </w:r>
      <w:r w:rsidRPr="007E5745">
        <w:rPr>
          <w:szCs w:val="22"/>
        </w:rPr>
        <w:t>generally more artistic a</w:t>
      </w:r>
      <w:r>
        <w:rPr>
          <w:szCs w:val="22"/>
        </w:rPr>
        <w:t xml:space="preserve">nd it contains pieces that are </w:t>
      </w:r>
      <w:r w:rsidRPr="007E5745">
        <w:rPr>
          <w:szCs w:val="22"/>
        </w:rPr>
        <w:t>from my daily life and pieces of little art ideas or sketches</w:t>
      </w:r>
      <w:r>
        <w:rPr>
          <w:szCs w:val="22"/>
        </w:rPr>
        <w:t>’</w:t>
      </w:r>
      <w:r w:rsidRPr="007E5745">
        <w:rPr>
          <w:szCs w:val="22"/>
        </w:rPr>
        <w:t xml:space="preserve">. </w:t>
      </w:r>
      <w:r>
        <w:rPr>
          <w:szCs w:val="22"/>
        </w:rPr>
        <w:t xml:space="preserve">Mica Scalin, Jen Gouvea and Gromik Nicholas </w:t>
      </w:r>
      <w:r w:rsidRPr="007E5745">
        <w:rPr>
          <w:szCs w:val="22"/>
        </w:rPr>
        <w:t>identified as making do</w:t>
      </w:r>
      <w:r>
        <w:rPr>
          <w:szCs w:val="22"/>
        </w:rPr>
        <w:t>cumentaries</w:t>
      </w:r>
      <w:r w:rsidRPr="007E5745">
        <w:rPr>
          <w:szCs w:val="22"/>
        </w:rPr>
        <w:t xml:space="preserve">. </w:t>
      </w:r>
      <w:r>
        <w:rPr>
          <w:szCs w:val="22"/>
        </w:rPr>
        <w:t>Erik Nelson and Enric Teller both</w:t>
      </w:r>
      <w:r w:rsidRPr="007E5745">
        <w:rPr>
          <w:szCs w:val="22"/>
        </w:rPr>
        <w:t xml:space="preserve"> called their videoblogs </w:t>
      </w:r>
      <w:r>
        <w:rPr>
          <w:szCs w:val="22"/>
        </w:rPr>
        <w:t>‘</w:t>
      </w:r>
      <w:r w:rsidRPr="007E5745">
        <w:rPr>
          <w:szCs w:val="22"/>
        </w:rPr>
        <w:t>short films for the internet</w:t>
      </w:r>
      <w:r>
        <w:rPr>
          <w:szCs w:val="22"/>
        </w:rPr>
        <w:t>’</w:t>
      </w:r>
      <w:r w:rsidRPr="007E5745">
        <w:rPr>
          <w:szCs w:val="22"/>
        </w:rPr>
        <w:t xml:space="preserve"> </w:t>
      </w:r>
      <w:r>
        <w:rPr>
          <w:szCs w:val="22"/>
        </w:rPr>
        <w:t>whereas</w:t>
      </w:r>
      <w:r w:rsidRPr="007E5745">
        <w:rPr>
          <w:szCs w:val="22"/>
        </w:rPr>
        <w:t xml:space="preserve"> </w:t>
      </w:r>
      <w:r>
        <w:rPr>
          <w:szCs w:val="22"/>
        </w:rPr>
        <w:t>Cheryl Colan preferred</w:t>
      </w:r>
      <w:r w:rsidRPr="007E5745">
        <w:rPr>
          <w:szCs w:val="22"/>
        </w:rPr>
        <w:t xml:space="preserve"> </w:t>
      </w:r>
      <w:r>
        <w:rPr>
          <w:szCs w:val="22"/>
        </w:rPr>
        <w:t>‘</w:t>
      </w:r>
      <w:r w:rsidRPr="007E5745">
        <w:rPr>
          <w:szCs w:val="22"/>
        </w:rPr>
        <w:t xml:space="preserve">short </w:t>
      </w:r>
      <w:bookmarkStart w:id="2" w:name="_Toc374621157"/>
      <w:bookmarkStart w:id="3" w:name="_Toc387254627"/>
    </w:p>
    <w:tbl>
      <w:tblPr>
        <w:tblW w:w="0" w:type="auto"/>
        <w:jc w:val="center"/>
        <w:tblBorders>
          <w:top w:val="nil"/>
          <w:left w:val="nil"/>
          <w:right w:val="nil"/>
        </w:tblBorders>
        <w:tblLayout w:type="fixed"/>
        <w:tblLook w:val="0000" w:firstRow="0" w:lastRow="0" w:firstColumn="0" w:lastColumn="0" w:noHBand="0" w:noVBand="0"/>
      </w:tblPr>
      <w:tblGrid>
        <w:gridCol w:w="3608"/>
        <w:gridCol w:w="3507"/>
      </w:tblGrid>
      <w:tr w:rsidR="00A735F4" w:rsidRPr="007E5745" w14:paraId="156B9500" w14:textId="77777777" w:rsidTr="00E6739C">
        <w:trPr>
          <w:trHeight w:val="117"/>
          <w:jc w:val="center"/>
        </w:trPr>
        <w:tc>
          <w:tcPr>
            <w:tcW w:w="3608" w:type="dxa"/>
            <w:tcBorders>
              <w:top w:val="single" w:sz="16" w:space="0" w:color="000000"/>
              <w:left w:val="single" w:sz="16" w:space="0" w:color="000000"/>
              <w:bottom w:val="single" w:sz="16" w:space="0" w:color="000000"/>
              <w:right w:val="single" w:sz="16" w:space="0" w:color="000000"/>
            </w:tcBorders>
            <w:tcMar>
              <w:top w:w="80" w:type="nil"/>
              <w:left w:w="80" w:type="nil"/>
              <w:bottom w:w="80" w:type="nil"/>
              <w:right w:w="80" w:type="nil"/>
            </w:tcMar>
            <w:vAlign w:val="center"/>
          </w:tcPr>
          <w:p w14:paraId="2783FFF6" w14:textId="77777777" w:rsidR="00A735F4" w:rsidRPr="007E5745" w:rsidRDefault="00A735F4" w:rsidP="00E6739C">
            <w:pPr>
              <w:widowControl w:val="0"/>
              <w:tabs>
                <w:tab w:val="left" w:pos="1440"/>
              </w:tabs>
              <w:autoSpaceDE w:val="0"/>
              <w:autoSpaceDN w:val="0"/>
              <w:adjustRightInd w:val="0"/>
              <w:spacing w:line="240" w:lineRule="auto"/>
              <w:rPr>
                <w:rFonts w:ascii="Helvetica" w:hAnsi="Helvetica" w:cs="Helvetica"/>
                <w:kern w:val="1"/>
              </w:rPr>
            </w:pPr>
            <w:r w:rsidRPr="007E5745">
              <w:rPr>
                <w:rFonts w:cs="Times New Roman"/>
                <w:color w:val="000000"/>
              </w:rPr>
              <w:t>Videoblogger</w:t>
            </w:r>
          </w:p>
        </w:tc>
        <w:tc>
          <w:tcPr>
            <w:tcW w:w="3507" w:type="dxa"/>
            <w:tcBorders>
              <w:top w:val="single" w:sz="16" w:space="0" w:color="000000"/>
              <w:left w:val="single" w:sz="16" w:space="0" w:color="000000"/>
              <w:bottom w:val="single" w:sz="16" w:space="0" w:color="000000"/>
              <w:right w:val="single" w:sz="16" w:space="0" w:color="000000"/>
            </w:tcBorders>
            <w:tcMar>
              <w:top w:w="80" w:type="nil"/>
              <w:left w:w="80" w:type="nil"/>
              <w:bottom w:w="80" w:type="nil"/>
              <w:right w:w="80" w:type="nil"/>
            </w:tcMar>
            <w:vAlign w:val="center"/>
          </w:tcPr>
          <w:p w14:paraId="0DFF47A1" w14:textId="77777777" w:rsidR="00A735F4" w:rsidRPr="007E5745" w:rsidRDefault="00A735F4" w:rsidP="00E6739C">
            <w:pPr>
              <w:widowControl w:val="0"/>
              <w:tabs>
                <w:tab w:val="left" w:pos="1440"/>
              </w:tabs>
              <w:autoSpaceDE w:val="0"/>
              <w:autoSpaceDN w:val="0"/>
              <w:adjustRightInd w:val="0"/>
              <w:spacing w:line="240" w:lineRule="auto"/>
              <w:rPr>
                <w:rFonts w:ascii="Helvetica" w:hAnsi="Helvetica" w:cs="Helvetica"/>
                <w:kern w:val="1"/>
              </w:rPr>
            </w:pPr>
            <w:r w:rsidRPr="007E5745">
              <w:rPr>
                <w:rFonts w:cs="Times New Roman"/>
                <w:color w:val="000000"/>
              </w:rPr>
              <w:t>Self-defined type</w:t>
            </w:r>
          </w:p>
        </w:tc>
      </w:tr>
      <w:tr w:rsidR="00A735F4" w:rsidRPr="007E5745" w14:paraId="7AF69345" w14:textId="77777777" w:rsidTr="00E6739C">
        <w:tblPrEx>
          <w:tblBorders>
            <w:top w:val="none" w:sz="0" w:space="0" w:color="auto"/>
          </w:tblBorders>
        </w:tblPrEx>
        <w:trPr>
          <w:trHeight w:val="363"/>
          <w:jc w:val="center"/>
        </w:trPr>
        <w:tc>
          <w:tcPr>
            <w:tcW w:w="3608" w:type="dxa"/>
            <w:tcBorders>
              <w:top w:val="single" w:sz="16" w:space="0" w:color="000000"/>
              <w:left w:val="single" w:sz="16" w:space="0" w:color="000000"/>
              <w:bottom w:val="single" w:sz="16" w:space="0" w:color="000000"/>
              <w:right w:val="single" w:sz="16" w:space="0" w:color="000000"/>
            </w:tcBorders>
            <w:tcMar>
              <w:top w:w="80" w:type="nil"/>
              <w:left w:w="80" w:type="nil"/>
              <w:bottom w:w="80" w:type="nil"/>
              <w:right w:w="80" w:type="nil"/>
            </w:tcMar>
            <w:vAlign w:val="center"/>
          </w:tcPr>
          <w:p w14:paraId="5B3FEC9A" w14:textId="77777777" w:rsidR="00A735F4" w:rsidRPr="007E5745" w:rsidRDefault="00A735F4" w:rsidP="00E6739C">
            <w:pPr>
              <w:widowControl w:val="0"/>
              <w:tabs>
                <w:tab w:val="left" w:pos="1440"/>
              </w:tabs>
              <w:autoSpaceDE w:val="0"/>
              <w:autoSpaceDN w:val="0"/>
              <w:adjustRightInd w:val="0"/>
              <w:spacing w:line="240" w:lineRule="auto"/>
              <w:rPr>
                <w:rFonts w:ascii="Helvetica" w:hAnsi="Helvetica" w:cs="Helvetica"/>
                <w:kern w:val="1"/>
              </w:rPr>
            </w:pPr>
            <w:r w:rsidRPr="007E5745">
              <w:rPr>
                <w:rFonts w:cs="Times New Roman"/>
                <w:color w:val="000000"/>
              </w:rPr>
              <w:t>Zadi</w:t>
            </w:r>
            <w:r>
              <w:rPr>
                <w:rFonts w:cs="Times New Roman"/>
                <w:color w:val="000000"/>
              </w:rPr>
              <w:t xml:space="preserve"> Diaz</w:t>
            </w:r>
            <w:r w:rsidRPr="007E5745">
              <w:rPr>
                <w:rFonts w:cs="Times New Roman"/>
                <w:color w:val="000000"/>
              </w:rPr>
              <w:t>, Steve</w:t>
            </w:r>
            <w:r>
              <w:rPr>
                <w:rFonts w:cs="Times New Roman"/>
                <w:color w:val="000000"/>
              </w:rPr>
              <w:t xml:space="preserve"> Garfield</w:t>
            </w:r>
            <w:r w:rsidRPr="007E5745">
              <w:rPr>
                <w:rFonts w:cs="Times New Roman"/>
                <w:color w:val="000000"/>
              </w:rPr>
              <w:t>, Raymond</w:t>
            </w:r>
            <w:r>
              <w:rPr>
                <w:rFonts w:cs="Times New Roman"/>
                <w:color w:val="000000"/>
              </w:rPr>
              <w:t xml:space="preserve"> M. Kristiansen</w:t>
            </w:r>
            <w:r w:rsidRPr="007E5745">
              <w:rPr>
                <w:rFonts w:cs="Times New Roman"/>
                <w:color w:val="000000"/>
              </w:rPr>
              <w:t>, Brittany</w:t>
            </w:r>
            <w:r>
              <w:rPr>
                <w:rFonts w:cs="Times New Roman"/>
                <w:color w:val="000000"/>
              </w:rPr>
              <w:t xml:space="preserve"> Shoot</w:t>
            </w:r>
            <w:r w:rsidRPr="007E5745">
              <w:rPr>
                <w:rFonts w:cs="Times New Roman"/>
                <w:color w:val="000000"/>
              </w:rPr>
              <w:t>, Bekah</w:t>
            </w:r>
            <w:r>
              <w:rPr>
                <w:rFonts w:cs="Times New Roman"/>
                <w:color w:val="000000"/>
              </w:rPr>
              <w:t xml:space="preserve"> Havens</w:t>
            </w:r>
            <w:r w:rsidRPr="007E5745">
              <w:rPr>
                <w:rFonts w:cs="Times New Roman"/>
                <w:color w:val="000000"/>
              </w:rPr>
              <w:t>, Cheryl</w:t>
            </w:r>
            <w:r>
              <w:rPr>
                <w:rFonts w:cs="Times New Roman"/>
                <w:color w:val="000000"/>
              </w:rPr>
              <w:t xml:space="preserve"> Cole</w:t>
            </w:r>
            <w:r w:rsidRPr="007E5745">
              <w:rPr>
                <w:rFonts w:cs="Times New Roman"/>
                <w:color w:val="000000"/>
              </w:rPr>
              <w:t>, Gena</w:t>
            </w:r>
            <w:r>
              <w:rPr>
                <w:rFonts w:cs="Times New Roman"/>
                <w:color w:val="000000"/>
              </w:rPr>
              <w:t xml:space="preserve"> Hackett</w:t>
            </w:r>
            <w:r w:rsidRPr="007E5745">
              <w:rPr>
                <w:rFonts w:cs="Times New Roman"/>
                <w:color w:val="000000"/>
              </w:rPr>
              <w:t>, Juan</w:t>
            </w:r>
            <w:r>
              <w:rPr>
                <w:rFonts w:cs="Times New Roman"/>
                <w:color w:val="000000"/>
              </w:rPr>
              <w:t xml:space="preserve"> Falla</w:t>
            </w:r>
            <w:r w:rsidRPr="007E5745">
              <w:rPr>
                <w:rFonts w:cs="Times New Roman"/>
                <w:color w:val="000000"/>
              </w:rPr>
              <w:t>, Richard H</w:t>
            </w:r>
            <w:r>
              <w:rPr>
                <w:rFonts w:cs="Times New Roman"/>
                <w:color w:val="000000"/>
              </w:rPr>
              <w:t>all</w:t>
            </w:r>
            <w:r w:rsidRPr="007E5745">
              <w:rPr>
                <w:rFonts w:cs="Times New Roman"/>
                <w:color w:val="000000"/>
              </w:rPr>
              <w:t>, Susan</w:t>
            </w:r>
            <w:r>
              <w:rPr>
                <w:rFonts w:cs="Times New Roman"/>
                <w:color w:val="000000"/>
              </w:rPr>
              <w:t xml:space="preserve"> Pitman</w:t>
            </w:r>
            <w:r w:rsidRPr="007E5745">
              <w:rPr>
                <w:rFonts w:cs="Times New Roman"/>
                <w:color w:val="000000"/>
              </w:rPr>
              <w:t>, Ryanne</w:t>
            </w:r>
            <w:r>
              <w:rPr>
                <w:rFonts w:cs="Times New Roman"/>
                <w:color w:val="000000"/>
              </w:rPr>
              <w:t xml:space="preserve"> Hodson</w:t>
            </w:r>
            <w:r w:rsidRPr="007E5745">
              <w:rPr>
                <w:rFonts w:cs="Times New Roman"/>
                <w:color w:val="000000"/>
              </w:rPr>
              <w:t>, Rupert</w:t>
            </w:r>
            <w:r>
              <w:rPr>
                <w:rFonts w:cs="Times New Roman"/>
                <w:color w:val="000000"/>
              </w:rPr>
              <w:t xml:space="preserve"> Howe</w:t>
            </w:r>
            <w:r w:rsidRPr="007E5745">
              <w:rPr>
                <w:rFonts w:cs="Times New Roman"/>
                <w:color w:val="000000"/>
              </w:rPr>
              <w:t xml:space="preserve">, </w:t>
            </w:r>
            <w:r>
              <w:rPr>
                <w:rFonts w:cs="Times New Roman"/>
                <w:color w:val="000000"/>
              </w:rPr>
              <w:t>Richard BF</w:t>
            </w:r>
            <w:r w:rsidRPr="007E5745">
              <w:rPr>
                <w:rFonts w:cs="Times New Roman"/>
                <w:color w:val="000000"/>
              </w:rPr>
              <w:t>, Mary</w:t>
            </w:r>
            <w:r>
              <w:rPr>
                <w:rFonts w:cs="Times New Roman"/>
                <w:color w:val="000000"/>
              </w:rPr>
              <w:t xml:space="preserve"> Matthews, Adam Quirk</w:t>
            </w:r>
          </w:p>
        </w:tc>
        <w:tc>
          <w:tcPr>
            <w:tcW w:w="3507" w:type="dxa"/>
            <w:tcBorders>
              <w:top w:val="single" w:sz="16" w:space="0" w:color="000000"/>
              <w:left w:val="single" w:sz="16" w:space="0" w:color="000000"/>
              <w:bottom w:val="single" w:sz="16" w:space="0" w:color="000000"/>
              <w:right w:val="single" w:sz="16" w:space="0" w:color="000000"/>
            </w:tcBorders>
            <w:tcMar>
              <w:top w:w="80" w:type="nil"/>
              <w:left w:w="80" w:type="nil"/>
              <w:bottom w:w="80" w:type="nil"/>
              <w:right w:w="80" w:type="nil"/>
            </w:tcMar>
            <w:vAlign w:val="center"/>
          </w:tcPr>
          <w:p w14:paraId="3E64B45A" w14:textId="77777777" w:rsidR="00A735F4" w:rsidRPr="007E5745" w:rsidRDefault="00A735F4" w:rsidP="00E6739C">
            <w:pPr>
              <w:widowControl w:val="0"/>
              <w:tabs>
                <w:tab w:val="left" w:pos="1440"/>
              </w:tabs>
              <w:autoSpaceDE w:val="0"/>
              <w:autoSpaceDN w:val="0"/>
              <w:adjustRightInd w:val="0"/>
              <w:spacing w:line="240" w:lineRule="auto"/>
              <w:rPr>
                <w:rFonts w:cs="Times New Roman"/>
                <w:color w:val="000000"/>
              </w:rPr>
            </w:pPr>
            <w:r w:rsidRPr="007E5745">
              <w:rPr>
                <w:rFonts w:cs="Times New Roman"/>
                <w:color w:val="000000"/>
              </w:rPr>
              <w:t>Personal</w:t>
            </w:r>
          </w:p>
          <w:p w14:paraId="3867A375" w14:textId="77777777" w:rsidR="00A735F4" w:rsidRPr="007E5745" w:rsidRDefault="00A735F4" w:rsidP="00E6739C">
            <w:pPr>
              <w:widowControl w:val="0"/>
              <w:tabs>
                <w:tab w:val="left" w:pos="1440"/>
              </w:tabs>
              <w:autoSpaceDE w:val="0"/>
              <w:autoSpaceDN w:val="0"/>
              <w:adjustRightInd w:val="0"/>
              <w:spacing w:line="240" w:lineRule="auto"/>
              <w:rPr>
                <w:rFonts w:ascii="Helvetica" w:hAnsi="Helvetica" w:cs="Helvetica"/>
                <w:kern w:val="1"/>
              </w:rPr>
            </w:pPr>
          </w:p>
        </w:tc>
      </w:tr>
      <w:tr w:rsidR="00A735F4" w:rsidRPr="007E5745" w14:paraId="5D3079C4" w14:textId="77777777" w:rsidTr="00E6739C">
        <w:tblPrEx>
          <w:tblBorders>
            <w:top w:val="none" w:sz="0" w:space="0" w:color="auto"/>
          </w:tblBorders>
        </w:tblPrEx>
        <w:trPr>
          <w:trHeight w:val="604"/>
          <w:jc w:val="center"/>
        </w:trPr>
        <w:tc>
          <w:tcPr>
            <w:tcW w:w="3608" w:type="dxa"/>
            <w:tcBorders>
              <w:top w:val="single" w:sz="16" w:space="0" w:color="000000"/>
              <w:left w:val="single" w:sz="16" w:space="0" w:color="000000"/>
              <w:bottom w:val="single" w:sz="16" w:space="0" w:color="000000"/>
              <w:right w:val="single" w:sz="16" w:space="0" w:color="000000"/>
            </w:tcBorders>
            <w:tcMar>
              <w:top w:w="80" w:type="nil"/>
              <w:left w:w="80" w:type="nil"/>
              <w:bottom w:w="80" w:type="nil"/>
              <w:right w:w="80" w:type="nil"/>
            </w:tcMar>
            <w:vAlign w:val="center"/>
          </w:tcPr>
          <w:p w14:paraId="607CC11D" w14:textId="77777777" w:rsidR="00A735F4" w:rsidRPr="007E5745" w:rsidRDefault="00A735F4" w:rsidP="00E6739C">
            <w:pPr>
              <w:widowControl w:val="0"/>
              <w:tabs>
                <w:tab w:val="left" w:pos="1440"/>
              </w:tabs>
              <w:autoSpaceDE w:val="0"/>
              <w:autoSpaceDN w:val="0"/>
              <w:adjustRightInd w:val="0"/>
              <w:spacing w:line="240" w:lineRule="auto"/>
              <w:rPr>
                <w:rFonts w:ascii="Helvetica" w:hAnsi="Helvetica" w:cs="Helvetica"/>
                <w:kern w:val="1"/>
              </w:rPr>
            </w:pPr>
            <w:r w:rsidRPr="007E5745">
              <w:rPr>
                <w:rFonts w:cs="Times New Roman"/>
                <w:color w:val="000000"/>
              </w:rPr>
              <w:t>Sam</w:t>
            </w:r>
            <w:r>
              <w:rPr>
                <w:rFonts w:cs="Times New Roman"/>
                <w:color w:val="000000"/>
              </w:rPr>
              <w:t xml:space="preserve"> Reinsew</w:t>
            </w:r>
            <w:r w:rsidRPr="007E5745">
              <w:rPr>
                <w:rFonts w:cs="Times New Roman"/>
                <w:color w:val="000000"/>
              </w:rPr>
              <w:t>, Mica</w:t>
            </w:r>
            <w:r>
              <w:rPr>
                <w:rFonts w:cs="Times New Roman"/>
                <w:color w:val="000000"/>
              </w:rPr>
              <w:t xml:space="preserve"> Scalin</w:t>
            </w:r>
            <w:r w:rsidRPr="007E5745">
              <w:rPr>
                <w:rFonts w:cs="Times New Roman"/>
                <w:color w:val="000000"/>
              </w:rPr>
              <w:t>, David H</w:t>
            </w:r>
            <w:r>
              <w:rPr>
                <w:rFonts w:cs="Times New Roman"/>
                <w:color w:val="000000"/>
              </w:rPr>
              <w:t>owell, Adam Quirk,</w:t>
            </w:r>
            <w:r w:rsidRPr="007E5745">
              <w:rPr>
                <w:rFonts w:cs="Times New Roman"/>
                <w:color w:val="000000"/>
              </w:rPr>
              <w:t xml:space="preserve"> Brittany</w:t>
            </w:r>
            <w:r>
              <w:rPr>
                <w:rFonts w:cs="Times New Roman"/>
                <w:color w:val="000000"/>
              </w:rPr>
              <w:t xml:space="preserve"> Shoot</w:t>
            </w:r>
            <w:r w:rsidRPr="007E5745">
              <w:rPr>
                <w:rFonts w:cs="Times New Roman"/>
                <w:color w:val="000000"/>
              </w:rPr>
              <w:t>, Andreas</w:t>
            </w:r>
            <w:r>
              <w:rPr>
                <w:rFonts w:cs="Times New Roman"/>
                <w:color w:val="000000"/>
              </w:rPr>
              <w:t xml:space="preserve"> Haugstrup Pedersen</w:t>
            </w:r>
            <w:r w:rsidRPr="007E5745">
              <w:rPr>
                <w:rFonts w:cs="Times New Roman"/>
                <w:color w:val="000000"/>
              </w:rPr>
              <w:t>, Daniel</w:t>
            </w:r>
            <w:r>
              <w:rPr>
                <w:rFonts w:cs="Times New Roman"/>
                <w:color w:val="000000"/>
              </w:rPr>
              <w:t xml:space="preserve"> Liss</w:t>
            </w:r>
            <w:r w:rsidRPr="007E5745">
              <w:rPr>
                <w:rFonts w:cs="Times New Roman"/>
                <w:color w:val="000000"/>
              </w:rPr>
              <w:t>, Jay</w:t>
            </w:r>
            <w:r>
              <w:rPr>
                <w:rFonts w:cs="Times New Roman"/>
                <w:color w:val="000000"/>
              </w:rPr>
              <w:t xml:space="preserve"> Dedman</w:t>
            </w:r>
            <w:r w:rsidRPr="007E5745">
              <w:rPr>
                <w:rFonts w:cs="Times New Roman"/>
                <w:color w:val="000000"/>
              </w:rPr>
              <w:t>, Jen</w:t>
            </w:r>
            <w:r>
              <w:rPr>
                <w:rFonts w:cs="Times New Roman"/>
                <w:color w:val="000000"/>
              </w:rPr>
              <w:t>nifer</w:t>
            </w:r>
            <w:r w:rsidRPr="007E5745">
              <w:rPr>
                <w:rFonts w:cs="Times New Roman"/>
                <w:color w:val="000000"/>
              </w:rPr>
              <w:t xml:space="preserve"> P</w:t>
            </w:r>
            <w:r>
              <w:rPr>
                <w:rFonts w:cs="Times New Roman"/>
                <w:color w:val="000000"/>
              </w:rPr>
              <w:t>roctor</w:t>
            </w:r>
            <w:r w:rsidRPr="007E5745">
              <w:rPr>
                <w:rFonts w:cs="Times New Roman"/>
                <w:color w:val="000000"/>
              </w:rPr>
              <w:t>, Markus</w:t>
            </w:r>
            <w:r>
              <w:rPr>
                <w:rFonts w:cs="Times New Roman"/>
                <w:color w:val="000000"/>
              </w:rPr>
              <w:t xml:space="preserve"> Sandy</w:t>
            </w:r>
            <w:r w:rsidRPr="007E5745">
              <w:rPr>
                <w:rFonts w:cs="Times New Roman"/>
                <w:color w:val="000000"/>
              </w:rPr>
              <w:t>, Loiez</w:t>
            </w:r>
            <w:r>
              <w:rPr>
                <w:rFonts w:cs="Times New Roman"/>
                <w:color w:val="000000"/>
              </w:rPr>
              <w:t xml:space="preserve"> Deniel</w:t>
            </w:r>
            <w:r w:rsidRPr="007E5745">
              <w:rPr>
                <w:rFonts w:cs="Times New Roman"/>
                <w:color w:val="000000"/>
              </w:rPr>
              <w:t>, Charlene</w:t>
            </w:r>
            <w:r>
              <w:rPr>
                <w:rFonts w:cs="Times New Roman"/>
                <w:color w:val="000000"/>
              </w:rPr>
              <w:t xml:space="preserve"> Rule, Paris Marashi, Bekah Havens</w:t>
            </w:r>
          </w:p>
        </w:tc>
        <w:tc>
          <w:tcPr>
            <w:tcW w:w="3507" w:type="dxa"/>
            <w:tcBorders>
              <w:top w:val="single" w:sz="16" w:space="0" w:color="000000"/>
              <w:left w:val="single" w:sz="16" w:space="0" w:color="000000"/>
              <w:bottom w:val="single" w:sz="16" w:space="0" w:color="000000"/>
              <w:right w:val="single" w:sz="16" w:space="0" w:color="000000"/>
            </w:tcBorders>
            <w:tcMar>
              <w:top w:w="80" w:type="nil"/>
              <w:left w:w="80" w:type="nil"/>
              <w:bottom w:w="80" w:type="nil"/>
              <w:right w:w="80" w:type="nil"/>
            </w:tcMar>
            <w:vAlign w:val="center"/>
          </w:tcPr>
          <w:p w14:paraId="2D0969E6" w14:textId="77777777" w:rsidR="00A735F4" w:rsidRPr="007E5745" w:rsidRDefault="00A735F4" w:rsidP="00E6739C">
            <w:pPr>
              <w:widowControl w:val="0"/>
              <w:tabs>
                <w:tab w:val="left" w:pos="1440"/>
              </w:tabs>
              <w:autoSpaceDE w:val="0"/>
              <w:autoSpaceDN w:val="0"/>
              <w:adjustRightInd w:val="0"/>
              <w:spacing w:line="240" w:lineRule="auto"/>
              <w:rPr>
                <w:rFonts w:ascii="Helvetica" w:hAnsi="Helvetica" w:cs="Helvetica"/>
                <w:kern w:val="1"/>
              </w:rPr>
            </w:pPr>
            <w:r>
              <w:rPr>
                <w:rFonts w:cs="Times New Roman"/>
                <w:color w:val="000000"/>
              </w:rPr>
              <w:t>Art</w:t>
            </w:r>
          </w:p>
        </w:tc>
      </w:tr>
      <w:tr w:rsidR="00A735F4" w:rsidRPr="007E5745" w14:paraId="55ED75D5" w14:textId="77777777" w:rsidTr="00E6739C">
        <w:tblPrEx>
          <w:tblBorders>
            <w:top w:val="none" w:sz="0" w:space="0" w:color="auto"/>
          </w:tblBorders>
        </w:tblPrEx>
        <w:trPr>
          <w:trHeight w:val="363"/>
          <w:jc w:val="center"/>
        </w:trPr>
        <w:tc>
          <w:tcPr>
            <w:tcW w:w="3608" w:type="dxa"/>
            <w:tcBorders>
              <w:top w:val="single" w:sz="16" w:space="0" w:color="000000"/>
              <w:left w:val="single" w:sz="16" w:space="0" w:color="000000"/>
              <w:bottom w:val="single" w:sz="16" w:space="0" w:color="000000"/>
              <w:right w:val="single" w:sz="16" w:space="0" w:color="000000"/>
            </w:tcBorders>
            <w:tcMar>
              <w:top w:w="80" w:type="nil"/>
              <w:left w:w="80" w:type="nil"/>
              <w:bottom w:w="80" w:type="nil"/>
              <w:right w:w="80" w:type="nil"/>
            </w:tcMar>
            <w:vAlign w:val="center"/>
          </w:tcPr>
          <w:p w14:paraId="27BC2C8C" w14:textId="77777777" w:rsidR="00A735F4" w:rsidRPr="007E5745" w:rsidRDefault="00A735F4" w:rsidP="00E6739C">
            <w:pPr>
              <w:widowControl w:val="0"/>
              <w:tabs>
                <w:tab w:val="left" w:pos="1440"/>
              </w:tabs>
              <w:autoSpaceDE w:val="0"/>
              <w:autoSpaceDN w:val="0"/>
              <w:adjustRightInd w:val="0"/>
              <w:spacing w:line="240" w:lineRule="auto"/>
              <w:rPr>
                <w:rFonts w:ascii="Helvetica" w:hAnsi="Helvetica" w:cs="Helvetica"/>
                <w:kern w:val="1"/>
              </w:rPr>
            </w:pPr>
            <w:r w:rsidRPr="007E5745">
              <w:rPr>
                <w:rFonts w:cs="Times New Roman"/>
                <w:color w:val="000000"/>
              </w:rPr>
              <w:t>Andreas</w:t>
            </w:r>
            <w:r>
              <w:rPr>
                <w:rFonts w:cs="Times New Roman"/>
                <w:color w:val="000000"/>
              </w:rPr>
              <w:t xml:space="preserve"> Haugstrup Pedersen</w:t>
            </w:r>
            <w:r w:rsidRPr="007E5745">
              <w:rPr>
                <w:rFonts w:cs="Times New Roman"/>
                <w:color w:val="000000"/>
              </w:rPr>
              <w:t>,, Erin</w:t>
            </w:r>
            <w:r>
              <w:rPr>
                <w:rFonts w:cs="Times New Roman"/>
                <w:color w:val="000000"/>
              </w:rPr>
              <w:t xml:space="preserve"> Nealey</w:t>
            </w:r>
            <w:r w:rsidRPr="007E5745">
              <w:rPr>
                <w:rFonts w:cs="Times New Roman"/>
                <w:color w:val="000000"/>
              </w:rPr>
              <w:t>, Jay</w:t>
            </w:r>
            <w:r>
              <w:rPr>
                <w:rFonts w:cs="Times New Roman"/>
                <w:color w:val="000000"/>
              </w:rPr>
              <w:t xml:space="preserve"> Dedman</w:t>
            </w:r>
            <w:r w:rsidRPr="007E5745">
              <w:rPr>
                <w:rFonts w:cs="Times New Roman"/>
                <w:color w:val="000000"/>
              </w:rPr>
              <w:t>, Jen G</w:t>
            </w:r>
            <w:r>
              <w:rPr>
                <w:rFonts w:cs="Times New Roman"/>
                <w:color w:val="000000"/>
              </w:rPr>
              <w:t>ouvea</w:t>
            </w:r>
            <w:r w:rsidRPr="007E5745">
              <w:rPr>
                <w:rFonts w:cs="Times New Roman"/>
                <w:color w:val="000000"/>
              </w:rPr>
              <w:t>, Juan</w:t>
            </w:r>
            <w:r>
              <w:rPr>
                <w:rFonts w:cs="Times New Roman"/>
                <w:color w:val="000000"/>
              </w:rPr>
              <w:t xml:space="preserve"> Falla</w:t>
            </w:r>
            <w:r w:rsidRPr="007E5745">
              <w:rPr>
                <w:rFonts w:cs="Times New Roman"/>
                <w:color w:val="000000"/>
              </w:rPr>
              <w:t>, Mary</w:t>
            </w:r>
            <w:r>
              <w:rPr>
                <w:rFonts w:cs="Times New Roman"/>
                <w:color w:val="000000"/>
              </w:rPr>
              <w:t xml:space="preserve"> Matthews</w:t>
            </w:r>
            <w:r w:rsidRPr="007E5745">
              <w:rPr>
                <w:rFonts w:cs="Times New Roman"/>
                <w:color w:val="000000"/>
              </w:rPr>
              <w:t>, Richard BF, Charlene</w:t>
            </w:r>
            <w:r>
              <w:rPr>
                <w:rFonts w:cs="Times New Roman"/>
                <w:color w:val="000000"/>
              </w:rPr>
              <w:t xml:space="preserve"> Rule, Gena Hackett, Paris Marashi</w:t>
            </w:r>
          </w:p>
        </w:tc>
        <w:tc>
          <w:tcPr>
            <w:tcW w:w="3507" w:type="dxa"/>
            <w:tcBorders>
              <w:top w:val="single" w:sz="16" w:space="0" w:color="000000"/>
              <w:left w:val="single" w:sz="16" w:space="0" w:color="000000"/>
              <w:bottom w:val="single" w:sz="16" w:space="0" w:color="000000"/>
              <w:right w:val="single" w:sz="16" w:space="0" w:color="000000"/>
            </w:tcBorders>
            <w:tcMar>
              <w:top w:w="80" w:type="nil"/>
              <w:left w:w="80" w:type="nil"/>
              <w:bottom w:w="80" w:type="nil"/>
              <w:right w:w="80" w:type="nil"/>
            </w:tcMar>
            <w:vAlign w:val="center"/>
          </w:tcPr>
          <w:p w14:paraId="7905B040" w14:textId="77777777" w:rsidR="00A735F4" w:rsidRPr="007E5745" w:rsidRDefault="00A735F4" w:rsidP="00E6739C">
            <w:pPr>
              <w:widowControl w:val="0"/>
              <w:tabs>
                <w:tab w:val="left" w:pos="1440"/>
              </w:tabs>
              <w:autoSpaceDE w:val="0"/>
              <w:autoSpaceDN w:val="0"/>
              <w:adjustRightInd w:val="0"/>
              <w:spacing w:line="240" w:lineRule="auto"/>
              <w:rPr>
                <w:rFonts w:cs="Times New Roman"/>
                <w:color w:val="000000"/>
              </w:rPr>
            </w:pPr>
            <w:r w:rsidRPr="007E5745">
              <w:rPr>
                <w:rFonts w:cs="Times New Roman"/>
                <w:color w:val="000000"/>
              </w:rPr>
              <w:t>Everyday life</w:t>
            </w:r>
          </w:p>
          <w:p w14:paraId="6A478CB2" w14:textId="77777777" w:rsidR="00A735F4" w:rsidRPr="007E5745" w:rsidRDefault="00A735F4" w:rsidP="00E6739C">
            <w:pPr>
              <w:widowControl w:val="0"/>
              <w:tabs>
                <w:tab w:val="left" w:pos="1440"/>
              </w:tabs>
              <w:autoSpaceDE w:val="0"/>
              <w:autoSpaceDN w:val="0"/>
              <w:adjustRightInd w:val="0"/>
              <w:spacing w:line="240" w:lineRule="auto"/>
              <w:rPr>
                <w:rFonts w:ascii="Helvetica" w:hAnsi="Helvetica" w:cs="Helvetica"/>
                <w:kern w:val="1"/>
              </w:rPr>
            </w:pPr>
          </w:p>
        </w:tc>
      </w:tr>
      <w:tr w:rsidR="00A735F4" w:rsidRPr="007E5745" w14:paraId="0800C470" w14:textId="77777777" w:rsidTr="00E6739C">
        <w:tblPrEx>
          <w:tblBorders>
            <w:top w:val="none" w:sz="0" w:space="0" w:color="auto"/>
          </w:tblBorders>
        </w:tblPrEx>
        <w:trPr>
          <w:trHeight w:val="129"/>
          <w:jc w:val="center"/>
        </w:trPr>
        <w:tc>
          <w:tcPr>
            <w:tcW w:w="3608" w:type="dxa"/>
            <w:tcBorders>
              <w:top w:val="single" w:sz="16" w:space="0" w:color="000000"/>
              <w:left w:val="single" w:sz="16" w:space="0" w:color="000000"/>
              <w:bottom w:val="single" w:sz="16" w:space="0" w:color="000000"/>
              <w:right w:val="single" w:sz="16" w:space="0" w:color="000000"/>
            </w:tcBorders>
            <w:tcMar>
              <w:top w:w="80" w:type="nil"/>
              <w:left w:w="80" w:type="nil"/>
              <w:bottom w:w="80" w:type="nil"/>
              <w:right w:w="80" w:type="nil"/>
            </w:tcMar>
            <w:vAlign w:val="center"/>
          </w:tcPr>
          <w:p w14:paraId="11CE5F2C" w14:textId="77777777" w:rsidR="00A735F4" w:rsidRPr="007E5745" w:rsidRDefault="00A735F4" w:rsidP="00E6739C">
            <w:pPr>
              <w:widowControl w:val="0"/>
              <w:tabs>
                <w:tab w:val="left" w:pos="1440"/>
              </w:tabs>
              <w:autoSpaceDE w:val="0"/>
              <w:autoSpaceDN w:val="0"/>
              <w:adjustRightInd w:val="0"/>
              <w:spacing w:line="240" w:lineRule="auto"/>
              <w:rPr>
                <w:rFonts w:ascii="Helvetica" w:hAnsi="Helvetica" w:cs="Helvetica"/>
                <w:kern w:val="1"/>
              </w:rPr>
            </w:pPr>
            <w:r>
              <w:rPr>
                <w:rFonts w:cs="Times New Roman"/>
                <w:color w:val="000000"/>
              </w:rPr>
              <w:t>Mica Scalin, Je</w:t>
            </w:r>
            <w:r w:rsidRPr="007E5745">
              <w:rPr>
                <w:rFonts w:cs="Times New Roman"/>
                <w:color w:val="000000"/>
              </w:rPr>
              <w:t>n G</w:t>
            </w:r>
            <w:r>
              <w:rPr>
                <w:rFonts w:cs="Times New Roman"/>
                <w:color w:val="000000"/>
              </w:rPr>
              <w:t>ouvea</w:t>
            </w:r>
            <w:r w:rsidRPr="007E5745">
              <w:rPr>
                <w:rFonts w:cs="Times New Roman"/>
                <w:color w:val="000000"/>
              </w:rPr>
              <w:t xml:space="preserve">, </w:t>
            </w:r>
            <w:r>
              <w:rPr>
                <w:rFonts w:cs="Times New Roman"/>
                <w:szCs w:val="22"/>
              </w:rPr>
              <w:t>Gromik Nicholas</w:t>
            </w:r>
          </w:p>
        </w:tc>
        <w:tc>
          <w:tcPr>
            <w:tcW w:w="3507" w:type="dxa"/>
            <w:tcBorders>
              <w:top w:val="single" w:sz="16" w:space="0" w:color="000000"/>
              <w:left w:val="single" w:sz="16" w:space="0" w:color="000000"/>
              <w:bottom w:val="single" w:sz="16" w:space="0" w:color="000000"/>
              <w:right w:val="single" w:sz="16" w:space="0" w:color="000000"/>
            </w:tcBorders>
            <w:tcMar>
              <w:top w:w="80" w:type="nil"/>
              <w:left w:w="80" w:type="nil"/>
              <w:bottom w:w="80" w:type="nil"/>
              <w:right w:w="80" w:type="nil"/>
            </w:tcMar>
            <w:vAlign w:val="center"/>
          </w:tcPr>
          <w:p w14:paraId="3525D8F3" w14:textId="77777777" w:rsidR="00A735F4" w:rsidRPr="007E5745" w:rsidRDefault="00A735F4" w:rsidP="00E6739C">
            <w:pPr>
              <w:widowControl w:val="0"/>
              <w:tabs>
                <w:tab w:val="left" w:pos="1440"/>
              </w:tabs>
              <w:autoSpaceDE w:val="0"/>
              <w:autoSpaceDN w:val="0"/>
              <w:adjustRightInd w:val="0"/>
              <w:spacing w:line="240" w:lineRule="auto"/>
              <w:rPr>
                <w:rFonts w:ascii="Helvetica" w:hAnsi="Helvetica" w:cs="Helvetica"/>
                <w:kern w:val="1"/>
              </w:rPr>
            </w:pPr>
            <w:r w:rsidRPr="007E5745">
              <w:rPr>
                <w:rFonts w:cs="Times New Roman"/>
                <w:color w:val="000000"/>
              </w:rPr>
              <w:t xml:space="preserve">Documentary </w:t>
            </w:r>
          </w:p>
        </w:tc>
      </w:tr>
      <w:tr w:rsidR="00A735F4" w:rsidRPr="007E5745" w14:paraId="371B5726" w14:textId="77777777" w:rsidTr="00E6739C">
        <w:tblPrEx>
          <w:tblBorders>
            <w:top w:val="none" w:sz="0" w:space="0" w:color="auto"/>
          </w:tblBorders>
        </w:tblPrEx>
        <w:trPr>
          <w:trHeight w:val="363"/>
          <w:jc w:val="center"/>
        </w:trPr>
        <w:tc>
          <w:tcPr>
            <w:tcW w:w="3608" w:type="dxa"/>
            <w:tcBorders>
              <w:top w:val="single" w:sz="16" w:space="0" w:color="000000"/>
              <w:left w:val="single" w:sz="16" w:space="0" w:color="000000"/>
              <w:bottom w:val="single" w:sz="16" w:space="0" w:color="000000"/>
              <w:right w:val="single" w:sz="16" w:space="0" w:color="000000"/>
            </w:tcBorders>
            <w:tcMar>
              <w:top w:w="80" w:type="nil"/>
              <w:left w:w="80" w:type="nil"/>
              <w:bottom w:w="80" w:type="nil"/>
              <w:right w:w="80" w:type="nil"/>
            </w:tcMar>
            <w:vAlign w:val="center"/>
          </w:tcPr>
          <w:p w14:paraId="207CAE38" w14:textId="77777777" w:rsidR="00A735F4" w:rsidRPr="007E5745" w:rsidRDefault="00A735F4" w:rsidP="00E6739C">
            <w:pPr>
              <w:widowControl w:val="0"/>
              <w:tabs>
                <w:tab w:val="left" w:pos="1440"/>
              </w:tabs>
              <w:autoSpaceDE w:val="0"/>
              <w:autoSpaceDN w:val="0"/>
              <w:adjustRightInd w:val="0"/>
              <w:spacing w:line="240" w:lineRule="auto"/>
              <w:rPr>
                <w:rFonts w:ascii="Helvetica" w:hAnsi="Helvetica" w:cs="Helvetica"/>
                <w:kern w:val="1"/>
              </w:rPr>
            </w:pPr>
            <w:r w:rsidRPr="007E5745">
              <w:rPr>
                <w:rFonts w:cs="Times New Roman"/>
                <w:color w:val="000000"/>
              </w:rPr>
              <w:t>Erik</w:t>
            </w:r>
            <w:r>
              <w:rPr>
                <w:rFonts w:cs="Times New Roman"/>
                <w:color w:val="000000"/>
              </w:rPr>
              <w:t xml:space="preserve"> Nelson</w:t>
            </w:r>
            <w:r w:rsidRPr="007E5745">
              <w:rPr>
                <w:rFonts w:cs="Times New Roman"/>
                <w:color w:val="000000"/>
              </w:rPr>
              <w:t>, Enric</w:t>
            </w:r>
            <w:r>
              <w:rPr>
                <w:rFonts w:cs="Times New Roman"/>
                <w:color w:val="000000"/>
              </w:rPr>
              <w:t xml:space="preserve"> Teller</w:t>
            </w:r>
            <w:r w:rsidRPr="007E5745">
              <w:rPr>
                <w:rFonts w:cs="Times New Roman"/>
                <w:color w:val="000000"/>
              </w:rPr>
              <w:t>, Juan</w:t>
            </w:r>
            <w:r>
              <w:rPr>
                <w:rFonts w:cs="Times New Roman"/>
                <w:color w:val="000000"/>
              </w:rPr>
              <w:t xml:space="preserve"> Falla</w:t>
            </w:r>
          </w:p>
        </w:tc>
        <w:tc>
          <w:tcPr>
            <w:tcW w:w="3507" w:type="dxa"/>
            <w:tcBorders>
              <w:top w:val="single" w:sz="16" w:space="0" w:color="000000"/>
              <w:left w:val="single" w:sz="16" w:space="0" w:color="000000"/>
              <w:bottom w:val="single" w:sz="16" w:space="0" w:color="000000"/>
              <w:right w:val="single" w:sz="16" w:space="0" w:color="000000"/>
            </w:tcBorders>
            <w:tcMar>
              <w:top w:w="80" w:type="nil"/>
              <w:left w:w="80" w:type="nil"/>
              <w:bottom w:w="80" w:type="nil"/>
              <w:right w:w="80" w:type="nil"/>
            </w:tcMar>
            <w:vAlign w:val="center"/>
          </w:tcPr>
          <w:p w14:paraId="6A34504A" w14:textId="77777777" w:rsidR="00A735F4" w:rsidRPr="007E5745" w:rsidRDefault="00A735F4" w:rsidP="00E6739C">
            <w:pPr>
              <w:widowControl w:val="0"/>
              <w:tabs>
                <w:tab w:val="left" w:pos="1440"/>
              </w:tabs>
              <w:autoSpaceDE w:val="0"/>
              <w:autoSpaceDN w:val="0"/>
              <w:adjustRightInd w:val="0"/>
              <w:spacing w:line="240" w:lineRule="auto"/>
              <w:rPr>
                <w:rFonts w:cs="Times New Roman"/>
                <w:color w:val="000000"/>
              </w:rPr>
            </w:pPr>
            <w:r w:rsidRPr="007E5745">
              <w:rPr>
                <w:rFonts w:cs="Times New Roman"/>
                <w:color w:val="000000"/>
              </w:rPr>
              <w:t>Internet TV</w:t>
            </w:r>
          </w:p>
          <w:p w14:paraId="73F91EB1" w14:textId="77777777" w:rsidR="00A735F4" w:rsidRPr="007E5745" w:rsidRDefault="00A735F4" w:rsidP="00E6739C">
            <w:pPr>
              <w:widowControl w:val="0"/>
              <w:tabs>
                <w:tab w:val="left" w:pos="1440"/>
              </w:tabs>
              <w:autoSpaceDE w:val="0"/>
              <w:autoSpaceDN w:val="0"/>
              <w:adjustRightInd w:val="0"/>
              <w:spacing w:line="240" w:lineRule="auto"/>
              <w:rPr>
                <w:rFonts w:ascii="Helvetica" w:hAnsi="Helvetica" w:cs="Helvetica"/>
                <w:kern w:val="1"/>
              </w:rPr>
            </w:pPr>
          </w:p>
        </w:tc>
      </w:tr>
      <w:tr w:rsidR="00A735F4" w:rsidRPr="007E5745" w14:paraId="0165AC1E" w14:textId="77777777" w:rsidTr="00E6739C">
        <w:trPr>
          <w:trHeight w:val="129"/>
          <w:jc w:val="center"/>
        </w:trPr>
        <w:tc>
          <w:tcPr>
            <w:tcW w:w="3608" w:type="dxa"/>
            <w:tcBorders>
              <w:top w:val="single" w:sz="16" w:space="0" w:color="000000"/>
              <w:left w:val="single" w:sz="16" w:space="0" w:color="000000"/>
              <w:bottom w:val="single" w:sz="16" w:space="0" w:color="000000"/>
              <w:right w:val="single" w:sz="16" w:space="0" w:color="000000"/>
            </w:tcBorders>
            <w:tcMar>
              <w:top w:w="80" w:type="nil"/>
              <w:left w:w="80" w:type="nil"/>
              <w:bottom w:w="80" w:type="nil"/>
              <w:right w:w="80" w:type="nil"/>
            </w:tcMar>
            <w:vAlign w:val="center"/>
          </w:tcPr>
          <w:p w14:paraId="2EEB278B" w14:textId="77777777" w:rsidR="00A735F4" w:rsidRPr="007E5745" w:rsidRDefault="00A735F4" w:rsidP="00E6739C">
            <w:pPr>
              <w:widowControl w:val="0"/>
              <w:tabs>
                <w:tab w:val="left" w:pos="1440"/>
              </w:tabs>
              <w:autoSpaceDE w:val="0"/>
              <w:autoSpaceDN w:val="0"/>
              <w:adjustRightInd w:val="0"/>
              <w:spacing w:line="240" w:lineRule="auto"/>
              <w:rPr>
                <w:rFonts w:ascii="Helvetica" w:hAnsi="Helvetica" w:cs="Helvetica"/>
                <w:kern w:val="1"/>
              </w:rPr>
            </w:pPr>
            <w:r w:rsidRPr="007E5745">
              <w:rPr>
                <w:rFonts w:cs="Times New Roman"/>
                <w:color w:val="000000"/>
              </w:rPr>
              <w:t>Adam</w:t>
            </w:r>
            <w:r>
              <w:rPr>
                <w:rFonts w:cs="Times New Roman"/>
                <w:color w:val="000000"/>
              </w:rPr>
              <w:t xml:space="preserve"> Quirk</w:t>
            </w:r>
            <w:r w:rsidRPr="007E5745">
              <w:rPr>
                <w:rFonts w:cs="Times New Roman"/>
                <w:color w:val="000000"/>
              </w:rPr>
              <w:t>, Casey</w:t>
            </w:r>
            <w:r>
              <w:rPr>
                <w:rFonts w:cs="Times New Roman"/>
                <w:color w:val="000000"/>
              </w:rPr>
              <w:t xml:space="preserve"> McKinnon</w:t>
            </w:r>
          </w:p>
        </w:tc>
        <w:tc>
          <w:tcPr>
            <w:tcW w:w="3507" w:type="dxa"/>
            <w:tcBorders>
              <w:top w:val="single" w:sz="16" w:space="0" w:color="000000"/>
              <w:left w:val="single" w:sz="16" w:space="0" w:color="000000"/>
              <w:bottom w:val="single" w:sz="16" w:space="0" w:color="000000"/>
              <w:right w:val="single" w:sz="16" w:space="0" w:color="000000"/>
            </w:tcBorders>
            <w:tcMar>
              <w:top w:w="80" w:type="nil"/>
              <w:left w:w="80" w:type="nil"/>
              <w:bottom w:w="80" w:type="nil"/>
              <w:right w:w="80" w:type="nil"/>
            </w:tcMar>
            <w:vAlign w:val="center"/>
          </w:tcPr>
          <w:p w14:paraId="0E58D811" w14:textId="77777777" w:rsidR="00A735F4" w:rsidRPr="007E5745" w:rsidRDefault="00A735F4" w:rsidP="00E6739C">
            <w:pPr>
              <w:keepNext/>
              <w:widowControl w:val="0"/>
              <w:tabs>
                <w:tab w:val="left" w:pos="1440"/>
              </w:tabs>
              <w:autoSpaceDE w:val="0"/>
              <w:autoSpaceDN w:val="0"/>
              <w:adjustRightInd w:val="0"/>
              <w:spacing w:line="240" w:lineRule="auto"/>
              <w:rPr>
                <w:rFonts w:ascii="Helvetica" w:hAnsi="Helvetica" w:cs="Helvetica"/>
                <w:kern w:val="1"/>
              </w:rPr>
            </w:pPr>
            <w:r w:rsidRPr="007E5745">
              <w:rPr>
                <w:rFonts w:cs="Times New Roman"/>
                <w:color w:val="000000"/>
              </w:rPr>
              <w:t>Comedy</w:t>
            </w:r>
          </w:p>
        </w:tc>
      </w:tr>
    </w:tbl>
    <w:p w14:paraId="3488A742" w14:textId="77777777" w:rsidR="00A735F4" w:rsidRPr="00691FDE" w:rsidRDefault="00A735F4" w:rsidP="00A735F4">
      <w:pPr>
        <w:pStyle w:val="Caption"/>
        <w:rPr>
          <w:rFonts w:ascii="Helvetica" w:hAnsi="Helvetica" w:cs="Helvetica"/>
        </w:rPr>
      </w:pPr>
      <w:r>
        <w:t xml:space="preserve">Figure </w:t>
      </w:r>
      <w:r>
        <w:fldChar w:fldCharType="begin"/>
      </w:r>
      <w:r>
        <w:instrText xml:space="preserve"> SEQ Figure \* ARABIC </w:instrText>
      </w:r>
      <w:r>
        <w:fldChar w:fldCharType="separate"/>
      </w:r>
      <w:r>
        <w:rPr>
          <w:noProof/>
        </w:rPr>
        <w:t>1</w:t>
      </w:r>
      <w:r>
        <w:rPr>
          <w:noProof/>
        </w:rPr>
        <w:fldChar w:fldCharType="end"/>
      </w:r>
      <w:r>
        <w:t>: Videobloggers’ self-definitions</w:t>
      </w:r>
      <w:bookmarkEnd w:id="2"/>
      <w:bookmarkEnd w:id="3"/>
      <w:r w:rsidRPr="00850B5A">
        <w:t xml:space="preserve"> </w:t>
      </w:r>
    </w:p>
    <w:p w14:paraId="798556D5" w14:textId="77777777" w:rsidR="00A735F4" w:rsidRDefault="00A735F4" w:rsidP="00A735F4">
      <w:pPr>
        <w:pStyle w:val="BodyText"/>
      </w:pPr>
      <w:r>
        <w:t xml:space="preserve">Among the </w:t>
      </w:r>
      <w:r w:rsidRPr="007E5745">
        <w:t>videobloggers</w:t>
      </w:r>
      <w:r>
        <w:t>,</w:t>
      </w:r>
      <w:r w:rsidRPr="007E5745">
        <w:t xml:space="preserve"> </w:t>
      </w:r>
      <w:r>
        <w:t>ten</w:t>
      </w:r>
      <w:r w:rsidRPr="007E5745">
        <w:t xml:space="preserve"> told me their videoblogs were about their </w:t>
      </w:r>
      <w:r>
        <w:t>‘</w:t>
      </w:r>
      <w:r w:rsidRPr="007E5745">
        <w:t>daily</w:t>
      </w:r>
      <w:r>
        <w:t>’</w:t>
      </w:r>
      <w:r w:rsidRPr="007E5745">
        <w:t xml:space="preserve"> or </w:t>
      </w:r>
      <w:r>
        <w:t>‘</w:t>
      </w:r>
      <w:r w:rsidRPr="007E5745">
        <w:t>everyday life</w:t>
      </w:r>
      <w:r>
        <w:t>’, Marashi</w:t>
      </w:r>
      <w:r w:rsidRPr="007E5745">
        <w:t xml:space="preserve"> told me her videos were </w:t>
      </w:r>
      <w:r>
        <w:t>‘</w:t>
      </w:r>
      <w:r w:rsidRPr="007E5745">
        <w:t>everyday moments that make up your life, that can give a western audience some perspective into Iranian life</w:t>
      </w:r>
      <w:r>
        <w:t>’</w:t>
      </w:r>
      <w:r w:rsidRPr="007E5745">
        <w:t xml:space="preserve">. </w:t>
      </w:r>
      <w:r>
        <w:t>Haugstup Pedersen</w:t>
      </w:r>
      <w:r w:rsidRPr="007E5745">
        <w:t xml:space="preserve"> told me his videoblogs were </w:t>
      </w:r>
      <w:r>
        <w:t>‘</w:t>
      </w:r>
      <w:r w:rsidRPr="007E5745">
        <w:t>video snapshots on my daily life</w:t>
      </w:r>
      <w:r>
        <w:t>’</w:t>
      </w:r>
      <w:r w:rsidRPr="007E5745">
        <w:t xml:space="preserve">. </w:t>
      </w:r>
      <w:r>
        <w:t>Interestingly, t</w:t>
      </w:r>
      <w:r w:rsidRPr="007E5745">
        <w:t xml:space="preserve">he term most commonly used by the informants to describe their videoblogs, was </w:t>
      </w:r>
      <w:r>
        <w:t>‘</w:t>
      </w:r>
      <w:r w:rsidRPr="007E5745">
        <w:t>personal</w:t>
      </w:r>
      <w:r>
        <w:t>’</w:t>
      </w:r>
      <w:r w:rsidRPr="007E5745">
        <w:t xml:space="preserve">. </w:t>
      </w:r>
      <w:r>
        <w:t>Sixteen</w:t>
      </w:r>
      <w:r w:rsidRPr="007E5745">
        <w:t xml:space="preserve"> videobloggers said their videos fell into this category, meaning</w:t>
      </w:r>
      <w:r>
        <w:t>, as Bekah Havens told me,</w:t>
      </w:r>
      <w:r w:rsidRPr="007E5745">
        <w:t xml:space="preserve"> they </w:t>
      </w:r>
      <w:r>
        <w:t>‘</w:t>
      </w:r>
      <w:r w:rsidRPr="007E5745">
        <w:t>f</w:t>
      </w:r>
      <w:r>
        <w:t>it under the giant umbrella of personal v</w:t>
      </w:r>
      <w:r w:rsidRPr="007E5745">
        <w:t>ideoblogging</w:t>
      </w:r>
      <w:r>
        <w:t>’</w:t>
      </w:r>
      <w:r w:rsidRPr="007E5745">
        <w:t xml:space="preserve">. </w:t>
      </w:r>
      <w:r>
        <w:t>Havens</w:t>
      </w:r>
      <w:r w:rsidRPr="007E5745">
        <w:t xml:space="preserve"> further added that she saw </w:t>
      </w:r>
      <w:r>
        <w:t>‘</w:t>
      </w:r>
      <w:r w:rsidRPr="007E5745">
        <w:t>each video… like a little arts &amp; crafts project that I get attached to, because they are usually personal in terms of subject matter</w:t>
      </w:r>
      <w:r>
        <w:t>’</w:t>
      </w:r>
      <w:r w:rsidRPr="007E5745">
        <w:t xml:space="preserve">. </w:t>
      </w:r>
    </w:p>
    <w:p w14:paraId="0B611624" w14:textId="77777777" w:rsidR="00A735F4" w:rsidRPr="007E5745" w:rsidRDefault="00A735F4" w:rsidP="00A735F4">
      <w:pPr>
        <w:pStyle w:val="BodyText"/>
      </w:pPr>
    </w:p>
    <w:p w14:paraId="269B1C66" w14:textId="77777777" w:rsidR="00A735F4" w:rsidRPr="007E5745" w:rsidRDefault="00A735F4" w:rsidP="00A735F4">
      <w:pPr>
        <w:pStyle w:val="BodyText"/>
      </w:pPr>
      <w:r>
        <w:t xml:space="preserve">To illustrate what was </w:t>
      </w:r>
      <w:r w:rsidRPr="007E5745">
        <w:t xml:space="preserve">meant by </w:t>
      </w:r>
      <w:r>
        <w:t>‘</w:t>
      </w:r>
      <w:r w:rsidRPr="007E5745">
        <w:t>personal</w:t>
      </w:r>
      <w:r>
        <w:t>’</w:t>
      </w:r>
      <w:r w:rsidRPr="007E5745">
        <w:t xml:space="preserve">, </w:t>
      </w:r>
      <w:r>
        <w:t>Susan</w:t>
      </w:r>
      <w:r w:rsidRPr="007E5745">
        <w:t xml:space="preserve"> </w:t>
      </w:r>
      <w:r>
        <w:t xml:space="preserve">Pittman </w:t>
      </w:r>
      <w:r w:rsidRPr="007E5745">
        <w:t xml:space="preserve">added </w:t>
      </w:r>
      <w:r>
        <w:t>her</w:t>
      </w:r>
      <w:r w:rsidRPr="007E5745">
        <w:t xml:space="preserve"> videoblog acted as a </w:t>
      </w:r>
      <w:r>
        <w:t>‘</w:t>
      </w:r>
      <w:r w:rsidRPr="007E5745">
        <w:t>diary</w:t>
      </w:r>
      <w:r>
        <w:t>’</w:t>
      </w:r>
      <w:r w:rsidRPr="007E5745">
        <w:t xml:space="preserve"> or as </w:t>
      </w:r>
      <w:r>
        <w:t>Mary Matthews put it, as ‘</w:t>
      </w:r>
      <w:r w:rsidRPr="007E5745">
        <w:t>intimate, personal experiences of my life, my work, my relationships, my sp</w:t>
      </w:r>
      <w:r>
        <w:t>irit, all captured in moments’</w:t>
      </w:r>
      <w:r w:rsidRPr="007E5745">
        <w:t xml:space="preserve">. </w:t>
      </w:r>
      <w:r>
        <w:t>Erin</w:t>
      </w:r>
      <w:r w:rsidRPr="007E5745">
        <w:t xml:space="preserve"> </w:t>
      </w:r>
      <w:r>
        <w:t xml:space="preserve">Nealey </w:t>
      </w:r>
      <w:r w:rsidRPr="007E5745">
        <w:t xml:space="preserve">likened the practice of videoblogging to </w:t>
      </w:r>
      <w:r>
        <w:t>‘</w:t>
      </w:r>
      <w:r w:rsidRPr="007E5745">
        <w:t>home videos</w:t>
      </w:r>
      <w:r>
        <w:t>’</w:t>
      </w:r>
      <w:r w:rsidRPr="007E5745">
        <w:t xml:space="preserve"> with the added element of being </w:t>
      </w:r>
      <w:r>
        <w:t>‘</w:t>
      </w:r>
      <w:r w:rsidRPr="007E5745">
        <w:t>edited and a little more polished and hopefully more pleasant to watch. These are moments from our family life and I like to think of them as a video scrapbook of our memor</w:t>
      </w:r>
      <w:r>
        <w:t xml:space="preserve">ies and times together.’ </w:t>
      </w:r>
      <w:r w:rsidRPr="007E5745">
        <w:t xml:space="preserve">As seems clear, there was quite a lot of overlap between </w:t>
      </w:r>
      <w:r>
        <w:t xml:space="preserve">these categories, with </w:t>
      </w:r>
      <w:r w:rsidRPr="007E5745">
        <w:t>few</w:t>
      </w:r>
      <w:r>
        <w:t>er</w:t>
      </w:r>
      <w:r w:rsidRPr="007E5745">
        <w:t xml:space="preserve"> </w:t>
      </w:r>
      <w:r>
        <w:t>defining</w:t>
      </w:r>
      <w:r w:rsidRPr="007E5745">
        <w:t xml:space="preserve"> themselves within just one type. Further, it seems that many of these descriptions, although consistent, could easily be </w:t>
      </w:r>
      <w:r>
        <w:t>grouped together</w:t>
      </w:r>
      <w:r w:rsidRPr="007E5745">
        <w:t xml:space="preserve"> – where describing a videoblog as </w:t>
      </w:r>
      <w:r>
        <w:t>‘</w:t>
      </w:r>
      <w:r w:rsidRPr="007E5745">
        <w:t>personal</w:t>
      </w:r>
      <w:r>
        <w:t>’</w:t>
      </w:r>
      <w:r w:rsidRPr="007E5745">
        <w:t xml:space="preserve"> might just be another way </w:t>
      </w:r>
      <w:r>
        <w:t>of</w:t>
      </w:r>
      <w:r w:rsidRPr="007E5745">
        <w:t xml:space="preserve"> say</w:t>
      </w:r>
      <w:r>
        <w:t>ing</w:t>
      </w:r>
      <w:r w:rsidRPr="007E5745">
        <w:t xml:space="preserve"> that their videoblogs </w:t>
      </w:r>
      <w:r>
        <w:t>were</w:t>
      </w:r>
      <w:r w:rsidRPr="007E5745">
        <w:t xml:space="preserve"> stories from their </w:t>
      </w:r>
      <w:r>
        <w:t>‘</w:t>
      </w:r>
      <w:r w:rsidRPr="007E5745">
        <w:t>everyday life</w:t>
      </w:r>
      <w:r>
        <w:t>’</w:t>
      </w:r>
      <w:r w:rsidRPr="007E5745">
        <w:t xml:space="preserve">. Equally, terms such as </w:t>
      </w:r>
      <w:r>
        <w:t>‘</w:t>
      </w:r>
      <w:r w:rsidRPr="007E5745">
        <w:t>home movies</w:t>
      </w:r>
      <w:r>
        <w:t>’</w:t>
      </w:r>
      <w:r w:rsidRPr="007E5745">
        <w:t xml:space="preserve"> and </w:t>
      </w:r>
      <w:r>
        <w:t>‘</w:t>
      </w:r>
      <w:r w:rsidRPr="007E5745">
        <w:t>scrapbooking</w:t>
      </w:r>
      <w:r>
        <w:t>’ have been shown by others</w:t>
      </w:r>
      <w:r w:rsidRPr="007E5745">
        <w:t xml:space="preserve"> to be terms used quite frequently when describing social and personal activities onl</w:t>
      </w:r>
      <w:r>
        <w:t>ine. As Hof</w:t>
      </w:r>
      <w:r w:rsidRPr="007E5745">
        <w:t xml:space="preserve"> </w:t>
      </w:r>
      <w:r>
        <w:t>explains</w:t>
      </w:r>
      <w:r w:rsidRPr="007E5745">
        <w:t xml:space="preserve">, </w:t>
      </w:r>
      <w:r>
        <w:t>‘</w:t>
      </w:r>
      <w:r w:rsidRPr="007E5745">
        <w:t>scrapbooking exemplifies how an everyday cultural practice can magnetize and mobilize people through a community of practice</w:t>
      </w:r>
      <w:r>
        <w:t>’</w:t>
      </w:r>
      <w:r w:rsidRPr="007E5745">
        <w:t>.</w:t>
      </w:r>
      <w:r>
        <w:rPr>
          <w:rStyle w:val="FootnoteReference"/>
          <w:szCs w:val="22"/>
        </w:rPr>
        <w:footnoteReference w:id="15"/>
      </w:r>
      <w:r w:rsidRPr="007E5745">
        <w:t xml:space="preserve"> </w:t>
      </w:r>
      <w:r>
        <w:t>Indeed, the</w:t>
      </w:r>
      <w:r w:rsidRPr="007E5745">
        <w:t xml:space="preserve"> majority of the videobloggers </w:t>
      </w:r>
      <w:r>
        <w:t>fell</w:t>
      </w:r>
      <w:r w:rsidRPr="007E5745">
        <w:t xml:space="preserve"> within the category of producing </w:t>
      </w:r>
      <w:r>
        <w:t>‘</w:t>
      </w:r>
      <w:r w:rsidRPr="007E5745">
        <w:t>personal</w:t>
      </w:r>
      <w:r>
        <w:t>’</w:t>
      </w:r>
      <w:r w:rsidRPr="007E5745">
        <w:t xml:space="preserve"> videoblogs, in other words, </w:t>
      </w:r>
      <w:r w:rsidRPr="007E5745">
        <w:rPr>
          <w:i/>
        </w:rPr>
        <w:t>not</w:t>
      </w:r>
      <w:r w:rsidRPr="007E5745">
        <w:t xml:space="preserve"> producing content for </w:t>
      </w:r>
      <w:r>
        <w:t>wider public circulation as such, ‘artistic’ and ‘everyday life’ were the second largest groups.</w:t>
      </w:r>
      <w:r>
        <w:rPr>
          <w:rStyle w:val="FootnoteReference"/>
          <w:szCs w:val="22"/>
        </w:rPr>
        <w:footnoteReference w:id="16"/>
      </w:r>
      <w:r>
        <w:t xml:space="preserve"> </w:t>
      </w:r>
    </w:p>
    <w:p w14:paraId="279D4D2C" w14:textId="77777777" w:rsidR="00A735F4" w:rsidRDefault="00A735F4" w:rsidP="00A735F4">
      <w:pPr>
        <w:pStyle w:val="BodyText"/>
      </w:pPr>
    </w:p>
    <w:p w14:paraId="58A65BD6" w14:textId="77777777" w:rsidR="00A735F4" w:rsidRPr="007E5745" w:rsidRDefault="00A735F4" w:rsidP="00A735F4">
      <w:pPr>
        <w:pStyle w:val="BodyText"/>
      </w:pPr>
      <w:r w:rsidRPr="007E5745">
        <w:t>Even those</w:t>
      </w:r>
      <w:r>
        <w:t>, like Jennifer Proctor, who</w:t>
      </w:r>
      <w:r w:rsidRPr="007E5745">
        <w:t xml:space="preserve"> initially </w:t>
      </w:r>
      <w:r>
        <w:t>told</w:t>
      </w:r>
      <w:r w:rsidRPr="007E5745">
        <w:t xml:space="preserve"> me their videos </w:t>
      </w:r>
      <w:r>
        <w:t>were not</w:t>
      </w:r>
      <w:r w:rsidRPr="007E5745">
        <w:t xml:space="preserve"> </w:t>
      </w:r>
      <w:r>
        <w:t>‘</w:t>
      </w:r>
      <w:r w:rsidRPr="007E5745">
        <w:t>personal</w:t>
      </w:r>
      <w:r>
        <w:t xml:space="preserve">,’ and that their </w:t>
      </w:r>
      <w:r w:rsidRPr="007E5745">
        <w:t xml:space="preserve">videos </w:t>
      </w:r>
      <w:r>
        <w:t>‘</w:t>
      </w:r>
      <w:r w:rsidRPr="007E5745">
        <w:t>don’t often feature people at all</w:t>
      </w:r>
      <w:r>
        <w:t>’</w:t>
      </w:r>
      <w:r w:rsidRPr="007E5745">
        <w:t xml:space="preserve"> and instead featured </w:t>
      </w:r>
      <w:r>
        <w:t>‘</w:t>
      </w:r>
      <w:r w:rsidRPr="007E5745">
        <w:t xml:space="preserve">objects or shapes or </w:t>
      </w:r>
      <w:r>
        <w:t>landscapes or movement’</w:t>
      </w:r>
      <w:r w:rsidRPr="007E5745">
        <w:t>, admitted that even these videos were</w:t>
      </w:r>
      <w:r>
        <w:t xml:space="preserve"> on some level personal to them.</w:t>
      </w:r>
      <w:r w:rsidRPr="007E5745">
        <w:t xml:space="preserve"> </w:t>
      </w:r>
      <w:r>
        <w:t>‘</w:t>
      </w:r>
      <w:r w:rsidRPr="007E5745">
        <w:t>Sure, al</w:t>
      </w:r>
      <w:r>
        <w:t>most all of them, on some level,’ she elaborated. ‘I</w:t>
      </w:r>
      <w:r w:rsidRPr="007E5745">
        <w:t>t’s all an on-going process of watching, incorporating, chewing up, spitting back out</w:t>
      </w:r>
      <w:r>
        <w:t>’</w:t>
      </w:r>
      <w:r w:rsidRPr="007E5745">
        <w:t xml:space="preserve">. </w:t>
      </w:r>
      <w:r>
        <w:t xml:space="preserve">Haugstrup Pedersen </w:t>
      </w:r>
      <w:r w:rsidRPr="007E5745">
        <w:t xml:space="preserve">further problematized </w:t>
      </w:r>
      <w:r>
        <w:t>the category</w:t>
      </w:r>
      <w:r w:rsidRPr="007E5745">
        <w:t xml:space="preserve"> of personal media by stating that his videos </w:t>
      </w:r>
      <w:r>
        <w:t>‘</w:t>
      </w:r>
      <w:r w:rsidRPr="007E5745">
        <w:t>are personal because they are all me (created by me, dealing with my life) but they are not personal because they don’t deal with personal matters</w:t>
      </w:r>
      <w:r>
        <w:t>’</w:t>
      </w:r>
      <w:r w:rsidRPr="007E5745">
        <w:t xml:space="preserve">. </w:t>
      </w:r>
    </w:p>
    <w:p w14:paraId="011E0C32" w14:textId="77777777" w:rsidR="00A735F4" w:rsidRDefault="00A735F4" w:rsidP="00A735F4">
      <w:pPr>
        <w:pStyle w:val="BodyText"/>
      </w:pPr>
    </w:p>
    <w:p w14:paraId="78C67968" w14:textId="77777777" w:rsidR="00A735F4" w:rsidRDefault="00A735F4" w:rsidP="00A735F4">
      <w:pPr>
        <w:pStyle w:val="BodyText"/>
      </w:pPr>
      <w:r>
        <w:t>Nonetheless, m</w:t>
      </w:r>
      <w:r w:rsidRPr="007E5745">
        <w:t xml:space="preserve">any of the videobloggers defined their practice as falling into the category of </w:t>
      </w:r>
      <w:r>
        <w:t xml:space="preserve">a kind of </w:t>
      </w:r>
      <w:r w:rsidRPr="007E5745">
        <w:t xml:space="preserve">personal media: </w:t>
      </w:r>
      <w:r>
        <w:t>‘</w:t>
      </w:r>
      <w:r w:rsidRPr="007E5745">
        <w:t>these are windows into my life,</w:t>
      </w:r>
      <w:r>
        <w:t>’ Kristiansen told me ‘</w:t>
      </w:r>
      <w:r w:rsidRPr="007E5745">
        <w:t>small w</w:t>
      </w:r>
      <w:r>
        <w:t>indows into a mood I</w:t>
      </w:r>
      <w:r w:rsidRPr="007E5745">
        <w:t xml:space="preserve"> might be in, or it may be the result of me playing around with the computer</w:t>
      </w:r>
      <w:r>
        <w:t>’</w:t>
      </w:r>
      <w:r w:rsidRPr="007E5745">
        <w:t xml:space="preserve">. </w:t>
      </w:r>
      <w:r>
        <w:t xml:space="preserve">Kristiansen explained that he usually was </w:t>
      </w:r>
      <w:r w:rsidRPr="007E5745">
        <w:t xml:space="preserve">the protagonist </w:t>
      </w:r>
      <w:r>
        <w:t>of his</w:t>
      </w:r>
      <w:r w:rsidRPr="007E5745">
        <w:t xml:space="preserve"> videos</w:t>
      </w:r>
      <w:r>
        <w:t>blogs</w:t>
      </w:r>
      <w:r w:rsidRPr="007E5745">
        <w:t xml:space="preserve">. Adam </w:t>
      </w:r>
      <w:r>
        <w:t xml:space="preserve">Quirk </w:t>
      </w:r>
      <w:r w:rsidRPr="007E5745">
        <w:t xml:space="preserve">told me the </w:t>
      </w:r>
      <w:r>
        <w:t>‘</w:t>
      </w:r>
      <w:r w:rsidRPr="007E5745">
        <w:t>12</w:t>
      </w:r>
      <w:r w:rsidRPr="00532749">
        <w:t>"</w:t>
      </w:r>
      <w:r w:rsidRPr="007E5745">
        <w:t xml:space="preserve"> nude plastic doll</w:t>
      </w:r>
      <w:r>
        <w:t>’</w:t>
      </w:r>
      <w:r w:rsidRPr="007E5745">
        <w:t xml:space="preserve"> that features in his videoblogs, </w:t>
      </w:r>
      <w:r>
        <w:t>was</w:t>
      </w:r>
      <w:r w:rsidRPr="007E5745">
        <w:t xml:space="preserve"> in fact </w:t>
      </w:r>
      <w:r>
        <w:t>‘</w:t>
      </w:r>
      <w:r w:rsidRPr="007E5745">
        <w:t>my thinly veiled doppelganger</w:t>
      </w:r>
      <w:r>
        <w:t>’</w:t>
      </w:r>
      <w:r w:rsidRPr="007E5745">
        <w:t>. A few users expanded on this idea of themselves as protagonists in their own videoblogs,</w:t>
      </w:r>
      <w:r>
        <w:t xml:space="preserve"> for instance, Cheryl Colan told me that she saw herself as the protagonist of her videos. ‘</w:t>
      </w:r>
      <w:r w:rsidRPr="007E5745">
        <w:t>Why me? Well, because I’m making vi</w:t>
      </w:r>
      <w:r>
        <w:t>deos about my life, so I’m the </w:t>
      </w:r>
      <w:r w:rsidRPr="007E5745">
        <w:t>natural choice. If I switch to someone else, it would be because I want to highlight them or am making a tribute to them. Or because I want to try to see/show the world through someone else’s ey</w:t>
      </w:r>
      <w:r>
        <w:t xml:space="preserve">es.’ Similarly, Juan Falla told me he and his wife were the protagonists of their show, </w:t>
      </w:r>
      <w:r>
        <w:rPr>
          <w:i/>
        </w:rPr>
        <w:t>Viviendo con Falla</w:t>
      </w:r>
      <w:r>
        <w:t xml:space="preserve"> (Living with the Fallas), ‘</w:t>
      </w:r>
      <w:r w:rsidRPr="007E5745">
        <w:t>Everything we show is based on our point of view</w:t>
      </w:r>
      <w:r>
        <w:t>,’ he told me. ‘</w:t>
      </w:r>
      <w:r w:rsidRPr="007E5745">
        <w:t>Although, I have to say that we don’t touch political or religious themes. Our videos are of ‘normal moments of life’. And we are the protagonist because we want to show our families (and friends) the t</w:t>
      </w:r>
      <w:r>
        <w:t>hings we do here in Los Angeles.’</w:t>
      </w:r>
    </w:p>
    <w:p w14:paraId="712C812B" w14:textId="77777777" w:rsidR="00A735F4" w:rsidRPr="007E5745" w:rsidRDefault="00A735F4" w:rsidP="00A735F4">
      <w:pPr>
        <w:pStyle w:val="BodyText"/>
      </w:pPr>
    </w:p>
    <w:p w14:paraId="536433B3" w14:textId="77777777" w:rsidR="00A735F4" w:rsidRPr="00951127" w:rsidRDefault="00A735F4" w:rsidP="00A735F4">
      <w:pPr>
        <w:pStyle w:val="BodyText"/>
      </w:pPr>
      <w:r w:rsidRPr="007E5745">
        <w:t xml:space="preserve">Richard BF conceptualised videoblogging as a genre in itself, and attempted </w:t>
      </w:r>
      <w:r>
        <w:t>to outline this for me, arguing that he considered ‘</w:t>
      </w:r>
      <w:r w:rsidRPr="007E5745">
        <w:t>videoblogging a genre, so I guess they fit themself.</w:t>
      </w:r>
      <w:r>
        <w:t xml:space="preserve"> I would describe what I do as “</w:t>
      </w:r>
      <w:r w:rsidRPr="007E5745">
        <w:t>I carry my video camera with me wherever I go, and if I see something interesting, I’ll shoot it and put it on the web. It’s like what people do with a camera phone, but I also talk into the camera. It’s like a video diary, but the whole world can se</w:t>
      </w:r>
      <w:r>
        <w:t>e it”.’ O</w:t>
      </w:r>
      <w:r w:rsidRPr="007E5745">
        <w:t xml:space="preserve">ther videobloggers were less interested in </w:t>
      </w:r>
      <w:r>
        <w:t>any</w:t>
      </w:r>
      <w:r w:rsidRPr="007E5745">
        <w:t xml:space="preserve"> </w:t>
      </w:r>
      <w:r>
        <w:t>kind</w:t>
      </w:r>
      <w:r w:rsidRPr="007E5745">
        <w:t xml:space="preserve"> of </w:t>
      </w:r>
      <w:r>
        <w:t>definition</w:t>
      </w:r>
      <w:r w:rsidRPr="007E5745">
        <w:t xml:space="preserve">, as Markus </w:t>
      </w:r>
      <w:r>
        <w:t xml:space="preserve">Sandy </w:t>
      </w:r>
      <w:r w:rsidRPr="007E5745">
        <w:t xml:space="preserve">wrote,  </w:t>
      </w:r>
      <w:r>
        <w:t>‘</w:t>
      </w:r>
      <w:r w:rsidRPr="007E5745">
        <w:t>I don’t hav</w:t>
      </w:r>
      <w:r>
        <w:t>e an interest in defining video</w:t>
      </w:r>
      <w:r w:rsidRPr="007E5745">
        <w:t>blogging.  I don’t want to define it.  It’s like writing</w:t>
      </w:r>
      <w:r>
        <w:t>’</w:t>
      </w:r>
      <w:r w:rsidRPr="007E5745">
        <w:t xml:space="preserve">. Indeed, </w:t>
      </w:r>
      <w:r>
        <w:t>Erik Nelson</w:t>
      </w:r>
      <w:r w:rsidRPr="007E5745">
        <w:t xml:space="preserve"> explained he </w:t>
      </w:r>
      <w:r>
        <w:t>‘</w:t>
      </w:r>
      <w:r w:rsidRPr="007E5745">
        <w:t>intentionally attempt</w:t>
      </w:r>
      <w:r>
        <w:t>s</w:t>
      </w:r>
      <w:r w:rsidRPr="007E5745">
        <w:t xml:space="preserve"> to avoid getting pinned into something that is easily describable</w:t>
      </w:r>
      <w:r>
        <w:t>’</w:t>
      </w:r>
      <w:r w:rsidRPr="007E5745">
        <w:t xml:space="preserve"> and </w:t>
      </w:r>
      <w:r>
        <w:t>Kristiansen</w:t>
      </w:r>
      <w:r w:rsidRPr="007E5745">
        <w:t xml:space="preserve"> told me he tried to </w:t>
      </w:r>
      <w:r>
        <w:t>‘</w:t>
      </w:r>
      <w:r w:rsidRPr="007E5745">
        <w:t>avoid the boxes, putting my work into this or that narrative tradition</w:t>
      </w:r>
      <w:r>
        <w:t>’</w:t>
      </w:r>
      <w:r w:rsidRPr="007E5745">
        <w:t xml:space="preserve">. This resistance to being ‘put in a box’ was echoed by </w:t>
      </w:r>
      <w:r>
        <w:t>Markus Sandy</w:t>
      </w:r>
      <w:r w:rsidRPr="007E5745">
        <w:t xml:space="preserve">, </w:t>
      </w:r>
      <w:r>
        <w:t>who told me that ‘the quest to define video</w:t>
      </w:r>
      <w:r w:rsidRPr="007E5745">
        <w:t>blogging has been going on since it started and it’s the videos themselves that define it, not people, not critics, academics or</w:t>
      </w:r>
      <w:r>
        <w:t xml:space="preserve"> anyone else. Just the videos. </w:t>
      </w:r>
      <w:r w:rsidRPr="007E5745">
        <w:t>And even then, people still want to describe it, box it, corner it and catch some of it, maybe. I don’t know. Is this how it was for the early days of television? I think we are still discovering</w:t>
      </w:r>
      <w:r>
        <w:t xml:space="preserve"> what television can do and be</w:t>
      </w:r>
      <w:r w:rsidRPr="007E5745">
        <w:t>.</w:t>
      </w:r>
      <w:r>
        <w:t>’ Sometimes they would describe</w:t>
      </w:r>
      <w:r w:rsidRPr="007E5745">
        <w:t xml:space="preserve"> their narrative practices in ways that </w:t>
      </w:r>
      <w:r>
        <w:t xml:space="preserve">could be said to </w:t>
      </w:r>
      <w:r w:rsidRPr="007E5745">
        <w:rPr>
          <w:i/>
        </w:rPr>
        <w:t>automate</w:t>
      </w:r>
      <w:r w:rsidRPr="007E5745">
        <w:t xml:space="preserve"> their identities. This raised questions of how </w:t>
      </w:r>
      <w:r>
        <w:t>their</w:t>
      </w:r>
      <w:r w:rsidRPr="007E5745">
        <w:t xml:space="preserve"> life stories </w:t>
      </w:r>
      <w:r>
        <w:t>are</w:t>
      </w:r>
      <w:r w:rsidRPr="007E5745">
        <w:t xml:space="preserve"> archived, edited, and reassembled in forms </w:t>
      </w:r>
      <w:r>
        <w:t>‘</w:t>
      </w:r>
      <w:r w:rsidRPr="007E5745">
        <w:t>influenced and constrained by the architecture of the system, by users who may in the end narrate or refuse the tale</w:t>
      </w:r>
      <w:r>
        <w:t>’</w:t>
      </w:r>
      <w:r w:rsidRPr="007E5745">
        <w:t>.</w:t>
      </w:r>
      <w:r>
        <w:rPr>
          <w:rStyle w:val="FootnoteReference"/>
          <w:szCs w:val="22"/>
        </w:rPr>
        <w:footnoteReference w:id="17"/>
      </w:r>
      <w:r>
        <w:t xml:space="preserve"> Videoblogging</w:t>
      </w:r>
      <w:r w:rsidRPr="007E5745">
        <w:t xml:space="preserve"> </w:t>
      </w:r>
      <w:r>
        <w:t>as a media form constantly engaged with</w:t>
      </w:r>
      <w:r w:rsidRPr="007E5745">
        <w:t xml:space="preserve"> archival practices – it should be noted that informants were extremely cognizant of the problems of digital storage and backup and the dang</w:t>
      </w:r>
      <w:r>
        <w:t>ers of losing their archival material.</w:t>
      </w:r>
    </w:p>
    <w:p w14:paraId="46203537" w14:textId="77777777" w:rsidR="00A735F4" w:rsidRDefault="00A735F4" w:rsidP="00A735F4">
      <w:pPr>
        <w:pStyle w:val="BodyText"/>
      </w:pPr>
    </w:p>
    <w:p w14:paraId="5CA65AFE" w14:textId="77777777" w:rsidR="00A735F4" w:rsidRDefault="00A735F4" w:rsidP="00A735F4">
      <w:pPr>
        <w:pStyle w:val="BodyText"/>
      </w:pPr>
      <w:r>
        <w:t>We might consider why people take photographs. They do so</w:t>
      </w:r>
      <w:r w:rsidRPr="007E5745">
        <w:t xml:space="preserve"> for a number of reasons, including </w:t>
      </w:r>
      <w:r>
        <w:t>‘</w:t>
      </w:r>
      <w:r w:rsidRPr="007E5745">
        <w:t>to construct personal and group memory; in order to create and maintain social relationships; and for the purposes of self-expression and self-presentation</w:t>
      </w:r>
      <w:r>
        <w:t>’</w:t>
      </w:r>
      <w:r w:rsidRPr="007E5745">
        <w:t>.</w:t>
      </w:r>
      <w:r>
        <w:rPr>
          <w:rStyle w:val="FootnoteReference"/>
          <w:szCs w:val="22"/>
        </w:rPr>
        <w:footnoteReference w:id="18"/>
      </w:r>
      <w:r>
        <w:t xml:space="preserve"> Indeed, </w:t>
      </w:r>
      <w:r w:rsidRPr="007E5745">
        <w:t xml:space="preserve">the idea of </w:t>
      </w:r>
      <w:r>
        <w:t>‘</w:t>
      </w:r>
      <w:r w:rsidRPr="007E5745">
        <w:t>self-expression</w:t>
      </w:r>
      <w:r>
        <w:t>’</w:t>
      </w:r>
      <w:r w:rsidRPr="007E5745">
        <w:t xml:space="preserve"> and </w:t>
      </w:r>
      <w:r>
        <w:t>‘</w:t>
      </w:r>
      <w:r w:rsidRPr="007E5745">
        <w:t>self-presentation</w:t>
      </w:r>
      <w:r>
        <w:t>’</w:t>
      </w:r>
      <w:r w:rsidRPr="007E5745">
        <w:t xml:space="preserve"> is reflected in videoblogging practice</w:t>
      </w:r>
      <w:r>
        <w:t xml:space="preserve"> and </w:t>
      </w:r>
      <w:r w:rsidRPr="007E5745">
        <w:t>demonstrated by Cheryl</w:t>
      </w:r>
      <w:r>
        <w:t xml:space="preserve"> Colan</w:t>
      </w:r>
      <w:r w:rsidRPr="007E5745">
        <w:t xml:space="preserve">, </w:t>
      </w:r>
      <w:r>
        <w:t>who explained</w:t>
      </w:r>
      <w:r w:rsidRPr="007E5745">
        <w:t xml:space="preserve"> he</w:t>
      </w:r>
      <w:r>
        <w:t>r motivations for videoblogging.</w:t>
      </w:r>
      <w:r w:rsidRPr="007E5745">
        <w:t xml:space="preserve"> </w:t>
      </w:r>
      <w:r>
        <w:t>‘</w:t>
      </w:r>
      <w:r w:rsidRPr="007E5745">
        <w:t>Videoblogs,</w:t>
      </w:r>
      <w:r>
        <w:t>’</w:t>
      </w:r>
      <w:r w:rsidRPr="007E5745">
        <w:t xml:space="preserve"> she told me, </w:t>
      </w:r>
      <w:r>
        <w:t>‘</w:t>
      </w:r>
      <w:r w:rsidRPr="007E5745">
        <w:t>are a means of productive self-reflection. A way for me to live an examined life and have something to show for it. And a way to re-story my life… It’</w:t>
      </w:r>
      <w:r>
        <w:t>s a valuable record too</w:t>
      </w:r>
      <w:r w:rsidRPr="007E5745">
        <w:t>.</w:t>
      </w:r>
      <w:r>
        <w:t xml:space="preserve">’ </w:t>
      </w:r>
      <w:r w:rsidRPr="007E5745">
        <w:t xml:space="preserve">Here, then, </w:t>
      </w:r>
      <w:r>
        <w:t>Colan</w:t>
      </w:r>
      <w:r w:rsidRPr="007E5745">
        <w:t xml:space="preserve"> actively uses her videoblog to ‘live an examined life’, to reflect on her actions and learn something from her experiences. This notion is deeply philosophical in construction and is r</w:t>
      </w:r>
      <w:r>
        <w:t>eminiscent of Socrates, who th</w:t>
      </w:r>
      <w:r w:rsidRPr="007E5745">
        <w:t xml:space="preserve">ought </w:t>
      </w:r>
      <w:r>
        <w:t>‘</w:t>
      </w:r>
      <w:r w:rsidRPr="007E5745">
        <w:t>the unexamined life is not worth living</w:t>
      </w:r>
      <w:r>
        <w:t>’</w:t>
      </w:r>
      <w:r w:rsidRPr="007E5745">
        <w:t>.</w:t>
      </w:r>
      <w:r>
        <w:rPr>
          <w:rStyle w:val="FootnoteReference"/>
          <w:szCs w:val="22"/>
        </w:rPr>
        <w:footnoteReference w:id="19"/>
      </w:r>
      <w:r w:rsidRPr="007E5745">
        <w:t xml:space="preserve"> </w:t>
      </w:r>
      <w:r>
        <w:t>Colan</w:t>
      </w:r>
      <w:r w:rsidRPr="007E5745">
        <w:t xml:space="preserve"> also </w:t>
      </w:r>
      <w:r>
        <w:t>gestured</w:t>
      </w:r>
      <w:r w:rsidRPr="007E5745">
        <w:t xml:space="preserve"> towards memory as a technical effect of media, </w:t>
      </w:r>
      <w:r>
        <w:t>arguing</w:t>
      </w:r>
      <w:r w:rsidRPr="007E5745">
        <w:t xml:space="preserve"> that her vide</w:t>
      </w:r>
      <w:r>
        <w:t>o</w:t>
      </w:r>
      <w:r w:rsidRPr="007E5745">
        <w:t>blog gives</w:t>
      </w:r>
      <w:r>
        <w:t xml:space="preserve"> her ‘something to show for it’;</w:t>
      </w:r>
      <w:r w:rsidRPr="007E5745">
        <w:t xml:space="preserve"> a </w:t>
      </w:r>
      <w:r>
        <w:t>‘</w:t>
      </w:r>
      <w:r w:rsidRPr="007E5745">
        <w:t>valuable record</w:t>
      </w:r>
      <w:r>
        <w:t>’</w:t>
      </w:r>
      <w:r w:rsidRPr="007E5745">
        <w:t xml:space="preserve"> of her lived experiences. </w:t>
      </w:r>
    </w:p>
    <w:p w14:paraId="74FD9E35" w14:textId="77777777" w:rsidR="00A735F4" w:rsidRDefault="00A735F4" w:rsidP="00A735F4">
      <w:pPr>
        <w:pStyle w:val="BodyText"/>
      </w:pPr>
    </w:p>
    <w:p w14:paraId="40AB5296" w14:textId="77777777" w:rsidR="00A735F4" w:rsidRDefault="00A735F4" w:rsidP="00A735F4">
      <w:pPr>
        <w:pStyle w:val="BodyText"/>
      </w:pPr>
      <w:r>
        <w:t>It has been argued that o</w:t>
      </w:r>
      <w:r w:rsidRPr="007E5745">
        <w:t>ne of the motivating forces behind amateur photography</w:t>
      </w:r>
      <w:r>
        <w:t xml:space="preserve"> has been the desire to create a record of one’s own life</w:t>
      </w:r>
      <w:r w:rsidRPr="007E5745">
        <w:t xml:space="preserve">. Drawing on Bourdieu, Gye argues that </w:t>
      </w:r>
      <w:r>
        <w:t>‘</w:t>
      </w:r>
      <w:r w:rsidRPr="007E5745">
        <w:t xml:space="preserve">the </w:t>
      </w:r>
      <w:r w:rsidRPr="007E5745">
        <w:rPr>
          <w:i/>
        </w:rPr>
        <w:t>desire</w:t>
      </w:r>
      <w:r w:rsidRPr="007E5745">
        <w:t xml:space="preserve"> to photograph is not a given—it is socially constructed and</w:t>
      </w:r>
      <w:r>
        <w:t xml:space="preserve"> culturally specific’ and that ‘</w:t>
      </w:r>
      <w:r w:rsidRPr="007E5745">
        <w:t>the rise in its popularity can be directly attributable to the emergence of a correlation in the public imagination between photographic practice and private memorialization</w:t>
      </w:r>
      <w:r>
        <w:t>’</w:t>
      </w:r>
      <w:r w:rsidRPr="007E5745">
        <w:t>.</w:t>
      </w:r>
      <w:r>
        <w:rPr>
          <w:rStyle w:val="FootnoteReference"/>
          <w:szCs w:val="22"/>
        </w:rPr>
        <w:footnoteReference w:id="20"/>
      </w:r>
      <w:r w:rsidRPr="007E5745">
        <w:t xml:space="preserve"> Bourdieu</w:t>
      </w:r>
      <w:r>
        <w:t>,</w:t>
      </w:r>
      <w:r w:rsidRPr="007E5745">
        <w:t xml:space="preserve"> </w:t>
      </w:r>
      <w:r>
        <w:t xml:space="preserve">too, argued that </w:t>
      </w:r>
      <w:r w:rsidRPr="007E5745">
        <w:t xml:space="preserve">as </w:t>
      </w:r>
      <w:r>
        <w:t>‘</w:t>
      </w:r>
      <w:r w:rsidRPr="007E5745">
        <w:t>a private technique, photography manufactures private images of private life . . . Apart from a tiny minority of aesthetes, photographers see the recording of family life as the primary functio</w:t>
      </w:r>
      <w:r>
        <w:t>n of photography’</w:t>
      </w:r>
      <w:r w:rsidRPr="007E5745">
        <w:t>.</w:t>
      </w:r>
      <w:r>
        <w:rPr>
          <w:rStyle w:val="FootnoteReference"/>
          <w:szCs w:val="22"/>
        </w:rPr>
        <w:footnoteReference w:id="21"/>
      </w:r>
      <w:r w:rsidRPr="007E5745">
        <w:t xml:space="preserve"> This is echoed </w:t>
      </w:r>
      <w:r>
        <w:t>from the videobloggers such as</w:t>
      </w:r>
      <w:r w:rsidRPr="007E5745">
        <w:t xml:space="preserve"> Erin</w:t>
      </w:r>
      <w:r>
        <w:t xml:space="preserve"> Nealey who said</w:t>
      </w:r>
      <w:r w:rsidRPr="007E5745">
        <w:t xml:space="preserve"> comments </w:t>
      </w:r>
      <w:r>
        <w:t>that her videoblog explores ‘</w:t>
      </w:r>
      <w:r w:rsidRPr="007E5745">
        <w:t>moments from our family life and I like to think of them as a video scrapbook of our memories and times together. This will be something I’m sure I will cherish in years to come (and hopefull</w:t>
      </w:r>
      <w:r>
        <w:t xml:space="preserve">y my children will too!)”. </w:t>
      </w:r>
    </w:p>
    <w:p w14:paraId="078C1DBC" w14:textId="77777777" w:rsidR="00A735F4" w:rsidRPr="009F650F" w:rsidRDefault="00A735F4" w:rsidP="00A735F4">
      <w:pPr>
        <w:pStyle w:val="BodyText"/>
      </w:pPr>
    </w:p>
    <w:p w14:paraId="255D7596" w14:textId="77777777" w:rsidR="00A735F4" w:rsidRPr="007E5745" w:rsidRDefault="00A735F4" w:rsidP="00A735F4">
      <w:pPr>
        <w:pStyle w:val="BodyText"/>
      </w:pPr>
      <w:r>
        <w:t>Dedman also conceived of videoblogging as a way of archiving life,</w:t>
      </w:r>
      <w:r w:rsidRPr="007E5745">
        <w:t xml:space="preserve"> but </w:t>
      </w:r>
      <w:r>
        <w:t xml:space="preserve">he argued that it </w:t>
      </w:r>
      <w:r w:rsidRPr="007E5745">
        <w:t xml:space="preserve">also </w:t>
      </w:r>
      <w:r>
        <w:t xml:space="preserve">provides a </w:t>
      </w:r>
      <w:r w:rsidRPr="007E5745">
        <w:t>sense of narrative connections and meaning</w:t>
      </w:r>
      <w:r>
        <w:t xml:space="preserve"> to what would otherwise be random and disconnected moments</w:t>
      </w:r>
      <w:r w:rsidRPr="007E5745">
        <w:t xml:space="preserve">. He told me </w:t>
      </w:r>
      <w:r>
        <w:t xml:space="preserve">‘my </w:t>
      </w:r>
      <w:r w:rsidRPr="007E5745">
        <w:t>videos are really just an exploration of moments I live through. You know, most of life could be said to be very mundane, while it could also be said that every moment is full of meaning</w:t>
      </w:r>
      <w:r>
        <w:t>’</w:t>
      </w:r>
      <w:r w:rsidRPr="007E5745">
        <w:t xml:space="preserve">. </w:t>
      </w:r>
      <w:r>
        <w:t>Videoblogging was Dedman’s way of noticing moments of meaning, remembering them and sharing them with others. Like many of the artistic videobloggers, Jan McLoughlin, a freelance sound designer</w:t>
      </w:r>
      <w:r w:rsidRPr="007E5745">
        <w:t xml:space="preserve"> with a particular interest in audio (she submitted her interview to me as an audio file rather than as text), used </w:t>
      </w:r>
      <w:r>
        <w:t>more creative</w:t>
      </w:r>
      <w:r w:rsidRPr="007E5745">
        <w:t xml:space="preserve"> language in her des</w:t>
      </w:r>
      <w:r>
        <w:t xml:space="preserve">cription of what a videoblog is, </w:t>
      </w:r>
      <w:r w:rsidRPr="007E5745">
        <w:t xml:space="preserve">saying, </w:t>
      </w:r>
      <w:r>
        <w:t>‘video</w:t>
      </w:r>
      <w:r w:rsidRPr="007E5745">
        <w:t>bloggin</w:t>
      </w:r>
      <w:r>
        <w:t xml:space="preserve">g is anything I want it to be’ </w:t>
      </w:r>
      <w:r w:rsidRPr="007E5745">
        <w:t xml:space="preserve">and </w:t>
      </w:r>
      <w:r>
        <w:t>‘</w:t>
      </w:r>
      <w:r w:rsidRPr="007E5745">
        <w:t xml:space="preserve">it’s making something of beauty </w:t>
      </w:r>
      <w:r>
        <w:t>and sharing it with the world’</w:t>
      </w:r>
      <w:r w:rsidRPr="007E5745">
        <w:t xml:space="preserve">. </w:t>
      </w:r>
    </w:p>
    <w:p w14:paraId="0D74CF7D" w14:textId="77777777" w:rsidR="00A735F4" w:rsidRDefault="00A735F4" w:rsidP="00A735F4">
      <w:pPr>
        <w:pStyle w:val="BodyText"/>
      </w:pPr>
    </w:p>
    <w:p w14:paraId="5548B9A3" w14:textId="77777777" w:rsidR="00A735F4" w:rsidRPr="007E5745" w:rsidRDefault="00A735F4" w:rsidP="00A735F4">
      <w:pPr>
        <w:pStyle w:val="BodyText"/>
      </w:pPr>
      <w:r w:rsidRPr="007E5745">
        <w:t xml:space="preserve">Similarly, </w:t>
      </w:r>
      <w:r>
        <w:t xml:space="preserve">Falla </w:t>
      </w:r>
      <w:r w:rsidRPr="007E5745">
        <w:t xml:space="preserve">said he was creating </w:t>
      </w:r>
      <w:r>
        <w:t>a ‘visual archive</w:t>
      </w:r>
      <w:r w:rsidRPr="007E5745">
        <w:t xml:space="preserve"> of my life</w:t>
      </w:r>
      <w:r>
        <w:t>’</w:t>
      </w:r>
      <w:r w:rsidRPr="007E5745">
        <w:t xml:space="preserve">, taking a camera with him everywhere </w:t>
      </w:r>
      <w:r>
        <w:t>‘</w:t>
      </w:r>
      <w:r w:rsidRPr="007E5745">
        <w:t>because I like to keep track of my life on video. I want to be able to ‘see’ my life how it was, and not only have a memory of the moment</w:t>
      </w:r>
      <w:r>
        <w:t>’</w:t>
      </w:r>
      <w:r w:rsidRPr="007E5745">
        <w:t xml:space="preserve">. </w:t>
      </w:r>
      <w:r>
        <w:t>Colan also described a similar experience. ‘</w:t>
      </w:r>
      <w:r w:rsidRPr="007E5745">
        <w:t>I would say that the videos are short, personal documentaries that I use to share my life experiences</w:t>
      </w:r>
      <w:r>
        <w:t>,’ she told me,</w:t>
      </w:r>
      <w:r w:rsidRPr="007E5745">
        <w:t xml:space="preserve"> </w:t>
      </w:r>
      <w:r>
        <w:t>‘t</w:t>
      </w:r>
      <w:r w:rsidRPr="007E5745">
        <w:t>ogether they make a longer documentary of the journey of my life, from the silly or mundane to more profound experiences</w:t>
      </w:r>
      <w:r>
        <w:t>’</w:t>
      </w:r>
      <w:r w:rsidRPr="007E5745">
        <w:t xml:space="preserve">. </w:t>
      </w:r>
    </w:p>
    <w:p w14:paraId="62068A23" w14:textId="77777777" w:rsidR="00A735F4" w:rsidRDefault="00A735F4" w:rsidP="00A735F4">
      <w:pPr>
        <w:pStyle w:val="BodyText"/>
      </w:pPr>
    </w:p>
    <w:p w14:paraId="2FEE5E72" w14:textId="77777777" w:rsidR="00A735F4" w:rsidRPr="007E5745" w:rsidRDefault="00A735F4" w:rsidP="00A735F4">
      <w:pPr>
        <w:pStyle w:val="BodyText"/>
      </w:pPr>
      <w:r>
        <w:t>Some videobloggers</w:t>
      </w:r>
      <w:r w:rsidRPr="007E5745">
        <w:t xml:space="preserve"> </w:t>
      </w:r>
      <w:r>
        <w:t>argued that videoblogging was actually a sub-genre of blogging, and utilised</w:t>
      </w:r>
      <w:r w:rsidRPr="007E5745">
        <w:t xml:space="preserve"> quite technical language </w:t>
      </w:r>
      <w:r>
        <w:t>to describe it. For instance, Richard Hall, a university professor of Information Science and Technology at an American University, gave a rather technical definition. ‘It’</w:t>
      </w:r>
      <w:r w:rsidRPr="007E5745">
        <w:t>s like a web page,</w:t>
      </w:r>
      <w:r>
        <w:t>’ he said,</w:t>
      </w:r>
      <w:r w:rsidRPr="007E5745">
        <w:t xml:space="preserve"> </w:t>
      </w:r>
      <w:r>
        <w:t>‘</w:t>
      </w:r>
      <w:r w:rsidRPr="007E5745">
        <w:t>but it’s a log where peopl</w:t>
      </w:r>
      <w:r>
        <w:t xml:space="preserve">e have a linear list of posts. </w:t>
      </w:r>
      <w:r w:rsidRPr="007E5745">
        <w:t xml:space="preserve">A video blog is a variation on that where you have a linear list of videos and they are usually associated with some text and a traditional thing with video blogs is that they have syndication so that you can use an RSS reader so </w:t>
      </w:r>
      <w:r>
        <w:t>you can use RSS with enclosures.’ Enric Teller equally defined his practice in quite technical terms. A videoblog, he told me, is basically ‘v</w:t>
      </w:r>
      <w:r w:rsidRPr="007E5745">
        <w:t>ideo in a blog format with entries in reverse chronological order that can be syndicated for distribution. The creation and distribution of the videoblog is personally controlled by the videoblogger(s) without approval req</w:t>
      </w:r>
      <w:r>
        <w:t>uired from any media gatekeeper.’ Control</w:t>
      </w:r>
      <w:r w:rsidRPr="007E5745">
        <w:t xml:space="preserve"> over content, both the production process and the distribution across media platforms, was </w:t>
      </w:r>
      <w:r>
        <w:t xml:space="preserve">clearly </w:t>
      </w:r>
      <w:r w:rsidRPr="007E5745">
        <w:t xml:space="preserve">as important to </w:t>
      </w:r>
      <w:r>
        <w:t>Teller</w:t>
      </w:r>
      <w:r w:rsidRPr="007E5745">
        <w:t xml:space="preserve"> as the content of the videos or how they were displayed in the blog</w:t>
      </w:r>
      <w:r>
        <w:t>s</w:t>
      </w:r>
      <w:r w:rsidRPr="007E5745">
        <w:t>, as he explained,</w:t>
      </w:r>
      <w:r>
        <w:t xml:space="preserve"> ‘most</w:t>
      </w:r>
      <w:r w:rsidRPr="007E5745">
        <w:t xml:space="preserve"> people define videoblogging as having control over the production and distribution of their rich media work. Having no gatekeepers for making and distributing vlogs. This is not explicitly defined, but through their actions of talking about the process of making vlogs on their own, w</w:t>
      </w:r>
      <w:r>
        <w:t>h</w:t>
      </w:r>
      <w:r w:rsidRPr="007E5745">
        <w:t xml:space="preserve">ere it gets distributed to, how to control and get information on syndication (distribution), concern and action </w:t>
      </w:r>
      <w:r>
        <w:t>on unauthorized distribution by</w:t>
      </w:r>
      <w:r w:rsidRPr="00505B0D">
        <w:t xml:space="preserve"> </w:t>
      </w:r>
      <w:r>
        <w:t>others.’</w:t>
      </w:r>
      <w:r>
        <w:rPr>
          <w:rStyle w:val="FootnoteReference"/>
        </w:rPr>
        <w:footnoteReference w:id="22"/>
      </w:r>
      <w:r>
        <w:t xml:space="preserve"> </w:t>
      </w:r>
      <w:r w:rsidRPr="007E5745">
        <w:t xml:space="preserve">This definition of videoblogging as </w:t>
      </w:r>
      <w:r>
        <w:t>‘</w:t>
      </w:r>
      <w:r w:rsidRPr="007E5745">
        <w:t>control over production and distribution</w:t>
      </w:r>
      <w:r>
        <w:t>’</w:t>
      </w:r>
      <w:r w:rsidRPr="007E5745">
        <w:t xml:space="preserve"> and </w:t>
      </w:r>
      <w:r>
        <w:t>‘</w:t>
      </w:r>
      <w:r w:rsidRPr="007E5745">
        <w:t>having no gatekeepers</w:t>
      </w:r>
      <w:r>
        <w:t>’</w:t>
      </w:r>
      <w:r w:rsidRPr="007E5745">
        <w:t xml:space="preserve"> </w:t>
      </w:r>
      <w:r>
        <w:t>was</w:t>
      </w:r>
      <w:r w:rsidRPr="007E5745">
        <w:t xml:space="preserve"> clearly influenced by strands running through </w:t>
      </w:r>
      <w:r>
        <w:t xml:space="preserve">the </w:t>
      </w:r>
      <w:r w:rsidRPr="007E5745">
        <w:t>open-source and free culture movement</w:t>
      </w:r>
      <w:r>
        <w:t xml:space="preserve">. </w:t>
      </w:r>
      <w:r w:rsidRPr="007E5745">
        <w:t xml:space="preserve">Many articles </w:t>
      </w:r>
      <w:r>
        <w:t xml:space="preserve">from the same time </w:t>
      </w:r>
      <w:r w:rsidRPr="007E5745">
        <w:t xml:space="preserve">on sites such as Techcrunch, Digg and Gawker were very influential on the videoblogging community, and a lot of </w:t>
      </w:r>
      <w:r>
        <w:t>discourses written</w:t>
      </w:r>
      <w:r w:rsidRPr="007E5745">
        <w:t xml:space="preserve"> at this time were in</w:t>
      </w:r>
      <w:r>
        <w:t>fluenced by the work of Lawrence Lessig</w:t>
      </w:r>
      <w:r w:rsidRPr="007E5745">
        <w:t>, on copyright, code and law,</w:t>
      </w:r>
      <w:r>
        <w:t xml:space="preserve"> and Tim O’Reilly on W</w:t>
      </w:r>
      <w:r w:rsidRPr="007E5745">
        <w:t>eb 2.0.</w:t>
      </w:r>
      <w:r>
        <w:rPr>
          <w:rStyle w:val="FootnoteReference"/>
          <w:szCs w:val="22"/>
        </w:rPr>
        <w:footnoteReference w:id="23"/>
      </w:r>
      <w:r w:rsidRPr="007E5745">
        <w:t xml:space="preserve"> </w:t>
      </w:r>
    </w:p>
    <w:p w14:paraId="66AA0D4F" w14:textId="77777777" w:rsidR="00A735F4" w:rsidRPr="007E5745" w:rsidRDefault="00A735F4" w:rsidP="00A735F4">
      <w:pPr>
        <w:pStyle w:val="BodyText"/>
      </w:pPr>
    </w:p>
    <w:p w14:paraId="24CD7DFF" w14:textId="77777777" w:rsidR="00A735F4" w:rsidRDefault="00A735F4" w:rsidP="00A735F4">
      <w:pPr>
        <w:pStyle w:val="BodyText"/>
      </w:pPr>
      <w:r>
        <w:t xml:space="preserve">In contemporary society, we tend to think of user-generated media as being produced ‘on-the-go’. New technologies such as smartphones and software platforms such as Snapchat and Instagram make mobile media engagement through video easy and quick. It is important to remember that the practices we now take for granted were once slow meticulous, negotiated and invented processes that took considerable time to produce. These practices – now at the tip of our fingers – required a different kind of labour and commitment. The technical equipment and necessary bandwidth meant that most videobloggers produced their work at home, using quite crude technologies compared to the software available post-Instagram or post-Snapchat.  </w:t>
      </w:r>
    </w:p>
    <w:p w14:paraId="7A67617F" w14:textId="77777777" w:rsidR="00A735F4" w:rsidRDefault="00A735F4" w:rsidP="00A735F4">
      <w:pPr>
        <w:pStyle w:val="BodyText"/>
      </w:pPr>
    </w:p>
    <w:p w14:paraId="6B143860" w14:textId="77777777" w:rsidR="00A735F4" w:rsidRPr="007E5745" w:rsidRDefault="00A735F4" w:rsidP="00A735F4">
      <w:pPr>
        <w:pStyle w:val="BodyText"/>
      </w:pPr>
      <w:r>
        <w:t>We might therefore describe the</w:t>
      </w:r>
      <w:r w:rsidRPr="007E5745">
        <w:t xml:space="preserve"> videoblogging practice as an early instance of </w:t>
      </w:r>
      <w:r w:rsidRPr="007E5745">
        <w:rPr>
          <w:i/>
        </w:rPr>
        <w:t>everywhere computing</w:t>
      </w:r>
      <w:r w:rsidRPr="007E5745">
        <w:t>. The ubiquitousness of mobile computing which today allows us to interact with each</w:t>
      </w:r>
      <w:r>
        <w:t xml:space="preserve"> </w:t>
      </w:r>
      <w:r w:rsidRPr="007E5745">
        <w:t xml:space="preserve">other anywhere and any time, via our devices, </w:t>
      </w:r>
      <w:r>
        <w:t>was</w:t>
      </w:r>
      <w:r w:rsidRPr="007E5745">
        <w:t xml:space="preserve"> quite avant-garde </w:t>
      </w:r>
      <w:r>
        <w:t>when</w:t>
      </w:r>
      <w:r w:rsidRPr="007E5745">
        <w:t xml:space="preserve"> the videobloggers were experimenting with mobile devices such as the Nokia N95 (which looked like the </w:t>
      </w:r>
      <w:r>
        <w:t>Sanyo</w:t>
      </w:r>
      <w:r w:rsidRPr="007E5745">
        <w:t xml:space="preserve"> Xacti, but provided a lower technical standard, made up for by </w:t>
      </w:r>
      <w:r>
        <w:t xml:space="preserve">having access to the </w:t>
      </w:r>
      <w:r w:rsidRPr="007E5745">
        <w:t>internet). Yet, there were many videobloggers who still preferred to work from within the home, and whose videos reflect the domestic</w:t>
      </w:r>
      <w:r>
        <w:t xml:space="preserve"> use of desktop computers and keyboards and mouse video-editing</w:t>
      </w:r>
      <w:r w:rsidRPr="007E5745">
        <w:t xml:space="preserve">. </w:t>
      </w:r>
      <w:r>
        <w:t>Silverstone</w:t>
      </w:r>
      <w:r w:rsidRPr="007E5745">
        <w:t xml:space="preserve"> emphasised the important and contradictory nature of the home in relation to media. At once a secure space, the home also acts as a prote</w:t>
      </w:r>
      <w:r>
        <w:t>ction against the world outside; ‘t</w:t>
      </w:r>
      <w:r w:rsidRPr="007E5745">
        <w:t>he home, as the shell around the body […] and as the walls around the family, articulates this defensiveness even as it offers security. The domestic space is thus forged dialectically, as a contradiction</w:t>
      </w:r>
      <w:r>
        <w:t>’</w:t>
      </w:r>
      <w:r w:rsidRPr="007E5745">
        <w:t>.</w:t>
      </w:r>
      <w:r>
        <w:rPr>
          <w:rStyle w:val="FootnoteReference"/>
          <w:szCs w:val="22"/>
        </w:rPr>
        <w:footnoteReference w:id="24"/>
      </w:r>
      <w:r w:rsidRPr="007E5745">
        <w:t xml:space="preserve"> With this in mind, and remembering both that Silverstone would have envisaged the media as entering into the home, as opposed to being projected from the home, and Couldry’s notion of </w:t>
      </w:r>
      <w:r>
        <w:t>‘</w:t>
      </w:r>
      <w:r w:rsidRPr="007E5745">
        <w:t>un-thought</w:t>
      </w:r>
      <w:r>
        <w:t>’ practice</w:t>
      </w:r>
      <w:r w:rsidRPr="007E5745">
        <w:t xml:space="preserve">, the </w:t>
      </w:r>
      <w:r w:rsidRPr="007E5745">
        <w:rPr>
          <w:i/>
        </w:rPr>
        <w:t>videoblogger at home</w:t>
      </w:r>
      <w:r w:rsidRPr="007E5745">
        <w:t xml:space="preserve"> </w:t>
      </w:r>
      <w:r>
        <w:t>is</w:t>
      </w:r>
      <w:r w:rsidRPr="007E5745">
        <w:t xml:space="preserve"> an interesting </w:t>
      </w:r>
      <w:r>
        <w:t>way</w:t>
      </w:r>
      <w:r w:rsidRPr="007E5745">
        <w:t xml:space="preserve"> </w:t>
      </w:r>
      <w:r>
        <w:t>to explore</w:t>
      </w:r>
      <w:r w:rsidRPr="007E5745">
        <w:t xml:space="preserve"> the videoblogger’s relationship to the </w:t>
      </w:r>
      <w:r>
        <w:t>‘domestic’, in Silverstone’s terms.</w:t>
      </w:r>
      <w:r w:rsidRPr="007E5745">
        <w:t xml:space="preserve"> </w:t>
      </w:r>
    </w:p>
    <w:p w14:paraId="01C3A2CE" w14:textId="77777777" w:rsidR="00A735F4" w:rsidRDefault="00A735F4" w:rsidP="00A735F4">
      <w:pPr>
        <w:pStyle w:val="BodyText"/>
      </w:pPr>
    </w:p>
    <w:p w14:paraId="494969EA" w14:textId="77777777" w:rsidR="00A735F4" w:rsidRDefault="00A735F4" w:rsidP="00A735F4">
      <w:pPr>
        <w:pStyle w:val="BodyText"/>
      </w:pPr>
      <w:r>
        <w:t>O</w:t>
      </w:r>
      <w:r w:rsidRPr="007E5745">
        <w:t xml:space="preserve">f </w:t>
      </w:r>
      <w:r>
        <w:t>the</w:t>
      </w:r>
      <w:r w:rsidRPr="007E5745">
        <w:t xml:space="preserve"> 33 </w:t>
      </w:r>
      <w:r>
        <w:t>videobloggers I interviewed</w:t>
      </w:r>
      <w:r w:rsidRPr="007E5745">
        <w:t xml:space="preserve">, 17 </w:t>
      </w:r>
      <w:r>
        <w:t>said</w:t>
      </w:r>
      <w:r w:rsidRPr="007E5745">
        <w:t xml:space="preserve"> they record</w:t>
      </w:r>
      <w:r>
        <w:t>ed their videos either at home</w:t>
      </w:r>
      <w:r w:rsidRPr="007E5745">
        <w:t xml:space="preserve"> or a variant of the home, </w:t>
      </w:r>
      <w:r>
        <w:t>‘</w:t>
      </w:r>
      <w:r w:rsidRPr="007E5745">
        <w:t>home office</w:t>
      </w:r>
      <w:r>
        <w:t>’</w:t>
      </w:r>
      <w:r w:rsidRPr="007E5745">
        <w:t xml:space="preserve"> (Zadi</w:t>
      </w:r>
      <w:r>
        <w:t xml:space="preserve"> Diaz</w:t>
      </w:r>
      <w:r w:rsidRPr="007E5745">
        <w:t>, Markus</w:t>
      </w:r>
      <w:r>
        <w:t xml:space="preserve"> Sandy</w:t>
      </w:r>
      <w:r w:rsidRPr="007E5745">
        <w:t xml:space="preserve">), </w:t>
      </w:r>
      <w:r>
        <w:t>‘</w:t>
      </w:r>
      <w:r w:rsidRPr="007E5745">
        <w:t>home studio</w:t>
      </w:r>
      <w:r>
        <w:t>’</w:t>
      </w:r>
      <w:r w:rsidRPr="007E5745">
        <w:t xml:space="preserve"> (David</w:t>
      </w:r>
      <w:r>
        <w:t xml:space="preserve"> Howell</w:t>
      </w:r>
      <w:r w:rsidRPr="007E5745">
        <w:t xml:space="preserve">), </w:t>
      </w:r>
      <w:r>
        <w:t>‘</w:t>
      </w:r>
      <w:r w:rsidRPr="007E5745">
        <w:t>home/ on location</w:t>
      </w:r>
      <w:r>
        <w:t>’</w:t>
      </w:r>
      <w:r w:rsidRPr="007E5745">
        <w:t xml:space="preserve"> (Enric</w:t>
      </w:r>
      <w:r>
        <w:t xml:space="preserve"> Teller</w:t>
      </w:r>
      <w:r w:rsidRPr="007E5745">
        <w:t>, Jen</w:t>
      </w:r>
      <w:r>
        <w:t>nifer Proctor</w:t>
      </w:r>
      <w:r w:rsidRPr="007E5745">
        <w:t xml:space="preserve">) or the more general </w:t>
      </w:r>
      <w:r>
        <w:t>‘</w:t>
      </w:r>
      <w:r w:rsidRPr="007E5745">
        <w:t>home/out</w:t>
      </w:r>
      <w:r>
        <w:t>’</w:t>
      </w:r>
      <w:r w:rsidRPr="007E5745">
        <w:t xml:space="preserve"> (Mica</w:t>
      </w:r>
      <w:r>
        <w:t xml:space="preserve"> Scalin</w:t>
      </w:r>
      <w:r w:rsidRPr="007E5745">
        <w:t>, Raymond</w:t>
      </w:r>
      <w:r>
        <w:t xml:space="preserve"> M. Kristansen</w:t>
      </w:r>
      <w:r w:rsidRPr="007E5745">
        <w:t xml:space="preserve">). When it came to editing the videos, the overwhelming majority (all but one) </w:t>
      </w:r>
      <w:r>
        <w:t>revealed</w:t>
      </w:r>
      <w:r w:rsidRPr="007E5745">
        <w:t xml:space="preserve"> they worked from home. When asked to </w:t>
      </w:r>
      <w:r>
        <w:t>expand</w:t>
      </w:r>
      <w:r w:rsidRPr="007E5745">
        <w:t xml:space="preserve">, they told me they edited (and uploaded) their videoblogs at home, usually from the bedroom, or a space characterised as a </w:t>
      </w:r>
      <w:r>
        <w:t>‘</w:t>
      </w:r>
      <w:r w:rsidRPr="007E5745">
        <w:t>studio</w:t>
      </w:r>
      <w:r>
        <w:t>’</w:t>
      </w:r>
      <w:r w:rsidRPr="007E5745">
        <w:t xml:space="preserve"> or </w:t>
      </w:r>
      <w:r>
        <w:t>‘</w:t>
      </w:r>
      <w:r w:rsidRPr="007E5745">
        <w:t>home office</w:t>
      </w:r>
      <w:r>
        <w:t>’</w:t>
      </w:r>
      <w:r w:rsidRPr="007E5745">
        <w:t xml:space="preserve">. An example of this was illustrated by </w:t>
      </w:r>
      <w:r>
        <w:t>Haugstrup Pedersen</w:t>
      </w:r>
      <w:r w:rsidRPr="007E5745">
        <w:t xml:space="preserve">, a 25 year old student from Denmark, who, when describing to me </w:t>
      </w:r>
      <w:r>
        <w:t>‘</w:t>
      </w:r>
      <w:r w:rsidRPr="007E5745">
        <w:t>where his main work computer was located in relation to the rest of the room it was in,</w:t>
      </w:r>
      <w:r>
        <w:t>’</w:t>
      </w:r>
      <w:r w:rsidRPr="007E5745">
        <w:rPr>
          <w:rStyle w:val="FootnoteReference"/>
          <w:szCs w:val="22"/>
        </w:rPr>
        <w:footnoteReference w:id="25"/>
      </w:r>
      <w:r w:rsidRPr="007E5745">
        <w:t xml:space="preserve"> gave me the fo</w:t>
      </w:r>
      <w:r>
        <w:t>llowing, detailed description, ‘</w:t>
      </w:r>
      <w:r w:rsidRPr="007E5745">
        <w:t>It’s on my work desk. The desk itself is filled with various papers and trinkets. When working I’m staring into the wall, but one of two windows in the room are on the immediate right. Directly behind me is my bed and to the right after the window my bookcase i</w:t>
      </w:r>
      <w:r>
        <w:t>s</w:t>
      </w:r>
      <w:r w:rsidRPr="007E5745">
        <w:t xml:space="preserve"> sitting (I need to buy a new one, this one is overflowing </w:t>
      </w:r>
      <w:r>
        <w:t>–</w:t>
      </w:r>
      <w:r w:rsidRPr="007E5745">
        <w:t xml:space="preserve"> I even placed a smaller bookcase on top of the actual bookcase). To the left of the desk I have my tv and behind that the kitchen area begins. Behind me and to the left I have a small table with some chairs. Usually the table has either more papers o</w:t>
      </w:r>
      <w:r>
        <w:t>r laundry sitting on it.’</w:t>
      </w:r>
    </w:p>
    <w:p w14:paraId="20710EE1" w14:textId="77777777" w:rsidR="00A735F4" w:rsidRPr="007E5745" w:rsidRDefault="00A735F4" w:rsidP="00A735F4">
      <w:pPr>
        <w:pStyle w:val="BodyText"/>
      </w:pPr>
    </w:p>
    <w:p w14:paraId="2C548231" w14:textId="77777777" w:rsidR="00A735F4" w:rsidRPr="007E5745" w:rsidRDefault="00A735F4" w:rsidP="00A735F4">
      <w:pPr>
        <w:pStyle w:val="BodyText"/>
      </w:pPr>
      <w:r w:rsidRPr="007E5745">
        <w:t xml:space="preserve">What struck me immediately about his description was how the space he uses for working had invaded (or was invaded by) domesticity, most notably his laundry and his bed. Further questions revealed that </w:t>
      </w:r>
      <w:r>
        <w:t>‘</w:t>
      </w:r>
      <w:r w:rsidRPr="007E5745">
        <w:t>I do</w:t>
      </w:r>
      <w:r>
        <w:t xml:space="preserve"> everything from my apartment’</w:t>
      </w:r>
      <w:r w:rsidRPr="007E5745">
        <w:t xml:space="preserve"> and that </w:t>
      </w:r>
      <w:r>
        <w:t>‘</w:t>
      </w:r>
      <w:r w:rsidRPr="007E5745">
        <w:t>everything is jumbled together on the sa</w:t>
      </w:r>
      <w:r>
        <w:t>me desk and the same computer’</w:t>
      </w:r>
      <w:r w:rsidRPr="007E5745">
        <w:t xml:space="preserve">. The fact that </w:t>
      </w:r>
      <w:r>
        <w:t>Haugstrup Pedersen</w:t>
      </w:r>
      <w:r w:rsidRPr="007E5745">
        <w:t xml:space="preserve"> (at the time of the interview) was a student </w:t>
      </w:r>
      <w:r>
        <w:t xml:space="preserve">and </w:t>
      </w:r>
      <w:r w:rsidRPr="007E5745">
        <w:t xml:space="preserve">working freelance perhaps explains this feeling of living in one room from where everything necessarily needs to be done, but he was not the only videoblogger describing this to me. Adam, a self-employed 28 year old from New York, stated that </w:t>
      </w:r>
      <w:r>
        <w:t>‘</w:t>
      </w:r>
      <w:r w:rsidRPr="007E5745">
        <w:t>my bedroom doubles as my office</w:t>
      </w:r>
      <w:r>
        <w:t>’</w:t>
      </w:r>
      <w:r w:rsidRPr="007E5745">
        <w:t>, and Brittany</w:t>
      </w:r>
      <w:r>
        <w:t xml:space="preserve"> Shoot</w:t>
      </w:r>
      <w:r w:rsidRPr="007E5745">
        <w:t xml:space="preserve">, 24 from Boston, explained; </w:t>
      </w:r>
      <w:r>
        <w:t>‘</w:t>
      </w:r>
      <w:r w:rsidRPr="007E5745">
        <w:t>my desk is in my room, which sort of</w:t>
      </w:r>
      <w:r>
        <w:t xml:space="preserve"> doubles as my office at home’</w:t>
      </w:r>
      <w:r w:rsidRPr="007E5745">
        <w:t>. Jen</w:t>
      </w:r>
      <w:r>
        <w:t>nifer</w:t>
      </w:r>
      <w:r w:rsidRPr="007E5745">
        <w:t xml:space="preserve"> P</w:t>
      </w:r>
      <w:r>
        <w:t>roctor</w:t>
      </w:r>
      <w:r w:rsidRPr="007E5745">
        <w:t xml:space="preserve">, a 33 year old professor of arts, told me she, too, works from </w:t>
      </w:r>
      <w:r>
        <w:t>‘</w:t>
      </w:r>
      <w:r w:rsidRPr="007E5745">
        <w:t>a converted bedroom</w:t>
      </w:r>
      <w:r>
        <w:t xml:space="preserve">’. </w:t>
      </w:r>
      <w:r w:rsidRPr="007E5745">
        <w:t xml:space="preserve">Amongst those videobloggers who self-identified as </w:t>
      </w:r>
      <w:r>
        <w:t>‘</w:t>
      </w:r>
      <w:r w:rsidRPr="007E5745">
        <w:t>artistic</w:t>
      </w:r>
      <w:r>
        <w:t>’</w:t>
      </w:r>
      <w:r w:rsidRPr="007E5745">
        <w:t xml:space="preserve">, the demarcation of a space to videoblog was more prominent than amongst those who </w:t>
      </w:r>
      <w:r>
        <w:t>self-</w:t>
      </w:r>
      <w:r w:rsidRPr="009D3015">
        <w:t xml:space="preserve"> </w:t>
      </w:r>
      <w:r>
        <w:t>identified as making ‘personal’ videoblogs</w:t>
      </w:r>
      <w:r w:rsidRPr="007E5745">
        <w:t xml:space="preserve">. </w:t>
      </w:r>
      <w:r>
        <w:t>David</w:t>
      </w:r>
      <w:r w:rsidRPr="007E5745">
        <w:t xml:space="preserve"> stated he works from a </w:t>
      </w:r>
      <w:r>
        <w:t>‘</w:t>
      </w:r>
      <w:r w:rsidRPr="007E5745">
        <w:t>modified attic space</w:t>
      </w:r>
      <w:r>
        <w:t>’</w:t>
      </w:r>
      <w:r w:rsidRPr="007E5745">
        <w:t xml:space="preserve"> and Erik</w:t>
      </w:r>
      <w:r>
        <w:t xml:space="preserve"> Nelson</w:t>
      </w:r>
      <w:r w:rsidRPr="007E5745">
        <w:t xml:space="preserve">, a 31-year-old American based in the Netherlands, divulged </w:t>
      </w:r>
      <w:r>
        <w:t>‘</w:t>
      </w:r>
      <w:r w:rsidRPr="007E5745">
        <w:t xml:space="preserve">I have the entire attic space to myself, along with the washer </w:t>
      </w:r>
      <w:r>
        <w:t>and dryer</w:t>
      </w:r>
      <w:r w:rsidRPr="007E5745">
        <w:t>.</w:t>
      </w:r>
      <w:r>
        <w:t>’</w:t>
      </w:r>
      <w:r w:rsidRPr="007E5745">
        <w:t xml:space="preserve"> </w:t>
      </w:r>
    </w:p>
    <w:p w14:paraId="41134AF9" w14:textId="77777777" w:rsidR="00A735F4" w:rsidRDefault="00A735F4" w:rsidP="00A735F4">
      <w:pPr>
        <w:pStyle w:val="BodyText"/>
      </w:pPr>
    </w:p>
    <w:p w14:paraId="1C2FFCA3" w14:textId="77777777" w:rsidR="00A735F4" w:rsidRPr="007E5745" w:rsidRDefault="00A735F4" w:rsidP="00A735F4">
      <w:pPr>
        <w:pStyle w:val="BodyText"/>
      </w:pPr>
      <w:r>
        <w:t xml:space="preserve">The </w:t>
      </w:r>
      <w:r w:rsidRPr="007E5745">
        <w:t xml:space="preserve">lack of a </w:t>
      </w:r>
      <w:r>
        <w:t>separate</w:t>
      </w:r>
      <w:r w:rsidRPr="007E5745">
        <w:t xml:space="preserve"> space within the home from where they </w:t>
      </w:r>
      <w:r>
        <w:t xml:space="preserve">recorded or edited the </w:t>
      </w:r>
      <w:r w:rsidRPr="007E5745">
        <w:t>videoblog</w:t>
      </w:r>
      <w:r>
        <w:t xml:space="preserve"> was a very prominent outcome of the interviews</w:t>
      </w:r>
      <w:r w:rsidRPr="007E5745">
        <w:t xml:space="preserve">. Facilitated by laptops and small, portable equipment, those who didn’t indicate that they had a dedicated </w:t>
      </w:r>
      <w:r>
        <w:t>‘</w:t>
      </w:r>
      <w:r w:rsidRPr="007E5745">
        <w:t>office-space</w:t>
      </w:r>
      <w:r>
        <w:t>’</w:t>
      </w:r>
      <w:r w:rsidRPr="007E5745">
        <w:t xml:space="preserve"> or </w:t>
      </w:r>
      <w:r>
        <w:t>‘</w:t>
      </w:r>
      <w:r w:rsidRPr="007E5745">
        <w:t>studio-space</w:t>
      </w:r>
      <w:r>
        <w:t>’</w:t>
      </w:r>
      <w:r w:rsidRPr="007E5745">
        <w:t xml:space="preserve"> in which they worked, told me that one of their reasons for videoblogging was that it was something they could do </w:t>
      </w:r>
      <w:r>
        <w:t>‘</w:t>
      </w:r>
      <w:r w:rsidRPr="007E5745">
        <w:t>anywhere</w:t>
      </w:r>
      <w:r>
        <w:t>’. For instance, Colan said she videoblogged</w:t>
      </w:r>
      <w:r w:rsidRPr="007E5745">
        <w:t xml:space="preserve"> </w:t>
      </w:r>
      <w:r>
        <w:t>‘</w:t>
      </w:r>
      <w:r w:rsidRPr="007E5745">
        <w:t>in the house, classroom, office, car, restaurant, g</w:t>
      </w:r>
      <w:r>
        <w:t>rocery store, wilderness – everywhere!’</w:t>
      </w:r>
      <w:r w:rsidRPr="007E5745">
        <w:t xml:space="preserve"> </w:t>
      </w:r>
      <w:r>
        <w:t>Dedman</w:t>
      </w:r>
      <w:r w:rsidRPr="007E5745">
        <w:t xml:space="preserve"> </w:t>
      </w:r>
      <w:r>
        <w:t>revealed</w:t>
      </w:r>
      <w:r w:rsidRPr="007E5745">
        <w:t xml:space="preserve"> he produces videos </w:t>
      </w:r>
      <w:r>
        <w:t>‘</w:t>
      </w:r>
      <w:r w:rsidRPr="007E5745">
        <w:t>wherever I am. I have a camera right in my pocket</w:t>
      </w:r>
      <w:r>
        <w:t>’</w:t>
      </w:r>
      <w:r w:rsidRPr="007E5745">
        <w:t xml:space="preserve">. He also told me he </w:t>
      </w:r>
      <w:r>
        <w:t>‘</w:t>
      </w:r>
      <w:r w:rsidRPr="007E5745">
        <w:t xml:space="preserve">record[s] everywhere.. and then edit on my laptop. </w:t>
      </w:r>
      <w:r>
        <w:t>U</w:t>
      </w:r>
      <w:r w:rsidRPr="007E5745">
        <w:t>sually at home, but could be anywhere</w:t>
      </w:r>
      <w:r>
        <w:t>’</w:t>
      </w:r>
      <w:r w:rsidRPr="007E5745">
        <w:t xml:space="preserve">. Similarly, when asked where his computer was located in the house, Daniel </w:t>
      </w:r>
      <w:r>
        <w:t>Liss described how</w:t>
      </w:r>
      <w:r w:rsidRPr="007E5745">
        <w:t xml:space="preserve"> </w:t>
      </w:r>
      <w:r>
        <w:t>‘</w:t>
      </w:r>
      <w:r w:rsidRPr="007E5745">
        <w:t>it roams freely</w:t>
      </w:r>
      <w:r>
        <w:t>’</w:t>
      </w:r>
      <w:r w:rsidRPr="007E5745">
        <w:t xml:space="preserve">. </w:t>
      </w:r>
      <w:r>
        <w:t>Shoot stated that ‘s</w:t>
      </w:r>
      <w:r w:rsidRPr="007E5745">
        <w:t xml:space="preserve">ometimes I bring my computer </w:t>
      </w:r>
      <w:r>
        <w:t>–</w:t>
      </w:r>
      <w:r w:rsidRPr="007E5745">
        <w:t xml:space="preserve"> a laptop </w:t>
      </w:r>
      <w:r>
        <w:t>–</w:t>
      </w:r>
      <w:r w:rsidRPr="007E5745">
        <w:t xml:space="preserve"> into the living room and do work out there</w:t>
      </w:r>
      <w:r>
        <w:t xml:space="preserve">.’ </w:t>
      </w:r>
      <w:r w:rsidRPr="007E5745">
        <w:t>She indicated she worked mainly from h</w:t>
      </w:r>
      <w:r>
        <w:t>er bedroom, so explained that ‘m</w:t>
      </w:r>
      <w:r w:rsidRPr="007E5745">
        <w:t>ostly, especially for editing, which requires external hard drives, I’m in my room</w:t>
      </w:r>
      <w:r>
        <w:t>’</w:t>
      </w:r>
      <w:r w:rsidRPr="007E5745">
        <w:t xml:space="preserve">. In other words, it was the technical requirements of an external hard drive, not as mobile as a laptop, which caused </w:t>
      </w:r>
      <w:r>
        <w:t>Shoot</w:t>
      </w:r>
      <w:r w:rsidRPr="007E5745">
        <w:t xml:space="preserve"> to work mainly in one space. </w:t>
      </w:r>
    </w:p>
    <w:p w14:paraId="77FBCC4F" w14:textId="77777777" w:rsidR="00A735F4" w:rsidRDefault="00A735F4" w:rsidP="00A735F4">
      <w:pPr>
        <w:pStyle w:val="BodyText"/>
      </w:pPr>
    </w:p>
    <w:p w14:paraId="11D9DD66" w14:textId="77777777" w:rsidR="00A735F4" w:rsidRDefault="00A735F4" w:rsidP="00A735F4">
      <w:pPr>
        <w:pStyle w:val="BodyText"/>
      </w:pPr>
      <w:r>
        <w:t>F</w:t>
      </w:r>
      <w:r w:rsidRPr="007E5745">
        <w:t xml:space="preserve">emale videobloggers </w:t>
      </w:r>
      <w:r>
        <w:t>described</w:t>
      </w:r>
      <w:r w:rsidRPr="007E5745">
        <w:t xml:space="preserve"> the importance of being </w:t>
      </w:r>
      <w:r>
        <w:t>‘</w:t>
      </w:r>
      <w:r w:rsidRPr="007E5745">
        <w:t>comfortable</w:t>
      </w:r>
      <w:r>
        <w:t>’</w:t>
      </w:r>
      <w:r w:rsidRPr="007E5745">
        <w:t xml:space="preserve"> whilst </w:t>
      </w:r>
      <w:r>
        <w:t>videoblogging. This was illustrated by Pitman, who described how videoblogging, ‘</w:t>
      </w:r>
      <w:r w:rsidRPr="007E5745">
        <w:t>forms part of my every day life, because when I get home from work, I recline back in my lazy boy chair, and there’s my laptop waiting for me beside the chair.</w:t>
      </w:r>
      <w:r>
        <w:t>’</w:t>
      </w:r>
      <w:r w:rsidRPr="007E5745">
        <w:t xml:space="preserve"> Similarly, </w:t>
      </w:r>
      <w:r>
        <w:t>Colan</w:t>
      </w:r>
      <w:r w:rsidRPr="007E5745">
        <w:t xml:space="preserve"> </w:t>
      </w:r>
      <w:r>
        <w:t>stated that she had</w:t>
      </w:r>
      <w:r w:rsidRPr="007E5745">
        <w:t xml:space="preserve"> </w:t>
      </w:r>
      <w:r>
        <w:t>‘</w:t>
      </w:r>
      <w:r w:rsidRPr="007E5745">
        <w:t>strategic power strips located around the house - in the dining room and near the comfy LazyBoy chair</w:t>
      </w:r>
      <w:r>
        <w:t>’</w:t>
      </w:r>
      <w:r w:rsidRPr="007E5745">
        <w:t xml:space="preserve"> which allowed her to </w:t>
      </w:r>
      <w:r>
        <w:t>‘</w:t>
      </w:r>
      <w:r w:rsidRPr="007E5745">
        <w:t>move to where I’m comfortable</w:t>
      </w:r>
      <w:r>
        <w:t>’</w:t>
      </w:r>
      <w:r w:rsidRPr="007E5745">
        <w:t>.</w:t>
      </w:r>
    </w:p>
    <w:p w14:paraId="6E0F5EB4" w14:textId="77777777" w:rsidR="00A735F4" w:rsidRDefault="00A735F4" w:rsidP="00A735F4">
      <w:pPr>
        <w:pStyle w:val="BodyText"/>
      </w:pPr>
    </w:p>
    <w:p w14:paraId="5EB118A0" w14:textId="77777777" w:rsidR="00A735F4" w:rsidRPr="007E5745" w:rsidRDefault="00A735F4" w:rsidP="00A735F4">
      <w:pPr>
        <w:pStyle w:val="BodyText"/>
      </w:pPr>
      <w:r w:rsidRPr="007E5745">
        <w:t>Charlene</w:t>
      </w:r>
      <w:r>
        <w:t xml:space="preserve"> Rule</w:t>
      </w:r>
      <w:r w:rsidRPr="007E5745">
        <w:t xml:space="preserve">, a 37 year old film editor living in New York, </w:t>
      </w:r>
      <w:r>
        <w:t xml:space="preserve">revealed how </w:t>
      </w:r>
      <w:r w:rsidRPr="007E5745">
        <w:t xml:space="preserve">she usually edits videos on the kitchen table. </w:t>
      </w:r>
      <w:r>
        <w:t>‘</w:t>
      </w:r>
      <w:r w:rsidRPr="007E5745">
        <w:t>If I’m at the kitchen table, I’m facing a wal</w:t>
      </w:r>
      <w:r>
        <w:t>l with two windows on either side,’ she told me. ‘</w:t>
      </w:r>
      <w:r w:rsidRPr="007E5745">
        <w:t>Fridge to my right (it’s a very tiny kitchen). Stove behind me. The living room is also behind me</w:t>
      </w:r>
      <w:r>
        <w:t>’</w:t>
      </w:r>
      <w:r w:rsidRPr="007E5745">
        <w:t xml:space="preserve">. From her own description, </w:t>
      </w:r>
      <w:r>
        <w:t>Rule</w:t>
      </w:r>
      <w:r w:rsidRPr="007E5745">
        <w:t xml:space="preserve"> was working in a domestic space, surrounded by everyday things, like the fridge and the stove. </w:t>
      </w:r>
      <w:r>
        <w:t>Rule’s</w:t>
      </w:r>
      <w:r w:rsidRPr="007E5745">
        <w:t xml:space="preserve"> video, </w:t>
      </w:r>
      <w:r w:rsidRPr="007E5745">
        <w:rPr>
          <w:i/>
        </w:rPr>
        <w:t>Dear Tesla</w:t>
      </w:r>
      <w:r>
        <w:t xml:space="preserve"> (1:08, 320x240) illustrates</w:t>
      </w:r>
      <w:r w:rsidRPr="007E5745">
        <w:t xml:space="preserve"> this domestic space mediated through her videoblog. The video </w:t>
      </w:r>
      <w:r>
        <w:t xml:space="preserve">shows her </w:t>
      </w:r>
      <w:r w:rsidRPr="007E5745">
        <w:t>sitting in her kitchen</w:t>
      </w:r>
      <w:r>
        <w:t xml:space="preserve"> eating spaghetti</w:t>
      </w:r>
      <w:r w:rsidRPr="007E5745">
        <w:t xml:space="preserve">, talking, with her face reflected in her toaster. This </w:t>
      </w:r>
      <w:r>
        <w:t>mediation</w:t>
      </w:r>
      <w:r w:rsidRPr="007E5745">
        <w:t xml:space="preserve"> of household objects and domestic space is also the theme of some of </w:t>
      </w:r>
      <w:r>
        <w:t xml:space="preserve">her other videos, for instance </w:t>
      </w:r>
      <w:r w:rsidRPr="007E5745">
        <w:rPr>
          <w:i/>
        </w:rPr>
        <w:t>Quarterplus</w:t>
      </w:r>
      <w:r>
        <w:rPr>
          <w:i/>
        </w:rPr>
        <w:t xml:space="preserve"> </w:t>
      </w:r>
      <w:r>
        <w:t>(0:51, 320x240),</w:t>
      </w:r>
      <w:r w:rsidRPr="007E5745">
        <w:t xml:space="preserve"> which features her attempts to kill a cockroach that ha</w:t>
      </w:r>
      <w:r>
        <w:t>d</w:t>
      </w:r>
      <w:r w:rsidRPr="007E5745">
        <w:t xml:space="preserve"> hidden in a cupboard (</w:t>
      </w:r>
      <w:r>
        <w:t>figure 18</w:t>
      </w:r>
      <w:r w:rsidRPr="007E5745">
        <w:t xml:space="preserve">). </w:t>
      </w:r>
    </w:p>
    <w:p w14:paraId="4B0A8811" w14:textId="77777777" w:rsidR="00A735F4" w:rsidRPr="007E5745" w:rsidRDefault="00A735F4" w:rsidP="00A735F4">
      <w:pPr>
        <w:spacing w:line="240" w:lineRule="auto"/>
        <w:rPr>
          <w:rFonts w:cs="Times New Roman"/>
          <w:szCs w:val="22"/>
        </w:rPr>
      </w:pPr>
    </w:p>
    <w:p w14:paraId="6E12DB20" w14:textId="77777777" w:rsidR="00A735F4" w:rsidRDefault="00A735F4" w:rsidP="00A735F4">
      <w:pPr>
        <w:pStyle w:val="Caption"/>
      </w:pPr>
      <w:bookmarkStart w:id="4" w:name="_Toc374621158"/>
      <w:bookmarkStart w:id="5" w:name="_Toc387254628"/>
      <w:r w:rsidRPr="007E5745">
        <w:rPr>
          <w:rFonts w:cs="Times New Roman"/>
          <w:noProof/>
          <w:szCs w:val="22"/>
          <w:lang w:val="en-US"/>
        </w:rPr>
        <w:drawing>
          <wp:inline distT="0" distB="0" distL="0" distR="0" wp14:anchorId="229D04B8" wp14:editId="7CCACED9">
            <wp:extent cx="4681423" cy="1528233"/>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3899" cy="1529041"/>
                    </a:xfrm>
                    <a:prstGeom prst="rect">
                      <a:avLst/>
                    </a:prstGeom>
                    <a:noFill/>
                    <a:ln>
                      <a:noFill/>
                    </a:ln>
                  </pic:spPr>
                </pic:pic>
              </a:graphicData>
            </a:graphic>
          </wp:inline>
        </w:drawing>
      </w:r>
    </w:p>
    <w:p w14:paraId="646D4A7E" w14:textId="77777777" w:rsidR="00A735F4" w:rsidRPr="00525C67" w:rsidRDefault="00A735F4" w:rsidP="00A735F4">
      <w:pPr>
        <w:pStyle w:val="Caption"/>
        <w:rPr>
          <w:rFonts w:cs="Times New Roman"/>
          <w:szCs w:val="22"/>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r w:rsidRPr="00F3328B">
        <w:rPr>
          <w:i/>
        </w:rPr>
        <w:t>Quarterplus</w:t>
      </w:r>
      <w:bookmarkEnd w:id="4"/>
      <w:r>
        <w:t xml:space="preserve"> (Rule, 2005)</w:t>
      </w:r>
      <w:bookmarkEnd w:id="5"/>
    </w:p>
    <w:p w14:paraId="4FCFA4F4" w14:textId="77777777" w:rsidR="00A735F4" w:rsidRPr="007E5745" w:rsidRDefault="00A735F4" w:rsidP="00A735F4">
      <w:pPr>
        <w:pStyle w:val="BodyText"/>
      </w:pPr>
      <w:r>
        <w:t>Rule’s</w:t>
      </w:r>
      <w:r w:rsidRPr="007E5745">
        <w:t xml:space="preserve"> extensive use of lighting and sound effects contributes to an </w:t>
      </w:r>
      <w:r>
        <w:t>attempt to defamiliarise</w:t>
      </w:r>
      <w:r w:rsidRPr="007E5745">
        <w:t xml:space="preserve"> her home</w:t>
      </w:r>
      <w:r>
        <w:t xml:space="preserve"> </w:t>
      </w:r>
      <w:r w:rsidRPr="007E5745">
        <w:t xml:space="preserve">– much like the space she has created on her videoblog, a space where </w:t>
      </w:r>
      <w:r>
        <w:t>‘</w:t>
      </w:r>
      <w:r w:rsidRPr="007E5745">
        <w:t>the boundaries are crossed between what is real and what is not…</w:t>
      </w:r>
      <w:r>
        <w:t>’ She elaborated,‘</w:t>
      </w:r>
      <w:r w:rsidRPr="007E5745">
        <w:t>I am able to jump into playful ways of looking at my own reality and that is what seems to be a given in terms of the vernacular for the audience</w:t>
      </w:r>
      <w:r>
        <w:t>’</w:t>
      </w:r>
      <w:r w:rsidRPr="007E5745">
        <w:t>.</w:t>
      </w:r>
      <w:r>
        <w:t xml:space="preserve"> Nonetheless, even at this moment, as the home becomes uncanny, it remains central to the form and content of the videoblog. </w:t>
      </w:r>
      <w:r w:rsidRPr="007E5745">
        <w:t xml:space="preserve"> </w:t>
      </w:r>
    </w:p>
    <w:p w14:paraId="6BF81508" w14:textId="77777777" w:rsidR="00A735F4" w:rsidRDefault="00A735F4" w:rsidP="00A735F4">
      <w:pPr>
        <w:pStyle w:val="BodyText"/>
      </w:pPr>
    </w:p>
    <w:p w14:paraId="274BBF6E" w14:textId="77777777" w:rsidR="00A735F4" w:rsidRPr="007E5745" w:rsidRDefault="00A735F4" w:rsidP="00A735F4">
      <w:pPr>
        <w:pStyle w:val="BodyText"/>
      </w:pPr>
      <w:r>
        <w:t>As this</w:t>
      </w:r>
      <w:r w:rsidRPr="007E5745">
        <w:t xml:space="preserve"> example shows, the home has a dual significance to the videoblogger. It is both the space from </w:t>
      </w:r>
      <w:r>
        <w:t>where</w:t>
      </w:r>
      <w:r w:rsidRPr="007E5745">
        <w:t xml:space="preserve"> she videoblogs, </w:t>
      </w:r>
      <w:r>
        <w:t>but</w:t>
      </w:r>
      <w:r w:rsidRPr="007E5745">
        <w:t xml:space="preserve"> is </w:t>
      </w:r>
      <w:r>
        <w:t>also often represented in the videos, for</w:t>
      </w:r>
      <w:r w:rsidRPr="007E5745">
        <w:t xml:space="preserve"> </w:t>
      </w:r>
      <w:r>
        <w:t>example, Erin Nealey’s</w:t>
      </w:r>
      <w:r w:rsidRPr="007E5745">
        <w:t xml:space="preserve"> video </w:t>
      </w:r>
      <w:r w:rsidRPr="007E5745">
        <w:rPr>
          <w:i/>
        </w:rPr>
        <w:t>Mornings</w:t>
      </w:r>
      <w:r>
        <w:rPr>
          <w:i/>
        </w:rPr>
        <w:t xml:space="preserve"> </w:t>
      </w:r>
      <w:r>
        <w:t>(3:05, 320x240)</w:t>
      </w:r>
      <w:r w:rsidRPr="007E5745">
        <w:t xml:space="preserve">, which is </w:t>
      </w:r>
      <w:r>
        <w:t>a</w:t>
      </w:r>
      <w:r w:rsidRPr="007E5745">
        <w:t xml:space="preserve"> fast-paced video</w:t>
      </w:r>
      <w:r>
        <w:t xml:space="preserve"> montage of her morning ritual – making coffee and breakfast for her kids – in </w:t>
      </w:r>
      <w:r w:rsidRPr="007E5745">
        <w:t xml:space="preserve">which short sharp </w:t>
      </w:r>
      <w:r>
        <w:t>edits</w:t>
      </w:r>
      <w:r w:rsidRPr="007E5745">
        <w:t xml:space="preserve"> are </w:t>
      </w:r>
      <w:r>
        <w:t>cut</w:t>
      </w:r>
      <w:r w:rsidRPr="007E5745">
        <w:t xml:space="preserve"> together to create a vibrant montage of the </w:t>
      </w:r>
      <w:r>
        <w:t>everyday</w:t>
      </w:r>
      <w:r w:rsidRPr="007E5745">
        <w:t xml:space="preserve"> rituals of </w:t>
      </w:r>
      <w:r>
        <w:t>life</w:t>
      </w:r>
      <w:r w:rsidRPr="007E5745">
        <w:t xml:space="preserve">. </w:t>
      </w:r>
      <w:r>
        <w:t xml:space="preserve">In </w:t>
      </w:r>
      <w:r>
        <w:rPr>
          <w:i/>
        </w:rPr>
        <w:t>Mornings</w:t>
      </w:r>
      <w:r>
        <w:t>,</w:t>
      </w:r>
      <w:r w:rsidRPr="007E5745">
        <w:t xml:space="preserve"> </w:t>
      </w:r>
      <w:r>
        <w:t>the video creates ‘</w:t>
      </w:r>
      <w:r w:rsidRPr="007E5745">
        <w:t>the intimate space of the home at once the site for mundane transactions and a constituent part of this other vaster space which might have both psychical and mythical dimensions</w:t>
      </w:r>
      <w:r>
        <w:t>’</w:t>
      </w:r>
      <w:r w:rsidRPr="007E5745">
        <w:t>.</w:t>
      </w:r>
      <w:r>
        <w:rPr>
          <w:rStyle w:val="FootnoteReference"/>
          <w:szCs w:val="22"/>
        </w:rPr>
        <w:footnoteReference w:id="26"/>
      </w:r>
      <w:r>
        <w:t xml:space="preserve"> Nealey’s video is cut to the diegetic sounds of getting ready in the morning, with the coffee grinder providing the acoustic rhythm and cups and spoons providing the beat. </w:t>
      </w:r>
    </w:p>
    <w:p w14:paraId="1FFBAB9D" w14:textId="77777777" w:rsidR="00A735F4" w:rsidRDefault="00A735F4" w:rsidP="00A735F4">
      <w:pPr>
        <w:pStyle w:val="BodyText"/>
      </w:pPr>
    </w:p>
    <w:p w14:paraId="14F378E9" w14:textId="77777777" w:rsidR="00A735F4" w:rsidRDefault="00A735F4" w:rsidP="00A735F4">
      <w:pPr>
        <w:pStyle w:val="BodyText"/>
      </w:pPr>
      <w:r>
        <w:t>Similarly</w:t>
      </w:r>
      <w:r w:rsidRPr="007E5745">
        <w:t xml:space="preserve">, </w:t>
      </w:r>
      <w:r>
        <w:t>Hodson</w:t>
      </w:r>
      <w:r w:rsidRPr="007E5745">
        <w:t xml:space="preserve"> </w:t>
      </w:r>
      <w:r>
        <w:t>told</w:t>
      </w:r>
      <w:r w:rsidRPr="007E5745">
        <w:t xml:space="preserve"> me her videoblog was </w:t>
      </w:r>
      <w:r>
        <w:t>‘</w:t>
      </w:r>
      <w:r w:rsidRPr="007E5745">
        <w:t>a document of my life. Me</w:t>
      </w:r>
      <w:r>
        <w:t>,</w:t>
      </w:r>
      <w:r w:rsidRPr="007E5745">
        <w:t xml:space="preserve"> observing the world and translating it. It’s like complete freedom.</w:t>
      </w:r>
      <w:r>
        <w:t>’</w:t>
      </w:r>
      <w:r w:rsidRPr="007E5745">
        <w:t xml:space="preserve">  This sense of freedom </w:t>
      </w:r>
      <w:r>
        <w:t xml:space="preserve">is </w:t>
      </w:r>
      <w:r w:rsidRPr="007E5745">
        <w:t>reflected in a number of her vi</w:t>
      </w:r>
      <w:r>
        <w:t>deos, ‘this is like the reason I</w:t>
      </w:r>
      <w:r w:rsidRPr="007E5745">
        <w:t xml:space="preserve"> vlog. I’ve showed myself crying, laughing, ranting, thinking, anything. I just want to relate to other people, not</w:t>
      </w:r>
      <w:r>
        <w:t xml:space="preserve"> feel like I’m alone and crazy’</w:t>
      </w:r>
      <w:r w:rsidRPr="007E5745">
        <w:t xml:space="preserve">. </w:t>
      </w:r>
      <w:r>
        <w:t>Howe</w:t>
      </w:r>
      <w:r w:rsidRPr="007E5745">
        <w:t xml:space="preserve"> </w:t>
      </w:r>
      <w:r>
        <w:t>also reflected on this aspect of videoblogging, telling me how amazed he was when he first found the videoblogging community. The videos were like nothing he had ever seen before, a mix of</w:t>
      </w:r>
      <w:r w:rsidRPr="007E5745">
        <w:t xml:space="preserve"> </w:t>
      </w:r>
      <w:r>
        <w:t>‘</w:t>
      </w:r>
      <w:r w:rsidRPr="007E5745">
        <w:t>intimate and mundane parts of their lives. Stuff you still didn’t see anywhere... Back then it was extraordinary to see someone making a video about taking their child to the park and talking to you about it… For me, the more mundane it was, the more exci</w:t>
      </w:r>
      <w:r>
        <w:t>ted I was by the newness of it.’</w:t>
      </w:r>
    </w:p>
    <w:p w14:paraId="5B723213" w14:textId="77777777" w:rsidR="00A735F4" w:rsidRPr="007E5745" w:rsidRDefault="00A735F4" w:rsidP="00A735F4">
      <w:pPr>
        <w:pStyle w:val="BodyText"/>
      </w:pPr>
    </w:p>
    <w:p w14:paraId="46F7DBEB" w14:textId="77777777" w:rsidR="00A735F4" w:rsidRDefault="00A735F4" w:rsidP="00A735F4">
      <w:pPr>
        <w:pStyle w:val="BodyText"/>
      </w:pPr>
      <w:r>
        <w:t>As one of the most outspoken of the videobloggers, Dedman mused that</w:t>
      </w:r>
      <w:r w:rsidRPr="007E5745">
        <w:t xml:space="preserve"> </w:t>
      </w:r>
      <w:r>
        <w:t>‘i</w:t>
      </w:r>
      <w:r w:rsidRPr="007E5745">
        <w:t>f done well, something is really shared in these moments. The visual artform is just so rich. The fact that videoblogs are archived also allows me to go and watch a per</w:t>
      </w:r>
      <w:r>
        <w:t>son’s past creations and life’</w:t>
      </w:r>
      <w:r w:rsidRPr="007E5745">
        <w:t xml:space="preserve">. The idea of sharing the spaces of their lives, of creating archives and repositories of memory, of narrativising their lives and being able to draw on the videos at a later time, was clearly important to the videobloggers. </w:t>
      </w:r>
      <w:r>
        <w:t>‘</w:t>
      </w:r>
      <w:r w:rsidRPr="007E5745">
        <w:t>I think most of my videos are simply sharing moments rather than telling a story,</w:t>
      </w:r>
      <w:r>
        <w:t>’</w:t>
      </w:r>
      <w:r w:rsidRPr="007E5745">
        <w:t xml:space="preserve"> </w:t>
      </w:r>
      <w:r>
        <w:t>Erin Nealey</w:t>
      </w:r>
      <w:r w:rsidRPr="007E5745">
        <w:t xml:space="preserve"> told me. Jen G</w:t>
      </w:r>
      <w:r>
        <w:t>ouvea</w:t>
      </w:r>
      <w:r w:rsidRPr="007E5745">
        <w:t xml:space="preserve"> </w:t>
      </w:r>
      <w:r>
        <w:t>described</w:t>
      </w:r>
      <w:r w:rsidRPr="007E5745">
        <w:t xml:space="preserve"> videoblogging </w:t>
      </w:r>
      <w:r>
        <w:t>as ‘</w:t>
      </w:r>
      <w:r w:rsidRPr="007E5745">
        <w:t>my way of sharing of myself personally and processing my experiences</w:t>
      </w:r>
      <w:r>
        <w:t>’</w:t>
      </w:r>
      <w:r w:rsidRPr="007E5745">
        <w:t xml:space="preserve">. </w:t>
      </w:r>
      <w:r>
        <w:t>‘</w:t>
      </w:r>
      <w:r w:rsidRPr="007E5745">
        <w:t>I would describe my videos as moments,</w:t>
      </w:r>
      <w:r>
        <w:t>’</w:t>
      </w:r>
      <w:r w:rsidRPr="007E5745">
        <w:t xml:space="preserve"> </w:t>
      </w:r>
      <w:r>
        <w:t xml:space="preserve">was how </w:t>
      </w:r>
      <w:r w:rsidRPr="007E5745">
        <w:t>Mary</w:t>
      </w:r>
      <w:r>
        <w:t xml:space="preserve"> Matthews put it</w:t>
      </w:r>
      <w:r w:rsidRPr="007E5745">
        <w:t xml:space="preserve">, </w:t>
      </w:r>
      <w:r>
        <w:t>‘</w:t>
      </w:r>
      <w:r w:rsidRPr="007E5745">
        <w:t xml:space="preserve">intimate, personal experiences of my life, my work, my relationships, my spirit, </w:t>
      </w:r>
      <w:r>
        <w:t>all captured in moments’</w:t>
      </w:r>
      <w:r w:rsidRPr="007E5745">
        <w:t>. Paris</w:t>
      </w:r>
      <w:r>
        <w:t xml:space="preserve"> Marashi</w:t>
      </w:r>
      <w:r w:rsidRPr="007E5745">
        <w:t xml:space="preserve">, who made videos about Iran and being an Iranian in America, </w:t>
      </w:r>
      <w:r>
        <w:t>revealed to</w:t>
      </w:r>
      <w:r w:rsidRPr="007E5745">
        <w:t xml:space="preserve"> me that </w:t>
      </w:r>
      <w:r>
        <w:t>‘</w:t>
      </w:r>
      <w:r w:rsidRPr="007E5745">
        <w:t>sharing</w:t>
      </w:r>
      <w:r>
        <w:t>’</w:t>
      </w:r>
      <w:r w:rsidRPr="007E5745">
        <w:t xml:space="preserve"> was one of her main goals through </w:t>
      </w:r>
      <w:r>
        <w:t>videoblogging. ‘</w:t>
      </w:r>
      <w:r w:rsidRPr="007E5745">
        <w:t>Initially, it was about cultura</w:t>
      </w:r>
      <w:r>
        <w:t>l expression and sharing’ she elaborated. However, as she got deeper into the community, she found that videoblogging spoke to her on a more personal level; ‘</w:t>
      </w:r>
      <w:r w:rsidRPr="007E5745">
        <w:t>through th</w:t>
      </w:r>
      <w:r>
        <w:t>is experience of videoblogging,’ she said</w:t>
      </w:r>
      <w:r w:rsidRPr="007E5745">
        <w:t xml:space="preserve"> </w:t>
      </w:r>
      <w:r>
        <w:t>‘</w:t>
      </w:r>
      <w:r w:rsidRPr="007E5745">
        <w:t xml:space="preserve">I have been learning about how it can </w:t>
      </w:r>
      <w:r>
        <w:t>facilitate my own personal self-</w:t>
      </w:r>
      <w:r w:rsidRPr="007E5745">
        <w:t>e</w:t>
      </w:r>
      <w:r>
        <w:t>xpression. </w:t>
      </w:r>
      <w:r w:rsidRPr="007E5745">
        <w:t>Sharing my cultural identity with others, so that others can identify with it, I began to experiment with emotion and feeling</w:t>
      </w:r>
      <w:r>
        <w:t>.’</w:t>
      </w:r>
    </w:p>
    <w:p w14:paraId="2DBC981F" w14:textId="77777777" w:rsidR="00A735F4" w:rsidRPr="007E5745" w:rsidRDefault="00A735F4" w:rsidP="00A735F4">
      <w:pPr>
        <w:pStyle w:val="BodyText"/>
      </w:pPr>
    </w:p>
    <w:p w14:paraId="37249742" w14:textId="77777777" w:rsidR="00A735F4" w:rsidRPr="007E5745" w:rsidRDefault="00A735F4" w:rsidP="00A735F4">
      <w:pPr>
        <w:pStyle w:val="BodyText"/>
      </w:pPr>
      <w:r>
        <w:t>Many</w:t>
      </w:r>
      <w:r w:rsidRPr="007E5745">
        <w:t xml:space="preserve"> videobloggers saw videoblogging as a way of sharing stories and personal experiences, as well as their, perhaps </w:t>
      </w:r>
      <w:r>
        <w:t>unrealistic, notion</w:t>
      </w:r>
      <w:r w:rsidRPr="007E5745">
        <w:t xml:space="preserve"> that the </w:t>
      </w:r>
      <w:r>
        <w:t>videos</w:t>
      </w:r>
      <w:r w:rsidRPr="007E5745">
        <w:t xml:space="preserve"> they produced in 2004 would remain as an archive for future generations. </w:t>
      </w:r>
      <w:r>
        <w:t>Dedman</w:t>
      </w:r>
      <w:r w:rsidRPr="007E5745">
        <w:t xml:space="preserve"> </w:t>
      </w:r>
      <w:r>
        <w:t>speculated</w:t>
      </w:r>
      <w:r w:rsidRPr="007E5745">
        <w:t xml:space="preserve">, </w:t>
      </w:r>
      <w:r>
        <w:t>‘</w:t>
      </w:r>
      <w:r w:rsidRPr="007E5745">
        <w:t>imagine what it’ll be like in 50 years when people’s lives are all in video in different ways! It’ll be gold to our ancestors.</w:t>
      </w:r>
      <w:r>
        <w:t>’ Ironically, writing in 2018</w:t>
      </w:r>
      <w:r w:rsidRPr="007E5745">
        <w:t xml:space="preserve">, due to technical changes, </w:t>
      </w:r>
      <w:r>
        <w:t>shuttered</w:t>
      </w:r>
      <w:r w:rsidRPr="007E5745">
        <w:t xml:space="preserve"> web sites and general link breaking</w:t>
      </w:r>
      <w:r>
        <w:t xml:space="preserve">, </w:t>
      </w:r>
      <w:r w:rsidRPr="007E5745">
        <w:t xml:space="preserve">only a handful of </w:t>
      </w:r>
      <w:r>
        <w:t>Dedman’s</w:t>
      </w:r>
      <w:r w:rsidRPr="007E5745">
        <w:t xml:space="preserve"> videos are still available on the internet, and only </w:t>
      </w:r>
      <w:r>
        <w:t>to those who know where to look</w:t>
      </w:r>
      <w:r w:rsidRPr="007E5745">
        <w:t>. The unstable nature of the technologies that made</w:t>
      </w:r>
      <w:r>
        <w:t xml:space="preserve"> </w:t>
      </w:r>
      <w:r w:rsidRPr="007E5745">
        <w:t>up the</w:t>
      </w:r>
      <w:r>
        <w:t xml:space="preserve"> original</w:t>
      </w:r>
      <w:r w:rsidRPr="007E5745">
        <w:t xml:space="preserve"> techno-social foundation of the</w:t>
      </w:r>
      <w:r>
        <w:t xml:space="preserve"> practice, as well as unexpected things, </w:t>
      </w:r>
      <w:r w:rsidRPr="007E5745">
        <w:t>such as ho</w:t>
      </w:r>
      <w:r>
        <w:t>sting companies changing owners, or</w:t>
      </w:r>
      <w:r w:rsidRPr="007E5745">
        <w:t xml:space="preserve"> changing terms of service etc</w:t>
      </w:r>
      <w:r>
        <w:t>.</w:t>
      </w:r>
      <w:r w:rsidRPr="007E5745">
        <w:t xml:space="preserve">, caused the </w:t>
      </w:r>
      <w:r>
        <w:t>videoblogging community</w:t>
      </w:r>
      <w:r w:rsidRPr="007E5745">
        <w:t xml:space="preserve"> to slowly </w:t>
      </w:r>
      <w:r>
        <w:t>fracture</w:t>
      </w:r>
      <w:r w:rsidRPr="007E5745">
        <w:t>. When videoblogging fell out of favour with hosting site</w:t>
      </w:r>
      <w:r>
        <w:t>s such as Blip in November 2013</w:t>
      </w:r>
      <w:r w:rsidRPr="007E5745">
        <w:t xml:space="preserve">, a company </w:t>
      </w:r>
      <w:r>
        <w:t xml:space="preserve">ironically </w:t>
      </w:r>
      <w:r w:rsidRPr="007E5745">
        <w:t>started by videobloggers and which used to be intim</w:t>
      </w:r>
      <w:r>
        <w:t>ately linked with the community, a large set of archival videoblogs</w:t>
      </w:r>
      <w:r w:rsidRPr="007E5745">
        <w:t xml:space="preserve"> was </w:t>
      </w:r>
      <w:r>
        <w:t>mostly</w:t>
      </w:r>
      <w:r w:rsidRPr="007E5745">
        <w:t xml:space="preserve"> </w:t>
      </w:r>
      <w:r>
        <w:t>deleted.</w:t>
      </w:r>
    </w:p>
    <w:p w14:paraId="11CB8915" w14:textId="77777777" w:rsidR="00A735F4" w:rsidRDefault="00A735F4" w:rsidP="00A735F4">
      <w:pPr>
        <w:pStyle w:val="BodyText"/>
      </w:pPr>
    </w:p>
    <w:p w14:paraId="4856B6C2" w14:textId="77777777" w:rsidR="00A735F4" w:rsidRPr="005445FC" w:rsidRDefault="00A735F4" w:rsidP="00A735F4">
      <w:pPr>
        <w:pStyle w:val="BodyText"/>
      </w:pPr>
      <w:r>
        <w:t xml:space="preserve">I </w:t>
      </w:r>
      <w:r w:rsidRPr="007E5745">
        <w:t xml:space="preserve">now want to turn </w:t>
      </w:r>
      <w:r>
        <w:t xml:space="preserve">to briefly think about </w:t>
      </w:r>
      <w:r w:rsidRPr="007E5745">
        <w:t xml:space="preserve">how time and temporality are manifested in the practices of the videobloggers I interviewed, but </w:t>
      </w:r>
      <w:r>
        <w:t xml:space="preserve">also </w:t>
      </w:r>
      <w:r w:rsidRPr="007E5745">
        <w:t xml:space="preserve">consider how this is demonstrated in </w:t>
      </w:r>
      <w:r>
        <w:t xml:space="preserve">their </w:t>
      </w:r>
      <w:r w:rsidRPr="007E5745">
        <w:t xml:space="preserve">rituals, habits and repetitions. To Silverstone, the </w:t>
      </w:r>
      <w:r>
        <w:t>‘</w:t>
      </w:r>
      <w:r w:rsidRPr="007E5745">
        <w:t>veritable dailiness</w:t>
      </w:r>
      <w:r>
        <w:t>’ of everyday life</w:t>
      </w:r>
      <w:r w:rsidRPr="007E5745">
        <w:t>, the routinized practices that make up the fabric of the everyday, exists through a sens</w:t>
      </w:r>
      <w:r>
        <w:t>e of order and ritual.</w:t>
      </w:r>
      <w:r>
        <w:rPr>
          <w:rStyle w:val="FootnoteReference"/>
          <w:szCs w:val="22"/>
        </w:rPr>
        <w:footnoteReference w:id="27"/>
      </w:r>
      <w:r>
        <w:t xml:space="preserve"> Couldry </w:t>
      </w:r>
      <w:r w:rsidRPr="007E5745">
        <w:t xml:space="preserve">also </w:t>
      </w:r>
      <w:r>
        <w:t xml:space="preserve">describes media practices, </w:t>
      </w:r>
      <w:r w:rsidRPr="007E5745">
        <w:t xml:space="preserve">understood as </w:t>
      </w:r>
      <w:r>
        <w:t>‘</w:t>
      </w:r>
      <w:r w:rsidRPr="007E5745">
        <w:t>routine activities</w:t>
      </w:r>
      <w:r>
        <w:t>’</w:t>
      </w:r>
      <w:r w:rsidRPr="007E5745">
        <w:t xml:space="preserve"> as opposed </w:t>
      </w:r>
      <w:r>
        <w:t>to ‘consciously chosen actions’</w:t>
      </w:r>
      <w:r w:rsidRPr="007E5745">
        <w:t>.</w:t>
      </w:r>
      <w:r>
        <w:rPr>
          <w:rStyle w:val="FootnoteReference"/>
          <w:szCs w:val="22"/>
        </w:rPr>
        <w:footnoteReference w:id="28"/>
      </w:r>
      <w:r w:rsidRPr="007E5745">
        <w:t xml:space="preserve"> How we make sense of these quotidian practices, Silverstone argues, is through </w:t>
      </w:r>
      <w:r>
        <w:t>‘</w:t>
      </w:r>
      <w:r w:rsidRPr="007E5745">
        <w:t>an order manifested in our various traditions, rituals, routines and taken for granted activities</w:t>
      </w:r>
      <w:r>
        <w:t xml:space="preserve"> – </w:t>
      </w:r>
      <w:r w:rsidRPr="007E5745">
        <w:t>in which we, paradoxically, invest so much energy, effort and so many cognitive and emotional resources</w:t>
      </w:r>
      <w:r>
        <w:t>.’</w:t>
      </w:r>
      <w:r>
        <w:rPr>
          <w:rStyle w:val="FootnoteReference"/>
          <w:szCs w:val="22"/>
        </w:rPr>
        <w:footnoteReference w:id="29"/>
      </w:r>
      <w:r>
        <w:t xml:space="preserve"> I</w:t>
      </w:r>
      <w:r w:rsidRPr="007E5745">
        <w:t xml:space="preserve"> want to </w:t>
      </w:r>
      <w:r>
        <w:t>note</w:t>
      </w:r>
      <w:r w:rsidRPr="007E5745">
        <w:t xml:space="preserve"> how th</w:t>
      </w:r>
      <w:r>
        <w:t>e</w:t>
      </w:r>
      <w:r w:rsidRPr="007E5745">
        <w:t>se are mediated through the videoblog</w:t>
      </w:r>
      <w:r>
        <w:t>s,</w:t>
      </w:r>
      <w:r w:rsidRPr="007E5745">
        <w:t xml:space="preserve"> both</w:t>
      </w:r>
      <w:r>
        <w:t xml:space="preserve"> consciously and unconsciously. Videoblogging was a practice that required technical expertise and was very time consuming. Thus, </w:t>
      </w:r>
      <w:r w:rsidRPr="007E5745">
        <w:t xml:space="preserve">I </w:t>
      </w:r>
      <w:r>
        <w:t>wanted to explore</w:t>
      </w:r>
      <w:r w:rsidRPr="007E5745">
        <w:t xml:space="preserve"> the amount of time, in general, the vi</w:t>
      </w:r>
      <w:r>
        <w:t xml:space="preserve">deoblogger spent videoblogging; </w:t>
      </w:r>
      <w:r w:rsidRPr="007E5745">
        <w:t>was it a daily occurrence, weekly, monthly? Did they videoblog all day, for a couple of hours or five minutes? How long would it take to produce an entry on a videoblog, how often would the videoblogger produce content, what time of day (or night) would she work</w:t>
      </w:r>
      <w:r>
        <w:t>?</w:t>
      </w:r>
      <w:r w:rsidRPr="007E5745">
        <w:t xml:space="preserve"> Many videobloggers talked about sharing stories and developing visual archives for the future, </w:t>
      </w:r>
      <w:r>
        <w:t xml:space="preserve">thus </w:t>
      </w:r>
      <w:r w:rsidRPr="007E5745">
        <w:t xml:space="preserve">I was interested in the idea of videoblogs as repositories of memory, working archives of lived experiences and how the videobloggers articulated this both discursively and in their work. </w:t>
      </w:r>
    </w:p>
    <w:p w14:paraId="41ADF8EF" w14:textId="77777777" w:rsidR="00A735F4" w:rsidRPr="007E5745" w:rsidRDefault="00A735F4" w:rsidP="00A735F4">
      <w:pPr>
        <w:pStyle w:val="BodyText"/>
      </w:pPr>
    </w:p>
    <w:p w14:paraId="4A33B51A" w14:textId="77777777" w:rsidR="00A735F4" w:rsidRPr="007E5745" w:rsidRDefault="00A735F4" w:rsidP="00A735F4">
      <w:pPr>
        <w:pStyle w:val="BodyText"/>
      </w:pPr>
      <w:r w:rsidRPr="007E5745">
        <w:t xml:space="preserve">Having to </w:t>
      </w:r>
      <w:r w:rsidRPr="007E5745">
        <w:rPr>
          <w:i/>
        </w:rPr>
        <w:t>make</w:t>
      </w:r>
      <w:r w:rsidRPr="007E5745">
        <w:t xml:space="preserve"> time for videoblogging was highligh</w:t>
      </w:r>
      <w:r>
        <w:t xml:space="preserve">ted by a number of respondents. </w:t>
      </w:r>
      <w:r w:rsidRPr="007E5745">
        <w:t xml:space="preserve">To illustrate, </w:t>
      </w:r>
      <w:r>
        <w:t>Gromik Nicholas</w:t>
      </w:r>
      <w:r w:rsidRPr="007E5745">
        <w:t xml:space="preserve"> told me it would take him on average </w:t>
      </w:r>
      <w:r>
        <w:t>‘</w:t>
      </w:r>
      <w:r w:rsidRPr="007E5745">
        <w:t>1 day or more</w:t>
      </w:r>
      <w:r>
        <w:t>’</w:t>
      </w:r>
      <w:r w:rsidRPr="007E5745">
        <w:t xml:space="preserve"> to recor</w:t>
      </w:r>
      <w:r>
        <w:t>d a video, ‘a day to edit and up</w:t>
      </w:r>
      <w:r w:rsidRPr="007E5745">
        <w:t xml:space="preserve"> to half a day to upload</w:t>
      </w:r>
      <w:r>
        <w:t>’</w:t>
      </w:r>
      <w:r w:rsidRPr="007E5745">
        <w:t xml:space="preserve">. </w:t>
      </w:r>
      <w:r>
        <w:t>Erik Nelson</w:t>
      </w:r>
      <w:r w:rsidRPr="007E5745">
        <w:t xml:space="preserve"> </w:t>
      </w:r>
      <w:r>
        <w:t>said</w:t>
      </w:r>
      <w:r w:rsidRPr="007E5745">
        <w:t xml:space="preserve"> he spent 1-2 hours recording, up to 20 hours editing and 30 minutes to an hour uploading a videoblog. </w:t>
      </w:r>
      <w:r>
        <w:t>Zadi Diaz</w:t>
      </w:r>
      <w:r w:rsidRPr="007E5745">
        <w:t xml:space="preserve"> </w:t>
      </w:r>
      <w:r>
        <w:t>revealed</w:t>
      </w:r>
      <w:r w:rsidRPr="007E5745">
        <w:t xml:space="preserve"> her videos took her, on average, 1-2 hours to record, 6-8 hours</w:t>
      </w:r>
      <w:r>
        <w:t xml:space="preserve"> to edit and 2 hours to upload</w:t>
      </w:r>
      <w:r w:rsidRPr="007E5745">
        <w:t xml:space="preserve">. There were, of course, those who spent </w:t>
      </w:r>
      <w:r>
        <w:t>‘</w:t>
      </w:r>
      <w:r w:rsidRPr="007E5745">
        <w:t>3 minutes</w:t>
      </w:r>
      <w:r>
        <w:t>’</w:t>
      </w:r>
      <w:r w:rsidRPr="007E5745">
        <w:t xml:space="preserve"> recording, and only </w:t>
      </w:r>
      <w:r>
        <w:t>‘</w:t>
      </w:r>
      <w:r w:rsidRPr="007E5745">
        <w:t>15 minutes</w:t>
      </w:r>
      <w:r>
        <w:t>’</w:t>
      </w:r>
      <w:r w:rsidRPr="007E5745">
        <w:t xml:space="preserve"> editing (Steve</w:t>
      </w:r>
      <w:r>
        <w:t xml:space="preserve"> Garfield</w:t>
      </w:r>
      <w:r w:rsidRPr="007E5745">
        <w:t xml:space="preserve">) or </w:t>
      </w:r>
      <w:r>
        <w:t>‘</w:t>
      </w:r>
      <w:r w:rsidRPr="007E5745">
        <w:t>a few minutes</w:t>
      </w:r>
      <w:r>
        <w:t>’</w:t>
      </w:r>
      <w:r w:rsidRPr="007E5745">
        <w:t xml:space="preserve"> shooting (Markus</w:t>
      </w:r>
      <w:r>
        <w:t xml:space="preserve"> Sandy</w:t>
      </w:r>
      <w:r w:rsidRPr="007E5745">
        <w:t xml:space="preserve">) but </w:t>
      </w:r>
      <w:r>
        <w:t>‘</w:t>
      </w:r>
      <w:r w:rsidRPr="007E5745">
        <w:t>anything up to an hour</w:t>
      </w:r>
      <w:r>
        <w:t>’</w:t>
      </w:r>
      <w:r w:rsidRPr="007E5745">
        <w:t xml:space="preserve"> to edit (Richard BF), but the majority of respondents reported spending at least an hour recording, editing and upload</w:t>
      </w:r>
      <w:r>
        <w:t>ing videos to their videoblogs</w:t>
      </w:r>
      <w:r w:rsidRPr="007E5745">
        <w:t xml:space="preserve">. </w:t>
      </w:r>
    </w:p>
    <w:p w14:paraId="3CB77CD7" w14:textId="77777777" w:rsidR="00A735F4" w:rsidRDefault="00A735F4" w:rsidP="00A735F4">
      <w:pPr>
        <w:pStyle w:val="BodyText"/>
      </w:pPr>
    </w:p>
    <w:p w14:paraId="663D0823" w14:textId="77777777" w:rsidR="00A735F4" w:rsidRDefault="00A735F4" w:rsidP="00A735F4">
      <w:pPr>
        <w:pStyle w:val="BodyText"/>
      </w:pPr>
      <w:r w:rsidRPr="007E5745">
        <w:t xml:space="preserve">Mary </w:t>
      </w:r>
      <w:r>
        <w:t xml:space="preserve">Matthews </w:t>
      </w:r>
      <w:r w:rsidRPr="007E5745">
        <w:t xml:space="preserve">told me that, </w:t>
      </w:r>
      <w:r>
        <w:t>‘</w:t>
      </w:r>
      <w:r w:rsidRPr="007E5745">
        <w:t xml:space="preserve">vlogging is routine… though </w:t>
      </w:r>
      <w:r>
        <w:t xml:space="preserve">[it] </w:t>
      </w:r>
      <w:r w:rsidRPr="007E5745">
        <w:t>does fall behind if other work gets busy, but I video blog every day – be it shooting, editing, writing. I look forward to it. I am always thinking about it</w:t>
      </w:r>
      <w:r>
        <w:t>’</w:t>
      </w:r>
      <w:r w:rsidRPr="007E5745">
        <w:t xml:space="preserve">. </w:t>
      </w:r>
      <w:r>
        <w:t>Mica Scalin’s a</w:t>
      </w:r>
      <w:r w:rsidRPr="007E5745">
        <w:t xml:space="preserve">nswer was </w:t>
      </w:r>
      <w:r>
        <w:t>an</w:t>
      </w:r>
      <w:r w:rsidRPr="007E5745">
        <w:t xml:space="preserve"> ambiguous </w:t>
      </w:r>
      <w:r>
        <w:t>‘</w:t>
      </w:r>
      <w:r w:rsidRPr="007E5745">
        <w:t>whenever,</w:t>
      </w:r>
      <w:r>
        <w:t>’</w:t>
      </w:r>
      <w:r w:rsidRPr="007E5745">
        <w:t xml:space="preserve"> but when asked </w:t>
      </w:r>
      <w:r>
        <w:t>to elaborate, she revealed that, ‘a</w:t>
      </w:r>
      <w:r w:rsidRPr="007E5745">
        <w:t>rtmaking is a daily process for me. I have always made myself do something every day. I started working with digital video and vlogging simultaneously so it was about making</w:t>
      </w:r>
      <w:r>
        <w:t xml:space="preserve"> a process that was simple and </w:t>
      </w:r>
      <w:r w:rsidRPr="007E5745">
        <w:t>something that could be incorporated into daily life. When it feels like a chore I take a break. I have taken periodic break</w:t>
      </w:r>
      <w:r>
        <w:t>s to work on specific projects</w:t>
      </w:r>
      <w:r w:rsidRPr="007E5745">
        <w:t>.</w:t>
      </w:r>
      <w:r>
        <w:t xml:space="preserve">’ </w:t>
      </w:r>
      <w:r w:rsidRPr="007E5745">
        <w:t>Mica’s answer represented a more general attitude to videoblogging – that it shouldn’t be a chore. For Jen</w:t>
      </w:r>
      <w:r>
        <w:t>nifer</w:t>
      </w:r>
      <w:r w:rsidRPr="007E5745">
        <w:t xml:space="preserve"> P</w:t>
      </w:r>
      <w:r>
        <w:t>roctor</w:t>
      </w:r>
      <w:r w:rsidRPr="007E5745">
        <w:t>, the incorporation of videoblogging into her everyday life was part of her routine, but for others, like Susan</w:t>
      </w:r>
      <w:r>
        <w:t xml:space="preserve"> Pitman</w:t>
      </w:r>
      <w:r w:rsidRPr="007E5745">
        <w:t xml:space="preserve">, a mother of two, videoblogging could be a guilty pleasure as well; </w:t>
      </w:r>
      <w:r>
        <w:t>‘</w:t>
      </w:r>
      <w:r w:rsidRPr="007E5745">
        <w:t>sometimes (guilty) I have to make myself wait until after the kids go to bed, so I can spend some time with them instead of editing videos when we could be playing together’. Erin</w:t>
      </w:r>
      <w:r>
        <w:t xml:space="preserve"> Nealey</w:t>
      </w:r>
      <w:r w:rsidRPr="007E5745">
        <w:t xml:space="preserve">, 33 year old mother, expressed a similar mix of guilt and pleasure when she </w:t>
      </w:r>
      <w:r>
        <w:t>described her perfect night in. ‘</w:t>
      </w:r>
      <w:r w:rsidRPr="007E5745">
        <w:t>I absolutely LOVE to edit video that I have captured</w:t>
      </w:r>
      <w:r>
        <w:t>,’ she said</w:t>
      </w:r>
      <w:r w:rsidRPr="007E5745">
        <w:t xml:space="preserve">. </w:t>
      </w:r>
      <w:r>
        <w:t>‘</w:t>
      </w:r>
      <w:r w:rsidRPr="007E5745">
        <w:t>There have been times where I’ve let that overtake my day, but since I have two children I am trying to be careful about that […] there is nothing better than the feeling of the kids sleeping peacefully in their beds, me at my desk with a coffee in hand a</w:t>
      </w:r>
      <w:r>
        <w:t>nd working on my latest project.’</w:t>
      </w:r>
    </w:p>
    <w:p w14:paraId="4E6E2438" w14:textId="77777777" w:rsidR="00A735F4" w:rsidRDefault="00A735F4" w:rsidP="00A735F4">
      <w:pPr>
        <w:pStyle w:val="BodyText"/>
      </w:pPr>
    </w:p>
    <w:p w14:paraId="72705BB2" w14:textId="77777777" w:rsidR="00A735F4" w:rsidRDefault="00A735F4" w:rsidP="00A735F4">
      <w:pPr>
        <w:pStyle w:val="BodyText"/>
      </w:pPr>
      <w:r>
        <w:t xml:space="preserve">Many of the respondents highlighted that one of </w:t>
      </w:r>
      <w:r w:rsidRPr="007E5745">
        <w:t>the main obstacle</w:t>
      </w:r>
      <w:r>
        <w:t>s</w:t>
      </w:r>
      <w:r w:rsidRPr="007E5745">
        <w:t xml:space="preserve"> to videoblogging</w:t>
      </w:r>
      <w:r>
        <w:t xml:space="preserve"> was that the </w:t>
      </w:r>
      <w:r w:rsidRPr="007E5745">
        <w:t xml:space="preserve">process </w:t>
      </w:r>
      <w:r>
        <w:t>took</w:t>
      </w:r>
      <w:r w:rsidRPr="007E5745">
        <w:t xml:space="preserve"> </w:t>
      </w:r>
      <w:r>
        <w:t>a long time</w:t>
      </w:r>
      <w:r w:rsidRPr="007E5745">
        <w:t>. In general, the editing was by far the most laborious part of the creation of videoblogs, with recording mostly completed in around an hour and uploading generally completed within 15 minutes. With upload times being fairly s</w:t>
      </w:r>
      <w:r>
        <w:t>low, creating shorter videos (</w:t>
      </w:r>
      <w:r w:rsidRPr="007E5745">
        <w:t>no more than 5 minutes in length and compressed to a</w:t>
      </w:r>
      <w:r>
        <w:t>s</w:t>
      </w:r>
      <w:r w:rsidRPr="007E5745">
        <w:t xml:space="preserve"> small a file as possible </w:t>
      </w:r>
      <w:r>
        <w:t>ma</w:t>
      </w:r>
      <w:r w:rsidRPr="007E5745">
        <w:t>de a lot of sense technically).</w:t>
      </w:r>
      <w:r>
        <w:t xml:space="preserve"> </w:t>
      </w:r>
      <w:r w:rsidRPr="007E5745">
        <w:t>Jen</w:t>
      </w:r>
      <w:r>
        <w:t>nifer</w:t>
      </w:r>
      <w:r w:rsidRPr="007E5745">
        <w:t xml:space="preserve"> P</w:t>
      </w:r>
      <w:r>
        <w:t>roctor</w:t>
      </w:r>
      <w:r w:rsidRPr="007E5745">
        <w:t xml:space="preserve"> </w:t>
      </w:r>
      <w:r>
        <w:t>told me she makes videos</w:t>
      </w:r>
      <w:r w:rsidRPr="007E5745">
        <w:t xml:space="preserve">, </w:t>
      </w:r>
      <w:r>
        <w:t>‘</w:t>
      </w:r>
      <w:r w:rsidRPr="007E5745">
        <w:t>really randomly. I have no schedule. I usually take 1-6 mont</w:t>
      </w:r>
      <w:r>
        <w:t xml:space="preserve">hs recording moments, and then </w:t>
      </w:r>
      <w:r w:rsidRPr="007E5745">
        <w:t>actually sit down and put them together. I really see it like making a photography book.</w:t>
      </w:r>
      <w:r>
        <w:t>’</w:t>
      </w:r>
      <w:r w:rsidRPr="007E5745">
        <w:t xml:space="preserve"> Similarly, when I pressed on whether taking more time over videos allows for greater ref</w:t>
      </w:r>
      <w:r>
        <w:t>lection, she answered, ‘</w:t>
      </w:r>
      <w:r w:rsidRPr="007E5745">
        <w:t>oh yeah.... I got to let things sit. Usually I’ll record a moment and k</w:t>
      </w:r>
      <w:r>
        <w:t>now its good. Y</w:t>
      </w:r>
      <w:r w:rsidRPr="007E5745">
        <w:t xml:space="preserve">ou just know. But </w:t>
      </w:r>
      <w:r>
        <w:t xml:space="preserve">I </w:t>
      </w:r>
      <w:r w:rsidRPr="007E5745">
        <w:t xml:space="preserve">have no idea how to use it. I have to collect these good moments over time...and then let them fall into place. Allowing time to pass between recording moments and publishing moments allows me to understand why </w:t>
      </w:r>
      <w:r>
        <w:t>I</w:t>
      </w:r>
      <w:r w:rsidRPr="007E5745">
        <w:t xml:space="preserve"> happen to record it at the time. To be clear, there are no answers here. Time just helps me see how ‘cool’ life can be. That’s all recording a moment is. Trying</w:t>
      </w:r>
      <w:r>
        <w:t xml:space="preserve"> </w:t>
      </w:r>
      <w:r w:rsidRPr="007E5745">
        <w:t xml:space="preserve">to make </w:t>
      </w:r>
      <w:r>
        <w:t>the mundane...special</w:t>
      </w:r>
      <w:r w:rsidRPr="007E5745">
        <w:t>.</w:t>
      </w:r>
      <w:r>
        <w:t>’</w:t>
      </w:r>
    </w:p>
    <w:p w14:paraId="5B7AB652" w14:textId="77777777" w:rsidR="00A735F4" w:rsidRPr="007E5745" w:rsidRDefault="00A735F4" w:rsidP="00A735F4">
      <w:pPr>
        <w:pStyle w:val="BodyText"/>
      </w:pPr>
    </w:p>
    <w:p w14:paraId="0DB14EF8" w14:textId="77777777" w:rsidR="00A735F4" w:rsidRDefault="00A735F4" w:rsidP="00A735F4">
      <w:pPr>
        <w:pStyle w:val="BodyText"/>
      </w:pPr>
      <w:r w:rsidRPr="007E5745">
        <w:t xml:space="preserve">Amongst those self-identifying as </w:t>
      </w:r>
      <w:r>
        <w:t>‘</w:t>
      </w:r>
      <w:r w:rsidRPr="007E5745">
        <w:t>artistic</w:t>
      </w:r>
      <w:r>
        <w:t>’</w:t>
      </w:r>
      <w:r w:rsidRPr="007E5745">
        <w:t xml:space="preserve"> videobloggers, there was a clear trend towards working at night. </w:t>
      </w:r>
      <w:r>
        <w:t>‘</w:t>
      </w:r>
      <w:r w:rsidRPr="007E5745">
        <w:t>I reserve the hours 9:00PM-3:00AM for video work, after the kids are put down for the night,</w:t>
      </w:r>
      <w:r>
        <w:t>’ Erik revealed. Adam was convinced</w:t>
      </w:r>
      <w:r w:rsidRPr="007E5745">
        <w:t xml:space="preserve"> his </w:t>
      </w:r>
      <w:r>
        <w:t>‘</w:t>
      </w:r>
      <w:r w:rsidRPr="007E5745">
        <w:t>best work happens between the hours of 9pm and 4am.</w:t>
      </w:r>
      <w:r>
        <w:t>’</w:t>
      </w:r>
      <w:r w:rsidRPr="007E5745">
        <w:t xml:space="preserve"> Equally, Loiez</w:t>
      </w:r>
      <w:r>
        <w:t xml:space="preserve"> Deniel</w:t>
      </w:r>
      <w:r w:rsidRPr="007E5745">
        <w:t xml:space="preserve">, who defines videoblogging as a form of poetry, said he works </w:t>
      </w:r>
      <w:r>
        <w:t>‘d</w:t>
      </w:r>
      <w:r w:rsidRPr="007E5745">
        <w:t>uring the night generally.</w:t>
      </w:r>
      <w:r>
        <w:t>’</w:t>
      </w:r>
      <w:r w:rsidRPr="007E5745">
        <w:t xml:space="preserve"> For some, like Richard BF, worki</w:t>
      </w:r>
      <w:r>
        <w:t xml:space="preserve">ng at night wasn’t a necessity, </w:t>
      </w:r>
      <w:r w:rsidRPr="007E5745">
        <w:t xml:space="preserve">i.e. to work around children, work or other commitments, but merely out of choice. </w:t>
      </w:r>
      <w:r>
        <w:t>‘[I work] a</w:t>
      </w:r>
      <w:r w:rsidRPr="007E5745">
        <w:t>ll over the place</w:t>
      </w:r>
      <w:r>
        <w:t>,’ he told me.</w:t>
      </w:r>
      <w:r w:rsidRPr="007E5745">
        <w:t xml:space="preserve"> </w:t>
      </w:r>
      <w:r>
        <w:t>‘</w:t>
      </w:r>
      <w:r w:rsidRPr="007E5745">
        <w:t>Sometimes I’ll edit straight after shooting, which could be any time of the day or night. I guess generally it’s at night, but that’s just because I like to work at night, not because I’m busy during the day</w:t>
      </w:r>
      <w:r>
        <w:t>’. T</w:t>
      </w:r>
      <w:r w:rsidRPr="007E5745">
        <w:t xml:space="preserve">hese were also the participants who were most likely to tell me they worked from a </w:t>
      </w:r>
      <w:r>
        <w:t>‘</w:t>
      </w:r>
      <w:r w:rsidRPr="007E5745">
        <w:t>studio</w:t>
      </w:r>
      <w:r>
        <w:t>’</w:t>
      </w:r>
      <w:r w:rsidRPr="007E5745">
        <w:t xml:space="preserve"> (Adam</w:t>
      </w:r>
      <w:r>
        <w:t xml:space="preserve"> Quirk</w:t>
      </w:r>
      <w:r w:rsidRPr="007E5745">
        <w:t xml:space="preserve"> and </w:t>
      </w:r>
      <w:r>
        <w:t xml:space="preserve">Jennifer </w:t>
      </w:r>
      <w:r w:rsidRPr="007E5745">
        <w:t>P</w:t>
      </w:r>
      <w:r>
        <w:t>roctor</w:t>
      </w:r>
      <w:r w:rsidRPr="007E5745">
        <w:t xml:space="preserve">, see above) – most notably from a converted attic space (David </w:t>
      </w:r>
      <w:r>
        <w:t xml:space="preserve">Howell </w:t>
      </w:r>
      <w:r w:rsidRPr="007E5745">
        <w:t>and Erik</w:t>
      </w:r>
      <w:r>
        <w:t xml:space="preserve"> Nelson</w:t>
      </w:r>
      <w:r w:rsidRPr="007E5745">
        <w:t xml:space="preserve">, again, see above). This recalls images of the romantic artist and, interestingly, these were the participants whose explanations of their videoblogging practices were </w:t>
      </w:r>
      <w:r>
        <w:t>also quite ambiguous</w:t>
      </w:r>
      <w:r w:rsidRPr="007E5745">
        <w:t xml:space="preserve">. By this, I mean that they were more likely to talk about their videos in </w:t>
      </w:r>
      <w:r>
        <w:t>‘</w:t>
      </w:r>
      <w:r w:rsidRPr="007E5745">
        <w:t>artistic</w:t>
      </w:r>
      <w:r>
        <w:t>’</w:t>
      </w:r>
      <w:r w:rsidRPr="007E5745">
        <w:t xml:space="preserve"> terms. </w:t>
      </w:r>
      <w:r>
        <w:t xml:space="preserve">Interestingly, media theorists Kember and Zylinska </w:t>
      </w:r>
      <w:r w:rsidRPr="007E5745">
        <w:t xml:space="preserve">argue that in the age of the digital, with the distributed networks of users and potential collaboration across time and space, the creative subject is now collaborative rather than individualistic, yet she is still </w:t>
      </w:r>
      <w:r>
        <w:t>‘</w:t>
      </w:r>
      <w:r w:rsidRPr="007E5745">
        <w:t>driven by the very same desires, motivations, and fantasies that had shaped the Romantic creative: those of artistic freedom, self-worth, and individual fulfilment</w:t>
      </w:r>
      <w:r>
        <w:t>’.</w:t>
      </w:r>
      <w:r>
        <w:rPr>
          <w:rStyle w:val="FootnoteReference"/>
          <w:szCs w:val="22"/>
        </w:rPr>
        <w:footnoteReference w:id="30"/>
      </w:r>
      <w:r w:rsidRPr="007E5745">
        <w:t xml:space="preserve"> </w:t>
      </w:r>
      <w:r>
        <w:t>So a</w:t>
      </w:r>
      <w:r w:rsidRPr="007E5745">
        <w:t xml:space="preserve"> comparison between the answers of Erin</w:t>
      </w:r>
      <w:r>
        <w:t xml:space="preserve"> Nealey</w:t>
      </w:r>
      <w:r w:rsidRPr="007E5745">
        <w:t>, who mainly videoblog</w:t>
      </w:r>
      <w:r>
        <w:t>ged</w:t>
      </w:r>
      <w:r w:rsidRPr="007E5745">
        <w:t xml:space="preserve"> about her family and children, and David</w:t>
      </w:r>
      <w:r>
        <w:t xml:space="preserve"> Howell</w:t>
      </w:r>
      <w:r w:rsidRPr="007E5745">
        <w:t xml:space="preserve">, who self-identified as an artist, is interesting. </w:t>
      </w:r>
      <w:r>
        <w:t>Nealey</w:t>
      </w:r>
      <w:r w:rsidRPr="007E5745">
        <w:t xml:space="preserve"> usually </w:t>
      </w:r>
      <w:r>
        <w:t>allocated ‘</w:t>
      </w:r>
      <w:r w:rsidRPr="007E5745">
        <w:t>10-30 minutes</w:t>
      </w:r>
      <w:r>
        <w:t>’ recording</w:t>
      </w:r>
      <w:r w:rsidRPr="007E5745">
        <w:t xml:space="preserve"> her videos, whereas </w:t>
      </w:r>
      <w:r>
        <w:t>Howell</w:t>
      </w:r>
      <w:r w:rsidRPr="007E5745">
        <w:t xml:space="preserve"> told me </w:t>
      </w:r>
      <w:r>
        <w:t>he spent</w:t>
      </w:r>
      <w:r w:rsidRPr="007E5745">
        <w:t xml:space="preserve"> </w:t>
      </w:r>
      <w:r>
        <w:t>‘a</w:t>
      </w:r>
      <w:r w:rsidRPr="007E5745">
        <w:t>s long as is required</w:t>
      </w:r>
      <w:r>
        <w:t>’ to complete the process of capturing video</w:t>
      </w:r>
      <w:r w:rsidRPr="007E5745">
        <w:t xml:space="preserve">. </w:t>
      </w:r>
      <w:r>
        <w:t>Additionally, Nealey</w:t>
      </w:r>
      <w:r w:rsidRPr="007E5745">
        <w:t xml:space="preserve"> </w:t>
      </w:r>
      <w:r>
        <w:t>told me she used</w:t>
      </w:r>
      <w:r w:rsidRPr="007E5745">
        <w:t xml:space="preserve"> </w:t>
      </w:r>
      <w:r>
        <w:t>‘</w:t>
      </w:r>
      <w:r w:rsidRPr="007E5745">
        <w:t>anywhere from 6-12 hours</w:t>
      </w:r>
      <w:r>
        <w:t>’ to edit a video, whereas Howell would work</w:t>
      </w:r>
      <w:r w:rsidRPr="007E5745">
        <w:t xml:space="preserve"> </w:t>
      </w:r>
      <w:r>
        <w:t>‘u</w:t>
      </w:r>
      <w:r w:rsidRPr="007E5745">
        <w:t>ntil it is finished</w:t>
      </w:r>
      <w:r>
        <w:t>’</w:t>
      </w:r>
      <w:r w:rsidRPr="007E5745">
        <w:t xml:space="preserve">. Lastly, when explaining the length of an individual video, </w:t>
      </w:r>
      <w:r>
        <w:t>Nealey</w:t>
      </w:r>
      <w:r w:rsidRPr="007E5745">
        <w:t xml:space="preserve"> articulated a clear and rational reasoning for the length of her videos (her vi</w:t>
      </w:r>
      <w:r>
        <w:t>deos range from 3 to 5 minutes). ‘</w:t>
      </w:r>
      <w:r w:rsidRPr="007E5745">
        <w:t>I just feel like people don’t have the attention span to watch anything much longer than that sitting at their computers</w:t>
      </w:r>
      <w:r>
        <w:t>,’ she stated</w:t>
      </w:r>
      <w:r w:rsidRPr="007E5745">
        <w:t xml:space="preserve">. </w:t>
      </w:r>
      <w:r>
        <w:t>‘</w:t>
      </w:r>
      <w:r w:rsidRPr="007E5745">
        <w:t>Every now and then, I’ll throw a longer video in there that maybe I didn’t create specifically for the</w:t>
      </w:r>
      <w:r>
        <w:t xml:space="preserve"> videoblog. B</w:t>
      </w:r>
      <w:r w:rsidRPr="007E5745">
        <w:t>ut generally if I’m creating something that is especially for my site, I wil</w:t>
      </w:r>
      <w:r>
        <w:t>l try and keep it under 5 mins</w:t>
      </w:r>
      <w:r w:rsidRPr="007E5745">
        <w:t>.</w:t>
      </w:r>
      <w:r>
        <w:t>’ In</w:t>
      </w:r>
      <w:r w:rsidRPr="007E5745">
        <w:t xml:space="preserve"> comparison, although his videos </w:t>
      </w:r>
      <w:r>
        <w:t>tended to be within a certain range, (mostly between 1 and</w:t>
      </w:r>
      <w:r w:rsidRPr="007E5745">
        <w:t xml:space="preserve"> 5 minutes) </w:t>
      </w:r>
      <w:r>
        <w:t>Howell</w:t>
      </w:r>
      <w:r w:rsidRPr="007E5745">
        <w:t xml:space="preserve"> couldn’t</w:t>
      </w:r>
      <w:r>
        <w:t xml:space="preserve"> (or wouldn’t) give me a reason,</w:t>
      </w:r>
      <w:r w:rsidRPr="007E5745">
        <w:t xml:space="preserve"> </w:t>
      </w:r>
      <w:r>
        <w:t>‘n</w:t>
      </w:r>
      <w:r w:rsidRPr="007E5745">
        <w:t xml:space="preserve">o rhyme or reason to the length. I am currently trying to make them shorter than 1 minute and tell a longer more complex story. It doesn’t always work out that way though. My videos generally dictate to me </w:t>
      </w:r>
      <w:r w:rsidRPr="00FA7566">
        <w:t>how long they wish to be</w:t>
      </w:r>
      <w:r>
        <w:t>’</w:t>
      </w:r>
      <w:r w:rsidRPr="007E5745">
        <w:t xml:space="preserve">. He did add, however, that the pleasure he experienced in relation to videoblogging was linked to spending hours alone creating something, a bit like a craftsman at work; </w:t>
      </w:r>
      <w:r>
        <w:t>‘</w:t>
      </w:r>
      <w:r w:rsidRPr="007E5745">
        <w:t>I fit it in when I have time to sit locked away for an extended time. I very much look forward to making them and wish I could do it all the time</w:t>
      </w:r>
      <w:r>
        <w:t xml:space="preserve">’. </w:t>
      </w:r>
    </w:p>
    <w:p w14:paraId="662F3823" w14:textId="77777777" w:rsidR="00A735F4" w:rsidRDefault="00A735F4" w:rsidP="00A735F4">
      <w:pPr>
        <w:pStyle w:val="BodyText"/>
      </w:pPr>
    </w:p>
    <w:p w14:paraId="3C8991D3" w14:textId="77777777" w:rsidR="00A735F4" w:rsidRPr="00663F66" w:rsidRDefault="00A735F4" w:rsidP="00A735F4">
      <w:pPr>
        <w:pStyle w:val="BodyText"/>
      </w:pPr>
      <w:r>
        <w:t>This</w:t>
      </w:r>
      <w:r w:rsidRPr="007E5745">
        <w:t xml:space="preserve"> difference in terms of gender and the time and space </w:t>
      </w:r>
      <w:r>
        <w:t>available are reflective of</w:t>
      </w:r>
      <w:r w:rsidRPr="007E5745">
        <w:t xml:space="preserve"> external pressures such as family or domestic labour, </w:t>
      </w:r>
      <w:r>
        <w:t>so</w:t>
      </w:r>
      <w:r w:rsidRPr="007E5745">
        <w:t xml:space="preserve"> for </w:t>
      </w:r>
      <w:r>
        <w:t>Nealey</w:t>
      </w:r>
      <w:r w:rsidRPr="007E5745">
        <w:t xml:space="preserve">, consideration for kids, family and the everyday </w:t>
      </w:r>
      <w:r>
        <w:t>demands</w:t>
      </w:r>
      <w:r w:rsidRPr="007E5745">
        <w:t xml:space="preserve"> of being a mother </w:t>
      </w:r>
      <w:r>
        <w:t>came</w:t>
      </w:r>
      <w:r w:rsidRPr="007E5745">
        <w:t xml:space="preserve"> first. </w:t>
      </w:r>
      <w:r>
        <w:t xml:space="preserve">Nealey’s </w:t>
      </w:r>
      <w:r w:rsidRPr="007E5745">
        <w:t>notions of videoblogging are shaped by these external (or rather, domestic) demands on her time. She knows exactly how long she has to videoblog, and exactly when she can take the time to do so</w:t>
      </w:r>
      <w:r>
        <w:t xml:space="preserve">, which are determined by the extent of the domestic labour that shapes her videoblogging practice. </w:t>
      </w:r>
    </w:p>
    <w:p w14:paraId="04AC0FD7" w14:textId="77777777" w:rsidR="00A735F4" w:rsidRDefault="00A735F4" w:rsidP="00A735F4">
      <w:pPr>
        <w:pStyle w:val="BodyText"/>
      </w:pPr>
    </w:p>
    <w:p w14:paraId="57E869D2" w14:textId="77777777" w:rsidR="00A735F4" w:rsidRDefault="00A735F4" w:rsidP="00A735F4">
      <w:pPr>
        <w:pStyle w:val="BodyText"/>
      </w:pPr>
      <w:r>
        <w:t>A</w:t>
      </w:r>
      <w:r w:rsidRPr="007E5745">
        <w:t xml:space="preserve"> few of the </w:t>
      </w:r>
      <w:r>
        <w:t>‘</w:t>
      </w:r>
      <w:r w:rsidRPr="007E5745">
        <w:t>everyday life videobloggers</w:t>
      </w:r>
      <w:r>
        <w:t>’</w:t>
      </w:r>
      <w:r w:rsidRPr="007E5745">
        <w:t xml:space="preserve"> have had periods of reduced videoblogging and even complete withdrawal from the </w:t>
      </w:r>
      <w:r>
        <w:t>‘</w:t>
      </w:r>
      <w:r w:rsidRPr="007E5745">
        <w:t>vlogosphere</w:t>
      </w:r>
      <w:r>
        <w:t>’</w:t>
      </w:r>
      <w:r w:rsidRPr="007E5745">
        <w:t>. Raymond</w:t>
      </w:r>
      <w:r>
        <w:t xml:space="preserve"> M. Kristiansen</w:t>
      </w:r>
      <w:r w:rsidRPr="007E5745">
        <w:t xml:space="preserve">, who whilst the interview was taking place was on a self-imposed hiatus from videoblogging, showed signs of burn-out when he talked to me; </w:t>
      </w:r>
      <w:r>
        <w:t>‘in the beginning of “</w:t>
      </w:r>
      <w:r w:rsidRPr="007E5745">
        <w:t>my videoblogging career</w:t>
      </w:r>
      <w:r>
        <w:t>”</w:t>
      </w:r>
      <w:r w:rsidRPr="007E5745">
        <w:t xml:space="preserve"> I structured my days around producing videos, watching videos, interacting with other videobloggers. I would wake up, and watch videos before eating breakfast. I might make a movie after breakfast. I might spend an evening after work talking with other </w:t>
      </w:r>
      <w:r>
        <w:t>videobloggers on AIM or S</w:t>
      </w:r>
      <w:r w:rsidRPr="007E5745">
        <w:t>kype. Especially between October 05 and June 06 I spent a LOT of time… videoblogging</w:t>
      </w:r>
      <w:r>
        <w:t xml:space="preserve">’. </w:t>
      </w:r>
      <w:r w:rsidRPr="007E5745">
        <w:t>Others showed a pragm</w:t>
      </w:r>
      <w:r>
        <w:t>atic</w:t>
      </w:r>
      <w:r w:rsidRPr="007E5745">
        <w:t xml:space="preserve"> approach to videoblogging. Jen</w:t>
      </w:r>
      <w:r>
        <w:t>nifer</w:t>
      </w:r>
      <w:r w:rsidRPr="007E5745">
        <w:t xml:space="preserve"> P</w:t>
      </w:r>
      <w:r>
        <w:t>roctor</w:t>
      </w:r>
      <w:r w:rsidRPr="007E5745">
        <w:t xml:space="preserve"> maintains her own personal site where she posts </w:t>
      </w:r>
      <w:r>
        <w:t>‘</w:t>
      </w:r>
      <w:r w:rsidRPr="007E5745">
        <w:t>short experimental non-fiction videos</w:t>
      </w:r>
      <w:r>
        <w:t>’. She worked</w:t>
      </w:r>
      <w:r w:rsidRPr="007E5745">
        <w:t xml:space="preserve"> full time as a professor at </w:t>
      </w:r>
      <w:r>
        <w:t>a university in America and tried</w:t>
      </w:r>
      <w:r w:rsidRPr="007E5745">
        <w:t xml:space="preserve"> to </w:t>
      </w:r>
      <w:r>
        <w:t>‘</w:t>
      </w:r>
      <w:r w:rsidRPr="007E5745">
        <w:t>fit my videos in when I can.</w:t>
      </w:r>
      <w:r>
        <w:t>’</w:t>
      </w:r>
      <w:r w:rsidRPr="007E5745">
        <w:t xml:space="preserve"> Her attitude, similar to Mica</w:t>
      </w:r>
      <w:r>
        <w:t xml:space="preserve"> Scalin</w:t>
      </w:r>
      <w:r w:rsidRPr="007E5745">
        <w:t>’s, is that videoblogging is an organic proce</w:t>
      </w:r>
      <w:r>
        <w:t>ss and that she usually does it ‘</w:t>
      </w:r>
      <w:r w:rsidRPr="007E5745">
        <w:t>when the video calls for it, rather than forcing</w:t>
      </w:r>
      <w:r>
        <w:t xml:space="preserve"> myself to do a video… </w:t>
      </w:r>
      <w:r w:rsidRPr="007E5745">
        <w:t xml:space="preserve">But I do put some pressure on myself to keep producing.  If it’s been a while since I’ve posted anything, then I more actively seek stuff to shoot, or find stuff to edit, or try to come up with something interesting to post.  It’s something that’s always on my mind, in the back of my head, but I really just fit the process in where I can, like another </w:t>
      </w:r>
      <w:r>
        <w:t>piece of my weekly life puzzle</w:t>
      </w:r>
      <w:r w:rsidRPr="007E5745">
        <w:t>.</w:t>
      </w:r>
      <w:r>
        <w:t>’</w:t>
      </w:r>
    </w:p>
    <w:p w14:paraId="0A307868" w14:textId="77777777" w:rsidR="00A735F4" w:rsidRPr="007E5745" w:rsidRDefault="00A735F4" w:rsidP="00A735F4">
      <w:pPr>
        <w:pStyle w:val="BodyText"/>
      </w:pPr>
      <w:r w:rsidRPr="007E5745">
        <w:t xml:space="preserve"> </w:t>
      </w:r>
    </w:p>
    <w:p w14:paraId="0087DC77" w14:textId="77777777" w:rsidR="00A735F4" w:rsidRDefault="00A735F4" w:rsidP="00A735F4">
      <w:pPr>
        <w:pStyle w:val="BodyText"/>
      </w:pPr>
      <w:r>
        <w:t>In relation to</w:t>
      </w:r>
      <w:r w:rsidRPr="007E5745">
        <w:t xml:space="preserve"> whether she had to </w:t>
      </w:r>
      <w:r w:rsidRPr="007E5745">
        <w:rPr>
          <w:i/>
        </w:rPr>
        <w:t>make</w:t>
      </w:r>
      <w:r w:rsidRPr="007E5745">
        <w:t xml:space="preserve"> time for videoblogging, she stated categorically </w:t>
      </w:r>
      <w:r>
        <w:t>‘</w:t>
      </w:r>
      <w:r w:rsidRPr="007E5745">
        <w:t>I would say no – it’s simply on-going, like another part of life.  It’s just another thing I do during the week, like going for a walk or making a nice dinner</w:t>
      </w:r>
      <w:r>
        <w:t>’. Proctor</w:t>
      </w:r>
      <w:r w:rsidRPr="007E5745">
        <w:t xml:space="preserve"> was drawn to the contingency of videoblogging, a</w:t>
      </w:r>
      <w:r>
        <w:t>nd described how it</w:t>
      </w:r>
      <w:r w:rsidRPr="007E5745">
        <w:t xml:space="preserve"> allowed her to react to events in her life in a more spontaneous way. As a professor of film studies, videoblogging presented an alternative approac</w:t>
      </w:r>
      <w:r>
        <w:t>h to creating moving images that</w:t>
      </w:r>
      <w:r w:rsidRPr="007E5745">
        <w:t xml:space="preserve"> she found </w:t>
      </w:r>
      <w:r>
        <w:t>‘</w:t>
      </w:r>
      <w:r w:rsidRPr="007E5745">
        <w:t>liberating</w:t>
      </w:r>
      <w:r>
        <w:t>’. She told me ‘</w:t>
      </w:r>
      <w:r w:rsidRPr="007E5745">
        <w:t>I think part of the great power in videoblogging is related to its spontaneity, to its now-ness, and to its capturing of those beautiful, fleeting life moments that we all experience but rarely have an opportunity to document.  So for me, those random events are often the more uncanny or moving or interesting, the being-there-at-the-right-time kind of moments, that don’t as often occur when you capture life in mor</w:t>
      </w:r>
      <w:r>
        <w:t>e of a planned or scripted way</w:t>
      </w:r>
      <w:r w:rsidRPr="007E5745">
        <w:t>.</w:t>
      </w:r>
      <w:r>
        <w:t>’</w:t>
      </w:r>
    </w:p>
    <w:p w14:paraId="77217AEC" w14:textId="77777777" w:rsidR="00A735F4" w:rsidRPr="007E5745" w:rsidRDefault="00A735F4" w:rsidP="00A735F4">
      <w:pPr>
        <w:pStyle w:val="BodyText"/>
      </w:pPr>
    </w:p>
    <w:p w14:paraId="5A75AAB1" w14:textId="77777777" w:rsidR="00A735F4" w:rsidRDefault="00A735F4" w:rsidP="00A735F4">
      <w:pPr>
        <w:pStyle w:val="BodyText"/>
      </w:pPr>
      <w:r>
        <w:t>V</w:t>
      </w:r>
      <w:r w:rsidRPr="007E5745">
        <w:t xml:space="preserve">ideobloggers </w:t>
      </w:r>
      <w:r>
        <w:t>have a number of different motivations for videoblogging, from Richard BF’s ‘</w:t>
      </w:r>
      <w:r w:rsidRPr="007E5745">
        <w:t>there’s something exciting about the immediacy and global audience that makes it fairly unique as a hobby</w:t>
      </w:r>
      <w:r>
        <w:t>’, to the self-fulfil</w:t>
      </w:r>
      <w:r w:rsidRPr="007E5745">
        <w:t xml:space="preserve">ment </w:t>
      </w:r>
      <w:r>
        <w:t xml:space="preserve">Juan Falla felt from </w:t>
      </w:r>
      <w:r w:rsidRPr="007E5745">
        <w:t xml:space="preserve">being a content producer with an audience; </w:t>
      </w:r>
      <w:r>
        <w:t>‘i</w:t>
      </w:r>
      <w:r w:rsidRPr="007E5745">
        <w:t>t’s great to be with the camera shooting stuff. I feel like a movie director doing short films</w:t>
      </w:r>
      <w:r>
        <w:t>’</w:t>
      </w:r>
      <w:r w:rsidRPr="007E5745">
        <w:t xml:space="preserve">. </w:t>
      </w:r>
      <w:r>
        <w:t>Kristiansen</w:t>
      </w:r>
      <w:r w:rsidRPr="007E5745">
        <w:t xml:space="preserve"> told me, </w:t>
      </w:r>
      <w:r>
        <w:t>‘</w:t>
      </w:r>
      <w:r w:rsidRPr="007E5745">
        <w:t xml:space="preserve">I felt as if my head was about to explode every few hours, when I realized just how much </w:t>
      </w:r>
      <w:r>
        <w:t>[videoblogging]</w:t>
      </w:r>
      <w:r w:rsidRPr="007E5745">
        <w:t xml:space="preserve"> could change everything... To me, videoblogging… was the missing link. It was what would allo</w:t>
      </w:r>
      <w:r>
        <w:t>w people from regions like sub-S</w:t>
      </w:r>
      <w:r w:rsidRPr="007E5745">
        <w:t xml:space="preserve">aharan Africa to </w:t>
      </w:r>
      <w:r>
        <w:t>communicate with the world...</w:t>
      </w:r>
      <w:r w:rsidRPr="007E5745">
        <w:t xml:space="preserve"> Videoblogging, if done with a low-key approach to it, could really chan</w:t>
      </w:r>
      <w:r>
        <w:t>ge how we communicate.’</w:t>
      </w:r>
    </w:p>
    <w:p w14:paraId="6F223086" w14:textId="77777777" w:rsidR="00A735F4" w:rsidRPr="007E5745" w:rsidRDefault="00A735F4" w:rsidP="00A735F4">
      <w:pPr>
        <w:pStyle w:val="BodyText"/>
      </w:pPr>
    </w:p>
    <w:p w14:paraId="0DAC77EC" w14:textId="77777777" w:rsidR="00A735F4" w:rsidRDefault="00A735F4" w:rsidP="00A735F4">
      <w:pPr>
        <w:pStyle w:val="BodyText"/>
      </w:pPr>
      <w:r w:rsidRPr="007E5745">
        <w:t>H</w:t>
      </w:r>
      <w:r>
        <w:t>all</w:t>
      </w:r>
      <w:r w:rsidRPr="007E5745">
        <w:t xml:space="preserve">, a university professor of information science and technology and </w:t>
      </w:r>
      <w:r>
        <w:t>‘</w:t>
      </w:r>
      <w:r w:rsidRPr="007E5745">
        <w:t>early adopter</w:t>
      </w:r>
      <w:r>
        <w:t>’</w:t>
      </w:r>
      <w:r w:rsidRPr="007E5745">
        <w:t xml:space="preserve"> of videoblogging, told me he prefers videoblogging to his </w:t>
      </w:r>
      <w:r>
        <w:t>‘</w:t>
      </w:r>
      <w:r w:rsidRPr="007E5745">
        <w:t>real</w:t>
      </w:r>
      <w:r>
        <w:t>’</w:t>
      </w:r>
      <w:r w:rsidRPr="007E5745">
        <w:t xml:space="preserve"> work. With some irony (he is an academic) he told me that </w:t>
      </w:r>
      <w:r>
        <w:t>‘</w:t>
      </w:r>
      <w:r w:rsidRPr="007E5745">
        <w:t>...</w:t>
      </w:r>
      <w:r>
        <w:t xml:space="preserve"> </w:t>
      </w:r>
      <w:r w:rsidRPr="007E5745">
        <w:t>many more people have watched my most popular videos, than have read my most prestigious journal publication</w:t>
      </w:r>
      <w:r>
        <w:t>’</w:t>
      </w:r>
      <w:r w:rsidRPr="007E5745">
        <w:t>. H</w:t>
      </w:r>
      <w:r>
        <w:t>all</w:t>
      </w:r>
      <w:r w:rsidRPr="007E5745">
        <w:t xml:space="preserve"> described videoblogging </w:t>
      </w:r>
      <w:r>
        <w:t>‘</w:t>
      </w:r>
      <w:r w:rsidRPr="007E5745">
        <w:t>like meditation – I’m in a different world […] several hours goes by and it feels like I just started and my concentration is such that little sounds and stuff really bug me if they get my attention .</w:t>
      </w:r>
      <w:r>
        <w:t>.. very much a feeling of “flow”’</w:t>
      </w:r>
      <w:r w:rsidRPr="007E5745">
        <w:t>. It also became clear that the practice of videoblogging was conceptualised and experienced by the videoblogger</w:t>
      </w:r>
      <w:r>
        <w:t>s</w:t>
      </w:r>
      <w:r w:rsidRPr="007E5745">
        <w:t xml:space="preserve"> as inherently </w:t>
      </w:r>
      <w:r w:rsidRPr="007E5745">
        <w:rPr>
          <w:i/>
        </w:rPr>
        <w:t>social</w:t>
      </w:r>
      <w:r w:rsidRPr="007E5745">
        <w:t xml:space="preserve">.  For some, it </w:t>
      </w:r>
      <w:r>
        <w:t xml:space="preserve">also </w:t>
      </w:r>
      <w:r w:rsidRPr="007E5745">
        <w:t>became a way of meeting people,</w:t>
      </w:r>
      <w:r>
        <w:t xml:space="preserve"> like Quirk, who told me that ‘when</w:t>
      </w:r>
      <w:r w:rsidRPr="007E5745">
        <w:t xml:space="preserve"> I found videoblogging I realized that I could have conversations with these other people online and experience some kind of socializing without having to resort to going to bars and </w:t>
      </w:r>
      <w:r>
        <w:t xml:space="preserve">meeting strangers face to face.’ </w:t>
      </w:r>
    </w:p>
    <w:p w14:paraId="2C815A4C" w14:textId="77777777" w:rsidR="00A735F4" w:rsidRPr="007E5745" w:rsidRDefault="00A735F4" w:rsidP="00A735F4">
      <w:pPr>
        <w:pStyle w:val="BodyText"/>
      </w:pPr>
    </w:p>
    <w:p w14:paraId="7971ECF9" w14:textId="77777777" w:rsidR="0057037C" w:rsidRDefault="00A735F4" w:rsidP="00A735F4">
      <w:r>
        <w:t>So, v</w:t>
      </w:r>
      <w:r w:rsidRPr="007E5745">
        <w:t xml:space="preserve">ideoblogging </w:t>
      </w:r>
      <w:r>
        <w:t>is an</w:t>
      </w:r>
      <w:r w:rsidRPr="007E5745">
        <w:t xml:space="preserve"> everyday </w:t>
      </w:r>
      <w:r>
        <w:t xml:space="preserve">media </w:t>
      </w:r>
      <w:r w:rsidRPr="007E5745">
        <w:t xml:space="preserve">practice, </w:t>
      </w:r>
      <w:r>
        <w:t>defined in many ways by</w:t>
      </w:r>
      <w:r w:rsidRPr="007E5745">
        <w:t xml:space="preserve"> where and when the videoblogger was able to produce her work. </w:t>
      </w:r>
      <w:r>
        <w:t>In this chapter I have</w:t>
      </w:r>
      <w:r w:rsidRPr="007E5745">
        <w:t xml:space="preserve"> explored </w:t>
      </w:r>
      <w:r>
        <w:t xml:space="preserve">some of </w:t>
      </w:r>
      <w:r w:rsidRPr="007E5745">
        <w:t>the social dimension</w:t>
      </w:r>
      <w:r>
        <w:t>s related</w:t>
      </w:r>
      <w:r w:rsidRPr="007E5745">
        <w:t xml:space="preserve"> </w:t>
      </w:r>
      <w:r>
        <w:t xml:space="preserve">to </w:t>
      </w:r>
      <w:r w:rsidRPr="007E5745">
        <w:t xml:space="preserve">videoblogging </w:t>
      </w:r>
      <w:r>
        <w:t>and how</w:t>
      </w:r>
      <w:r w:rsidRPr="007E5745">
        <w:t xml:space="preserve"> </w:t>
      </w:r>
      <w:r>
        <w:t>it</w:t>
      </w:r>
      <w:r w:rsidRPr="007E5745">
        <w:t xml:space="preserve"> </w:t>
      </w:r>
      <w:r>
        <w:t>created a means for</w:t>
      </w:r>
      <w:r w:rsidRPr="007E5745">
        <w:t xml:space="preserve"> the videoblogger </w:t>
      </w:r>
      <w:r>
        <w:t>to</w:t>
      </w:r>
      <w:r w:rsidRPr="007E5745">
        <w:t xml:space="preserve"> </w:t>
      </w:r>
      <w:r>
        <w:t>mediate</w:t>
      </w:r>
      <w:r w:rsidRPr="007E5745">
        <w:t xml:space="preserve"> her life, </w:t>
      </w:r>
      <w:r>
        <w:t>whilst creating</w:t>
      </w:r>
      <w:r w:rsidRPr="007E5745">
        <w:t xml:space="preserve"> a personal archive of lived experiences. </w:t>
      </w:r>
      <w:r>
        <w:t>For</w:t>
      </w:r>
      <w:r w:rsidRPr="007E5745">
        <w:t xml:space="preserve"> the majority of the videoblogger</w:t>
      </w:r>
      <w:r>
        <w:t>s</w:t>
      </w:r>
      <w:r w:rsidRPr="007E5745">
        <w:t xml:space="preserve"> interviewed for this project, videoblogging engendered an intense personal relation with mediated time and space, one in which social relations were explored and engaged with, where ideas were exchanged and life experiences were shared. </w:t>
      </w:r>
      <w:r>
        <w:t>Videoblogging</w:t>
      </w:r>
      <w:r w:rsidRPr="007E5745">
        <w:t xml:space="preserve"> practice, mediated through the channels of communication available to and utilized by the videobloggers, </w:t>
      </w:r>
      <w:r>
        <w:t>shaped</w:t>
      </w:r>
      <w:r w:rsidRPr="007E5745">
        <w:t xml:space="preserve"> the contours of a community of users forming what I </w:t>
      </w:r>
      <w:r>
        <w:t>have been calling</w:t>
      </w:r>
      <w:r w:rsidRPr="007E5745">
        <w:t xml:space="preserve"> an </w:t>
      </w:r>
      <w:r w:rsidRPr="00D73CFD">
        <w:t>invested network</w:t>
      </w:r>
      <w:r w:rsidRPr="007E5745">
        <w:t xml:space="preserve">. </w:t>
      </w:r>
      <w:r w:rsidRPr="002A74B2">
        <w:rPr>
          <w:lang w:val="en-US"/>
        </w:rPr>
        <w:t xml:space="preserve">By </w:t>
      </w:r>
      <w:r w:rsidRPr="00D73CFD">
        <w:rPr>
          <w:lang w:val="en-US"/>
        </w:rPr>
        <w:t>invested network</w:t>
      </w:r>
      <w:r w:rsidRPr="002A74B2">
        <w:rPr>
          <w:lang w:val="en-US"/>
        </w:rPr>
        <w:t xml:space="preserve"> I point toward the notion of a self-referential community of interest around a shared object of focus, in this case the videoblog and related technologies, email lists and video artifacts.</w:t>
      </w:r>
      <w:r>
        <w:rPr>
          <w:lang w:val="en-US"/>
        </w:rPr>
        <w:t xml:space="preserve"> I now turn to the final chapter in the book to bring many of these strands together.</w:t>
      </w:r>
    </w:p>
    <w:sectPr w:rsidR="0057037C" w:rsidSect="0057037C">
      <w:footnotePr>
        <w:numStart w:val="305"/>
      </w:footnotePr>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0E4749" w14:textId="77777777" w:rsidR="00A735F4" w:rsidRDefault="00A735F4" w:rsidP="00A735F4">
      <w:pPr>
        <w:spacing w:line="240" w:lineRule="auto"/>
      </w:pPr>
      <w:r>
        <w:separator/>
      </w:r>
    </w:p>
  </w:endnote>
  <w:endnote w:type="continuationSeparator" w:id="0">
    <w:p w14:paraId="47D7D910" w14:textId="77777777" w:rsidR="00A735F4" w:rsidRDefault="00A735F4" w:rsidP="00A735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6E4A07" w14:textId="77777777" w:rsidR="00A735F4" w:rsidRDefault="00A735F4" w:rsidP="00A735F4">
      <w:pPr>
        <w:spacing w:line="240" w:lineRule="auto"/>
      </w:pPr>
      <w:r>
        <w:separator/>
      </w:r>
    </w:p>
  </w:footnote>
  <w:footnote w:type="continuationSeparator" w:id="0">
    <w:p w14:paraId="18F6C6C3" w14:textId="77777777" w:rsidR="00A735F4" w:rsidRDefault="00A735F4" w:rsidP="00A735F4">
      <w:pPr>
        <w:spacing w:line="240" w:lineRule="auto"/>
      </w:pPr>
      <w:r>
        <w:continuationSeparator/>
      </w:r>
    </w:p>
  </w:footnote>
  <w:footnote w:id="1">
    <w:p w14:paraId="0AD7A3F0" w14:textId="77777777" w:rsidR="00A735F4" w:rsidRPr="00391D40" w:rsidRDefault="00A735F4" w:rsidP="00A735F4">
      <w:pPr>
        <w:pStyle w:val="FootnoteText"/>
        <w:rPr>
          <w:lang w:val="en-US"/>
        </w:rPr>
      </w:pPr>
      <w:r>
        <w:rPr>
          <w:rStyle w:val="FootnoteReference"/>
        </w:rPr>
        <w:footnoteRef/>
      </w:r>
      <w:r>
        <w:t xml:space="preserve"> Manuel </w:t>
      </w:r>
      <w:r w:rsidRPr="00BE04EC">
        <w:rPr>
          <w:lang w:val="en-US"/>
        </w:rPr>
        <w:t xml:space="preserve">De Certeau, </w:t>
      </w:r>
      <w:r w:rsidRPr="00BE04EC">
        <w:rPr>
          <w:i/>
          <w:iCs/>
          <w:lang w:val="en-US"/>
        </w:rPr>
        <w:t xml:space="preserve">The Practice of Everyday Life: Living and cooking, </w:t>
      </w:r>
      <w:r w:rsidRPr="00BE04EC">
        <w:rPr>
          <w:lang w:val="en-US"/>
        </w:rPr>
        <w:t>(Trans. Steven Rendall), Berkeley and Los Angeles: University of California Press</w:t>
      </w:r>
      <w:r>
        <w:rPr>
          <w:lang w:val="en-US"/>
        </w:rPr>
        <w:t xml:space="preserve">, 1984, p. 105. </w:t>
      </w:r>
    </w:p>
  </w:footnote>
  <w:footnote w:id="2">
    <w:p w14:paraId="0DB8E08B" w14:textId="77777777" w:rsidR="00A735F4" w:rsidRPr="00391D40" w:rsidRDefault="00A735F4" w:rsidP="00A735F4">
      <w:pPr>
        <w:pStyle w:val="FootnoteText"/>
        <w:rPr>
          <w:lang w:val="en-US"/>
        </w:rPr>
      </w:pPr>
      <w:r>
        <w:rPr>
          <w:rStyle w:val="FootnoteReference"/>
        </w:rPr>
        <w:footnoteRef/>
      </w:r>
      <w:r>
        <w:t xml:space="preserve"> Helga </w:t>
      </w:r>
      <w:r>
        <w:rPr>
          <w:lang w:val="en-US"/>
        </w:rPr>
        <w:t>Wild, ‘</w:t>
      </w:r>
      <w:r w:rsidRPr="00391D40">
        <w:rPr>
          <w:lang w:val="en-US"/>
        </w:rPr>
        <w:t>Practice and the Theory of Practice. Rereading Certeau’s “Practice of Everyday Life”</w:t>
      </w:r>
      <w:r>
        <w:rPr>
          <w:lang w:val="en-US"/>
        </w:rPr>
        <w:t>’</w:t>
      </w:r>
      <w:r w:rsidRPr="00391D40">
        <w:rPr>
          <w:lang w:val="en-US"/>
        </w:rPr>
        <w:t xml:space="preserve">, </w:t>
      </w:r>
      <w:r w:rsidRPr="00391D40">
        <w:rPr>
          <w:i/>
          <w:iCs/>
          <w:lang w:val="en-US"/>
        </w:rPr>
        <w:t>Journal of Business Anthropology</w:t>
      </w:r>
      <w:r w:rsidRPr="00391D40">
        <w:rPr>
          <w:lang w:val="en-US"/>
        </w:rPr>
        <w:t>, Spring</w:t>
      </w:r>
      <w:r>
        <w:rPr>
          <w:lang w:val="en-US"/>
        </w:rPr>
        <w:t xml:space="preserve"> (2012) p. 3.</w:t>
      </w:r>
    </w:p>
  </w:footnote>
  <w:footnote w:id="3">
    <w:p w14:paraId="088AEA60" w14:textId="77777777" w:rsidR="00A735F4" w:rsidRPr="002C6472" w:rsidRDefault="00A735F4" w:rsidP="00A735F4">
      <w:pPr>
        <w:pStyle w:val="FootnoteText"/>
        <w:rPr>
          <w:lang w:val="en-US"/>
        </w:rPr>
      </w:pPr>
      <w:r>
        <w:rPr>
          <w:rStyle w:val="FootnoteReference"/>
        </w:rPr>
        <w:footnoteRef/>
      </w:r>
      <w:r>
        <w:t xml:space="preserve"> John Postill and Birgit Bräuchler, ‘</w:t>
      </w:r>
      <w:r w:rsidRPr="002C6472">
        <w:t>Introduction:</w:t>
      </w:r>
      <w:r>
        <w:t xml:space="preserve"> Theorising Media and Practice.’</w:t>
      </w:r>
      <w:r w:rsidRPr="002C6472">
        <w:t xml:space="preserve"> In </w:t>
      </w:r>
      <w:r>
        <w:t xml:space="preserve">John </w:t>
      </w:r>
      <w:r w:rsidRPr="002C6472">
        <w:t>Postill and Birgit</w:t>
      </w:r>
      <w:r>
        <w:t xml:space="preserve"> </w:t>
      </w:r>
      <w:r w:rsidRPr="002C6472">
        <w:t>Bräuchler</w:t>
      </w:r>
      <w:r w:rsidRPr="002C6472">
        <w:rPr>
          <w:i/>
          <w:iCs/>
        </w:rPr>
        <w:t xml:space="preserve"> </w:t>
      </w:r>
      <w:r w:rsidRPr="002C6472">
        <w:rPr>
          <w:iCs/>
        </w:rPr>
        <w:t xml:space="preserve">(eds) </w:t>
      </w:r>
      <w:r w:rsidRPr="002C6472">
        <w:rPr>
          <w:i/>
          <w:iCs/>
        </w:rPr>
        <w:t>Theorising Media and Practice</w:t>
      </w:r>
      <w:r w:rsidRPr="002C6472">
        <w:t xml:space="preserve">, </w:t>
      </w:r>
      <w:r>
        <w:t>New York: Berghahn Books, 2010, p. 1-32.</w:t>
      </w:r>
    </w:p>
  </w:footnote>
  <w:footnote w:id="4">
    <w:p w14:paraId="544E08FD" w14:textId="77777777" w:rsidR="00A735F4" w:rsidRPr="00E657F1" w:rsidRDefault="00A735F4" w:rsidP="00A735F4">
      <w:pPr>
        <w:pStyle w:val="FootnoteText"/>
        <w:rPr>
          <w:lang w:val="en-US"/>
        </w:rPr>
      </w:pPr>
      <w:r>
        <w:rPr>
          <w:rStyle w:val="FootnoteReference"/>
        </w:rPr>
        <w:footnoteRef/>
      </w:r>
      <w:r>
        <w:t xml:space="preserve"> </w:t>
      </w:r>
      <w:r>
        <w:rPr>
          <w:lang w:val="en-US"/>
        </w:rPr>
        <w:t xml:space="preserve">Nick </w:t>
      </w:r>
      <w:r w:rsidRPr="00C145AB">
        <w:rPr>
          <w:lang w:val="en-US"/>
        </w:rPr>
        <w:t xml:space="preserve">Couldry, </w:t>
      </w:r>
      <w:r>
        <w:rPr>
          <w:lang w:val="en-US"/>
        </w:rPr>
        <w:t>‘</w:t>
      </w:r>
      <w:r w:rsidRPr="00C145AB">
        <w:rPr>
          <w:lang w:val="en-US"/>
        </w:rPr>
        <w:t>Theorising Media as Practice</w:t>
      </w:r>
      <w:r>
        <w:rPr>
          <w:lang w:val="en-US"/>
        </w:rPr>
        <w:t>’</w:t>
      </w:r>
      <w:r w:rsidRPr="00C145AB">
        <w:rPr>
          <w:lang w:val="en-US"/>
        </w:rPr>
        <w:t xml:space="preserve">, </w:t>
      </w:r>
      <w:r w:rsidRPr="00C145AB">
        <w:rPr>
          <w:i/>
          <w:iCs/>
          <w:lang w:val="en-US"/>
        </w:rPr>
        <w:t xml:space="preserve">Social Semiotics, </w:t>
      </w:r>
      <w:r>
        <w:rPr>
          <w:lang w:val="en-US"/>
        </w:rPr>
        <w:t>14.</w:t>
      </w:r>
      <w:r w:rsidRPr="00C145AB">
        <w:rPr>
          <w:lang w:val="en-US"/>
        </w:rPr>
        <w:t>2</w:t>
      </w:r>
      <w:r>
        <w:rPr>
          <w:lang w:val="en-US"/>
        </w:rPr>
        <w:t xml:space="preserve"> (2004</w:t>
      </w:r>
    </w:p>
  </w:footnote>
  <w:footnote w:id="5">
    <w:p w14:paraId="50BBC0E1" w14:textId="77777777" w:rsidR="00A735F4" w:rsidRPr="002C6472" w:rsidRDefault="00A735F4" w:rsidP="00A735F4">
      <w:pPr>
        <w:pStyle w:val="FootnoteText"/>
      </w:pPr>
      <w:r>
        <w:rPr>
          <w:rStyle w:val="FootnoteReference"/>
        </w:rPr>
        <w:footnoteRef/>
      </w:r>
      <w:r>
        <w:t xml:space="preserve"> </w:t>
      </w:r>
      <w:r w:rsidRPr="002C6472">
        <w:t>Elisenda Ardèvol, Antoni Roig, Gemma San Corneli</w:t>
      </w:r>
      <w:r>
        <w:t>o, Ruth Pagès, and Pau Alsina. ‘</w:t>
      </w:r>
      <w:r w:rsidRPr="002C6472">
        <w:t>Playful Practices: Theorising ‘New Media’ Cultural Production</w:t>
      </w:r>
      <w:r>
        <w:t>.’</w:t>
      </w:r>
      <w:r w:rsidRPr="002C6472">
        <w:t xml:space="preserve"> In Birgit Bräuchler and John</w:t>
      </w:r>
      <w:r w:rsidRPr="002C6472">
        <w:rPr>
          <w:i/>
          <w:iCs/>
        </w:rPr>
        <w:t xml:space="preserve"> </w:t>
      </w:r>
      <w:r w:rsidRPr="002C6472">
        <w:t>Postill</w:t>
      </w:r>
      <w:r>
        <w:t xml:space="preserve"> (Eds)</w:t>
      </w:r>
      <w:r w:rsidRPr="002C6472">
        <w:t xml:space="preserve"> </w:t>
      </w:r>
      <w:r w:rsidRPr="002C6472">
        <w:rPr>
          <w:i/>
          <w:iCs/>
        </w:rPr>
        <w:t>Theorising Media and Practice</w:t>
      </w:r>
      <w:r w:rsidRPr="002C6472">
        <w:t xml:space="preserve">, </w:t>
      </w:r>
      <w:r>
        <w:t xml:space="preserve">New York: </w:t>
      </w:r>
      <w:r w:rsidRPr="002C6472">
        <w:t>Berghahn Books</w:t>
      </w:r>
      <w:r>
        <w:t xml:space="preserve">, 2010, p. 259-80. </w:t>
      </w:r>
    </w:p>
  </w:footnote>
  <w:footnote w:id="6">
    <w:p w14:paraId="4DE351F4" w14:textId="77777777" w:rsidR="00A735F4" w:rsidRPr="00243BFA" w:rsidRDefault="00A735F4" w:rsidP="00A735F4">
      <w:pPr>
        <w:pStyle w:val="FootnoteText"/>
        <w:rPr>
          <w:lang w:val="en-US"/>
        </w:rPr>
      </w:pPr>
      <w:r>
        <w:rPr>
          <w:rStyle w:val="FootnoteReference"/>
        </w:rPr>
        <w:footnoteRef/>
      </w:r>
      <w:r>
        <w:t xml:space="preserve"> </w:t>
      </w:r>
      <w:r w:rsidRPr="00243BFA">
        <w:t>Here he draws on the work of Ann Swindler</w:t>
      </w:r>
      <w:r>
        <w:t>.</w:t>
      </w:r>
    </w:p>
  </w:footnote>
  <w:footnote w:id="7">
    <w:p w14:paraId="24CBCBCB" w14:textId="77777777" w:rsidR="00A735F4" w:rsidRPr="00C145AB" w:rsidRDefault="00A735F4" w:rsidP="00A735F4">
      <w:pPr>
        <w:pStyle w:val="FootnoteText"/>
        <w:rPr>
          <w:lang w:val="en-US"/>
        </w:rPr>
      </w:pPr>
      <w:r>
        <w:rPr>
          <w:rStyle w:val="FootnoteReference"/>
        </w:rPr>
        <w:footnoteRef/>
      </w:r>
      <w:r>
        <w:t xml:space="preserve"> </w:t>
      </w:r>
      <w:r w:rsidRPr="00C145AB">
        <w:rPr>
          <w:lang w:val="en-US"/>
        </w:rPr>
        <w:t xml:space="preserve">Couldry, </w:t>
      </w:r>
      <w:r>
        <w:rPr>
          <w:lang w:val="en-US"/>
        </w:rPr>
        <w:t>‘</w:t>
      </w:r>
      <w:r w:rsidRPr="00C145AB">
        <w:rPr>
          <w:lang w:val="en-US"/>
        </w:rPr>
        <w:t>Theorising Media as Practice</w:t>
      </w:r>
      <w:r>
        <w:rPr>
          <w:lang w:val="en-US"/>
        </w:rPr>
        <w:t>’</w:t>
      </w:r>
      <w:r w:rsidRPr="00C145AB">
        <w:rPr>
          <w:lang w:val="en-US"/>
        </w:rPr>
        <w:t xml:space="preserve">, </w:t>
      </w:r>
      <w:r>
        <w:rPr>
          <w:lang w:val="en-US"/>
        </w:rPr>
        <w:t>p. 121</w:t>
      </w:r>
      <w:r w:rsidRPr="00C145AB">
        <w:rPr>
          <w:lang w:val="en-US"/>
        </w:rPr>
        <w:t xml:space="preserve">. </w:t>
      </w:r>
    </w:p>
  </w:footnote>
  <w:footnote w:id="8">
    <w:p w14:paraId="3955EF88" w14:textId="77777777" w:rsidR="00A735F4" w:rsidRPr="00E657F1" w:rsidRDefault="00A735F4" w:rsidP="00A735F4">
      <w:pPr>
        <w:pStyle w:val="FootnoteText"/>
        <w:rPr>
          <w:lang w:val="en-US"/>
        </w:rPr>
      </w:pPr>
      <w:r>
        <w:rPr>
          <w:rStyle w:val="FootnoteReference"/>
        </w:rPr>
        <w:footnoteRef/>
      </w:r>
      <w:r>
        <w:t xml:space="preserve"> </w:t>
      </w:r>
      <w:r>
        <w:rPr>
          <w:lang w:val="en-US"/>
        </w:rPr>
        <w:t xml:space="preserve">Zimmermann, </w:t>
      </w:r>
      <w:r>
        <w:rPr>
          <w:i/>
          <w:lang w:val="en-US"/>
        </w:rPr>
        <w:t xml:space="preserve">Reel </w:t>
      </w:r>
      <w:r w:rsidRPr="00E657F1">
        <w:rPr>
          <w:i/>
          <w:lang w:val="en-US"/>
        </w:rPr>
        <w:t>Families</w:t>
      </w:r>
      <w:r>
        <w:rPr>
          <w:lang w:val="en-US"/>
        </w:rPr>
        <w:t xml:space="preserve">, </w:t>
      </w:r>
      <w:r w:rsidRPr="00E657F1">
        <w:t>p. xiv</w:t>
      </w:r>
    </w:p>
  </w:footnote>
  <w:footnote w:id="9">
    <w:p w14:paraId="30D30481" w14:textId="77777777" w:rsidR="00A735F4" w:rsidRPr="00426926" w:rsidRDefault="00A735F4" w:rsidP="00A735F4">
      <w:pPr>
        <w:pStyle w:val="FootnoteText"/>
        <w:rPr>
          <w:lang w:val="en-US"/>
        </w:rPr>
      </w:pPr>
      <w:r>
        <w:rPr>
          <w:rStyle w:val="FootnoteReference"/>
        </w:rPr>
        <w:footnoteRef/>
      </w:r>
      <w:r>
        <w:t xml:space="preserve"> </w:t>
      </w:r>
      <w:r>
        <w:rPr>
          <w:lang w:val="en-US"/>
        </w:rPr>
        <w:t>Couldry, ‘</w:t>
      </w:r>
      <w:r w:rsidRPr="00C145AB">
        <w:rPr>
          <w:lang w:val="en-US"/>
        </w:rPr>
        <w:t>Theorising Media as Practice</w:t>
      </w:r>
      <w:r>
        <w:rPr>
          <w:lang w:val="en-US"/>
        </w:rPr>
        <w:t>’, p. 129.</w:t>
      </w:r>
    </w:p>
  </w:footnote>
  <w:footnote w:id="10">
    <w:p w14:paraId="2A60A95F" w14:textId="77777777" w:rsidR="00A735F4" w:rsidRPr="00957861" w:rsidRDefault="00A735F4" w:rsidP="00A735F4">
      <w:pPr>
        <w:pStyle w:val="FootnoteText"/>
        <w:rPr>
          <w:lang w:val="en-US"/>
        </w:rPr>
      </w:pPr>
      <w:r>
        <w:rPr>
          <w:rStyle w:val="FootnoteReference"/>
        </w:rPr>
        <w:footnoteRef/>
      </w:r>
      <w:r>
        <w:t xml:space="preserve"> </w:t>
      </w:r>
      <w:r>
        <w:rPr>
          <w:lang w:val="en-US"/>
        </w:rPr>
        <w:t xml:space="preserve">The use of quotation marks here is not meant ironically, or as a comment on informants self definition, but rather to signal that the text is drawn from the interviews and email corpus. </w:t>
      </w:r>
    </w:p>
  </w:footnote>
  <w:footnote w:id="11">
    <w:p w14:paraId="594E798D" w14:textId="77777777" w:rsidR="00A735F4" w:rsidRPr="00426926" w:rsidRDefault="00A735F4" w:rsidP="00A735F4">
      <w:pPr>
        <w:pStyle w:val="FootnoteText"/>
        <w:rPr>
          <w:lang w:val="en-US"/>
        </w:rPr>
      </w:pPr>
      <w:r>
        <w:rPr>
          <w:rStyle w:val="FootnoteReference"/>
        </w:rPr>
        <w:footnoteRef/>
      </w:r>
      <w:r>
        <w:t xml:space="preserve"> Karina </w:t>
      </w:r>
      <w:r>
        <w:rPr>
          <w:lang w:val="en-US"/>
        </w:rPr>
        <w:t>Hof, ‘</w:t>
      </w:r>
      <w:r w:rsidRPr="00426926">
        <w:rPr>
          <w:lang w:val="en-US"/>
        </w:rPr>
        <w:t>Something you can actually pick up: Scrapbooking as a form and forum of cultural citizenship</w:t>
      </w:r>
      <w:r>
        <w:rPr>
          <w:lang w:val="en-US"/>
        </w:rPr>
        <w:t>’</w:t>
      </w:r>
      <w:r w:rsidRPr="00426926">
        <w:rPr>
          <w:lang w:val="en-US"/>
        </w:rPr>
        <w:t>,</w:t>
      </w:r>
      <w:r>
        <w:rPr>
          <w:lang w:val="en-US"/>
        </w:rPr>
        <w:t xml:space="preserve"> E</w:t>
      </w:r>
      <w:r w:rsidRPr="00256E24">
        <w:rPr>
          <w:i/>
          <w:iCs/>
          <w:lang w:val="en-US"/>
        </w:rPr>
        <w:t>uropean Journal of Cultural Studies</w:t>
      </w:r>
      <w:r w:rsidRPr="00256E24">
        <w:rPr>
          <w:lang w:val="en-US"/>
        </w:rPr>
        <w:t xml:space="preserve">, </w:t>
      </w:r>
      <w:r>
        <w:rPr>
          <w:lang w:val="en-US"/>
        </w:rPr>
        <w:t>9</w:t>
      </w:r>
      <w:r w:rsidRPr="00256E24">
        <w:rPr>
          <w:lang w:val="en-US"/>
        </w:rPr>
        <w:t>. 3</w:t>
      </w:r>
      <w:r>
        <w:rPr>
          <w:lang w:val="en-US"/>
        </w:rPr>
        <w:t xml:space="preserve"> (2006); p.</w:t>
      </w:r>
      <w:r w:rsidRPr="00426926">
        <w:rPr>
          <w:lang w:val="en-US"/>
        </w:rPr>
        <w:t xml:space="preserve"> </w:t>
      </w:r>
      <w:r>
        <w:rPr>
          <w:lang w:val="en-US"/>
        </w:rPr>
        <w:t>364.</w:t>
      </w:r>
    </w:p>
  </w:footnote>
  <w:footnote w:id="12">
    <w:p w14:paraId="329A0079" w14:textId="77777777" w:rsidR="00A735F4" w:rsidRPr="000030EF" w:rsidRDefault="00A735F4" w:rsidP="00A735F4">
      <w:pPr>
        <w:pStyle w:val="FootnoteText"/>
        <w:rPr>
          <w:lang w:val="en-US"/>
        </w:rPr>
      </w:pPr>
      <w:r>
        <w:rPr>
          <w:rStyle w:val="FootnoteReference"/>
        </w:rPr>
        <w:footnoteRef/>
      </w:r>
      <w:r>
        <w:t xml:space="preserve"> </w:t>
      </w:r>
      <w:r>
        <w:rPr>
          <w:lang w:val="en-US"/>
        </w:rPr>
        <w:t xml:space="preserve">The uncertain register of videoblogs was a constant source of debate within the videoblogging community during its early phase. Whether the videoblog was a documentary, reportage, short-film, artwork or as Richard BF put it, a genre in itself, was never really decided upon until YouTube created its own notion of a ‘YouTube video’ which is now a commonplace form. However, at the time this was far from settled. </w:t>
      </w:r>
    </w:p>
  </w:footnote>
  <w:footnote w:id="13">
    <w:p w14:paraId="5910EB29" w14:textId="77777777" w:rsidR="00A735F4" w:rsidRPr="00C84913" w:rsidRDefault="00A735F4" w:rsidP="00A735F4">
      <w:pPr>
        <w:pStyle w:val="FootnoteText"/>
        <w:rPr>
          <w:lang w:val="en-US"/>
        </w:rPr>
      </w:pPr>
      <w:r>
        <w:rPr>
          <w:rStyle w:val="FootnoteReference"/>
        </w:rPr>
        <w:footnoteRef/>
      </w:r>
      <w:r>
        <w:t xml:space="preserve"> </w:t>
      </w:r>
      <w:r>
        <w:rPr>
          <w:lang w:val="en-US"/>
        </w:rPr>
        <w:t xml:space="preserve">Instead, one can perhaps talk of YouTube communities, dispersed groups centered around interests or subject areas, in contrast to the videoblogging community which was centered around videoblogging itself. </w:t>
      </w:r>
    </w:p>
  </w:footnote>
  <w:footnote w:id="14">
    <w:p w14:paraId="791A6F7D" w14:textId="77777777" w:rsidR="00A735F4" w:rsidRPr="00426926" w:rsidRDefault="00A735F4" w:rsidP="00A735F4">
      <w:pPr>
        <w:pStyle w:val="FootnoteText"/>
        <w:rPr>
          <w:lang w:val="en-US"/>
        </w:rPr>
      </w:pPr>
      <w:r>
        <w:rPr>
          <w:rStyle w:val="FootnoteReference"/>
        </w:rPr>
        <w:footnoteRef/>
      </w:r>
      <w:r>
        <w:t xml:space="preserve"> </w:t>
      </w:r>
      <w:r>
        <w:rPr>
          <w:lang w:val="en-US"/>
        </w:rPr>
        <w:t xml:space="preserve">Roger </w:t>
      </w:r>
      <w:r w:rsidRPr="00426926">
        <w:rPr>
          <w:lang w:val="en-US"/>
        </w:rPr>
        <w:t xml:space="preserve">Silverstone, </w:t>
      </w:r>
      <w:r w:rsidRPr="00426926">
        <w:rPr>
          <w:i/>
          <w:iCs/>
          <w:lang w:val="en-US"/>
        </w:rPr>
        <w:t xml:space="preserve">Media and Morality: On the Rise of the Mediapolis, </w:t>
      </w:r>
      <w:r>
        <w:rPr>
          <w:lang w:val="en-US"/>
        </w:rPr>
        <w:t xml:space="preserve">Cambridge: Polity Press, 2006, p. 91. </w:t>
      </w:r>
    </w:p>
  </w:footnote>
  <w:footnote w:id="15">
    <w:p w14:paraId="06340853" w14:textId="77777777" w:rsidR="00A735F4" w:rsidRPr="008F40FF" w:rsidRDefault="00A735F4" w:rsidP="00A735F4">
      <w:pPr>
        <w:pStyle w:val="FootnoteText"/>
        <w:rPr>
          <w:lang w:val="en-US"/>
        </w:rPr>
      </w:pPr>
      <w:r>
        <w:rPr>
          <w:rStyle w:val="FootnoteReference"/>
        </w:rPr>
        <w:footnoteRef/>
      </w:r>
      <w:r>
        <w:t xml:space="preserve"> Karina </w:t>
      </w:r>
      <w:r>
        <w:rPr>
          <w:lang w:val="en-US"/>
        </w:rPr>
        <w:t>Hof, ‘</w:t>
      </w:r>
      <w:r w:rsidRPr="00426926">
        <w:rPr>
          <w:lang w:val="en-US"/>
        </w:rPr>
        <w:t>Something you can actually pick up: Scrapbooking as a form and forum of cultural citizenship</w:t>
      </w:r>
      <w:r>
        <w:rPr>
          <w:lang w:val="en-US"/>
        </w:rPr>
        <w:t>’</w:t>
      </w:r>
      <w:r w:rsidRPr="00426926">
        <w:rPr>
          <w:lang w:val="en-US"/>
        </w:rPr>
        <w:t>,</w:t>
      </w:r>
      <w:r>
        <w:rPr>
          <w:lang w:val="en-US"/>
        </w:rPr>
        <w:t xml:space="preserve"> p. 364.</w:t>
      </w:r>
    </w:p>
  </w:footnote>
  <w:footnote w:id="16">
    <w:p w14:paraId="152FF9A6" w14:textId="77777777" w:rsidR="00A735F4" w:rsidRPr="00C903A9" w:rsidRDefault="00A735F4" w:rsidP="00A735F4">
      <w:pPr>
        <w:pStyle w:val="FootnoteText"/>
        <w:rPr>
          <w:lang w:val="en-US"/>
        </w:rPr>
      </w:pPr>
      <w:r>
        <w:rPr>
          <w:rStyle w:val="FootnoteReference"/>
        </w:rPr>
        <w:footnoteRef/>
      </w:r>
      <w:r>
        <w:t xml:space="preserve"> </w:t>
      </w:r>
      <w:r w:rsidRPr="00C903A9">
        <w:t>One notable counter-example was Casey</w:t>
      </w:r>
      <w:r>
        <w:t xml:space="preserve"> McKinnon</w:t>
      </w:r>
      <w:r w:rsidRPr="00C903A9">
        <w:t>, who told me she produces a ‘sci-fi comedy show’ aimed at earning her and her partner a living.</w:t>
      </w:r>
    </w:p>
  </w:footnote>
  <w:footnote w:id="17">
    <w:p w14:paraId="6C891032" w14:textId="77777777" w:rsidR="00A735F4" w:rsidRPr="008F40FF" w:rsidRDefault="00A735F4" w:rsidP="00A735F4">
      <w:pPr>
        <w:pStyle w:val="FootnoteText"/>
        <w:rPr>
          <w:lang w:val="en-US"/>
        </w:rPr>
      </w:pPr>
      <w:r>
        <w:rPr>
          <w:rStyle w:val="FootnoteReference"/>
        </w:rPr>
        <w:footnoteRef/>
      </w:r>
      <w:r>
        <w:t xml:space="preserve"> </w:t>
      </w:r>
      <w:r w:rsidRPr="008F40FF">
        <w:rPr>
          <w:lang w:val="en-US"/>
        </w:rPr>
        <w:t xml:space="preserve">Bassett, </w:t>
      </w:r>
      <w:r w:rsidRPr="009A4393">
        <w:rPr>
          <w:i/>
          <w:lang w:val="en-US"/>
        </w:rPr>
        <w:t>The Arc and the Machine</w:t>
      </w:r>
      <w:r w:rsidRPr="008F40FF">
        <w:rPr>
          <w:lang w:val="en-US"/>
        </w:rPr>
        <w:t xml:space="preserve">, </w:t>
      </w:r>
      <w:r>
        <w:rPr>
          <w:lang w:val="en-US"/>
        </w:rPr>
        <w:t>p.110</w:t>
      </w:r>
      <w:r w:rsidRPr="008F40FF">
        <w:rPr>
          <w:lang w:val="en-US"/>
        </w:rPr>
        <w:t xml:space="preserve">. </w:t>
      </w:r>
    </w:p>
  </w:footnote>
  <w:footnote w:id="18">
    <w:p w14:paraId="613F4586" w14:textId="77777777" w:rsidR="00A735F4" w:rsidRPr="008F40FF" w:rsidRDefault="00A735F4" w:rsidP="00A735F4">
      <w:pPr>
        <w:pStyle w:val="FootnoteText"/>
        <w:rPr>
          <w:lang w:val="en-US"/>
        </w:rPr>
      </w:pPr>
      <w:r>
        <w:rPr>
          <w:rStyle w:val="FootnoteReference"/>
        </w:rPr>
        <w:footnoteRef/>
      </w:r>
      <w:r>
        <w:t xml:space="preserve"> Lisa </w:t>
      </w:r>
      <w:r>
        <w:rPr>
          <w:lang w:val="en-US"/>
        </w:rPr>
        <w:t>Gye, ‘</w:t>
      </w:r>
      <w:r w:rsidRPr="008F40FF">
        <w:rPr>
          <w:lang w:val="en-US"/>
        </w:rPr>
        <w:t>Picture This: the Impact of Mobile Camera Phones on Personal Photographic Practices</w:t>
      </w:r>
      <w:r>
        <w:rPr>
          <w:lang w:val="en-US"/>
        </w:rPr>
        <w:t>’</w:t>
      </w:r>
      <w:r w:rsidRPr="008F40FF">
        <w:rPr>
          <w:lang w:val="en-US"/>
        </w:rPr>
        <w:t xml:space="preserve">, </w:t>
      </w:r>
      <w:r w:rsidRPr="008F40FF">
        <w:rPr>
          <w:i/>
          <w:iCs/>
          <w:lang w:val="en-US"/>
        </w:rPr>
        <w:t>Continuum: Journal of Media &amp; Cultural Studies</w:t>
      </w:r>
      <w:r w:rsidRPr="008F40FF">
        <w:rPr>
          <w:lang w:val="en-US"/>
        </w:rPr>
        <w:t xml:space="preserve">, </w:t>
      </w:r>
      <w:r>
        <w:rPr>
          <w:lang w:val="en-US"/>
        </w:rPr>
        <w:t>21.2 (2007):</w:t>
      </w:r>
      <w:r w:rsidRPr="008F40FF">
        <w:rPr>
          <w:lang w:val="en-US"/>
        </w:rPr>
        <w:t xml:space="preserve"> pp. </w:t>
      </w:r>
      <w:r>
        <w:rPr>
          <w:lang w:val="en-US"/>
        </w:rPr>
        <w:t>280</w:t>
      </w:r>
      <w:r w:rsidRPr="008F40FF">
        <w:rPr>
          <w:lang w:val="en-US"/>
        </w:rPr>
        <w:t xml:space="preserve">. </w:t>
      </w:r>
    </w:p>
  </w:footnote>
  <w:footnote w:id="19">
    <w:p w14:paraId="535B0D28" w14:textId="77777777" w:rsidR="00A735F4" w:rsidRPr="005D028F" w:rsidRDefault="00A735F4" w:rsidP="00A735F4">
      <w:pPr>
        <w:pStyle w:val="FootnoteText"/>
        <w:rPr>
          <w:lang w:val="en-US"/>
        </w:rPr>
      </w:pPr>
      <w:r>
        <w:rPr>
          <w:rStyle w:val="FootnoteReference"/>
        </w:rPr>
        <w:footnoteRef/>
      </w:r>
      <w:r>
        <w:t xml:space="preserve"> </w:t>
      </w:r>
      <w:r>
        <w:rPr>
          <w:lang w:val="en-US"/>
        </w:rPr>
        <w:t>Plato,</w:t>
      </w:r>
      <w:r w:rsidRPr="005D028F">
        <w:rPr>
          <w:lang w:val="en-US"/>
        </w:rPr>
        <w:t xml:space="preserve"> </w:t>
      </w:r>
      <w:r w:rsidRPr="005D028F">
        <w:rPr>
          <w:i/>
          <w:iCs/>
          <w:lang w:val="en-US"/>
        </w:rPr>
        <w:t>Plato in Twelve Volumes</w:t>
      </w:r>
      <w:r w:rsidRPr="005D028F">
        <w:rPr>
          <w:lang w:val="en-US"/>
        </w:rPr>
        <w:t>, Vol. 1 (Trans. Harold North Fowler; Introduction by W.R.M. Lamb), Cambridge, MA: Harvard University Press</w:t>
      </w:r>
      <w:r>
        <w:rPr>
          <w:lang w:val="en-US"/>
        </w:rPr>
        <w:t>, 1966, 5-6</w:t>
      </w:r>
      <w:r w:rsidRPr="005D028F">
        <w:rPr>
          <w:lang w:val="en-US"/>
        </w:rPr>
        <w:t xml:space="preserve">. </w:t>
      </w:r>
    </w:p>
  </w:footnote>
  <w:footnote w:id="20">
    <w:p w14:paraId="67148B73" w14:textId="77777777" w:rsidR="00A735F4" w:rsidRPr="005D028F" w:rsidRDefault="00A735F4" w:rsidP="00A735F4">
      <w:pPr>
        <w:pStyle w:val="FootnoteText"/>
        <w:rPr>
          <w:lang w:val="en-US"/>
        </w:rPr>
      </w:pPr>
      <w:r>
        <w:rPr>
          <w:rStyle w:val="FootnoteReference"/>
        </w:rPr>
        <w:footnoteRef/>
      </w:r>
      <w:r>
        <w:t xml:space="preserve"> </w:t>
      </w:r>
      <w:r w:rsidRPr="005D028F">
        <w:rPr>
          <w:lang w:val="en-US"/>
        </w:rPr>
        <w:t>Gye, ‘Picture This: the Impact of Mobile Camera Phones on Personal Photographic Practices’</w:t>
      </w:r>
      <w:r>
        <w:rPr>
          <w:lang w:val="en-US"/>
        </w:rPr>
        <w:t xml:space="preserve">, p. 280, itallics in original. </w:t>
      </w:r>
    </w:p>
  </w:footnote>
  <w:footnote w:id="21">
    <w:p w14:paraId="1A36A567" w14:textId="77777777" w:rsidR="00A735F4" w:rsidRPr="005D028F" w:rsidRDefault="00A735F4" w:rsidP="00A735F4">
      <w:pPr>
        <w:pStyle w:val="FootnoteText"/>
        <w:rPr>
          <w:lang w:val="en-US"/>
        </w:rPr>
      </w:pPr>
      <w:r>
        <w:rPr>
          <w:rStyle w:val="FootnoteReference"/>
        </w:rPr>
        <w:footnoteRef/>
      </w:r>
      <w:r>
        <w:t xml:space="preserve"> </w:t>
      </w:r>
      <w:r>
        <w:rPr>
          <w:lang w:val="en-US"/>
        </w:rPr>
        <w:t>Pierre Bourdieu, ‘</w:t>
      </w:r>
      <w:r w:rsidRPr="005D028F">
        <w:rPr>
          <w:lang w:val="en-US"/>
        </w:rPr>
        <w:t>Towards a Sociology of Photography</w:t>
      </w:r>
      <w:r>
        <w:rPr>
          <w:lang w:val="en-US"/>
        </w:rPr>
        <w:t>’</w:t>
      </w:r>
      <w:r w:rsidRPr="005D028F">
        <w:rPr>
          <w:lang w:val="en-US"/>
        </w:rPr>
        <w:t xml:space="preserve">, </w:t>
      </w:r>
      <w:r w:rsidRPr="005D028F">
        <w:rPr>
          <w:i/>
          <w:iCs/>
          <w:lang w:val="en-US"/>
        </w:rPr>
        <w:t>Visual Anthropology Review</w:t>
      </w:r>
      <w:r>
        <w:rPr>
          <w:lang w:val="en-US"/>
        </w:rPr>
        <w:t>, 7.</w:t>
      </w:r>
      <w:r w:rsidRPr="005D028F">
        <w:rPr>
          <w:lang w:val="en-US"/>
        </w:rPr>
        <w:t>1, Spring, ([1965] 1991)</w:t>
      </w:r>
      <w:r>
        <w:rPr>
          <w:lang w:val="en-US"/>
        </w:rPr>
        <w:t>:</w:t>
      </w:r>
      <w:r w:rsidRPr="005D028F">
        <w:rPr>
          <w:lang w:val="en-US"/>
        </w:rPr>
        <w:t xml:space="preserve"> pp. </w:t>
      </w:r>
      <w:r>
        <w:rPr>
          <w:lang w:val="en-US"/>
        </w:rPr>
        <w:t>130</w:t>
      </w:r>
      <w:r w:rsidRPr="005D028F">
        <w:rPr>
          <w:lang w:val="en-US"/>
        </w:rPr>
        <w:t xml:space="preserve">. </w:t>
      </w:r>
    </w:p>
    <w:p w14:paraId="3D74261A" w14:textId="77777777" w:rsidR="00A735F4" w:rsidRPr="005D028F" w:rsidRDefault="00A735F4" w:rsidP="00A735F4">
      <w:pPr>
        <w:pStyle w:val="FootnoteText"/>
        <w:rPr>
          <w:lang w:val="en-US"/>
        </w:rPr>
      </w:pPr>
    </w:p>
  </w:footnote>
  <w:footnote w:id="22">
    <w:p w14:paraId="2BE68A70" w14:textId="77777777" w:rsidR="00A735F4" w:rsidRPr="00505B0D" w:rsidRDefault="00A735F4" w:rsidP="00A735F4">
      <w:pPr>
        <w:pStyle w:val="FootnoteText"/>
        <w:rPr>
          <w:lang w:val="en-US"/>
        </w:rPr>
      </w:pPr>
      <w:r>
        <w:rPr>
          <w:rStyle w:val="FootnoteReference"/>
        </w:rPr>
        <w:footnoteRef/>
      </w:r>
      <w:r>
        <w:t xml:space="preserve"> </w:t>
      </w:r>
      <w:r>
        <w:rPr>
          <w:lang w:val="en-US"/>
        </w:rPr>
        <w:t xml:space="preserve">Enric Teller, Email to Videoblogging list, 7 July 2006, </w:t>
      </w:r>
      <w:r w:rsidRPr="00505B0D">
        <w:rPr>
          <w:lang w:val="en-US"/>
        </w:rPr>
        <w:t>https://groups.yahoo.com/neo/groups/videoblogging/conversations/messages/44493</w:t>
      </w:r>
    </w:p>
  </w:footnote>
  <w:footnote w:id="23">
    <w:p w14:paraId="4659C01B" w14:textId="77777777" w:rsidR="00A735F4" w:rsidRPr="000344E8" w:rsidRDefault="00A735F4" w:rsidP="00A735F4">
      <w:pPr>
        <w:pStyle w:val="FootnoteText"/>
        <w:rPr>
          <w:lang w:val="en-US"/>
        </w:rPr>
      </w:pPr>
      <w:r>
        <w:rPr>
          <w:rStyle w:val="FootnoteReference"/>
        </w:rPr>
        <w:footnoteRef/>
      </w:r>
      <w:r>
        <w:t xml:space="preserve"> </w:t>
      </w:r>
      <w:r w:rsidRPr="000344E8">
        <w:rPr>
          <w:lang w:val="en-US"/>
        </w:rPr>
        <w:t xml:space="preserve">O’Reilly, </w:t>
      </w:r>
      <w:r>
        <w:rPr>
          <w:lang w:val="en-US"/>
        </w:rPr>
        <w:t>‘</w:t>
      </w:r>
      <w:r w:rsidRPr="000344E8">
        <w:rPr>
          <w:lang w:val="en-US"/>
        </w:rPr>
        <w:t>What is Web 2.0. Design Patterns and Business Models for the Next Generation of Software</w:t>
      </w:r>
      <w:r>
        <w:rPr>
          <w:lang w:val="en-US"/>
        </w:rPr>
        <w:t>’</w:t>
      </w:r>
      <w:r w:rsidRPr="000344E8">
        <w:rPr>
          <w:lang w:val="en-US"/>
        </w:rPr>
        <w:t xml:space="preserve"> </w:t>
      </w:r>
    </w:p>
  </w:footnote>
  <w:footnote w:id="24">
    <w:p w14:paraId="7C2BA857" w14:textId="77777777" w:rsidR="00A735F4" w:rsidRPr="009834AB" w:rsidRDefault="00A735F4" w:rsidP="00A735F4">
      <w:pPr>
        <w:pStyle w:val="FootnoteText"/>
        <w:rPr>
          <w:lang w:val="en-US"/>
        </w:rPr>
      </w:pPr>
      <w:r>
        <w:rPr>
          <w:rStyle w:val="FootnoteReference"/>
        </w:rPr>
        <w:footnoteRef/>
      </w:r>
      <w:r>
        <w:t xml:space="preserve"> </w:t>
      </w:r>
      <w:r>
        <w:rPr>
          <w:lang w:val="en-US"/>
        </w:rPr>
        <w:t xml:space="preserve">Caroline </w:t>
      </w:r>
      <w:r w:rsidRPr="009834AB">
        <w:rPr>
          <w:lang w:val="en-US"/>
        </w:rPr>
        <w:t xml:space="preserve">Bassett, </w:t>
      </w:r>
      <w:r>
        <w:rPr>
          <w:lang w:val="en-US"/>
        </w:rPr>
        <w:t>‘</w:t>
      </w:r>
      <w:r w:rsidRPr="009834AB">
        <w:rPr>
          <w:lang w:val="en-US"/>
        </w:rPr>
        <w:t>Of distance and closeness: the work of Roger Silverstone</w:t>
      </w:r>
      <w:r>
        <w:rPr>
          <w:lang w:val="en-US"/>
        </w:rPr>
        <w:t>’</w:t>
      </w:r>
      <w:r w:rsidRPr="009834AB">
        <w:rPr>
          <w:lang w:val="en-US"/>
        </w:rPr>
        <w:t xml:space="preserve">, </w:t>
      </w:r>
      <w:r w:rsidRPr="009834AB">
        <w:rPr>
          <w:i/>
          <w:iCs/>
          <w:lang w:val="en-US"/>
        </w:rPr>
        <w:t xml:space="preserve">New Media &amp; Society, </w:t>
      </w:r>
      <w:r>
        <w:rPr>
          <w:lang w:val="en-US"/>
        </w:rPr>
        <w:t>9.1 (2007): pp. 45</w:t>
      </w:r>
      <w:r w:rsidRPr="009834AB">
        <w:rPr>
          <w:lang w:val="en-US"/>
        </w:rPr>
        <w:t xml:space="preserve">. </w:t>
      </w:r>
    </w:p>
  </w:footnote>
  <w:footnote w:id="25">
    <w:p w14:paraId="31E61E52" w14:textId="77777777" w:rsidR="00A735F4" w:rsidRPr="00B66D75" w:rsidRDefault="00A735F4" w:rsidP="00A735F4">
      <w:pPr>
        <w:pStyle w:val="FootnoteText"/>
      </w:pPr>
      <w:r w:rsidRPr="00B66D75">
        <w:rPr>
          <w:rStyle w:val="FootnoteReference"/>
          <w:szCs w:val="20"/>
        </w:rPr>
        <w:footnoteRef/>
      </w:r>
      <w:r w:rsidRPr="00B66D75">
        <w:t xml:space="preserve"> The detailed description asked for in the interview was an attempt to bridge the g</w:t>
      </w:r>
      <w:r>
        <w:t>ap created in the shift from a ‘standard’</w:t>
      </w:r>
      <w:r w:rsidRPr="00B66D75">
        <w:t xml:space="preserve"> to a virtual ethnography. I didn’t want to ask the participants to send me photos of their home, as this may have seemed intrusive, which is why I asked them to describe it instead. However, </w:t>
      </w:r>
      <w:r>
        <w:t>two</w:t>
      </w:r>
      <w:r w:rsidRPr="00B66D75">
        <w:t xml:space="preserve"> of the informants did in fact send me photographs, whereas two others </w:t>
      </w:r>
      <w:r>
        <w:t>referred me to photos on their F</w:t>
      </w:r>
      <w:r w:rsidRPr="00B66D75">
        <w:t xml:space="preserve">lickr accounts in which their offices were depicted. </w:t>
      </w:r>
    </w:p>
  </w:footnote>
  <w:footnote w:id="26">
    <w:p w14:paraId="64260E6C" w14:textId="77777777" w:rsidR="00A735F4" w:rsidRPr="001D11AB" w:rsidRDefault="00A735F4" w:rsidP="00A735F4">
      <w:pPr>
        <w:pStyle w:val="FootnoteText"/>
        <w:rPr>
          <w:lang w:val="en-US"/>
        </w:rPr>
      </w:pPr>
      <w:r>
        <w:rPr>
          <w:rStyle w:val="FootnoteReference"/>
        </w:rPr>
        <w:footnoteRef/>
      </w:r>
      <w:r>
        <w:t xml:space="preserve"> </w:t>
      </w:r>
      <w:r w:rsidRPr="001D11AB">
        <w:rPr>
          <w:lang w:val="en-US"/>
        </w:rPr>
        <w:t xml:space="preserve">Bassett, </w:t>
      </w:r>
      <w:r>
        <w:rPr>
          <w:lang w:val="en-US"/>
        </w:rPr>
        <w:t>‘</w:t>
      </w:r>
      <w:r w:rsidRPr="001D11AB">
        <w:rPr>
          <w:lang w:val="en-US"/>
        </w:rPr>
        <w:t xml:space="preserve"> Of distance and closeness: the work of Roger Silverstone</w:t>
      </w:r>
      <w:r>
        <w:rPr>
          <w:lang w:val="en-US"/>
        </w:rPr>
        <w:t xml:space="preserve">’ p. 45. </w:t>
      </w:r>
    </w:p>
  </w:footnote>
  <w:footnote w:id="27">
    <w:p w14:paraId="23042EE3" w14:textId="77777777" w:rsidR="00A735F4" w:rsidRPr="001D11AB" w:rsidRDefault="00A735F4" w:rsidP="00A735F4">
      <w:pPr>
        <w:pStyle w:val="FootnoteText"/>
        <w:rPr>
          <w:lang w:val="en-US"/>
        </w:rPr>
      </w:pPr>
      <w:r>
        <w:rPr>
          <w:rStyle w:val="FootnoteReference"/>
        </w:rPr>
        <w:footnoteRef/>
      </w:r>
      <w:r>
        <w:t xml:space="preserve"> </w:t>
      </w:r>
      <w:r>
        <w:rPr>
          <w:lang w:val="en-US"/>
        </w:rPr>
        <w:t>Silverstone,</w:t>
      </w:r>
      <w:r w:rsidRPr="001D11AB">
        <w:rPr>
          <w:lang w:val="en-US"/>
        </w:rPr>
        <w:t xml:space="preserve"> </w:t>
      </w:r>
      <w:r w:rsidRPr="009A4393">
        <w:rPr>
          <w:i/>
          <w:lang w:val="en-US"/>
        </w:rPr>
        <w:t>Television and Everyday Life</w:t>
      </w:r>
      <w:r>
        <w:rPr>
          <w:lang w:val="en-US"/>
        </w:rPr>
        <w:t>,</w:t>
      </w:r>
      <w:r w:rsidRPr="001D11AB">
        <w:rPr>
          <w:lang w:val="en-US"/>
        </w:rPr>
        <w:t xml:space="preserve"> p. 3</w:t>
      </w:r>
      <w:r>
        <w:rPr>
          <w:lang w:val="en-US"/>
        </w:rPr>
        <w:t xml:space="preserve">. </w:t>
      </w:r>
    </w:p>
  </w:footnote>
  <w:footnote w:id="28">
    <w:p w14:paraId="72877249" w14:textId="77777777" w:rsidR="00A735F4" w:rsidRPr="001D11AB" w:rsidRDefault="00A735F4" w:rsidP="00A735F4">
      <w:pPr>
        <w:pStyle w:val="FootnoteText"/>
        <w:rPr>
          <w:lang w:val="en-US"/>
        </w:rPr>
      </w:pPr>
      <w:r>
        <w:rPr>
          <w:rStyle w:val="FootnoteReference"/>
        </w:rPr>
        <w:footnoteRef/>
      </w:r>
      <w:r>
        <w:t xml:space="preserve"> </w:t>
      </w:r>
      <w:r w:rsidRPr="001D11AB">
        <w:rPr>
          <w:lang w:val="en-US"/>
        </w:rPr>
        <w:t xml:space="preserve">Couldry, </w:t>
      </w:r>
      <w:r>
        <w:rPr>
          <w:lang w:val="en-US"/>
        </w:rPr>
        <w:t>‘Theorising Media as Practice’, p.  121.</w:t>
      </w:r>
    </w:p>
  </w:footnote>
  <w:footnote w:id="29">
    <w:p w14:paraId="513840B9" w14:textId="77777777" w:rsidR="00A735F4" w:rsidRPr="001D11AB" w:rsidRDefault="00A735F4" w:rsidP="00A735F4">
      <w:pPr>
        <w:pStyle w:val="FootnoteText"/>
        <w:rPr>
          <w:lang w:val="en-US"/>
        </w:rPr>
      </w:pPr>
      <w:r>
        <w:rPr>
          <w:rStyle w:val="FootnoteReference"/>
        </w:rPr>
        <w:footnoteRef/>
      </w:r>
      <w:r>
        <w:t xml:space="preserve"> </w:t>
      </w:r>
      <w:r>
        <w:rPr>
          <w:lang w:val="en-US"/>
        </w:rPr>
        <w:t>Silverstone,</w:t>
      </w:r>
      <w:r w:rsidRPr="001D11AB">
        <w:rPr>
          <w:lang w:val="en-US"/>
        </w:rPr>
        <w:t xml:space="preserve"> </w:t>
      </w:r>
      <w:r w:rsidRPr="009A4393">
        <w:rPr>
          <w:i/>
          <w:lang w:val="en-US"/>
        </w:rPr>
        <w:t>Television and Everyday Life</w:t>
      </w:r>
      <w:r>
        <w:rPr>
          <w:lang w:val="en-US"/>
        </w:rPr>
        <w:t>,</w:t>
      </w:r>
      <w:r w:rsidRPr="001D11AB">
        <w:rPr>
          <w:lang w:val="en-US"/>
        </w:rPr>
        <w:t xml:space="preserve"> p. 1.</w:t>
      </w:r>
    </w:p>
  </w:footnote>
  <w:footnote w:id="30">
    <w:p w14:paraId="7617C9C1" w14:textId="77777777" w:rsidR="00A735F4" w:rsidRPr="001D11AB" w:rsidRDefault="00A735F4" w:rsidP="00A735F4">
      <w:pPr>
        <w:pStyle w:val="FootnoteText"/>
        <w:rPr>
          <w:lang w:val="en-US"/>
        </w:rPr>
      </w:pPr>
      <w:r>
        <w:rPr>
          <w:rStyle w:val="FootnoteReference"/>
        </w:rPr>
        <w:footnoteRef/>
      </w:r>
      <w:r>
        <w:t xml:space="preserve"> </w:t>
      </w:r>
      <w:r>
        <w:rPr>
          <w:lang w:val="en-US"/>
        </w:rPr>
        <w:t>Sarah Kember</w:t>
      </w:r>
      <w:r w:rsidRPr="001D11AB">
        <w:rPr>
          <w:lang w:val="en-US"/>
        </w:rPr>
        <w:t xml:space="preserve"> </w:t>
      </w:r>
      <w:r>
        <w:rPr>
          <w:lang w:val="en-US"/>
        </w:rPr>
        <w:t>and Joanna</w:t>
      </w:r>
      <w:r w:rsidRPr="001D11AB">
        <w:rPr>
          <w:lang w:val="en-US"/>
        </w:rPr>
        <w:t xml:space="preserve"> Zylinska, </w:t>
      </w:r>
      <w:r w:rsidRPr="001D11AB">
        <w:rPr>
          <w:i/>
          <w:iCs/>
          <w:lang w:val="en-US"/>
        </w:rPr>
        <w:t xml:space="preserve">Life After New Media, </w:t>
      </w:r>
      <w:r w:rsidRPr="001D11AB">
        <w:rPr>
          <w:lang w:val="en-US"/>
        </w:rPr>
        <w:t>Cambridge, MA: MIT Press</w:t>
      </w:r>
      <w:r>
        <w:rPr>
          <w:lang w:val="en-US"/>
        </w:rPr>
        <w:t>, 2012, p. 175</w:t>
      </w:r>
      <w:r w:rsidRPr="001D11AB">
        <w:rPr>
          <w:lang w:val="en-US"/>
        </w:rPr>
        <w:t xml:space="preserve">. </w:t>
      </w:r>
    </w:p>
    <w:p w14:paraId="09A3D512" w14:textId="77777777" w:rsidR="00A735F4" w:rsidRPr="001D11AB" w:rsidRDefault="00A735F4" w:rsidP="00A735F4">
      <w:pPr>
        <w:pStyle w:val="FootnoteText"/>
        <w:rPr>
          <w:lang w:val="en-US"/>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C92521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C72B5A0"/>
    <w:lvl w:ilvl="0">
      <w:start w:val="1"/>
      <w:numFmt w:val="decimal"/>
      <w:lvlText w:val="%1."/>
      <w:lvlJc w:val="left"/>
      <w:pPr>
        <w:tabs>
          <w:tab w:val="num" w:pos="1800"/>
        </w:tabs>
        <w:ind w:left="1800" w:hanging="360"/>
      </w:pPr>
    </w:lvl>
  </w:abstractNum>
  <w:abstractNum w:abstractNumId="2">
    <w:nsid w:val="FFFFFF7D"/>
    <w:multiLevelType w:val="singleLevel"/>
    <w:tmpl w:val="7CD2033E"/>
    <w:lvl w:ilvl="0">
      <w:start w:val="1"/>
      <w:numFmt w:val="decimal"/>
      <w:lvlText w:val="%1."/>
      <w:lvlJc w:val="left"/>
      <w:pPr>
        <w:tabs>
          <w:tab w:val="num" w:pos="1440"/>
        </w:tabs>
        <w:ind w:left="1440" w:hanging="360"/>
      </w:pPr>
    </w:lvl>
  </w:abstractNum>
  <w:abstractNum w:abstractNumId="3">
    <w:nsid w:val="FFFFFF7E"/>
    <w:multiLevelType w:val="singleLevel"/>
    <w:tmpl w:val="8FEA9F42"/>
    <w:lvl w:ilvl="0">
      <w:start w:val="1"/>
      <w:numFmt w:val="decimal"/>
      <w:lvlText w:val="%1."/>
      <w:lvlJc w:val="left"/>
      <w:pPr>
        <w:tabs>
          <w:tab w:val="num" w:pos="1080"/>
        </w:tabs>
        <w:ind w:left="1080" w:hanging="360"/>
      </w:pPr>
    </w:lvl>
  </w:abstractNum>
  <w:abstractNum w:abstractNumId="4">
    <w:nsid w:val="FFFFFF7F"/>
    <w:multiLevelType w:val="singleLevel"/>
    <w:tmpl w:val="1F7C2AFC"/>
    <w:lvl w:ilvl="0">
      <w:start w:val="1"/>
      <w:numFmt w:val="decimal"/>
      <w:lvlText w:val="%1."/>
      <w:lvlJc w:val="left"/>
      <w:pPr>
        <w:tabs>
          <w:tab w:val="num" w:pos="720"/>
        </w:tabs>
        <w:ind w:left="720" w:hanging="360"/>
      </w:pPr>
    </w:lvl>
  </w:abstractNum>
  <w:abstractNum w:abstractNumId="5">
    <w:nsid w:val="FFFFFF80"/>
    <w:multiLevelType w:val="singleLevel"/>
    <w:tmpl w:val="5C3CD81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A060317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CDCC919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1C5085A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0D2ED922"/>
    <w:lvl w:ilvl="0">
      <w:start w:val="1"/>
      <w:numFmt w:val="decimal"/>
      <w:lvlText w:val="%1."/>
      <w:lvlJc w:val="left"/>
      <w:pPr>
        <w:tabs>
          <w:tab w:val="num" w:pos="360"/>
        </w:tabs>
        <w:ind w:left="360" w:hanging="360"/>
      </w:pPr>
    </w:lvl>
  </w:abstractNum>
  <w:abstractNum w:abstractNumId="10">
    <w:nsid w:val="FFFFFF89"/>
    <w:multiLevelType w:val="singleLevel"/>
    <w:tmpl w:val="CE46EDBE"/>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2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19DA68AE"/>
    <w:multiLevelType w:val="hybridMultilevel"/>
    <w:tmpl w:val="F2B23A68"/>
    <w:lvl w:ilvl="0" w:tplc="1E0CF2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453E7D"/>
    <w:multiLevelType w:val="hybridMultilevel"/>
    <w:tmpl w:val="AA2859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D601417"/>
    <w:multiLevelType w:val="hybridMultilevel"/>
    <w:tmpl w:val="1CD8050E"/>
    <w:lvl w:ilvl="0" w:tplc="62DE72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4"/>
  </w:num>
  <w:num w:numId="4">
    <w:abstractNumId w:val="11"/>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numStart w:val="305"/>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0B66"/>
    <w:rsid w:val="001C0B66"/>
    <w:rsid w:val="0057037C"/>
    <w:rsid w:val="0083384A"/>
    <w:rsid w:val="00A735F4"/>
    <w:rsid w:val="00E433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DD5F1A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35F4"/>
    <w:pPr>
      <w:spacing w:line="360" w:lineRule="auto"/>
    </w:pPr>
    <w:rPr>
      <w:rFonts w:ascii="Times New Roman" w:hAnsi="Times New Roman"/>
      <w:lang w:val="en-GB"/>
    </w:rPr>
  </w:style>
  <w:style w:type="paragraph" w:styleId="Heading1">
    <w:name w:val="heading 1"/>
    <w:basedOn w:val="Normal"/>
    <w:next w:val="Normal"/>
    <w:link w:val="Heading1Char"/>
    <w:uiPriority w:val="9"/>
    <w:qFormat/>
    <w:rsid w:val="00A735F4"/>
    <w:pPr>
      <w:keepNext/>
      <w:keepLines/>
      <w:spacing w:before="480"/>
      <w:outlineLvl w:val="0"/>
    </w:pPr>
    <w:rPr>
      <w:rFonts w:eastAsiaTheme="majorEastAsia" w:cs="Times New Roman"/>
      <w:b/>
      <w:bCs/>
      <w:color w:val="000000" w:themeColor="text1"/>
      <w:sz w:val="28"/>
      <w:szCs w:val="32"/>
      <w:u w:val="single"/>
    </w:rPr>
  </w:style>
  <w:style w:type="paragraph" w:styleId="Heading2">
    <w:name w:val="heading 2"/>
    <w:basedOn w:val="Normal"/>
    <w:next w:val="Normal"/>
    <w:link w:val="Heading2Char"/>
    <w:uiPriority w:val="9"/>
    <w:unhideWhenUsed/>
    <w:qFormat/>
    <w:rsid w:val="00A735F4"/>
    <w:pPr>
      <w:keepNext/>
      <w:keepLines/>
      <w:spacing w:before="200"/>
      <w:outlineLvl w:val="1"/>
    </w:pPr>
    <w:rPr>
      <w:rFonts w:eastAsiaTheme="majorEastAsia" w:cs="Times New Roman"/>
      <w:b/>
      <w:bCs/>
      <w:color w:val="000000" w:themeColor="text1"/>
    </w:rPr>
  </w:style>
  <w:style w:type="paragraph" w:styleId="Heading3">
    <w:name w:val="heading 3"/>
    <w:basedOn w:val="Normal"/>
    <w:next w:val="Normal"/>
    <w:link w:val="Heading3Char"/>
    <w:uiPriority w:val="9"/>
    <w:unhideWhenUsed/>
    <w:qFormat/>
    <w:rsid w:val="00A735F4"/>
    <w:pPr>
      <w:keepNext/>
      <w:keepLines/>
      <w:spacing w:before="200"/>
      <w:outlineLvl w:val="2"/>
    </w:pPr>
    <w:rPr>
      <w:rFonts w:eastAsiaTheme="majorEastAsia" w:cs="Times New Roman"/>
      <w:b/>
      <w:bCs/>
      <w:i/>
      <w:color w:val="000000" w:themeColor="text1"/>
    </w:rPr>
  </w:style>
  <w:style w:type="paragraph" w:styleId="Heading4">
    <w:name w:val="heading 4"/>
    <w:basedOn w:val="Normal"/>
    <w:next w:val="Normal"/>
    <w:link w:val="Heading4Char"/>
    <w:uiPriority w:val="9"/>
    <w:unhideWhenUsed/>
    <w:qFormat/>
    <w:rsid w:val="00A735F4"/>
    <w:pPr>
      <w:keepNext/>
      <w:keepLines/>
      <w:spacing w:before="200"/>
      <w:outlineLvl w:val="3"/>
    </w:pPr>
    <w:rPr>
      <w:b/>
      <w:bCs/>
      <w:i/>
      <w:iCs/>
      <w:szCs w:val="22"/>
    </w:rPr>
  </w:style>
  <w:style w:type="paragraph" w:styleId="Heading5">
    <w:name w:val="heading 5"/>
    <w:basedOn w:val="Normal"/>
    <w:next w:val="Normal"/>
    <w:link w:val="Heading5Char"/>
    <w:uiPriority w:val="9"/>
    <w:unhideWhenUsed/>
    <w:qFormat/>
    <w:rsid w:val="00A735F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735F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0B66"/>
    <w:rPr>
      <w:rFonts w:ascii="Lucida Grande" w:hAnsi="Lucida Grande" w:cs="Lucida Grande"/>
      <w:sz w:val="18"/>
      <w:szCs w:val="18"/>
    </w:rPr>
  </w:style>
  <w:style w:type="character" w:customStyle="1" w:styleId="Heading1Char">
    <w:name w:val="Heading 1 Char"/>
    <w:basedOn w:val="DefaultParagraphFont"/>
    <w:link w:val="Heading1"/>
    <w:uiPriority w:val="9"/>
    <w:rsid w:val="00A735F4"/>
    <w:rPr>
      <w:rFonts w:ascii="Times New Roman" w:eastAsiaTheme="majorEastAsia" w:hAnsi="Times New Roman" w:cs="Times New Roman"/>
      <w:b/>
      <w:bCs/>
      <w:color w:val="000000" w:themeColor="text1"/>
      <w:sz w:val="28"/>
      <w:szCs w:val="32"/>
      <w:u w:val="single"/>
      <w:lang w:val="en-GB"/>
    </w:rPr>
  </w:style>
  <w:style w:type="character" w:customStyle="1" w:styleId="Heading2Char">
    <w:name w:val="Heading 2 Char"/>
    <w:basedOn w:val="DefaultParagraphFont"/>
    <w:link w:val="Heading2"/>
    <w:uiPriority w:val="9"/>
    <w:rsid w:val="00A735F4"/>
    <w:rPr>
      <w:rFonts w:ascii="Times New Roman" w:eastAsiaTheme="majorEastAsia" w:hAnsi="Times New Roman" w:cs="Times New Roman"/>
      <w:b/>
      <w:bCs/>
      <w:color w:val="000000" w:themeColor="text1"/>
      <w:lang w:val="en-GB"/>
    </w:rPr>
  </w:style>
  <w:style w:type="character" w:customStyle="1" w:styleId="Heading3Char">
    <w:name w:val="Heading 3 Char"/>
    <w:basedOn w:val="DefaultParagraphFont"/>
    <w:link w:val="Heading3"/>
    <w:uiPriority w:val="9"/>
    <w:rsid w:val="00A735F4"/>
    <w:rPr>
      <w:rFonts w:ascii="Times New Roman" w:eastAsiaTheme="majorEastAsia" w:hAnsi="Times New Roman" w:cs="Times New Roman"/>
      <w:b/>
      <w:bCs/>
      <w:i/>
      <w:color w:val="000000" w:themeColor="text1"/>
      <w:lang w:val="en-GB"/>
    </w:rPr>
  </w:style>
  <w:style w:type="character" w:customStyle="1" w:styleId="Heading4Char">
    <w:name w:val="Heading 4 Char"/>
    <w:basedOn w:val="DefaultParagraphFont"/>
    <w:link w:val="Heading4"/>
    <w:uiPriority w:val="9"/>
    <w:rsid w:val="00A735F4"/>
    <w:rPr>
      <w:rFonts w:ascii="Times New Roman" w:hAnsi="Times New Roman"/>
      <w:b/>
      <w:bCs/>
      <w:i/>
      <w:iCs/>
      <w:szCs w:val="22"/>
      <w:lang w:val="en-GB"/>
    </w:rPr>
  </w:style>
  <w:style w:type="character" w:customStyle="1" w:styleId="Heading5Char">
    <w:name w:val="Heading 5 Char"/>
    <w:basedOn w:val="DefaultParagraphFont"/>
    <w:link w:val="Heading5"/>
    <w:uiPriority w:val="9"/>
    <w:rsid w:val="00A735F4"/>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735F4"/>
    <w:rPr>
      <w:rFonts w:asciiTheme="majorHAnsi" w:eastAsiaTheme="majorEastAsia" w:hAnsiTheme="majorHAnsi" w:cstheme="majorBidi"/>
      <w:i/>
      <w:iCs/>
      <w:color w:val="243F60" w:themeColor="accent1" w:themeShade="7F"/>
      <w:lang w:val="en-GB"/>
    </w:rPr>
  </w:style>
  <w:style w:type="paragraph" w:styleId="FootnoteText">
    <w:name w:val="footnote text"/>
    <w:basedOn w:val="Normal"/>
    <w:link w:val="FootnoteTextChar"/>
    <w:autoRedefine/>
    <w:uiPriority w:val="99"/>
    <w:unhideWhenUsed/>
    <w:qFormat/>
    <w:rsid w:val="00A735F4"/>
    <w:pPr>
      <w:spacing w:line="240" w:lineRule="auto"/>
    </w:pPr>
    <w:rPr>
      <w:sz w:val="18"/>
      <w:szCs w:val="18"/>
    </w:rPr>
  </w:style>
  <w:style w:type="character" w:customStyle="1" w:styleId="FootnoteTextChar">
    <w:name w:val="Footnote Text Char"/>
    <w:basedOn w:val="DefaultParagraphFont"/>
    <w:link w:val="FootnoteText"/>
    <w:uiPriority w:val="99"/>
    <w:rsid w:val="00A735F4"/>
    <w:rPr>
      <w:rFonts w:ascii="Times New Roman" w:hAnsi="Times New Roman"/>
      <w:sz w:val="18"/>
      <w:szCs w:val="18"/>
      <w:lang w:val="en-GB"/>
    </w:rPr>
  </w:style>
  <w:style w:type="character" w:styleId="FootnoteReference">
    <w:name w:val="footnote reference"/>
    <w:basedOn w:val="DefaultParagraphFont"/>
    <w:uiPriority w:val="99"/>
    <w:unhideWhenUsed/>
    <w:rsid w:val="00A735F4"/>
    <w:rPr>
      <w:vertAlign w:val="superscript"/>
    </w:rPr>
  </w:style>
  <w:style w:type="character" w:styleId="CommentReference">
    <w:name w:val="annotation reference"/>
    <w:basedOn w:val="DefaultParagraphFont"/>
    <w:uiPriority w:val="99"/>
    <w:semiHidden/>
    <w:unhideWhenUsed/>
    <w:rsid w:val="00A735F4"/>
    <w:rPr>
      <w:sz w:val="18"/>
      <w:szCs w:val="18"/>
    </w:rPr>
  </w:style>
  <w:style w:type="paragraph" w:styleId="CommentText">
    <w:name w:val="annotation text"/>
    <w:basedOn w:val="Normal"/>
    <w:link w:val="CommentTextChar"/>
    <w:uiPriority w:val="99"/>
    <w:semiHidden/>
    <w:unhideWhenUsed/>
    <w:rsid w:val="00A735F4"/>
  </w:style>
  <w:style w:type="character" w:customStyle="1" w:styleId="CommentTextChar">
    <w:name w:val="Comment Text Char"/>
    <w:basedOn w:val="DefaultParagraphFont"/>
    <w:link w:val="CommentText"/>
    <w:uiPriority w:val="99"/>
    <w:semiHidden/>
    <w:rsid w:val="00A735F4"/>
    <w:rPr>
      <w:rFonts w:ascii="Times New Roman" w:hAnsi="Times New Roman"/>
      <w:lang w:val="en-GB"/>
    </w:rPr>
  </w:style>
  <w:style w:type="paragraph" w:styleId="ListParagraph">
    <w:name w:val="List Paragraph"/>
    <w:basedOn w:val="Normal"/>
    <w:uiPriority w:val="34"/>
    <w:qFormat/>
    <w:rsid w:val="00A735F4"/>
    <w:pPr>
      <w:ind w:left="720"/>
      <w:contextualSpacing/>
    </w:pPr>
  </w:style>
  <w:style w:type="table" w:styleId="TableGrid">
    <w:name w:val="Table Grid"/>
    <w:basedOn w:val="TableNormal"/>
    <w:uiPriority w:val="59"/>
    <w:rsid w:val="00A735F4"/>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lockQuote">
    <w:name w:val="Block Quote"/>
    <w:basedOn w:val="Normal"/>
    <w:next w:val="Normal"/>
    <w:qFormat/>
    <w:rsid w:val="00A735F4"/>
    <w:pPr>
      <w:spacing w:before="120" w:after="120" w:line="240" w:lineRule="auto"/>
      <w:ind w:left="720"/>
    </w:pPr>
    <w:rPr>
      <w:lang w:val="en-US"/>
    </w:rPr>
  </w:style>
  <w:style w:type="paragraph" w:styleId="Footer">
    <w:name w:val="footer"/>
    <w:basedOn w:val="Normal"/>
    <w:link w:val="FooterChar"/>
    <w:uiPriority w:val="99"/>
    <w:unhideWhenUsed/>
    <w:rsid w:val="00A735F4"/>
    <w:pPr>
      <w:tabs>
        <w:tab w:val="center" w:pos="4320"/>
        <w:tab w:val="right" w:pos="8640"/>
      </w:tabs>
    </w:pPr>
    <w:rPr>
      <w:lang w:val="en-US"/>
    </w:rPr>
  </w:style>
  <w:style w:type="character" w:customStyle="1" w:styleId="FooterChar">
    <w:name w:val="Footer Char"/>
    <w:basedOn w:val="DefaultParagraphFont"/>
    <w:link w:val="Footer"/>
    <w:uiPriority w:val="99"/>
    <w:rsid w:val="00A735F4"/>
    <w:rPr>
      <w:rFonts w:ascii="Times New Roman" w:hAnsi="Times New Roman"/>
    </w:rPr>
  </w:style>
  <w:style w:type="character" w:styleId="PageNumber">
    <w:name w:val="page number"/>
    <w:basedOn w:val="DefaultParagraphFont"/>
    <w:uiPriority w:val="99"/>
    <w:semiHidden/>
    <w:unhideWhenUsed/>
    <w:rsid w:val="00A735F4"/>
  </w:style>
  <w:style w:type="paragraph" w:customStyle="1" w:styleId="quote">
    <w:name w:val="quote"/>
    <w:basedOn w:val="Normal"/>
    <w:rsid w:val="00A735F4"/>
    <w:pPr>
      <w:ind w:left="720" w:right="929"/>
    </w:pPr>
    <w:rPr>
      <w:rFonts w:eastAsia="Times New Roman" w:cs="Times New Roman"/>
      <w:lang w:val="en-US"/>
    </w:rPr>
  </w:style>
  <w:style w:type="character" w:styleId="Hyperlink">
    <w:name w:val="Hyperlink"/>
    <w:basedOn w:val="DefaultParagraphFont"/>
    <w:uiPriority w:val="99"/>
    <w:unhideWhenUsed/>
    <w:rsid w:val="00A735F4"/>
    <w:rPr>
      <w:color w:val="0000FF" w:themeColor="hyperlink"/>
      <w:u w:val="single"/>
    </w:rPr>
  </w:style>
  <w:style w:type="paragraph" w:styleId="DocumentMap">
    <w:name w:val="Document Map"/>
    <w:basedOn w:val="Normal"/>
    <w:link w:val="DocumentMapChar"/>
    <w:uiPriority w:val="99"/>
    <w:semiHidden/>
    <w:unhideWhenUsed/>
    <w:rsid w:val="00A735F4"/>
    <w:rPr>
      <w:rFonts w:ascii="Lucida Grande" w:hAnsi="Lucida Grande" w:cs="Lucida Grande"/>
      <w:lang w:val="en-US"/>
    </w:rPr>
  </w:style>
  <w:style w:type="character" w:customStyle="1" w:styleId="DocumentMapChar">
    <w:name w:val="Document Map Char"/>
    <w:basedOn w:val="DefaultParagraphFont"/>
    <w:link w:val="DocumentMap"/>
    <w:uiPriority w:val="99"/>
    <w:semiHidden/>
    <w:rsid w:val="00A735F4"/>
    <w:rPr>
      <w:rFonts w:ascii="Lucida Grande" w:hAnsi="Lucida Grande" w:cs="Lucida Grande"/>
    </w:rPr>
  </w:style>
  <w:style w:type="paragraph" w:styleId="Header">
    <w:name w:val="header"/>
    <w:basedOn w:val="Normal"/>
    <w:link w:val="HeaderChar"/>
    <w:uiPriority w:val="99"/>
    <w:unhideWhenUsed/>
    <w:rsid w:val="00A735F4"/>
    <w:pPr>
      <w:tabs>
        <w:tab w:val="center" w:pos="4320"/>
        <w:tab w:val="right" w:pos="8640"/>
      </w:tabs>
    </w:pPr>
    <w:rPr>
      <w:lang w:val="en-US"/>
    </w:rPr>
  </w:style>
  <w:style w:type="character" w:customStyle="1" w:styleId="HeaderChar">
    <w:name w:val="Header Char"/>
    <w:basedOn w:val="DefaultParagraphFont"/>
    <w:link w:val="Header"/>
    <w:uiPriority w:val="99"/>
    <w:rsid w:val="00A735F4"/>
    <w:rPr>
      <w:rFonts w:ascii="Times New Roman" w:hAnsi="Times New Roman"/>
    </w:rPr>
  </w:style>
  <w:style w:type="paragraph" w:customStyle="1" w:styleId="AcademicNormal">
    <w:name w:val="AcademicNormal"/>
    <w:basedOn w:val="Normal"/>
    <w:rsid w:val="00A735F4"/>
    <w:pPr>
      <w:jc w:val="both"/>
    </w:pPr>
    <w:rPr>
      <w:rFonts w:ascii="Garamond" w:eastAsia="Times" w:hAnsi="Garamond" w:cs="Times New Roman"/>
      <w:szCs w:val="20"/>
    </w:rPr>
  </w:style>
  <w:style w:type="paragraph" w:customStyle="1" w:styleId="Chapter">
    <w:name w:val="Chapter"/>
    <w:basedOn w:val="Normal"/>
    <w:rsid w:val="00A735F4"/>
    <w:pPr>
      <w:widowControl w:val="0"/>
      <w:tabs>
        <w:tab w:val="left" w:pos="287"/>
        <w:tab w:val="left" w:pos="1200"/>
        <w:tab w:val="left" w:pos="1600"/>
        <w:tab w:val="left" w:pos="2000"/>
      </w:tabs>
      <w:autoSpaceDE w:val="0"/>
      <w:autoSpaceDN w:val="0"/>
      <w:adjustRightInd w:val="0"/>
    </w:pPr>
    <w:rPr>
      <w:rFonts w:ascii="Garamond" w:eastAsia="Times New Roman" w:hAnsi="Garamond" w:cs="Times New Roman"/>
      <w:b/>
      <w:bCs/>
      <w:color w:val="000000"/>
      <w:sz w:val="32"/>
      <w:szCs w:val="22"/>
      <w:lang w:val="en-US"/>
    </w:rPr>
  </w:style>
  <w:style w:type="paragraph" w:styleId="Revision">
    <w:name w:val="Revision"/>
    <w:hidden/>
    <w:uiPriority w:val="99"/>
    <w:semiHidden/>
    <w:rsid w:val="00A735F4"/>
    <w:rPr>
      <w:rFonts w:ascii="Times New Roman" w:hAnsi="Times New Roman"/>
      <w:lang w:val="en-GB"/>
    </w:rPr>
  </w:style>
  <w:style w:type="paragraph" w:styleId="NoSpacing">
    <w:name w:val="No Spacing"/>
    <w:uiPriority w:val="1"/>
    <w:qFormat/>
    <w:rsid w:val="00A735F4"/>
    <w:rPr>
      <w:rFonts w:ascii="Times New Roman" w:hAnsi="Times New Roman"/>
      <w:lang w:val="en-GB"/>
    </w:rPr>
  </w:style>
  <w:style w:type="paragraph" w:styleId="NormalWeb">
    <w:name w:val="Normal (Web)"/>
    <w:basedOn w:val="Normal"/>
    <w:uiPriority w:val="99"/>
    <w:unhideWhenUsed/>
    <w:rsid w:val="00A735F4"/>
    <w:pPr>
      <w:spacing w:before="100" w:beforeAutospacing="1" w:after="100" w:afterAutospacing="1" w:line="240" w:lineRule="auto"/>
    </w:pPr>
    <w:rPr>
      <w:rFonts w:ascii="Times" w:hAnsi="Times" w:cs="Times New Roman"/>
      <w:sz w:val="20"/>
      <w:szCs w:val="20"/>
    </w:rPr>
  </w:style>
  <w:style w:type="character" w:styleId="SubtleEmphasis">
    <w:name w:val="Subtle Emphasis"/>
    <w:basedOn w:val="DefaultParagraphFont"/>
    <w:uiPriority w:val="19"/>
    <w:qFormat/>
    <w:rsid w:val="00A735F4"/>
    <w:rPr>
      <w:i/>
      <w:iCs/>
      <w:color w:val="808080" w:themeColor="text1" w:themeTint="7F"/>
    </w:rPr>
  </w:style>
  <w:style w:type="paragraph" w:styleId="TOC1">
    <w:name w:val="toc 1"/>
    <w:basedOn w:val="Normal"/>
    <w:next w:val="Normal"/>
    <w:autoRedefine/>
    <w:uiPriority w:val="39"/>
    <w:unhideWhenUsed/>
    <w:rsid w:val="00A735F4"/>
    <w:pPr>
      <w:tabs>
        <w:tab w:val="right" w:leader="dot" w:pos="8290"/>
      </w:tabs>
      <w:spacing w:before="120"/>
    </w:pPr>
    <w:rPr>
      <w:rFonts w:asciiTheme="minorHAnsi" w:hAnsiTheme="minorHAnsi"/>
      <w:b/>
    </w:rPr>
  </w:style>
  <w:style w:type="paragraph" w:styleId="TOC2">
    <w:name w:val="toc 2"/>
    <w:basedOn w:val="Normal"/>
    <w:next w:val="Normal"/>
    <w:autoRedefine/>
    <w:uiPriority w:val="39"/>
    <w:unhideWhenUsed/>
    <w:rsid w:val="00A735F4"/>
    <w:pPr>
      <w:ind w:left="240"/>
    </w:pPr>
    <w:rPr>
      <w:rFonts w:asciiTheme="minorHAnsi" w:hAnsiTheme="minorHAnsi"/>
      <w:b/>
      <w:sz w:val="22"/>
      <w:szCs w:val="22"/>
    </w:rPr>
  </w:style>
  <w:style w:type="paragraph" w:styleId="TOC3">
    <w:name w:val="toc 3"/>
    <w:basedOn w:val="Normal"/>
    <w:next w:val="Normal"/>
    <w:autoRedefine/>
    <w:uiPriority w:val="39"/>
    <w:unhideWhenUsed/>
    <w:rsid w:val="00A735F4"/>
    <w:pPr>
      <w:ind w:left="480"/>
    </w:pPr>
    <w:rPr>
      <w:rFonts w:asciiTheme="minorHAnsi" w:hAnsiTheme="minorHAnsi"/>
      <w:sz w:val="22"/>
      <w:szCs w:val="22"/>
    </w:rPr>
  </w:style>
  <w:style w:type="paragraph" w:styleId="TOC4">
    <w:name w:val="toc 4"/>
    <w:basedOn w:val="Normal"/>
    <w:next w:val="Normal"/>
    <w:autoRedefine/>
    <w:uiPriority w:val="39"/>
    <w:unhideWhenUsed/>
    <w:rsid w:val="00A735F4"/>
    <w:pPr>
      <w:ind w:left="720"/>
    </w:pPr>
    <w:rPr>
      <w:rFonts w:asciiTheme="minorHAnsi" w:hAnsiTheme="minorHAnsi"/>
      <w:sz w:val="20"/>
      <w:szCs w:val="20"/>
    </w:rPr>
  </w:style>
  <w:style w:type="paragraph" w:styleId="TOC5">
    <w:name w:val="toc 5"/>
    <w:basedOn w:val="Normal"/>
    <w:next w:val="Normal"/>
    <w:autoRedefine/>
    <w:uiPriority w:val="39"/>
    <w:unhideWhenUsed/>
    <w:rsid w:val="00A735F4"/>
    <w:pPr>
      <w:ind w:left="960"/>
    </w:pPr>
    <w:rPr>
      <w:rFonts w:asciiTheme="minorHAnsi" w:hAnsiTheme="minorHAnsi"/>
      <w:sz w:val="20"/>
      <w:szCs w:val="20"/>
    </w:rPr>
  </w:style>
  <w:style w:type="paragraph" w:styleId="TOC6">
    <w:name w:val="toc 6"/>
    <w:basedOn w:val="Normal"/>
    <w:next w:val="Normal"/>
    <w:autoRedefine/>
    <w:uiPriority w:val="39"/>
    <w:unhideWhenUsed/>
    <w:rsid w:val="00A735F4"/>
    <w:pPr>
      <w:ind w:left="1200"/>
    </w:pPr>
    <w:rPr>
      <w:rFonts w:asciiTheme="minorHAnsi" w:hAnsiTheme="minorHAnsi"/>
      <w:sz w:val="20"/>
      <w:szCs w:val="20"/>
    </w:rPr>
  </w:style>
  <w:style w:type="paragraph" w:styleId="TOC7">
    <w:name w:val="toc 7"/>
    <w:basedOn w:val="Normal"/>
    <w:next w:val="Normal"/>
    <w:autoRedefine/>
    <w:uiPriority w:val="39"/>
    <w:unhideWhenUsed/>
    <w:rsid w:val="00A735F4"/>
    <w:pPr>
      <w:ind w:left="1440"/>
    </w:pPr>
    <w:rPr>
      <w:rFonts w:asciiTheme="minorHAnsi" w:hAnsiTheme="minorHAnsi"/>
      <w:sz w:val="20"/>
      <w:szCs w:val="20"/>
    </w:rPr>
  </w:style>
  <w:style w:type="paragraph" w:styleId="TOC8">
    <w:name w:val="toc 8"/>
    <w:basedOn w:val="Normal"/>
    <w:next w:val="Normal"/>
    <w:autoRedefine/>
    <w:uiPriority w:val="39"/>
    <w:unhideWhenUsed/>
    <w:rsid w:val="00A735F4"/>
    <w:pPr>
      <w:ind w:left="1680"/>
    </w:pPr>
    <w:rPr>
      <w:rFonts w:asciiTheme="minorHAnsi" w:hAnsiTheme="minorHAnsi"/>
      <w:sz w:val="20"/>
      <w:szCs w:val="20"/>
    </w:rPr>
  </w:style>
  <w:style w:type="paragraph" w:styleId="TOC9">
    <w:name w:val="toc 9"/>
    <w:basedOn w:val="Normal"/>
    <w:next w:val="Normal"/>
    <w:autoRedefine/>
    <w:uiPriority w:val="39"/>
    <w:unhideWhenUsed/>
    <w:rsid w:val="00A735F4"/>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A735F4"/>
    <w:rPr>
      <w:color w:val="800080" w:themeColor="followedHyperlink"/>
      <w:u w:val="single"/>
    </w:rPr>
  </w:style>
  <w:style w:type="paragraph" w:styleId="Caption">
    <w:name w:val="caption"/>
    <w:basedOn w:val="Normal"/>
    <w:next w:val="Normal"/>
    <w:uiPriority w:val="35"/>
    <w:unhideWhenUsed/>
    <w:qFormat/>
    <w:rsid w:val="00A735F4"/>
    <w:pPr>
      <w:spacing w:after="200" w:line="240" w:lineRule="auto"/>
      <w:jc w:val="center"/>
    </w:pPr>
    <w:rPr>
      <w:bCs/>
      <w:color w:val="000000" w:themeColor="text1"/>
      <w:sz w:val="18"/>
      <w:szCs w:val="18"/>
    </w:rPr>
  </w:style>
  <w:style w:type="paragraph" w:styleId="TableofFigures">
    <w:name w:val="table of figures"/>
    <w:basedOn w:val="Normal"/>
    <w:next w:val="Normal"/>
    <w:uiPriority w:val="99"/>
    <w:unhideWhenUsed/>
    <w:rsid w:val="00A735F4"/>
    <w:rPr>
      <w:rFonts w:asciiTheme="minorHAnsi" w:hAnsiTheme="minorHAnsi"/>
      <w:i/>
      <w:sz w:val="20"/>
      <w:szCs w:val="20"/>
    </w:rPr>
  </w:style>
  <w:style w:type="paragraph" w:styleId="CommentSubject">
    <w:name w:val="annotation subject"/>
    <w:basedOn w:val="CommentText"/>
    <w:next w:val="CommentText"/>
    <w:link w:val="CommentSubjectChar"/>
    <w:uiPriority w:val="99"/>
    <w:semiHidden/>
    <w:unhideWhenUsed/>
    <w:rsid w:val="00A735F4"/>
    <w:pPr>
      <w:spacing w:line="240" w:lineRule="auto"/>
    </w:pPr>
    <w:rPr>
      <w:b/>
      <w:bCs/>
      <w:sz w:val="20"/>
      <w:szCs w:val="20"/>
    </w:rPr>
  </w:style>
  <w:style w:type="character" w:customStyle="1" w:styleId="CommentSubjectChar">
    <w:name w:val="Comment Subject Char"/>
    <w:basedOn w:val="CommentTextChar"/>
    <w:link w:val="CommentSubject"/>
    <w:uiPriority w:val="99"/>
    <w:semiHidden/>
    <w:rsid w:val="00A735F4"/>
    <w:rPr>
      <w:rFonts w:ascii="Times New Roman" w:hAnsi="Times New Roman"/>
      <w:b/>
      <w:bCs/>
      <w:sz w:val="20"/>
      <w:szCs w:val="20"/>
      <w:lang w:val="en-GB"/>
    </w:rPr>
  </w:style>
  <w:style w:type="paragraph" w:styleId="BodyText">
    <w:name w:val="Body Text"/>
    <w:basedOn w:val="Normal"/>
    <w:link w:val="BodyTextChar"/>
    <w:uiPriority w:val="99"/>
    <w:unhideWhenUsed/>
    <w:rsid w:val="00A735F4"/>
    <w:pPr>
      <w:spacing w:after="120"/>
    </w:pPr>
  </w:style>
  <w:style w:type="character" w:customStyle="1" w:styleId="BodyTextChar">
    <w:name w:val="Body Text Char"/>
    <w:basedOn w:val="DefaultParagraphFont"/>
    <w:link w:val="BodyText"/>
    <w:uiPriority w:val="99"/>
    <w:rsid w:val="00A735F4"/>
    <w:rPr>
      <w:rFonts w:ascii="Times New Roman" w:hAnsi="Times New Roman"/>
      <w:lang w:val="en-GB"/>
    </w:rPr>
  </w:style>
  <w:style w:type="paragraph" w:styleId="BlockText">
    <w:name w:val="Block Text"/>
    <w:basedOn w:val="Normal"/>
    <w:uiPriority w:val="99"/>
    <w:unhideWhenUsed/>
    <w:rsid w:val="00A735F4"/>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hAnsiTheme="minorHAnsi"/>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35F4"/>
    <w:pPr>
      <w:spacing w:line="360" w:lineRule="auto"/>
    </w:pPr>
    <w:rPr>
      <w:rFonts w:ascii="Times New Roman" w:hAnsi="Times New Roman"/>
      <w:lang w:val="en-GB"/>
    </w:rPr>
  </w:style>
  <w:style w:type="paragraph" w:styleId="Heading1">
    <w:name w:val="heading 1"/>
    <w:basedOn w:val="Normal"/>
    <w:next w:val="Normal"/>
    <w:link w:val="Heading1Char"/>
    <w:uiPriority w:val="9"/>
    <w:qFormat/>
    <w:rsid w:val="00A735F4"/>
    <w:pPr>
      <w:keepNext/>
      <w:keepLines/>
      <w:spacing w:before="480"/>
      <w:outlineLvl w:val="0"/>
    </w:pPr>
    <w:rPr>
      <w:rFonts w:eastAsiaTheme="majorEastAsia" w:cs="Times New Roman"/>
      <w:b/>
      <w:bCs/>
      <w:color w:val="000000" w:themeColor="text1"/>
      <w:sz w:val="28"/>
      <w:szCs w:val="32"/>
      <w:u w:val="single"/>
    </w:rPr>
  </w:style>
  <w:style w:type="paragraph" w:styleId="Heading2">
    <w:name w:val="heading 2"/>
    <w:basedOn w:val="Normal"/>
    <w:next w:val="Normal"/>
    <w:link w:val="Heading2Char"/>
    <w:uiPriority w:val="9"/>
    <w:unhideWhenUsed/>
    <w:qFormat/>
    <w:rsid w:val="00A735F4"/>
    <w:pPr>
      <w:keepNext/>
      <w:keepLines/>
      <w:spacing w:before="200"/>
      <w:outlineLvl w:val="1"/>
    </w:pPr>
    <w:rPr>
      <w:rFonts w:eastAsiaTheme="majorEastAsia" w:cs="Times New Roman"/>
      <w:b/>
      <w:bCs/>
      <w:color w:val="000000" w:themeColor="text1"/>
    </w:rPr>
  </w:style>
  <w:style w:type="paragraph" w:styleId="Heading3">
    <w:name w:val="heading 3"/>
    <w:basedOn w:val="Normal"/>
    <w:next w:val="Normal"/>
    <w:link w:val="Heading3Char"/>
    <w:uiPriority w:val="9"/>
    <w:unhideWhenUsed/>
    <w:qFormat/>
    <w:rsid w:val="00A735F4"/>
    <w:pPr>
      <w:keepNext/>
      <w:keepLines/>
      <w:spacing w:before="200"/>
      <w:outlineLvl w:val="2"/>
    </w:pPr>
    <w:rPr>
      <w:rFonts w:eastAsiaTheme="majorEastAsia" w:cs="Times New Roman"/>
      <w:b/>
      <w:bCs/>
      <w:i/>
      <w:color w:val="000000" w:themeColor="text1"/>
    </w:rPr>
  </w:style>
  <w:style w:type="paragraph" w:styleId="Heading4">
    <w:name w:val="heading 4"/>
    <w:basedOn w:val="Normal"/>
    <w:next w:val="Normal"/>
    <w:link w:val="Heading4Char"/>
    <w:uiPriority w:val="9"/>
    <w:unhideWhenUsed/>
    <w:qFormat/>
    <w:rsid w:val="00A735F4"/>
    <w:pPr>
      <w:keepNext/>
      <w:keepLines/>
      <w:spacing w:before="200"/>
      <w:outlineLvl w:val="3"/>
    </w:pPr>
    <w:rPr>
      <w:b/>
      <w:bCs/>
      <w:i/>
      <w:iCs/>
      <w:szCs w:val="22"/>
    </w:rPr>
  </w:style>
  <w:style w:type="paragraph" w:styleId="Heading5">
    <w:name w:val="heading 5"/>
    <w:basedOn w:val="Normal"/>
    <w:next w:val="Normal"/>
    <w:link w:val="Heading5Char"/>
    <w:uiPriority w:val="9"/>
    <w:unhideWhenUsed/>
    <w:qFormat/>
    <w:rsid w:val="00A735F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735F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0B66"/>
    <w:rPr>
      <w:rFonts w:ascii="Lucida Grande" w:hAnsi="Lucida Grande" w:cs="Lucida Grande"/>
      <w:sz w:val="18"/>
      <w:szCs w:val="18"/>
    </w:rPr>
  </w:style>
  <w:style w:type="character" w:customStyle="1" w:styleId="Heading1Char">
    <w:name w:val="Heading 1 Char"/>
    <w:basedOn w:val="DefaultParagraphFont"/>
    <w:link w:val="Heading1"/>
    <w:uiPriority w:val="9"/>
    <w:rsid w:val="00A735F4"/>
    <w:rPr>
      <w:rFonts w:ascii="Times New Roman" w:eastAsiaTheme="majorEastAsia" w:hAnsi="Times New Roman" w:cs="Times New Roman"/>
      <w:b/>
      <w:bCs/>
      <w:color w:val="000000" w:themeColor="text1"/>
      <w:sz w:val="28"/>
      <w:szCs w:val="32"/>
      <w:u w:val="single"/>
      <w:lang w:val="en-GB"/>
    </w:rPr>
  </w:style>
  <w:style w:type="character" w:customStyle="1" w:styleId="Heading2Char">
    <w:name w:val="Heading 2 Char"/>
    <w:basedOn w:val="DefaultParagraphFont"/>
    <w:link w:val="Heading2"/>
    <w:uiPriority w:val="9"/>
    <w:rsid w:val="00A735F4"/>
    <w:rPr>
      <w:rFonts w:ascii="Times New Roman" w:eastAsiaTheme="majorEastAsia" w:hAnsi="Times New Roman" w:cs="Times New Roman"/>
      <w:b/>
      <w:bCs/>
      <w:color w:val="000000" w:themeColor="text1"/>
      <w:lang w:val="en-GB"/>
    </w:rPr>
  </w:style>
  <w:style w:type="character" w:customStyle="1" w:styleId="Heading3Char">
    <w:name w:val="Heading 3 Char"/>
    <w:basedOn w:val="DefaultParagraphFont"/>
    <w:link w:val="Heading3"/>
    <w:uiPriority w:val="9"/>
    <w:rsid w:val="00A735F4"/>
    <w:rPr>
      <w:rFonts w:ascii="Times New Roman" w:eastAsiaTheme="majorEastAsia" w:hAnsi="Times New Roman" w:cs="Times New Roman"/>
      <w:b/>
      <w:bCs/>
      <w:i/>
      <w:color w:val="000000" w:themeColor="text1"/>
      <w:lang w:val="en-GB"/>
    </w:rPr>
  </w:style>
  <w:style w:type="character" w:customStyle="1" w:styleId="Heading4Char">
    <w:name w:val="Heading 4 Char"/>
    <w:basedOn w:val="DefaultParagraphFont"/>
    <w:link w:val="Heading4"/>
    <w:uiPriority w:val="9"/>
    <w:rsid w:val="00A735F4"/>
    <w:rPr>
      <w:rFonts w:ascii="Times New Roman" w:hAnsi="Times New Roman"/>
      <w:b/>
      <w:bCs/>
      <w:i/>
      <w:iCs/>
      <w:szCs w:val="22"/>
      <w:lang w:val="en-GB"/>
    </w:rPr>
  </w:style>
  <w:style w:type="character" w:customStyle="1" w:styleId="Heading5Char">
    <w:name w:val="Heading 5 Char"/>
    <w:basedOn w:val="DefaultParagraphFont"/>
    <w:link w:val="Heading5"/>
    <w:uiPriority w:val="9"/>
    <w:rsid w:val="00A735F4"/>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735F4"/>
    <w:rPr>
      <w:rFonts w:asciiTheme="majorHAnsi" w:eastAsiaTheme="majorEastAsia" w:hAnsiTheme="majorHAnsi" w:cstheme="majorBidi"/>
      <w:i/>
      <w:iCs/>
      <w:color w:val="243F60" w:themeColor="accent1" w:themeShade="7F"/>
      <w:lang w:val="en-GB"/>
    </w:rPr>
  </w:style>
  <w:style w:type="paragraph" w:styleId="FootnoteText">
    <w:name w:val="footnote text"/>
    <w:basedOn w:val="Normal"/>
    <w:link w:val="FootnoteTextChar"/>
    <w:autoRedefine/>
    <w:uiPriority w:val="99"/>
    <w:unhideWhenUsed/>
    <w:qFormat/>
    <w:rsid w:val="00A735F4"/>
    <w:pPr>
      <w:spacing w:line="240" w:lineRule="auto"/>
    </w:pPr>
    <w:rPr>
      <w:sz w:val="18"/>
      <w:szCs w:val="18"/>
    </w:rPr>
  </w:style>
  <w:style w:type="character" w:customStyle="1" w:styleId="FootnoteTextChar">
    <w:name w:val="Footnote Text Char"/>
    <w:basedOn w:val="DefaultParagraphFont"/>
    <w:link w:val="FootnoteText"/>
    <w:uiPriority w:val="99"/>
    <w:rsid w:val="00A735F4"/>
    <w:rPr>
      <w:rFonts w:ascii="Times New Roman" w:hAnsi="Times New Roman"/>
      <w:sz w:val="18"/>
      <w:szCs w:val="18"/>
      <w:lang w:val="en-GB"/>
    </w:rPr>
  </w:style>
  <w:style w:type="character" w:styleId="FootnoteReference">
    <w:name w:val="footnote reference"/>
    <w:basedOn w:val="DefaultParagraphFont"/>
    <w:uiPriority w:val="99"/>
    <w:unhideWhenUsed/>
    <w:rsid w:val="00A735F4"/>
    <w:rPr>
      <w:vertAlign w:val="superscript"/>
    </w:rPr>
  </w:style>
  <w:style w:type="character" w:styleId="CommentReference">
    <w:name w:val="annotation reference"/>
    <w:basedOn w:val="DefaultParagraphFont"/>
    <w:uiPriority w:val="99"/>
    <w:semiHidden/>
    <w:unhideWhenUsed/>
    <w:rsid w:val="00A735F4"/>
    <w:rPr>
      <w:sz w:val="18"/>
      <w:szCs w:val="18"/>
    </w:rPr>
  </w:style>
  <w:style w:type="paragraph" w:styleId="CommentText">
    <w:name w:val="annotation text"/>
    <w:basedOn w:val="Normal"/>
    <w:link w:val="CommentTextChar"/>
    <w:uiPriority w:val="99"/>
    <w:semiHidden/>
    <w:unhideWhenUsed/>
    <w:rsid w:val="00A735F4"/>
  </w:style>
  <w:style w:type="character" w:customStyle="1" w:styleId="CommentTextChar">
    <w:name w:val="Comment Text Char"/>
    <w:basedOn w:val="DefaultParagraphFont"/>
    <w:link w:val="CommentText"/>
    <w:uiPriority w:val="99"/>
    <w:semiHidden/>
    <w:rsid w:val="00A735F4"/>
    <w:rPr>
      <w:rFonts w:ascii="Times New Roman" w:hAnsi="Times New Roman"/>
      <w:lang w:val="en-GB"/>
    </w:rPr>
  </w:style>
  <w:style w:type="paragraph" w:styleId="ListParagraph">
    <w:name w:val="List Paragraph"/>
    <w:basedOn w:val="Normal"/>
    <w:uiPriority w:val="34"/>
    <w:qFormat/>
    <w:rsid w:val="00A735F4"/>
    <w:pPr>
      <w:ind w:left="720"/>
      <w:contextualSpacing/>
    </w:pPr>
  </w:style>
  <w:style w:type="table" w:styleId="TableGrid">
    <w:name w:val="Table Grid"/>
    <w:basedOn w:val="TableNormal"/>
    <w:uiPriority w:val="59"/>
    <w:rsid w:val="00A735F4"/>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lockQuote">
    <w:name w:val="Block Quote"/>
    <w:basedOn w:val="Normal"/>
    <w:next w:val="Normal"/>
    <w:qFormat/>
    <w:rsid w:val="00A735F4"/>
    <w:pPr>
      <w:spacing w:before="120" w:after="120" w:line="240" w:lineRule="auto"/>
      <w:ind w:left="720"/>
    </w:pPr>
    <w:rPr>
      <w:lang w:val="en-US"/>
    </w:rPr>
  </w:style>
  <w:style w:type="paragraph" w:styleId="Footer">
    <w:name w:val="footer"/>
    <w:basedOn w:val="Normal"/>
    <w:link w:val="FooterChar"/>
    <w:uiPriority w:val="99"/>
    <w:unhideWhenUsed/>
    <w:rsid w:val="00A735F4"/>
    <w:pPr>
      <w:tabs>
        <w:tab w:val="center" w:pos="4320"/>
        <w:tab w:val="right" w:pos="8640"/>
      </w:tabs>
    </w:pPr>
    <w:rPr>
      <w:lang w:val="en-US"/>
    </w:rPr>
  </w:style>
  <w:style w:type="character" w:customStyle="1" w:styleId="FooterChar">
    <w:name w:val="Footer Char"/>
    <w:basedOn w:val="DefaultParagraphFont"/>
    <w:link w:val="Footer"/>
    <w:uiPriority w:val="99"/>
    <w:rsid w:val="00A735F4"/>
    <w:rPr>
      <w:rFonts w:ascii="Times New Roman" w:hAnsi="Times New Roman"/>
    </w:rPr>
  </w:style>
  <w:style w:type="character" w:styleId="PageNumber">
    <w:name w:val="page number"/>
    <w:basedOn w:val="DefaultParagraphFont"/>
    <w:uiPriority w:val="99"/>
    <w:semiHidden/>
    <w:unhideWhenUsed/>
    <w:rsid w:val="00A735F4"/>
  </w:style>
  <w:style w:type="paragraph" w:customStyle="1" w:styleId="quote">
    <w:name w:val="quote"/>
    <w:basedOn w:val="Normal"/>
    <w:rsid w:val="00A735F4"/>
    <w:pPr>
      <w:ind w:left="720" w:right="929"/>
    </w:pPr>
    <w:rPr>
      <w:rFonts w:eastAsia="Times New Roman" w:cs="Times New Roman"/>
      <w:lang w:val="en-US"/>
    </w:rPr>
  </w:style>
  <w:style w:type="character" w:styleId="Hyperlink">
    <w:name w:val="Hyperlink"/>
    <w:basedOn w:val="DefaultParagraphFont"/>
    <w:uiPriority w:val="99"/>
    <w:unhideWhenUsed/>
    <w:rsid w:val="00A735F4"/>
    <w:rPr>
      <w:color w:val="0000FF" w:themeColor="hyperlink"/>
      <w:u w:val="single"/>
    </w:rPr>
  </w:style>
  <w:style w:type="paragraph" w:styleId="DocumentMap">
    <w:name w:val="Document Map"/>
    <w:basedOn w:val="Normal"/>
    <w:link w:val="DocumentMapChar"/>
    <w:uiPriority w:val="99"/>
    <w:semiHidden/>
    <w:unhideWhenUsed/>
    <w:rsid w:val="00A735F4"/>
    <w:rPr>
      <w:rFonts w:ascii="Lucida Grande" w:hAnsi="Lucida Grande" w:cs="Lucida Grande"/>
      <w:lang w:val="en-US"/>
    </w:rPr>
  </w:style>
  <w:style w:type="character" w:customStyle="1" w:styleId="DocumentMapChar">
    <w:name w:val="Document Map Char"/>
    <w:basedOn w:val="DefaultParagraphFont"/>
    <w:link w:val="DocumentMap"/>
    <w:uiPriority w:val="99"/>
    <w:semiHidden/>
    <w:rsid w:val="00A735F4"/>
    <w:rPr>
      <w:rFonts w:ascii="Lucida Grande" w:hAnsi="Lucida Grande" w:cs="Lucida Grande"/>
    </w:rPr>
  </w:style>
  <w:style w:type="paragraph" w:styleId="Header">
    <w:name w:val="header"/>
    <w:basedOn w:val="Normal"/>
    <w:link w:val="HeaderChar"/>
    <w:uiPriority w:val="99"/>
    <w:unhideWhenUsed/>
    <w:rsid w:val="00A735F4"/>
    <w:pPr>
      <w:tabs>
        <w:tab w:val="center" w:pos="4320"/>
        <w:tab w:val="right" w:pos="8640"/>
      </w:tabs>
    </w:pPr>
    <w:rPr>
      <w:lang w:val="en-US"/>
    </w:rPr>
  </w:style>
  <w:style w:type="character" w:customStyle="1" w:styleId="HeaderChar">
    <w:name w:val="Header Char"/>
    <w:basedOn w:val="DefaultParagraphFont"/>
    <w:link w:val="Header"/>
    <w:uiPriority w:val="99"/>
    <w:rsid w:val="00A735F4"/>
    <w:rPr>
      <w:rFonts w:ascii="Times New Roman" w:hAnsi="Times New Roman"/>
    </w:rPr>
  </w:style>
  <w:style w:type="paragraph" w:customStyle="1" w:styleId="AcademicNormal">
    <w:name w:val="AcademicNormal"/>
    <w:basedOn w:val="Normal"/>
    <w:rsid w:val="00A735F4"/>
    <w:pPr>
      <w:jc w:val="both"/>
    </w:pPr>
    <w:rPr>
      <w:rFonts w:ascii="Garamond" w:eastAsia="Times" w:hAnsi="Garamond" w:cs="Times New Roman"/>
      <w:szCs w:val="20"/>
    </w:rPr>
  </w:style>
  <w:style w:type="paragraph" w:customStyle="1" w:styleId="Chapter">
    <w:name w:val="Chapter"/>
    <w:basedOn w:val="Normal"/>
    <w:rsid w:val="00A735F4"/>
    <w:pPr>
      <w:widowControl w:val="0"/>
      <w:tabs>
        <w:tab w:val="left" w:pos="287"/>
        <w:tab w:val="left" w:pos="1200"/>
        <w:tab w:val="left" w:pos="1600"/>
        <w:tab w:val="left" w:pos="2000"/>
      </w:tabs>
      <w:autoSpaceDE w:val="0"/>
      <w:autoSpaceDN w:val="0"/>
      <w:adjustRightInd w:val="0"/>
    </w:pPr>
    <w:rPr>
      <w:rFonts w:ascii="Garamond" w:eastAsia="Times New Roman" w:hAnsi="Garamond" w:cs="Times New Roman"/>
      <w:b/>
      <w:bCs/>
      <w:color w:val="000000"/>
      <w:sz w:val="32"/>
      <w:szCs w:val="22"/>
      <w:lang w:val="en-US"/>
    </w:rPr>
  </w:style>
  <w:style w:type="paragraph" w:styleId="Revision">
    <w:name w:val="Revision"/>
    <w:hidden/>
    <w:uiPriority w:val="99"/>
    <w:semiHidden/>
    <w:rsid w:val="00A735F4"/>
    <w:rPr>
      <w:rFonts w:ascii="Times New Roman" w:hAnsi="Times New Roman"/>
      <w:lang w:val="en-GB"/>
    </w:rPr>
  </w:style>
  <w:style w:type="paragraph" w:styleId="NoSpacing">
    <w:name w:val="No Spacing"/>
    <w:uiPriority w:val="1"/>
    <w:qFormat/>
    <w:rsid w:val="00A735F4"/>
    <w:rPr>
      <w:rFonts w:ascii="Times New Roman" w:hAnsi="Times New Roman"/>
      <w:lang w:val="en-GB"/>
    </w:rPr>
  </w:style>
  <w:style w:type="paragraph" w:styleId="NormalWeb">
    <w:name w:val="Normal (Web)"/>
    <w:basedOn w:val="Normal"/>
    <w:uiPriority w:val="99"/>
    <w:unhideWhenUsed/>
    <w:rsid w:val="00A735F4"/>
    <w:pPr>
      <w:spacing w:before="100" w:beforeAutospacing="1" w:after="100" w:afterAutospacing="1" w:line="240" w:lineRule="auto"/>
    </w:pPr>
    <w:rPr>
      <w:rFonts w:ascii="Times" w:hAnsi="Times" w:cs="Times New Roman"/>
      <w:sz w:val="20"/>
      <w:szCs w:val="20"/>
    </w:rPr>
  </w:style>
  <w:style w:type="character" w:styleId="SubtleEmphasis">
    <w:name w:val="Subtle Emphasis"/>
    <w:basedOn w:val="DefaultParagraphFont"/>
    <w:uiPriority w:val="19"/>
    <w:qFormat/>
    <w:rsid w:val="00A735F4"/>
    <w:rPr>
      <w:i/>
      <w:iCs/>
      <w:color w:val="808080" w:themeColor="text1" w:themeTint="7F"/>
    </w:rPr>
  </w:style>
  <w:style w:type="paragraph" w:styleId="TOC1">
    <w:name w:val="toc 1"/>
    <w:basedOn w:val="Normal"/>
    <w:next w:val="Normal"/>
    <w:autoRedefine/>
    <w:uiPriority w:val="39"/>
    <w:unhideWhenUsed/>
    <w:rsid w:val="00A735F4"/>
    <w:pPr>
      <w:tabs>
        <w:tab w:val="right" w:leader="dot" w:pos="8290"/>
      </w:tabs>
      <w:spacing w:before="120"/>
    </w:pPr>
    <w:rPr>
      <w:rFonts w:asciiTheme="minorHAnsi" w:hAnsiTheme="minorHAnsi"/>
      <w:b/>
    </w:rPr>
  </w:style>
  <w:style w:type="paragraph" w:styleId="TOC2">
    <w:name w:val="toc 2"/>
    <w:basedOn w:val="Normal"/>
    <w:next w:val="Normal"/>
    <w:autoRedefine/>
    <w:uiPriority w:val="39"/>
    <w:unhideWhenUsed/>
    <w:rsid w:val="00A735F4"/>
    <w:pPr>
      <w:ind w:left="240"/>
    </w:pPr>
    <w:rPr>
      <w:rFonts w:asciiTheme="minorHAnsi" w:hAnsiTheme="minorHAnsi"/>
      <w:b/>
      <w:sz w:val="22"/>
      <w:szCs w:val="22"/>
    </w:rPr>
  </w:style>
  <w:style w:type="paragraph" w:styleId="TOC3">
    <w:name w:val="toc 3"/>
    <w:basedOn w:val="Normal"/>
    <w:next w:val="Normal"/>
    <w:autoRedefine/>
    <w:uiPriority w:val="39"/>
    <w:unhideWhenUsed/>
    <w:rsid w:val="00A735F4"/>
    <w:pPr>
      <w:ind w:left="480"/>
    </w:pPr>
    <w:rPr>
      <w:rFonts w:asciiTheme="minorHAnsi" w:hAnsiTheme="minorHAnsi"/>
      <w:sz w:val="22"/>
      <w:szCs w:val="22"/>
    </w:rPr>
  </w:style>
  <w:style w:type="paragraph" w:styleId="TOC4">
    <w:name w:val="toc 4"/>
    <w:basedOn w:val="Normal"/>
    <w:next w:val="Normal"/>
    <w:autoRedefine/>
    <w:uiPriority w:val="39"/>
    <w:unhideWhenUsed/>
    <w:rsid w:val="00A735F4"/>
    <w:pPr>
      <w:ind w:left="720"/>
    </w:pPr>
    <w:rPr>
      <w:rFonts w:asciiTheme="minorHAnsi" w:hAnsiTheme="minorHAnsi"/>
      <w:sz w:val="20"/>
      <w:szCs w:val="20"/>
    </w:rPr>
  </w:style>
  <w:style w:type="paragraph" w:styleId="TOC5">
    <w:name w:val="toc 5"/>
    <w:basedOn w:val="Normal"/>
    <w:next w:val="Normal"/>
    <w:autoRedefine/>
    <w:uiPriority w:val="39"/>
    <w:unhideWhenUsed/>
    <w:rsid w:val="00A735F4"/>
    <w:pPr>
      <w:ind w:left="960"/>
    </w:pPr>
    <w:rPr>
      <w:rFonts w:asciiTheme="minorHAnsi" w:hAnsiTheme="minorHAnsi"/>
      <w:sz w:val="20"/>
      <w:szCs w:val="20"/>
    </w:rPr>
  </w:style>
  <w:style w:type="paragraph" w:styleId="TOC6">
    <w:name w:val="toc 6"/>
    <w:basedOn w:val="Normal"/>
    <w:next w:val="Normal"/>
    <w:autoRedefine/>
    <w:uiPriority w:val="39"/>
    <w:unhideWhenUsed/>
    <w:rsid w:val="00A735F4"/>
    <w:pPr>
      <w:ind w:left="1200"/>
    </w:pPr>
    <w:rPr>
      <w:rFonts w:asciiTheme="minorHAnsi" w:hAnsiTheme="minorHAnsi"/>
      <w:sz w:val="20"/>
      <w:szCs w:val="20"/>
    </w:rPr>
  </w:style>
  <w:style w:type="paragraph" w:styleId="TOC7">
    <w:name w:val="toc 7"/>
    <w:basedOn w:val="Normal"/>
    <w:next w:val="Normal"/>
    <w:autoRedefine/>
    <w:uiPriority w:val="39"/>
    <w:unhideWhenUsed/>
    <w:rsid w:val="00A735F4"/>
    <w:pPr>
      <w:ind w:left="1440"/>
    </w:pPr>
    <w:rPr>
      <w:rFonts w:asciiTheme="minorHAnsi" w:hAnsiTheme="minorHAnsi"/>
      <w:sz w:val="20"/>
      <w:szCs w:val="20"/>
    </w:rPr>
  </w:style>
  <w:style w:type="paragraph" w:styleId="TOC8">
    <w:name w:val="toc 8"/>
    <w:basedOn w:val="Normal"/>
    <w:next w:val="Normal"/>
    <w:autoRedefine/>
    <w:uiPriority w:val="39"/>
    <w:unhideWhenUsed/>
    <w:rsid w:val="00A735F4"/>
    <w:pPr>
      <w:ind w:left="1680"/>
    </w:pPr>
    <w:rPr>
      <w:rFonts w:asciiTheme="minorHAnsi" w:hAnsiTheme="minorHAnsi"/>
      <w:sz w:val="20"/>
      <w:szCs w:val="20"/>
    </w:rPr>
  </w:style>
  <w:style w:type="paragraph" w:styleId="TOC9">
    <w:name w:val="toc 9"/>
    <w:basedOn w:val="Normal"/>
    <w:next w:val="Normal"/>
    <w:autoRedefine/>
    <w:uiPriority w:val="39"/>
    <w:unhideWhenUsed/>
    <w:rsid w:val="00A735F4"/>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A735F4"/>
    <w:rPr>
      <w:color w:val="800080" w:themeColor="followedHyperlink"/>
      <w:u w:val="single"/>
    </w:rPr>
  </w:style>
  <w:style w:type="paragraph" w:styleId="Caption">
    <w:name w:val="caption"/>
    <w:basedOn w:val="Normal"/>
    <w:next w:val="Normal"/>
    <w:uiPriority w:val="35"/>
    <w:unhideWhenUsed/>
    <w:qFormat/>
    <w:rsid w:val="00A735F4"/>
    <w:pPr>
      <w:spacing w:after="200" w:line="240" w:lineRule="auto"/>
      <w:jc w:val="center"/>
    </w:pPr>
    <w:rPr>
      <w:bCs/>
      <w:color w:val="000000" w:themeColor="text1"/>
      <w:sz w:val="18"/>
      <w:szCs w:val="18"/>
    </w:rPr>
  </w:style>
  <w:style w:type="paragraph" w:styleId="TableofFigures">
    <w:name w:val="table of figures"/>
    <w:basedOn w:val="Normal"/>
    <w:next w:val="Normal"/>
    <w:uiPriority w:val="99"/>
    <w:unhideWhenUsed/>
    <w:rsid w:val="00A735F4"/>
    <w:rPr>
      <w:rFonts w:asciiTheme="minorHAnsi" w:hAnsiTheme="minorHAnsi"/>
      <w:i/>
      <w:sz w:val="20"/>
      <w:szCs w:val="20"/>
    </w:rPr>
  </w:style>
  <w:style w:type="paragraph" w:styleId="CommentSubject">
    <w:name w:val="annotation subject"/>
    <w:basedOn w:val="CommentText"/>
    <w:next w:val="CommentText"/>
    <w:link w:val="CommentSubjectChar"/>
    <w:uiPriority w:val="99"/>
    <w:semiHidden/>
    <w:unhideWhenUsed/>
    <w:rsid w:val="00A735F4"/>
    <w:pPr>
      <w:spacing w:line="240" w:lineRule="auto"/>
    </w:pPr>
    <w:rPr>
      <w:b/>
      <w:bCs/>
      <w:sz w:val="20"/>
      <w:szCs w:val="20"/>
    </w:rPr>
  </w:style>
  <w:style w:type="character" w:customStyle="1" w:styleId="CommentSubjectChar">
    <w:name w:val="Comment Subject Char"/>
    <w:basedOn w:val="CommentTextChar"/>
    <w:link w:val="CommentSubject"/>
    <w:uiPriority w:val="99"/>
    <w:semiHidden/>
    <w:rsid w:val="00A735F4"/>
    <w:rPr>
      <w:rFonts w:ascii="Times New Roman" w:hAnsi="Times New Roman"/>
      <w:b/>
      <w:bCs/>
      <w:sz w:val="20"/>
      <w:szCs w:val="20"/>
      <w:lang w:val="en-GB"/>
    </w:rPr>
  </w:style>
  <w:style w:type="paragraph" w:styleId="BodyText">
    <w:name w:val="Body Text"/>
    <w:basedOn w:val="Normal"/>
    <w:link w:val="BodyTextChar"/>
    <w:uiPriority w:val="99"/>
    <w:unhideWhenUsed/>
    <w:rsid w:val="00A735F4"/>
    <w:pPr>
      <w:spacing w:after="120"/>
    </w:pPr>
  </w:style>
  <w:style w:type="character" w:customStyle="1" w:styleId="BodyTextChar">
    <w:name w:val="Body Text Char"/>
    <w:basedOn w:val="DefaultParagraphFont"/>
    <w:link w:val="BodyText"/>
    <w:uiPriority w:val="99"/>
    <w:rsid w:val="00A735F4"/>
    <w:rPr>
      <w:rFonts w:ascii="Times New Roman" w:hAnsi="Times New Roman"/>
      <w:lang w:val="en-GB"/>
    </w:rPr>
  </w:style>
  <w:style w:type="paragraph" w:styleId="BlockText">
    <w:name w:val="Block Text"/>
    <w:basedOn w:val="Normal"/>
    <w:uiPriority w:val="99"/>
    <w:unhideWhenUsed/>
    <w:rsid w:val="00A735F4"/>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hAnsiTheme="minorHAnsi"/>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25</Pages>
  <Words>7893</Words>
  <Characters>44994</Characters>
  <Application>Microsoft Macintosh Word</Application>
  <DocSecurity>0</DocSecurity>
  <Lines>374</Lines>
  <Paragraphs>105</Paragraphs>
  <ScaleCrop>false</ScaleCrop>
  <Company>inc</Company>
  <LinksUpToDate>false</LinksUpToDate>
  <CharactersWithSpaces>52782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inc inc</dc:creator>
  <cp:keywords/>
  <dc:description/>
  <cp:lastModifiedBy>inc inc</cp:lastModifiedBy>
  <cp:revision>4</cp:revision>
  <dcterms:created xsi:type="dcterms:W3CDTF">2018-05-17T10:27:00Z</dcterms:created>
  <dcterms:modified xsi:type="dcterms:W3CDTF">2018-05-18T07:29:00Z</dcterms:modified>
</cp:coreProperties>
</file>