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50C9C" w14:textId="216ACDF3" w:rsidR="00722E04" w:rsidRDefault="00FC57D1" w:rsidP="005D1DA3">
      <w:pPr>
        <w:pStyle w:val="Heading1"/>
        <w:rPr>
          <w:lang w:val="nl-NL"/>
        </w:rPr>
      </w:pPr>
      <w:r w:rsidRPr="00FC57D1">
        <w:rPr>
          <w:lang w:val="nl-NL"/>
        </w:rPr>
        <w:t>0.</w:t>
      </w:r>
      <w:r>
        <w:rPr>
          <w:lang w:val="nl-NL"/>
        </w:rPr>
        <w:t xml:space="preserve"> </w:t>
      </w:r>
      <w:r w:rsidR="00722E04" w:rsidRPr="002D4E25">
        <w:rPr>
          <w:lang w:val="nl-NL"/>
        </w:rPr>
        <w:t>Voorwoord</w:t>
      </w:r>
      <w:r w:rsidR="009A7A71">
        <w:rPr>
          <w:lang w:val="nl-NL"/>
        </w:rPr>
        <w:br/>
        <w:t>V</w:t>
      </w:r>
      <w:r w:rsidR="00B11D21">
        <w:rPr>
          <w:lang w:val="nl-NL"/>
        </w:rPr>
        <w:t xml:space="preserve">an </w:t>
      </w:r>
      <w:r w:rsidR="003C1958">
        <w:rPr>
          <w:lang w:val="nl-NL"/>
        </w:rPr>
        <w:t>non-</w:t>
      </w:r>
      <w:r w:rsidR="00FF029B">
        <w:rPr>
          <w:lang w:val="nl-NL"/>
        </w:rPr>
        <w:t>fascisme</w:t>
      </w:r>
      <w:r w:rsidR="00B11D21">
        <w:rPr>
          <w:lang w:val="nl-NL"/>
        </w:rPr>
        <w:t xml:space="preserve"> tot </w:t>
      </w:r>
      <w:proofErr w:type="spellStart"/>
      <w:r w:rsidR="00B11D21">
        <w:rPr>
          <w:lang w:val="nl-NL"/>
        </w:rPr>
        <w:t>kuifosofie</w:t>
      </w:r>
      <w:proofErr w:type="spellEnd"/>
      <w:r w:rsidR="003C1958">
        <w:rPr>
          <w:lang w:val="nl-NL"/>
        </w:rPr>
        <w:t xml:space="preserve"> –</w:t>
      </w:r>
      <w:r w:rsidR="00B11D21">
        <w:rPr>
          <w:lang w:val="nl-NL"/>
        </w:rPr>
        <w:t xml:space="preserve"> een</w:t>
      </w:r>
      <w:r w:rsidR="003C1958">
        <w:rPr>
          <w:lang w:val="nl-NL"/>
        </w:rPr>
        <w:t xml:space="preserve"> mannen</w:t>
      </w:r>
      <w:r w:rsidR="00B11D21">
        <w:rPr>
          <w:lang w:val="nl-NL"/>
        </w:rPr>
        <w:t>feminisme</w:t>
      </w:r>
    </w:p>
    <w:p w14:paraId="76A47253" w14:textId="1CB0F964" w:rsidR="00B737EE" w:rsidRPr="00B737EE" w:rsidRDefault="00B737EE" w:rsidP="00FC57D1">
      <w:pPr>
        <w:pStyle w:val="NormalWeb"/>
        <w:rPr>
          <w:rFonts w:asciiTheme="minorHAnsi" w:hAnsiTheme="minorHAnsi" w:cstheme="minorHAnsi"/>
          <w:color w:val="000000"/>
          <w:lang w:val="nl-NL"/>
        </w:rPr>
      </w:pPr>
      <w:r>
        <w:rPr>
          <w:rFonts w:asciiTheme="minorHAnsi" w:hAnsiTheme="minorHAnsi" w:cstheme="minorHAnsi"/>
          <w:color w:val="000000"/>
          <w:lang w:val="nl-NL"/>
        </w:rPr>
        <w:t>Door Sepp Eckenhaussen</w:t>
      </w:r>
      <w:r w:rsidR="00740810">
        <w:rPr>
          <w:rFonts w:asciiTheme="minorHAnsi" w:hAnsiTheme="minorHAnsi" w:cstheme="minorHAnsi"/>
          <w:color w:val="000000"/>
          <w:lang w:val="nl-NL"/>
        </w:rPr>
        <w:t>.</w:t>
      </w:r>
    </w:p>
    <w:p w14:paraId="0A2612F6" w14:textId="40589A10" w:rsidR="00B647BF" w:rsidRPr="00B647BF" w:rsidRDefault="00B647BF" w:rsidP="003F79E0">
      <w:pPr>
        <w:rPr>
          <w:lang w:val="nl-NL"/>
        </w:rPr>
      </w:pPr>
      <w:r w:rsidRPr="00B647BF">
        <w:rPr>
          <w:lang w:val="nl-NL"/>
        </w:rPr>
        <w:t xml:space="preserve">Dit boek brengt de teksten over hedendaags fascisme samen die het schrijverskrakerscollectief </w:t>
      </w:r>
      <w:proofErr w:type="spellStart"/>
      <w:r w:rsidRPr="00B647BF">
        <w:rPr>
          <w:lang w:val="nl-NL"/>
        </w:rPr>
        <w:t>Bilwet</w:t>
      </w:r>
      <w:proofErr w:type="spellEnd"/>
      <w:r w:rsidRPr="00B647BF">
        <w:rPr>
          <w:lang w:val="nl-NL"/>
        </w:rPr>
        <w:t xml:space="preserve"> schreef tussen 1983 en 1999. Het gaat om een lezing met lichtbeelden, een brochure voor de Antimilitaristische Dagen ’85, filmkritieken, een serie postkaarten, recensies van oorlogsromans, mijmeringen in Berlijn, een ambulant-wetenschappelijk artikel over filosofenmode en nog </w:t>
      </w:r>
      <w:proofErr w:type="gramStart"/>
      <w:r w:rsidRPr="00B647BF">
        <w:rPr>
          <w:lang w:val="nl-NL"/>
        </w:rPr>
        <w:t>zo wat</w:t>
      </w:r>
      <w:proofErr w:type="gramEnd"/>
      <w:r w:rsidRPr="00B647BF">
        <w:rPr>
          <w:lang w:val="nl-NL"/>
        </w:rPr>
        <w:t>. Wat zijn de gemeenschappelijke kenmerken van deze bonte verzameling teksten? Belangrijker nog, hoe en waarom zou je die vandaag de dag nog lezen die meer dan dertig jaar oud zijn? In dit voorwoord leg ik</w:t>
      </w:r>
      <w:r>
        <w:rPr>
          <w:lang w:val="nl-NL"/>
        </w:rPr>
        <w:t>, als redacteur en samensteller van de map,</w:t>
      </w:r>
      <w:r w:rsidRPr="00B647BF">
        <w:rPr>
          <w:lang w:val="nl-NL"/>
        </w:rPr>
        <w:t xml:space="preserve"> allereerst in hoofdlijnen het idee achter de opbouw van de bundel uit en vervolgens de rol die elk hoofdstuk daarin speelt. Ten slotte volgt een korte verantwoording over taal- en notengebruik.</w:t>
      </w:r>
    </w:p>
    <w:p w14:paraId="33F3B230" w14:textId="77777777" w:rsidR="00B647BF" w:rsidRPr="00B647BF" w:rsidRDefault="00B647BF" w:rsidP="00B647BF">
      <w:pPr>
        <w:rPr>
          <w:lang w:val="nl-NL"/>
        </w:rPr>
      </w:pPr>
    </w:p>
    <w:p w14:paraId="414D67AC" w14:textId="74CE6792" w:rsidR="008B29B4" w:rsidRPr="008B29B4" w:rsidRDefault="008B29B4" w:rsidP="005D1DA3">
      <w:pPr>
        <w:pStyle w:val="Heading2"/>
        <w:rPr>
          <w:lang w:val="nl-NL"/>
        </w:rPr>
      </w:pPr>
      <w:r w:rsidRPr="008B29B4">
        <w:rPr>
          <w:lang w:val="nl-NL"/>
        </w:rPr>
        <w:t>I.</w:t>
      </w:r>
      <w:r>
        <w:rPr>
          <w:lang w:val="nl-NL"/>
        </w:rPr>
        <w:t xml:space="preserve"> </w:t>
      </w:r>
      <w:r w:rsidRPr="008B29B4">
        <w:rPr>
          <w:lang w:val="nl-NL"/>
        </w:rPr>
        <w:t>Het uitgangspunt</w:t>
      </w:r>
    </w:p>
    <w:p w14:paraId="7CB50D7C" w14:textId="7580973A" w:rsidR="004B7FCA" w:rsidRDefault="00B647BF" w:rsidP="00F43181">
      <w:pPr>
        <w:pStyle w:val="NormalWeb"/>
        <w:rPr>
          <w:rFonts w:asciiTheme="minorHAnsi" w:hAnsiTheme="minorHAnsi" w:cstheme="minorHAnsi"/>
          <w:color w:val="000000"/>
          <w:lang w:val="nl-NL"/>
        </w:rPr>
      </w:pPr>
      <w:r>
        <w:rPr>
          <w:rFonts w:asciiTheme="minorHAnsi" w:hAnsiTheme="minorHAnsi" w:cstheme="minorHAnsi"/>
          <w:color w:val="000000"/>
          <w:lang w:val="nl-NL"/>
        </w:rPr>
        <w:t>Belangrijk</w:t>
      </w:r>
      <w:r w:rsidR="00C45E35">
        <w:rPr>
          <w:rFonts w:asciiTheme="minorHAnsi" w:hAnsiTheme="minorHAnsi" w:cstheme="minorHAnsi"/>
          <w:color w:val="000000"/>
          <w:lang w:val="nl-NL"/>
        </w:rPr>
        <w:t xml:space="preserve"> </w:t>
      </w:r>
      <w:r>
        <w:rPr>
          <w:rFonts w:asciiTheme="minorHAnsi" w:hAnsiTheme="minorHAnsi" w:cstheme="minorHAnsi"/>
          <w:color w:val="000000"/>
          <w:lang w:val="nl-NL"/>
        </w:rPr>
        <w:t xml:space="preserve">is </w:t>
      </w:r>
      <w:r w:rsidR="00A86C10">
        <w:rPr>
          <w:rFonts w:asciiTheme="minorHAnsi" w:hAnsiTheme="minorHAnsi" w:cstheme="minorHAnsi"/>
          <w:color w:val="000000"/>
          <w:lang w:val="nl-NL"/>
        </w:rPr>
        <w:t xml:space="preserve">bij het uitgeven van de </w:t>
      </w:r>
      <w:proofErr w:type="spellStart"/>
      <w:r w:rsidR="00A86C10">
        <w:rPr>
          <w:rFonts w:asciiTheme="minorHAnsi" w:hAnsiTheme="minorHAnsi" w:cstheme="minorHAnsi"/>
          <w:color w:val="000000"/>
          <w:lang w:val="nl-NL"/>
        </w:rPr>
        <w:t>Bilwet</w:t>
      </w:r>
      <w:proofErr w:type="spellEnd"/>
      <w:r w:rsidR="00A86C10">
        <w:rPr>
          <w:rFonts w:asciiTheme="minorHAnsi" w:hAnsiTheme="minorHAnsi" w:cstheme="minorHAnsi"/>
          <w:color w:val="000000"/>
          <w:lang w:val="nl-NL"/>
        </w:rPr>
        <w:t xml:space="preserve">-fascismemap </w:t>
      </w:r>
      <w:r w:rsidR="0040300C">
        <w:rPr>
          <w:rFonts w:asciiTheme="minorHAnsi" w:hAnsiTheme="minorHAnsi" w:cstheme="minorHAnsi"/>
          <w:color w:val="000000"/>
          <w:lang w:val="nl-NL"/>
        </w:rPr>
        <w:t>niet zozeer dat twintig of dertig jaar oude fascismeanalyses vandaag de dag nog simpelweg toepasbaar zouden zijn</w:t>
      </w:r>
      <w:r w:rsidR="007E77AD">
        <w:rPr>
          <w:rFonts w:asciiTheme="minorHAnsi" w:hAnsiTheme="minorHAnsi" w:cstheme="minorHAnsi"/>
          <w:color w:val="000000"/>
          <w:lang w:val="nl-NL"/>
        </w:rPr>
        <w:t xml:space="preserve">. </w:t>
      </w:r>
      <w:r w:rsidR="003F79E0">
        <w:rPr>
          <w:rFonts w:asciiTheme="minorHAnsi" w:hAnsiTheme="minorHAnsi" w:cstheme="minorHAnsi"/>
          <w:color w:val="000000"/>
          <w:lang w:val="nl-NL"/>
        </w:rPr>
        <w:t>Wel</w:t>
      </w:r>
      <w:r w:rsidR="007E77AD">
        <w:rPr>
          <w:rFonts w:asciiTheme="minorHAnsi" w:hAnsiTheme="minorHAnsi" w:cstheme="minorHAnsi"/>
          <w:color w:val="000000"/>
          <w:lang w:val="nl-NL"/>
        </w:rPr>
        <w:t xml:space="preserve"> denken </w:t>
      </w:r>
      <w:r w:rsidR="00A86C10">
        <w:rPr>
          <w:rFonts w:asciiTheme="minorHAnsi" w:hAnsiTheme="minorHAnsi" w:cstheme="minorHAnsi"/>
          <w:color w:val="000000"/>
          <w:lang w:val="nl-NL"/>
        </w:rPr>
        <w:t xml:space="preserve">we </w:t>
      </w:r>
      <w:r w:rsidR="00C45E35">
        <w:rPr>
          <w:rFonts w:asciiTheme="minorHAnsi" w:hAnsiTheme="minorHAnsi" w:cstheme="minorHAnsi"/>
          <w:color w:val="000000"/>
          <w:lang w:val="nl-NL"/>
        </w:rPr>
        <w:t>dat er</w:t>
      </w:r>
      <w:r w:rsidR="0040300C">
        <w:rPr>
          <w:rFonts w:asciiTheme="minorHAnsi" w:hAnsiTheme="minorHAnsi" w:cstheme="minorHAnsi"/>
          <w:color w:val="000000"/>
          <w:lang w:val="nl-NL"/>
        </w:rPr>
        <w:t xml:space="preserve"> in </w:t>
      </w:r>
      <w:r w:rsidR="007E77AD">
        <w:rPr>
          <w:rFonts w:asciiTheme="minorHAnsi" w:hAnsiTheme="minorHAnsi" w:cstheme="minorHAnsi"/>
          <w:color w:val="000000"/>
          <w:lang w:val="nl-NL"/>
        </w:rPr>
        <w:t>de antifascistische discussies,</w:t>
      </w:r>
      <w:r w:rsidR="0040300C">
        <w:rPr>
          <w:rFonts w:asciiTheme="minorHAnsi" w:hAnsiTheme="minorHAnsi" w:cstheme="minorHAnsi"/>
          <w:color w:val="000000"/>
          <w:lang w:val="nl-NL"/>
        </w:rPr>
        <w:t xml:space="preserve"> die links-progressieve kringen </w:t>
      </w:r>
      <w:r w:rsidR="004B7FCA">
        <w:rPr>
          <w:rFonts w:asciiTheme="minorHAnsi" w:hAnsiTheme="minorHAnsi" w:cstheme="minorHAnsi"/>
          <w:color w:val="000000"/>
          <w:lang w:val="nl-NL"/>
        </w:rPr>
        <w:t xml:space="preserve">nog niet zo lang geleden </w:t>
      </w:r>
      <w:r w:rsidR="0040300C">
        <w:rPr>
          <w:rFonts w:asciiTheme="minorHAnsi" w:hAnsiTheme="minorHAnsi" w:cstheme="minorHAnsi"/>
          <w:color w:val="000000"/>
          <w:lang w:val="nl-NL"/>
        </w:rPr>
        <w:t>gemeengoed waren</w:t>
      </w:r>
      <w:r w:rsidR="007E77AD">
        <w:rPr>
          <w:rFonts w:asciiTheme="minorHAnsi" w:hAnsiTheme="minorHAnsi" w:cstheme="minorHAnsi"/>
          <w:color w:val="000000"/>
          <w:lang w:val="nl-NL"/>
        </w:rPr>
        <w:t>,</w:t>
      </w:r>
      <w:r w:rsidR="00C45E35">
        <w:rPr>
          <w:rFonts w:asciiTheme="minorHAnsi" w:hAnsiTheme="minorHAnsi" w:cstheme="minorHAnsi"/>
          <w:color w:val="000000"/>
          <w:lang w:val="nl-NL"/>
        </w:rPr>
        <w:t xml:space="preserve"> belangrijke lessen liggen</w:t>
      </w:r>
      <w:r w:rsidR="007E77AD">
        <w:rPr>
          <w:rFonts w:asciiTheme="minorHAnsi" w:hAnsiTheme="minorHAnsi" w:cstheme="minorHAnsi"/>
          <w:color w:val="000000"/>
          <w:lang w:val="nl-NL"/>
        </w:rPr>
        <w:t xml:space="preserve"> voor het heden</w:t>
      </w:r>
      <w:r w:rsidR="0040300C">
        <w:rPr>
          <w:rFonts w:asciiTheme="minorHAnsi" w:hAnsiTheme="minorHAnsi" w:cstheme="minorHAnsi"/>
          <w:color w:val="000000"/>
          <w:lang w:val="nl-NL"/>
        </w:rPr>
        <w:t xml:space="preserve">. </w:t>
      </w:r>
      <w:proofErr w:type="spellStart"/>
      <w:r w:rsidR="007E77AD">
        <w:rPr>
          <w:rFonts w:asciiTheme="minorHAnsi" w:hAnsiTheme="minorHAnsi" w:cstheme="minorHAnsi"/>
          <w:color w:val="000000"/>
          <w:lang w:val="nl-NL"/>
        </w:rPr>
        <w:t>Millenials</w:t>
      </w:r>
      <w:proofErr w:type="spellEnd"/>
      <w:r w:rsidR="007E77AD">
        <w:rPr>
          <w:rFonts w:asciiTheme="minorHAnsi" w:hAnsiTheme="minorHAnsi" w:cstheme="minorHAnsi"/>
          <w:color w:val="000000"/>
          <w:lang w:val="nl-NL"/>
        </w:rPr>
        <w:t xml:space="preserve"> en de post-9</w:t>
      </w:r>
      <w:r w:rsidR="00425F45">
        <w:rPr>
          <w:rFonts w:asciiTheme="minorHAnsi" w:hAnsiTheme="minorHAnsi" w:cstheme="minorHAnsi"/>
          <w:color w:val="000000"/>
          <w:lang w:val="nl-NL"/>
        </w:rPr>
        <w:t>/</w:t>
      </w:r>
      <w:r w:rsidR="007E77AD">
        <w:rPr>
          <w:rFonts w:asciiTheme="minorHAnsi" w:hAnsiTheme="minorHAnsi" w:cstheme="minorHAnsi"/>
          <w:color w:val="000000"/>
          <w:lang w:val="nl-NL"/>
        </w:rPr>
        <w:t>11</w:t>
      </w:r>
      <w:r w:rsidR="00425F45">
        <w:rPr>
          <w:rFonts w:asciiTheme="minorHAnsi" w:hAnsiTheme="minorHAnsi" w:cstheme="minorHAnsi"/>
          <w:color w:val="000000"/>
          <w:lang w:val="nl-NL"/>
        </w:rPr>
        <w:t>-</w:t>
      </w:r>
      <w:r w:rsidR="007E77AD">
        <w:rPr>
          <w:rFonts w:asciiTheme="minorHAnsi" w:hAnsiTheme="minorHAnsi" w:cstheme="minorHAnsi"/>
          <w:color w:val="000000"/>
          <w:lang w:val="nl-NL"/>
        </w:rPr>
        <w:t>generatie zijn</w:t>
      </w:r>
      <w:r w:rsidR="0040300C">
        <w:rPr>
          <w:rFonts w:asciiTheme="minorHAnsi" w:hAnsiTheme="minorHAnsi" w:cstheme="minorHAnsi"/>
          <w:color w:val="000000"/>
          <w:lang w:val="nl-NL"/>
        </w:rPr>
        <w:t xml:space="preserve"> veelal grootgebracht met waarden die gebaseerd zijn op feministische en antifascistische discussies uit de jaren ’70 en ’80. Het geëmancipeerde huishouden, abortusrecht, </w:t>
      </w:r>
      <w:r w:rsidR="00F73F8C">
        <w:rPr>
          <w:rFonts w:asciiTheme="minorHAnsi" w:hAnsiTheme="minorHAnsi" w:cstheme="minorHAnsi"/>
          <w:color w:val="000000"/>
          <w:lang w:val="nl-NL"/>
        </w:rPr>
        <w:t>LHBTQ-</w:t>
      </w:r>
      <w:r w:rsidR="0040300C">
        <w:rPr>
          <w:rFonts w:asciiTheme="minorHAnsi" w:hAnsiTheme="minorHAnsi" w:cstheme="minorHAnsi"/>
          <w:color w:val="000000"/>
          <w:lang w:val="nl-NL"/>
        </w:rPr>
        <w:t>rechten</w:t>
      </w:r>
      <w:r w:rsidR="009E27EE">
        <w:rPr>
          <w:rFonts w:asciiTheme="minorHAnsi" w:hAnsiTheme="minorHAnsi" w:cstheme="minorHAnsi"/>
          <w:color w:val="000000"/>
          <w:lang w:val="nl-NL"/>
        </w:rPr>
        <w:t>, autonoom en antiautoritair denken</w:t>
      </w:r>
      <w:r w:rsidR="0040300C">
        <w:rPr>
          <w:rFonts w:asciiTheme="minorHAnsi" w:hAnsiTheme="minorHAnsi" w:cstheme="minorHAnsi"/>
          <w:color w:val="000000"/>
          <w:lang w:val="nl-NL"/>
        </w:rPr>
        <w:t xml:space="preserve">… </w:t>
      </w:r>
      <w:r w:rsidR="008B29B4">
        <w:rPr>
          <w:rFonts w:asciiTheme="minorHAnsi" w:hAnsiTheme="minorHAnsi" w:cstheme="minorHAnsi"/>
          <w:color w:val="000000"/>
          <w:lang w:val="nl-NL"/>
        </w:rPr>
        <w:t>V</w:t>
      </w:r>
      <w:r w:rsidR="0040300C">
        <w:rPr>
          <w:rFonts w:asciiTheme="minorHAnsi" w:hAnsiTheme="minorHAnsi" w:cstheme="minorHAnsi"/>
          <w:color w:val="000000"/>
          <w:lang w:val="nl-NL"/>
        </w:rPr>
        <w:t xml:space="preserve">oorbeelden van </w:t>
      </w:r>
      <w:r w:rsidR="005A6428">
        <w:rPr>
          <w:rFonts w:asciiTheme="minorHAnsi" w:hAnsiTheme="minorHAnsi" w:cstheme="minorHAnsi"/>
          <w:color w:val="000000"/>
          <w:lang w:val="nl-NL"/>
        </w:rPr>
        <w:t>‘</w:t>
      </w:r>
      <w:r w:rsidR="0040300C">
        <w:rPr>
          <w:rFonts w:asciiTheme="minorHAnsi" w:hAnsiTheme="minorHAnsi" w:cstheme="minorHAnsi"/>
          <w:color w:val="000000"/>
          <w:lang w:val="nl-NL"/>
        </w:rPr>
        <w:t>progressieve waarden</w:t>
      </w:r>
      <w:r w:rsidR="005A6428">
        <w:rPr>
          <w:rFonts w:asciiTheme="minorHAnsi" w:hAnsiTheme="minorHAnsi" w:cstheme="minorHAnsi"/>
          <w:color w:val="000000"/>
          <w:lang w:val="nl-NL"/>
        </w:rPr>
        <w:t>’</w:t>
      </w:r>
      <w:r w:rsidR="0040300C">
        <w:rPr>
          <w:rFonts w:asciiTheme="minorHAnsi" w:hAnsiTheme="minorHAnsi" w:cstheme="minorHAnsi"/>
          <w:color w:val="000000"/>
          <w:lang w:val="nl-NL"/>
        </w:rPr>
        <w:t xml:space="preserve"> die pas twee generaties </w:t>
      </w:r>
      <w:r w:rsidR="008B29B4">
        <w:rPr>
          <w:rFonts w:asciiTheme="minorHAnsi" w:hAnsiTheme="minorHAnsi" w:cstheme="minorHAnsi"/>
          <w:color w:val="000000"/>
          <w:lang w:val="nl-NL"/>
        </w:rPr>
        <w:t>breed gedragen</w:t>
      </w:r>
      <w:r w:rsidR="0040300C">
        <w:rPr>
          <w:rFonts w:asciiTheme="minorHAnsi" w:hAnsiTheme="minorHAnsi" w:cstheme="minorHAnsi"/>
          <w:color w:val="000000"/>
          <w:lang w:val="nl-NL"/>
        </w:rPr>
        <w:t xml:space="preserve"> </w:t>
      </w:r>
      <w:r w:rsidR="008B29B4">
        <w:rPr>
          <w:rFonts w:asciiTheme="minorHAnsi" w:hAnsiTheme="minorHAnsi" w:cstheme="minorHAnsi"/>
          <w:color w:val="000000"/>
          <w:lang w:val="nl-NL"/>
        </w:rPr>
        <w:t>worden</w:t>
      </w:r>
      <w:r w:rsidR="0040300C">
        <w:rPr>
          <w:rFonts w:asciiTheme="minorHAnsi" w:hAnsiTheme="minorHAnsi" w:cstheme="minorHAnsi"/>
          <w:color w:val="000000"/>
          <w:lang w:val="nl-NL"/>
        </w:rPr>
        <w:t>, maar toch</w:t>
      </w:r>
      <w:r w:rsidR="008B29B4">
        <w:rPr>
          <w:rFonts w:asciiTheme="minorHAnsi" w:hAnsiTheme="minorHAnsi" w:cstheme="minorHAnsi"/>
          <w:color w:val="000000"/>
          <w:lang w:val="nl-NL"/>
        </w:rPr>
        <w:t xml:space="preserve"> al</w:t>
      </w:r>
      <w:r w:rsidR="0040300C">
        <w:rPr>
          <w:rFonts w:asciiTheme="minorHAnsi" w:hAnsiTheme="minorHAnsi" w:cstheme="minorHAnsi"/>
          <w:color w:val="000000"/>
          <w:lang w:val="nl-NL"/>
        </w:rPr>
        <w:t xml:space="preserve"> diep verankerd </w:t>
      </w:r>
      <w:r w:rsidR="008D6877">
        <w:rPr>
          <w:rFonts w:asciiTheme="minorHAnsi" w:hAnsiTheme="minorHAnsi" w:cstheme="minorHAnsi"/>
          <w:color w:val="000000"/>
          <w:lang w:val="nl-NL"/>
        </w:rPr>
        <w:t xml:space="preserve">liggen </w:t>
      </w:r>
      <w:r w:rsidR="0040300C">
        <w:rPr>
          <w:rFonts w:asciiTheme="minorHAnsi" w:hAnsiTheme="minorHAnsi" w:cstheme="minorHAnsi"/>
          <w:color w:val="000000"/>
          <w:lang w:val="nl-NL"/>
        </w:rPr>
        <w:t>in het collectieve denken.</w:t>
      </w:r>
      <w:r w:rsidR="007315C3">
        <w:rPr>
          <w:rFonts w:asciiTheme="minorHAnsi" w:hAnsiTheme="minorHAnsi" w:cstheme="minorHAnsi"/>
          <w:color w:val="000000"/>
          <w:lang w:val="nl-NL"/>
        </w:rPr>
        <w:t xml:space="preserve"> </w:t>
      </w:r>
      <w:r w:rsidR="007315C3">
        <w:rPr>
          <w:rFonts w:asciiTheme="minorHAnsi" w:hAnsiTheme="minorHAnsi" w:cstheme="minorHAnsi"/>
          <w:color w:val="000000"/>
          <w:lang w:val="nl-NL"/>
        </w:rPr>
        <w:t>In de jaren ’70-’80 was ‘de verbeelding aan de macht’ en ‘moest alles anders’.</w:t>
      </w:r>
      <w:r w:rsidR="007315C3">
        <w:rPr>
          <w:rStyle w:val="FootnoteReference"/>
          <w:rFonts w:asciiTheme="minorHAnsi" w:hAnsiTheme="minorHAnsi" w:cstheme="minorHAnsi"/>
          <w:color w:val="000000"/>
          <w:lang w:val="nl-NL"/>
        </w:rPr>
        <w:footnoteReference w:id="1"/>
      </w:r>
      <w:r w:rsidR="005E4AA3">
        <w:rPr>
          <w:rFonts w:asciiTheme="minorHAnsi" w:hAnsiTheme="minorHAnsi" w:cstheme="minorHAnsi"/>
          <w:color w:val="000000"/>
          <w:lang w:val="nl-NL"/>
        </w:rPr>
        <w:t xml:space="preserve"> Wanneer het gaat om</w:t>
      </w:r>
      <w:r w:rsidR="008B29B4">
        <w:rPr>
          <w:rFonts w:asciiTheme="minorHAnsi" w:hAnsiTheme="minorHAnsi" w:cstheme="minorHAnsi"/>
          <w:color w:val="000000"/>
          <w:lang w:val="nl-NL"/>
        </w:rPr>
        <w:t xml:space="preserve"> de</w:t>
      </w:r>
      <w:r w:rsidR="005E4AA3">
        <w:rPr>
          <w:rFonts w:asciiTheme="minorHAnsi" w:hAnsiTheme="minorHAnsi" w:cstheme="minorHAnsi"/>
          <w:color w:val="000000"/>
          <w:lang w:val="nl-NL"/>
        </w:rPr>
        <w:t xml:space="preserve"> </w:t>
      </w:r>
      <w:r w:rsidR="008B29B4">
        <w:rPr>
          <w:rFonts w:asciiTheme="minorHAnsi" w:hAnsiTheme="minorHAnsi" w:cstheme="minorHAnsi"/>
          <w:color w:val="000000"/>
          <w:lang w:val="nl-NL"/>
        </w:rPr>
        <w:t>feministische aspecten van deze collectieve waarden</w:t>
      </w:r>
      <w:r w:rsidR="005E4AA3">
        <w:rPr>
          <w:rFonts w:asciiTheme="minorHAnsi" w:hAnsiTheme="minorHAnsi" w:cstheme="minorHAnsi"/>
          <w:color w:val="000000"/>
          <w:lang w:val="nl-NL"/>
        </w:rPr>
        <w:t xml:space="preserve">, is het bovendien </w:t>
      </w:r>
      <w:r w:rsidR="007315C3">
        <w:rPr>
          <w:rFonts w:asciiTheme="minorHAnsi" w:hAnsiTheme="minorHAnsi" w:cstheme="minorHAnsi"/>
          <w:color w:val="000000"/>
          <w:lang w:val="nl-NL"/>
        </w:rPr>
        <w:t>duidelijk</w:t>
      </w:r>
      <w:r w:rsidR="005E4AA3">
        <w:rPr>
          <w:rFonts w:asciiTheme="minorHAnsi" w:hAnsiTheme="minorHAnsi" w:cstheme="minorHAnsi"/>
          <w:color w:val="000000"/>
          <w:lang w:val="nl-NL"/>
        </w:rPr>
        <w:t xml:space="preserve"> welke </w:t>
      </w:r>
      <w:r w:rsidR="008B29B4">
        <w:rPr>
          <w:rFonts w:asciiTheme="minorHAnsi" w:hAnsiTheme="minorHAnsi" w:cstheme="minorHAnsi"/>
          <w:color w:val="000000"/>
          <w:lang w:val="nl-NL"/>
        </w:rPr>
        <w:t xml:space="preserve">historische </w:t>
      </w:r>
      <w:r w:rsidR="005E4AA3">
        <w:rPr>
          <w:rFonts w:asciiTheme="minorHAnsi" w:hAnsiTheme="minorHAnsi" w:cstheme="minorHAnsi"/>
          <w:color w:val="000000"/>
          <w:lang w:val="nl-NL"/>
        </w:rPr>
        <w:t>seksestrijd eraan ten grondslag ligt</w:t>
      </w:r>
      <w:r w:rsidR="007315C3">
        <w:rPr>
          <w:rFonts w:asciiTheme="minorHAnsi" w:hAnsiTheme="minorHAnsi" w:cstheme="minorHAnsi"/>
          <w:color w:val="000000"/>
          <w:lang w:val="nl-NL"/>
        </w:rPr>
        <w:t xml:space="preserve">. De theorieën van Simone de </w:t>
      </w:r>
      <w:proofErr w:type="spellStart"/>
      <w:r w:rsidR="007315C3">
        <w:rPr>
          <w:rFonts w:asciiTheme="minorHAnsi" w:hAnsiTheme="minorHAnsi" w:cstheme="minorHAnsi"/>
          <w:color w:val="000000"/>
          <w:lang w:val="nl-NL"/>
        </w:rPr>
        <w:t>Beauvoir</w:t>
      </w:r>
      <w:proofErr w:type="spellEnd"/>
      <w:r w:rsidR="007315C3">
        <w:rPr>
          <w:rFonts w:asciiTheme="minorHAnsi" w:hAnsiTheme="minorHAnsi" w:cstheme="minorHAnsi"/>
          <w:color w:val="000000"/>
          <w:lang w:val="nl-NL"/>
        </w:rPr>
        <w:t xml:space="preserve">, de </w:t>
      </w:r>
      <w:proofErr w:type="spellStart"/>
      <w:r w:rsidR="007315C3">
        <w:rPr>
          <w:rFonts w:asciiTheme="minorHAnsi" w:hAnsiTheme="minorHAnsi" w:cstheme="minorHAnsi"/>
          <w:color w:val="000000"/>
          <w:lang w:val="nl-NL"/>
        </w:rPr>
        <w:t>Dollemina’s</w:t>
      </w:r>
      <w:proofErr w:type="spellEnd"/>
      <w:r w:rsidR="007315C3">
        <w:rPr>
          <w:rFonts w:asciiTheme="minorHAnsi" w:hAnsiTheme="minorHAnsi" w:cstheme="minorHAnsi"/>
          <w:color w:val="000000"/>
          <w:lang w:val="nl-NL"/>
        </w:rPr>
        <w:t>, de strijd voor het vrouwenkiesrecht, de eerste Maagdenhuisbezetting in ‘69, de vrouwenbeweging en baas in eigen buik zijn algemeen bekend</w:t>
      </w:r>
      <w:r w:rsidR="00B2706B">
        <w:rPr>
          <w:rFonts w:asciiTheme="minorHAnsi" w:hAnsiTheme="minorHAnsi" w:cstheme="minorHAnsi"/>
          <w:color w:val="000000"/>
          <w:lang w:val="nl-NL"/>
        </w:rPr>
        <w:t xml:space="preserve">. </w:t>
      </w:r>
      <w:proofErr w:type="spellStart"/>
      <w:r w:rsidR="00B2706B">
        <w:rPr>
          <w:rFonts w:asciiTheme="minorHAnsi" w:hAnsiTheme="minorHAnsi" w:cstheme="minorHAnsi"/>
          <w:color w:val="000000"/>
          <w:lang w:val="nl-NL"/>
        </w:rPr>
        <w:t>Boeken</w:t>
      </w:r>
      <w:proofErr w:type="spellEnd"/>
      <w:r w:rsidR="00B2706B">
        <w:rPr>
          <w:rFonts w:asciiTheme="minorHAnsi" w:hAnsiTheme="minorHAnsi" w:cstheme="minorHAnsi"/>
          <w:color w:val="000000"/>
          <w:lang w:val="nl-NL"/>
        </w:rPr>
        <w:t xml:space="preserve"> zoals </w:t>
      </w:r>
      <w:r w:rsidR="00B2706B" w:rsidRPr="00B2706B">
        <w:rPr>
          <w:rFonts w:asciiTheme="minorHAnsi" w:hAnsiTheme="minorHAnsi" w:cstheme="minorHAnsi"/>
          <w:color w:val="000000"/>
          <w:lang w:val="nl-NL"/>
        </w:rPr>
        <w:t xml:space="preserve">Alice </w:t>
      </w:r>
      <w:proofErr w:type="spellStart"/>
      <w:r w:rsidR="00B2706B" w:rsidRPr="00B2706B">
        <w:rPr>
          <w:rFonts w:asciiTheme="minorHAnsi" w:hAnsiTheme="minorHAnsi" w:cstheme="minorHAnsi"/>
          <w:color w:val="000000"/>
          <w:lang w:val="nl-NL"/>
        </w:rPr>
        <w:t>Schwarzer</w:t>
      </w:r>
      <w:r w:rsidR="00B2706B">
        <w:rPr>
          <w:rFonts w:asciiTheme="minorHAnsi" w:hAnsiTheme="minorHAnsi" w:cstheme="minorHAnsi"/>
          <w:color w:val="000000"/>
          <w:lang w:val="nl-NL"/>
        </w:rPr>
        <w:t>s</w:t>
      </w:r>
      <w:proofErr w:type="spellEnd"/>
      <w:r w:rsidR="00B2706B" w:rsidRPr="00B2706B">
        <w:rPr>
          <w:rFonts w:asciiTheme="minorHAnsi" w:hAnsiTheme="minorHAnsi" w:cstheme="minorHAnsi"/>
          <w:color w:val="000000"/>
          <w:lang w:val="nl-NL"/>
        </w:rPr>
        <w:t xml:space="preserve"> </w:t>
      </w:r>
      <w:r w:rsidR="00B2706B" w:rsidRPr="00B2706B">
        <w:rPr>
          <w:rFonts w:asciiTheme="minorHAnsi" w:hAnsiTheme="minorHAnsi" w:cstheme="minorHAnsi"/>
          <w:i/>
          <w:color w:val="000000"/>
          <w:lang w:val="nl-NL"/>
        </w:rPr>
        <w:t>Het ‘kleine verschil’ en de grote gevolgen: vrouwen over zichzelf, begin van een bevrijding</w:t>
      </w:r>
      <w:r w:rsidR="00B2706B">
        <w:rPr>
          <w:rFonts w:asciiTheme="minorHAnsi" w:hAnsiTheme="minorHAnsi" w:cstheme="minorHAnsi"/>
          <w:i/>
          <w:color w:val="000000"/>
          <w:lang w:val="nl-NL"/>
        </w:rPr>
        <w:t xml:space="preserve"> </w:t>
      </w:r>
      <w:r w:rsidR="00B2706B">
        <w:rPr>
          <w:rFonts w:asciiTheme="minorHAnsi" w:hAnsiTheme="minorHAnsi" w:cstheme="minorHAnsi"/>
          <w:color w:val="000000"/>
          <w:lang w:val="nl-NL"/>
        </w:rPr>
        <w:t>de gemoederen in de maatschappelijke discussie nogal hoog oplopen.</w:t>
      </w:r>
      <w:r w:rsidR="00B2706B">
        <w:rPr>
          <w:rStyle w:val="FootnoteReference"/>
          <w:rFonts w:asciiTheme="minorHAnsi" w:hAnsiTheme="minorHAnsi" w:cstheme="minorHAnsi"/>
          <w:color w:val="000000"/>
          <w:lang w:val="nl-NL"/>
        </w:rPr>
        <w:footnoteReference w:id="2"/>
      </w:r>
      <w:r w:rsidR="00B2706B" w:rsidRPr="00B2706B">
        <w:rPr>
          <w:rFonts w:asciiTheme="minorHAnsi" w:hAnsiTheme="minorHAnsi" w:cstheme="minorHAnsi"/>
          <w:i/>
          <w:color w:val="000000"/>
          <w:lang w:val="nl-NL"/>
        </w:rPr>
        <w:t xml:space="preserve"> </w:t>
      </w:r>
      <w:r w:rsidR="007315C3">
        <w:rPr>
          <w:rFonts w:asciiTheme="minorHAnsi" w:hAnsiTheme="minorHAnsi" w:cstheme="minorHAnsi"/>
          <w:color w:val="000000"/>
          <w:lang w:val="nl-NL"/>
        </w:rPr>
        <w:t xml:space="preserve">Door de opkomst van de </w:t>
      </w:r>
      <w:r w:rsidR="00B2706B">
        <w:rPr>
          <w:rFonts w:asciiTheme="minorHAnsi" w:hAnsiTheme="minorHAnsi" w:cstheme="minorHAnsi"/>
          <w:color w:val="000000"/>
          <w:lang w:val="nl-NL"/>
        </w:rPr>
        <w:t xml:space="preserve">continentaal-Europese discipline </w:t>
      </w:r>
      <w:r w:rsidR="007315C3">
        <w:rPr>
          <w:rFonts w:asciiTheme="minorHAnsi" w:hAnsiTheme="minorHAnsi" w:cstheme="minorHAnsi"/>
          <w:color w:val="000000"/>
          <w:lang w:val="nl-NL"/>
        </w:rPr>
        <w:t>‘vrouwenstudies’ en instituten zoals het ATRIA is deze kennis bovendien op een actieve/activistische manier verduurzaamd.</w:t>
      </w:r>
      <w:r w:rsidR="00B2706B">
        <w:rPr>
          <w:rStyle w:val="FootnoteReference"/>
          <w:rFonts w:asciiTheme="minorHAnsi" w:hAnsiTheme="minorHAnsi" w:cstheme="minorHAnsi"/>
          <w:color w:val="000000"/>
          <w:lang w:val="nl-NL"/>
        </w:rPr>
        <w:footnoteReference w:id="3"/>
      </w:r>
    </w:p>
    <w:p w14:paraId="19FE8251" w14:textId="15FB70B0" w:rsidR="005E4AA3" w:rsidRDefault="007315C3" w:rsidP="00F43181">
      <w:pPr>
        <w:pStyle w:val="NormalWeb"/>
        <w:rPr>
          <w:rFonts w:asciiTheme="minorHAnsi" w:hAnsiTheme="minorHAnsi" w:cstheme="minorHAnsi"/>
          <w:color w:val="000000"/>
          <w:lang w:val="nl-NL"/>
        </w:rPr>
      </w:pPr>
      <w:r>
        <w:rPr>
          <w:rFonts w:asciiTheme="minorHAnsi" w:hAnsiTheme="minorHAnsi" w:cstheme="minorHAnsi"/>
          <w:color w:val="000000"/>
          <w:lang w:val="nl-NL"/>
        </w:rPr>
        <w:lastRenderedPageBreak/>
        <w:t>De</w:t>
      </w:r>
      <w:r w:rsidR="003F79E0">
        <w:rPr>
          <w:rFonts w:asciiTheme="minorHAnsi" w:hAnsiTheme="minorHAnsi" w:cstheme="minorHAnsi"/>
          <w:color w:val="000000"/>
          <w:lang w:val="nl-NL"/>
        </w:rPr>
        <w:t xml:space="preserve"> geschiedenis van de antifascistische discussies</w:t>
      </w:r>
      <w:r w:rsidR="00B2706B">
        <w:rPr>
          <w:rFonts w:asciiTheme="minorHAnsi" w:hAnsiTheme="minorHAnsi" w:cstheme="minorHAnsi"/>
          <w:color w:val="000000"/>
          <w:lang w:val="nl-NL"/>
        </w:rPr>
        <w:t>, die chronologisch samenviel met en verbonden was aan de feministische discussies,</w:t>
      </w:r>
      <w:r w:rsidR="003F79E0">
        <w:rPr>
          <w:rFonts w:asciiTheme="minorHAnsi" w:hAnsiTheme="minorHAnsi" w:cstheme="minorHAnsi"/>
          <w:color w:val="000000"/>
          <w:lang w:val="nl-NL"/>
        </w:rPr>
        <w:t xml:space="preserve"> </w:t>
      </w:r>
      <w:r w:rsidR="00B2706B">
        <w:rPr>
          <w:rFonts w:asciiTheme="minorHAnsi" w:hAnsiTheme="minorHAnsi" w:cstheme="minorHAnsi"/>
          <w:color w:val="000000"/>
          <w:lang w:val="nl-NL"/>
        </w:rPr>
        <w:t>geniet minder bekendheid</w:t>
      </w:r>
      <w:r w:rsidR="003F79E0">
        <w:rPr>
          <w:rFonts w:asciiTheme="minorHAnsi" w:hAnsiTheme="minorHAnsi" w:cstheme="minorHAnsi"/>
          <w:color w:val="000000"/>
          <w:lang w:val="nl-NL"/>
        </w:rPr>
        <w:t>.</w:t>
      </w:r>
      <w:r w:rsidR="00B2706B">
        <w:rPr>
          <w:rFonts w:asciiTheme="minorHAnsi" w:hAnsiTheme="minorHAnsi" w:cstheme="minorHAnsi"/>
          <w:color w:val="000000"/>
          <w:lang w:val="nl-NL"/>
        </w:rPr>
        <w:t xml:space="preserve"> Dit is dan ook meteen de reden voor het uitgeven van de </w:t>
      </w:r>
      <w:proofErr w:type="spellStart"/>
      <w:r w:rsidR="00B2706B">
        <w:rPr>
          <w:rFonts w:asciiTheme="minorHAnsi" w:hAnsiTheme="minorHAnsi" w:cstheme="minorHAnsi"/>
          <w:color w:val="000000"/>
          <w:lang w:val="nl-NL"/>
        </w:rPr>
        <w:t>Bilwet</w:t>
      </w:r>
      <w:proofErr w:type="spellEnd"/>
      <w:r w:rsidR="00B2706B">
        <w:rPr>
          <w:rFonts w:asciiTheme="minorHAnsi" w:hAnsiTheme="minorHAnsi" w:cstheme="minorHAnsi"/>
          <w:color w:val="000000"/>
          <w:lang w:val="nl-NL"/>
        </w:rPr>
        <w:t>-fascismemap.</w:t>
      </w:r>
      <w:r w:rsidR="003F79E0">
        <w:rPr>
          <w:rFonts w:asciiTheme="minorHAnsi" w:hAnsiTheme="minorHAnsi" w:cstheme="minorHAnsi"/>
          <w:color w:val="000000"/>
          <w:lang w:val="nl-NL"/>
        </w:rPr>
        <w:t xml:space="preserve"> </w:t>
      </w:r>
      <w:r w:rsidR="004B7FCA">
        <w:rPr>
          <w:rFonts w:asciiTheme="minorHAnsi" w:hAnsiTheme="minorHAnsi" w:cstheme="minorHAnsi"/>
          <w:color w:val="000000"/>
          <w:lang w:val="nl-NL"/>
        </w:rPr>
        <w:t xml:space="preserve">Hoe zag het antifascistisch discours in de jaren ’70 en ’80 eruit? Welke maatschappelijke functie had het precies? Op deze vragen geeft de </w:t>
      </w:r>
      <w:proofErr w:type="spellStart"/>
      <w:r w:rsidR="004B7FCA">
        <w:rPr>
          <w:rFonts w:asciiTheme="minorHAnsi" w:hAnsiTheme="minorHAnsi" w:cstheme="minorHAnsi"/>
          <w:color w:val="000000"/>
          <w:lang w:val="nl-NL"/>
        </w:rPr>
        <w:t>Bilwet</w:t>
      </w:r>
      <w:proofErr w:type="spellEnd"/>
      <w:r w:rsidR="004B7FCA">
        <w:rPr>
          <w:rFonts w:asciiTheme="minorHAnsi" w:hAnsiTheme="minorHAnsi" w:cstheme="minorHAnsi"/>
          <w:color w:val="000000"/>
          <w:lang w:val="nl-NL"/>
        </w:rPr>
        <w:t xml:space="preserve">-fascismemap een antwoord. Het belang van deze bundel ligt er daarom in, dat het een inkijk geeft in de precieze opbouw van het antifascistisch discours van de jaren ’70 en ’80 en de functie die dit had in de klasse- en seksestrijd </w:t>
      </w:r>
      <w:r w:rsidR="00497D28">
        <w:rPr>
          <w:rFonts w:asciiTheme="minorHAnsi" w:hAnsiTheme="minorHAnsi" w:cstheme="minorHAnsi"/>
          <w:color w:val="000000"/>
          <w:lang w:val="nl-NL"/>
        </w:rPr>
        <w:t>van</w:t>
      </w:r>
      <w:r w:rsidR="004B7FCA">
        <w:rPr>
          <w:rFonts w:asciiTheme="minorHAnsi" w:hAnsiTheme="minorHAnsi" w:cstheme="minorHAnsi"/>
          <w:color w:val="000000"/>
          <w:lang w:val="nl-NL"/>
        </w:rPr>
        <w:t xml:space="preserve"> toen: een feminisme voor mannen.</w:t>
      </w:r>
    </w:p>
    <w:p w14:paraId="64420E53" w14:textId="17F137C4" w:rsidR="000A5689" w:rsidRPr="008B29B4" w:rsidRDefault="008B29B4" w:rsidP="005D1DA3">
      <w:pPr>
        <w:pStyle w:val="Heading2"/>
        <w:rPr>
          <w:lang w:val="nl-NL"/>
        </w:rPr>
      </w:pPr>
      <w:r>
        <w:rPr>
          <w:lang w:val="nl-NL"/>
        </w:rPr>
        <w:t xml:space="preserve">II. </w:t>
      </w:r>
      <w:r w:rsidR="000A5689" w:rsidRPr="008B29B4">
        <w:rPr>
          <w:lang w:val="nl-NL"/>
        </w:rPr>
        <w:t>Hoofdstukopbou</w:t>
      </w:r>
      <w:r w:rsidR="00FF029B">
        <w:rPr>
          <w:lang w:val="nl-NL"/>
        </w:rPr>
        <w:t>w</w:t>
      </w:r>
    </w:p>
    <w:p w14:paraId="3BAEBE3E" w14:textId="71F3EC50" w:rsidR="00A8471F" w:rsidRPr="00E66CBC" w:rsidRDefault="00A8471F" w:rsidP="005D1DA3">
      <w:pPr>
        <w:pStyle w:val="Heading3"/>
        <w:rPr>
          <w:lang w:val="nl-NL"/>
        </w:rPr>
      </w:pPr>
      <w:r w:rsidRPr="00E66CBC">
        <w:rPr>
          <w:lang w:val="nl-NL"/>
        </w:rPr>
        <w:t>Inleiding</w:t>
      </w:r>
    </w:p>
    <w:p w14:paraId="0C5F3077" w14:textId="075BF30A" w:rsidR="00722E04" w:rsidRPr="002D4E25" w:rsidRDefault="00722E04" w:rsidP="00F43181">
      <w:pPr>
        <w:pStyle w:val="NormalWeb"/>
        <w:rPr>
          <w:rFonts w:asciiTheme="minorHAnsi" w:hAnsiTheme="minorHAnsi" w:cstheme="minorHAnsi"/>
          <w:color w:val="000000"/>
          <w:lang w:val="nl-NL"/>
        </w:rPr>
      </w:pPr>
      <w:r w:rsidRPr="002D4E25">
        <w:rPr>
          <w:rFonts w:asciiTheme="minorHAnsi" w:hAnsiTheme="minorHAnsi" w:cstheme="minorHAnsi"/>
          <w:color w:val="000000"/>
          <w:lang w:val="nl-NL"/>
        </w:rPr>
        <w:t xml:space="preserve">Hoe de teksten </w:t>
      </w:r>
      <w:r w:rsidR="00A8471F">
        <w:rPr>
          <w:rFonts w:asciiTheme="minorHAnsi" w:hAnsiTheme="minorHAnsi" w:cstheme="minorHAnsi"/>
          <w:color w:val="000000"/>
          <w:lang w:val="nl-NL"/>
        </w:rPr>
        <w:t xml:space="preserve">in deze bundel </w:t>
      </w:r>
      <w:r w:rsidRPr="002D4E25">
        <w:rPr>
          <w:rFonts w:asciiTheme="minorHAnsi" w:hAnsiTheme="minorHAnsi" w:cstheme="minorHAnsi"/>
          <w:color w:val="000000"/>
          <w:lang w:val="nl-NL"/>
        </w:rPr>
        <w:t xml:space="preserve">geschreven werden en waarom ze veeleer nooit eerder gepubliceerd zijn, legt </w:t>
      </w:r>
      <w:proofErr w:type="spellStart"/>
      <w:r w:rsidRPr="002D4E25">
        <w:rPr>
          <w:rFonts w:asciiTheme="minorHAnsi" w:hAnsiTheme="minorHAnsi" w:cstheme="minorHAnsi"/>
          <w:color w:val="000000"/>
          <w:lang w:val="nl-NL"/>
        </w:rPr>
        <w:t>Bilweter</w:t>
      </w:r>
      <w:proofErr w:type="spellEnd"/>
      <w:r w:rsidRPr="002D4E25">
        <w:rPr>
          <w:rFonts w:asciiTheme="minorHAnsi" w:hAnsiTheme="minorHAnsi" w:cstheme="minorHAnsi"/>
          <w:color w:val="000000"/>
          <w:lang w:val="nl-NL"/>
        </w:rPr>
        <w:t xml:space="preserve"> Geert </w:t>
      </w:r>
      <w:proofErr w:type="spellStart"/>
      <w:r w:rsidRPr="002D4E25">
        <w:rPr>
          <w:rFonts w:asciiTheme="minorHAnsi" w:hAnsiTheme="minorHAnsi" w:cstheme="minorHAnsi"/>
          <w:color w:val="000000"/>
          <w:lang w:val="nl-NL"/>
        </w:rPr>
        <w:t>Lovink</w:t>
      </w:r>
      <w:proofErr w:type="spellEnd"/>
      <w:r w:rsidRPr="002D4E25">
        <w:rPr>
          <w:rFonts w:asciiTheme="minorHAnsi" w:hAnsiTheme="minorHAnsi" w:cstheme="minorHAnsi"/>
          <w:color w:val="000000"/>
          <w:lang w:val="nl-NL"/>
        </w:rPr>
        <w:t xml:space="preserve"> uit in de inleiding. </w:t>
      </w:r>
      <w:r w:rsidR="002D4E25" w:rsidRPr="002D4E25">
        <w:rPr>
          <w:rFonts w:asciiTheme="minorHAnsi" w:hAnsiTheme="minorHAnsi" w:cstheme="minorHAnsi"/>
          <w:color w:val="000000"/>
          <w:lang w:val="nl-NL"/>
        </w:rPr>
        <w:t>Boven</w:t>
      </w:r>
      <w:r w:rsidR="00A8471F">
        <w:rPr>
          <w:rFonts w:asciiTheme="minorHAnsi" w:hAnsiTheme="minorHAnsi" w:cstheme="minorHAnsi"/>
          <w:color w:val="000000"/>
          <w:lang w:val="nl-NL"/>
        </w:rPr>
        <w:t>d</w:t>
      </w:r>
      <w:r w:rsidR="002D4E25" w:rsidRPr="002D4E25">
        <w:rPr>
          <w:rFonts w:asciiTheme="minorHAnsi" w:hAnsiTheme="minorHAnsi" w:cstheme="minorHAnsi"/>
          <w:color w:val="000000"/>
          <w:lang w:val="nl-NL"/>
        </w:rPr>
        <w:t xml:space="preserve">ien maken Geert en ik in die inleiding gebruik van onze </w:t>
      </w:r>
      <w:proofErr w:type="spellStart"/>
      <w:r w:rsidR="002D4E25" w:rsidRPr="002D4E25">
        <w:rPr>
          <w:rFonts w:asciiTheme="minorHAnsi" w:hAnsiTheme="minorHAnsi" w:cstheme="minorHAnsi"/>
          <w:i/>
          <w:color w:val="000000"/>
          <w:lang w:val="nl-NL"/>
        </w:rPr>
        <w:t>third</w:t>
      </w:r>
      <w:proofErr w:type="spellEnd"/>
      <w:r w:rsidR="002D4E25" w:rsidRPr="002D4E25">
        <w:rPr>
          <w:rFonts w:asciiTheme="minorHAnsi" w:hAnsiTheme="minorHAnsi" w:cstheme="minorHAnsi"/>
          <w:i/>
          <w:color w:val="000000"/>
          <w:lang w:val="nl-NL"/>
        </w:rPr>
        <w:t xml:space="preserve"> mind </w:t>
      </w:r>
      <w:r w:rsidR="002D4E25" w:rsidRPr="002D4E25">
        <w:rPr>
          <w:rFonts w:asciiTheme="minorHAnsi" w:hAnsiTheme="minorHAnsi" w:cstheme="minorHAnsi"/>
          <w:color w:val="000000"/>
          <w:lang w:val="nl-NL"/>
        </w:rPr>
        <w:t xml:space="preserve">om op zoek te gaan naar de huidige relevantie van </w:t>
      </w:r>
      <w:proofErr w:type="spellStart"/>
      <w:r w:rsidR="002D4E25" w:rsidRPr="002D4E25">
        <w:rPr>
          <w:rFonts w:asciiTheme="minorHAnsi" w:hAnsiTheme="minorHAnsi" w:cstheme="minorHAnsi"/>
          <w:color w:val="000000"/>
          <w:lang w:val="nl-NL"/>
        </w:rPr>
        <w:t>Bilwets</w:t>
      </w:r>
      <w:proofErr w:type="spellEnd"/>
      <w:r w:rsidR="002D4E25" w:rsidRPr="002D4E25">
        <w:rPr>
          <w:rFonts w:asciiTheme="minorHAnsi" w:hAnsiTheme="minorHAnsi" w:cstheme="minorHAnsi"/>
          <w:color w:val="000000"/>
          <w:lang w:val="nl-NL"/>
        </w:rPr>
        <w:t xml:space="preserve"> schrijven in de jaren ’80 en ’90 en de hedendaagse fascismeanalyse in het algemeen.</w:t>
      </w:r>
    </w:p>
    <w:p w14:paraId="6AB28234" w14:textId="25E92DC1" w:rsidR="00A8471F" w:rsidRPr="00E66CBC" w:rsidRDefault="00A8471F" w:rsidP="005D1DA3">
      <w:pPr>
        <w:pStyle w:val="Heading3"/>
        <w:rPr>
          <w:lang w:val="nl-NL"/>
        </w:rPr>
      </w:pPr>
      <w:r w:rsidRPr="00E66CBC">
        <w:rPr>
          <w:lang w:val="nl-NL"/>
        </w:rPr>
        <w:t xml:space="preserve">Hoofdstuk 1: Hoezo </w:t>
      </w:r>
      <w:proofErr w:type="spellStart"/>
      <w:r w:rsidRPr="00E66CBC">
        <w:rPr>
          <w:lang w:val="nl-NL"/>
        </w:rPr>
        <w:t>Bilwet</w:t>
      </w:r>
      <w:proofErr w:type="spellEnd"/>
      <w:r w:rsidRPr="00E66CBC">
        <w:rPr>
          <w:lang w:val="nl-NL"/>
        </w:rPr>
        <w:t>?</w:t>
      </w:r>
    </w:p>
    <w:p w14:paraId="0B5A3280" w14:textId="0144F1CF" w:rsidR="002D4E25" w:rsidRDefault="002D4E25" w:rsidP="00F43181">
      <w:pPr>
        <w:pStyle w:val="NormalWeb"/>
        <w:rPr>
          <w:rFonts w:asciiTheme="minorHAnsi" w:hAnsiTheme="minorHAnsi" w:cstheme="minorHAnsi"/>
          <w:i/>
          <w:color w:val="000000"/>
          <w:lang w:val="nl-NL"/>
        </w:rPr>
      </w:pPr>
      <w:r>
        <w:rPr>
          <w:rFonts w:asciiTheme="minorHAnsi" w:hAnsiTheme="minorHAnsi" w:cstheme="minorHAnsi"/>
          <w:color w:val="000000"/>
          <w:lang w:val="nl-NL"/>
        </w:rPr>
        <w:t xml:space="preserve">Een definitie van </w:t>
      </w:r>
      <w:proofErr w:type="spellStart"/>
      <w:r>
        <w:rPr>
          <w:rFonts w:asciiTheme="minorHAnsi" w:hAnsiTheme="minorHAnsi" w:cstheme="minorHAnsi"/>
          <w:color w:val="000000"/>
          <w:lang w:val="nl-NL"/>
        </w:rPr>
        <w:t>Bilwet</w:t>
      </w:r>
      <w:proofErr w:type="spellEnd"/>
      <w:r>
        <w:rPr>
          <w:rFonts w:asciiTheme="minorHAnsi" w:hAnsiTheme="minorHAnsi" w:cstheme="minorHAnsi"/>
          <w:color w:val="000000"/>
          <w:lang w:val="nl-NL"/>
        </w:rPr>
        <w:t xml:space="preserve"> is schier onmogelijk, maar een beetje achtergrondinformatie is voor </w:t>
      </w:r>
      <w:r w:rsidR="00A8471F">
        <w:rPr>
          <w:rFonts w:asciiTheme="minorHAnsi" w:hAnsiTheme="minorHAnsi" w:cstheme="minorHAnsi"/>
          <w:color w:val="000000"/>
          <w:lang w:val="nl-NL"/>
        </w:rPr>
        <w:t xml:space="preserve">oningewijden en later geborenen </w:t>
      </w:r>
      <w:r>
        <w:rPr>
          <w:rFonts w:asciiTheme="minorHAnsi" w:hAnsiTheme="minorHAnsi" w:cstheme="minorHAnsi"/>
          <w:color w:val="000000"/>
          <w:lang w:val="nl-NL"/>
        </w:rPr>
        <w:t>onmisbaar. Daarom is het eerste hoofdstuk van dit boek</w:t>
      </w:r>
      <w:r w:rsidR="00A77F8D">
        <w:rPr>
          <w:rFonts w:asciiTheme="minorHAnsi" w:hAnsiTheme="minorHAnsi" w:cstheme="minorHAnsi"/>
          <w:color w:val="000000"/>
          <w:lang w:val="nl-NL"/>
        </w:rPr>
        <w:t xml:space="preserve">, </w:t>
      </w:r>
      <w:r w:rsidR="00A77F8D">
        <w:rPr>
          <w:rFonts w:asciiTheme="minorHAnsi" w:hAnsiTheme="minorHAnsi" w:cstheme="minorHAnsi"/>
          <w:i/>
          <w:color w:val="000000"/>
          <w:lang w:val="nl-NL"/>
        </w:rPr>
        <w:t xml:space="preserve">Hoezo </w:t>
      </w:r>
      <w:proofErr w:type="spellStart"/>
      <w:proofErr w:type="gramStart"/>
      <w:r w:rsidR="00A77F8D">
        <w:rPr>
          <w:rFonts w:asciiTheme="minorHAnsi" w:hAnsiTheme="minorHAnsi" w:cstheme="minorHAnsi"/>
          <w:i/>
          <w:color w:val="000000"/>
          <w:lang w:val="nl-NL"/>
        </w:rPr>
        <w:t>Bilwet</w:t>
      </w:r>
      <w:proofErr w:type="spellEnd"/>
      <w:r w:rsidR="00A77F8D">
        <w:rPr>
          <w:rFonts w:asciiTheme="minorHAnsi" w:hAnsiTheme="minorHAnsi" w:cstheme="minorHAnsi"/>
          <w:i/>
          <w:color w:val="000000"/>
          <w:lang w:val="nl-NL"/>
        </w:rPr>
        <w:t>?,</w:t>
      </w:r>
      <w:proofErr w:type="gramEnd"/>
      <w:r>
        <w:rPr>
          <w:rFonts w:asciiTheme="minorHAnsi" w:hAnsiTheme="minorHAnsi" w:cstheme="minorHAnsi"/>
          <w:color w:val="000000"/>
          <w:lang w:val="nl-NL"/>
        </w:rPr>
        <w:t xml:space="preserve"> </w:t>
      </w:r>
      <w:r w:rsidR="00A8471F">
        <w:rPr>
          <w:rFonts w:asciiTheme="minorHAnsi" w:hAnsiTheme="minorHAnsi" w:cstheme="minorHAnsi"/>
          <w:color w:val="000000"/>
          <w:lang w:val="nl-NL"/>
        </w:rPr>
        <w:t>een</w:t>
      </w:r>
      <w:r>
        <w:rPr>
          <w:rFonts w:asciiTheme="minorHAnsi" w:hAnsiTheme="minorHAnsi" w:cstheme="minorHAnsi"/>
          <w:color w:val="000000"/>
          <w:lang w:val="nl-NL"/>
        </w:rPr>
        <w:t xml:space="preserve"> </w:t>
      </w:r>
      <w:r w:rsidR="00A8471F">
        <w:rPr>
          <w:rFonts w:asciiTheme="minorHAnsi" w:hAnsiTheme="minorHAnsi" w:cstheme="minorHAnsi"/>
          <w:color w:val="000000"/>
          <w:lang w:val="nl-NL"/>
        </w:rPr>
        <w:t xml:space="preserve">van de zelf geformuleerde </w:t>
      </w:r>
      <w:r>
        <w:rPr>
          <w:rFonts w:asciiTheme="minorHAnsi" w:hAnsiTheme="minorHAnsi" w:cstheme="minorHAnsi"/>
          <w:color w:val="000000"/>
          <w:lang w:val="nl-NL"/>
        </w:rPr>
        <w:t>versie</w:t>
      </w:r>
      <w:r w:rsidR="00A8471F">
        <w:rPr>
          <w:rFonts w:asciiTheme="minorHAnsi" w:hAnsiTheme="minorHAnsi" w:cstheme="minorHAnsi"/>
          <w:color w:val="000000"/>
          <w:lang w:val="nl-NL"/>
        </w:rPr>
        <w:t xml:space="preserve">s </w:t>
      </w:r>
      <w:r>
        <w:rPr>
          <w:rFonts w:asciiTheme="minorHAnsi" w:hAnsiTheme="minorHAnsi" w:cstheme="minorHAnsi"/>
          <w:color w:val="000000"/>
          <w:lang w:val="nl-NL"/>
        </w:rPr>
        <w:t>van w</w:t>
      </w:r>
      <w:r w:rsidRPr="002D4E25">
        <w:rPr>
          <w:rFonts w:asciiTheme="minorHAnsi" w:hAnsiTheme="minorHAnsi" w:cstheme="minorHAnsi"/>
          <w:color w:val="000000"/>
          <w:lang w:val="nl-NL"/>
        </w:rPr>
        <w:t xml:space="preserve">at </w:t>
      </w:r>
      <w:proofErr w:type="spellStart"/>
      <w:r w:rsidRPr="002D4E25">
        <w:rPr>
          <w:rFonts w:asciiTheme="minorHAnsi" w:hAnsiTheme="minorHAnsi" w:cstheme="minorHAnsi"/>
          <w:color w:val="000000"/>
          <w:lang w:val="nl-NL"/>
        </w:rPr>
        <w:t>Bilwet</w:t>
      </w:r>
      <w:proofErr w:type="spellEnd"/>
      <w:r w:rsidRPr="002D4E25">
        <w:rPr>
          <w:rFonts w:asciiTheme="minorHAnsi" w:hAnsiTheme="minorHAnsi" w:cstheme="minorHAnsi"/>
          <w:color w:val="000000"/>
          <w:lang w:val="nl-NL"/>
        </w:rPr>
        <w:t xml:space="preserve"> nou precies was, hoe het zich bewoog</w:t>
      </w:r>
      <w:r>
        <w:rPr>
          <w:rFonts w:asciiTheme="minorHAnsi" w:hAnsiTheme="minorHAnsi" w:cstheme="minorHAnsi"/>
          <w:color w:val="000000"/>
          <w:lang w:val="nl-NL"/>
        </w:rPr>
        <w:t xml:space="preserve"> en</w:t>
      </w:r>
      <w:r w:rsidRPr="002D4E25">
        <w:rPr>
          <w:rFonts w:asciiTheme="minorHAnsi" w:hAnsiTheme="minorHAnsi" w:cstheme="minorHAnsi"/>
          <w:color w:val="000000"/>
          <w:lang w:val="nl-NL"/>
        </w:rPr>
        <w:t xml:space="preserve"> </w:t>
      </w:r>
      <w:r>
        <w:rPr>
          <w:rFonts w:asciiTheme="minorHAnsi" w:hAnsiTheme="minorHAnsi" w:cstheme="minorHAnsi"/>
          <w:color w:val="000000"/>
          <w:lang w:val="nl-NL"/>
        </w:rPr>
        <w:t>wat het zich afvroeg</w:t>
      </w:r>
      <w:r w:rsidR="00A77F8D">
        <w:rPr>
          <w:rFonts w:asciiTheme="minorHAnsi" w:hAnsiTheme="minorHAnsi" w:cstheme="minorHAnsi"/>
          <w:color w:val="000000"/>
          <w:lang w:val="nl-NL"/>
        </w:rPr>
        <w:t>.</w:t>
      </w:r>
    </w:p>
    <w:p w14:paraId="10CFCED2" w14:textId="13EC221C" w:rsidR="00A8471F" w:rsidRPr="00E66CBC" w:rsidRDefault="00A8471F" w:rsidP="005D1DA3">
      <w:pPr>
        <w:pStyle w:val="Heading3"/>
        <w:rPr>
          <w:lang w:val="nl-NL"/>
        </w:rPr>
      </w:pPr>
      <w:r w:rsidRPr="00E66CBC">
        <w:rPr>
          <w:lang w:val="nl-NL"/>
        </w:rPr>
        <w:t>Hoofdstuk 2: De vertoogmixer van Klaus Theweleit</w:t>
      </w:r>
    </w:p>
    <w:p w14:paraId="78D63757" w14:textId="5D1A7BFB" w:rsidR="00F43181" w:rsidRPr="00011ADA" w:rsidRDefault="002D4E25" w:rsidP="00F43181">
      <w:pPr>
        <w:pStyle w:val="NormalWeb"/>
        <w:rPr>
          <w:rFonts w:asciiTheme="minorHAnsi" w:hAnsiTheme="minorHAnsi" w:cstheme="minorHAnsi"/>
          <w:color w:val="808080" w:themeColor="background1" w:themeShade="80"/>
          <w:lang w:val="nl-NL"/>
        </w:rPr>
      </w:pPr>
      <w:r>
        <w:rPr>
          <w:rFonts w:asciiTheme="minorHAnsi" w:hAnsiTheme="minorHAnsi" w:cstheme="minorHAnsi"/>
          <w:color w:val="000000"/>
          <w:lang w:val="nl-NL"/>
        </w:rPr>
        <w:t xml:space="preserve">Maar naast de vraag ‘hoezo </w:t>
      </w:r>
      <w:proofErr w:type="spellStart"/>
      <w:r>
        <w:rPr>
          <w:rFonts w:asciiTheme="minorHAnsi" w:hAnsiTheme="minorHAnsi" w:cstheme="minorHAnsi"/>
          <w:color w:val="000000"/>
          <w:lang w:val="nl-NL"/>
        </w:rPr>
        <w:t>Bilwet</w:t>
      </w:r>
      <w:proofErr w:type="spellEnd"/>
      <w:r>
        <w:rPr>
          <w:rFonts w:asciiTheme="minorHAnsi" w:hAnsiTheme="minorHAnsi" w:cstheme="minorHAnsi"/>
          <w:color w:val="000000"/>
          <w:lang w:val="nl-NL"/>
        </w:rPr>
        <w:t xml:space="preserve">?’ is er natuurlijk de belangrijkere vraag ‘hoezo fascismeanalyse?’ Het was op zich niet zo vreemd dat </w:t>
      </w:r>
      <w:proofErr w:type="spellStart"/>
      <w:r>
        <w:rPr>
          <w:rFonts w:asciiTheme="minorHAnsi" w:hAnsiTheme="minorHAnsi" w:cstheme="minorHAnsi"/>
          <w:color w:val="000000"/>
          <w:lang w:val="nl-NL"/>
        </w:rPr>
        <w:t>Bilwet</w:t>
      </w:r>
      <w:proofErr w:type="spellEnd"/>
      <w:r w:rsidR="00B647BF">
        <w:rPr>
          <w:rFonts w:asciiTheme="minorHAnsi" w:hAnsiTheme="minorHAnsi" w:cstheme="minorHAnsi"/>
          <w:color w:val="000000"/>
          <w:lang w:val="nl-NL"/>
        </w:rPr>
        <w:t xml:space="preserve"> schreef over fascisme</w:t>
      </w:r>
      <w:r>
        <w:rPr>
          <w:rFonts w:asciiTheme="minorHAnsi" w:hAnsiTheme="minorHAnsi" w:cstheme="minorHAnsi"/>
          <w:color w:val="000000"/>
          <w:lang w:val="nl-NL"/>
        </w:rPr>
        <w:t xml:space="preserve"> in de context van de kra</w:t>
      </w:r>
      <w:r w:rsidR="00B647BF">
        <w:rPr>
          <w:rFonts w:asciiTheme="minorHAnsi" w:hAnsiTheme="minorHAnsi" w:cstheme="minorHAnsi"/>
          <w:color w:val="000000"/>
          <w:lang w:val="nl-NL"/>
        </w:rPr>
        <w:t>ak</w:t>
      </w:r>
      <w:r>
        <w:rPr>
          <w:rFonts w:asciiTheme="minorHAnsi" w:hAnsiTheme="minorHAnsi" w:cstheme="minorHAnsi"/>
          <w:color w:val="000000"/>
          <w:lang w:val="nl-NL"/>
        </w:rPr>
        <w:t>beweging</w:t>
      </w:r>
      <w:r w:rsidR="00B647BF">
        <w:rPr>
          <w:rFonts w:asciiTheme="minorHAnsi" w:hAnsiTheme="minorHAnsi" w:cstheme="minorHAnsi"/>
          <w:color w:val="000000"/>
          <w:lang w:val="nl-NL"/>
        </w:rPr>
        <w:t>,</w:t>
      </w:r>
      <w:r>
        <w:rPr>
          <w:rFonts w:asciiTheme="minorHAnsi" w:hAnsiTheme="minorHAnsi" w:cstheme="minorHAnsi"/>
          <w:color w:val="000000"/>
          <w:lang w:val="nl-NL"/>
        </w:rPr>
        <w:t xml:space="preserve"> de opkomst </w:t>
      </w:r>
      <w:r w:rsidR="00B647BF">
        <w:rPr>
          <w:rFonts w:asciiTheme="minorHAnsi" w:hAnsiTheme="minorHAnsi" w:cstheme="minorHAnsi"/>
          <w:color w:val="000000"/>
          <w:lang w:val="nl-NL"/>
        </w:rPr>
        <w:t>van extreemrechts in Nederland en de institutionalisering van antifascisme in herdenkingspraktijken</w:t>
      </w:r>
      <w:r>
        <w:rPr>
          <w:rFonts w:asciiTheme="minorHAnsi" w:hAnsiTheme="minorHAnsi" w:cstheme="minorHAnsi"/>
          <w:color w:val="000000"/>
          <w:lang w:val="nl-NL"/>
        </w:rPr>
        <w:t>, maar o</w:t>
      </w:r>
      <w:r w:rsidR="00F43181" w:rsidRPr="002D4E25">
        <w:rPr>
          <w:rFonts w:asciiTheme="minorHAnsi" w:hAnsiTheme="minorHAnsi" w:cstheme="minorHAnsi"/>
          <w:color w:val="000000"/>
          <w:lang w:val="nl-NL"/>
        </w:rPr>
        <w:t xml:space="preserve">m wat voor soort fascisme-analyse was het </w:t>
      </w:r>
      <w:r>
        <w:rPr>
          <w:rFonts w:asciiTheme="minorHAnsi" w:hAnsiTheme="minorHAnsi" w:cstheme="minorHAnsi"/>
          <w:color w:val="000000"/>
          <w:lang w:val="nl-NL"/>
        </w:rPr>
        <w:t>ze precies te doen</w:t>
      </w:r>
      <w:r w:rsidR="00F43181" w:rsidRPr="002D4E25">
        <w:rPr>
          <w:rFonts w:asciiTheme="minorHAnsi" w:hAnsiTheme="minorHAnsi" w:cstheme="minorHAnsi"/>
          <w:color w:val="000000"/>
          <w:lang w:val="nl-NL"/>
        </w:rPr>
        <w:t>?</w:t>
      </w:r>
      <w:r w:rsidR="00011ADA">
        <w:rPr>
          <w:rFonts w:asciiTheme="minorHAnsi" w:hAnsiTheme="minorHAnsi" w:cstheme="minorHAnsi"/>
          <w:color w:val="808080" w:themeColor="background1" w:themeShade="80"/>
          <w:lang w:val="nl-NL"/>
        </w:rPr>
        <w:t xml:space="preserve"> </w:t>
      </w:r>
      <w:r w:rsidR="00011ADA">
        <w:rPr>
          <w:rFonts w:asciiTheme="minorHAnsi" w:hAnsiTheme="minorHAnsi" w:cstheme="minorHAnsi"/>
          <w:color w:val="000000"/>
          <w:lang w:val="nl-NL"/>
        </w:rPr>
        <w:t>Om daarachter te komen,</w:t>
      </w:r>
      <w:r w:rsidR="00F43181" w:rsidRPr="002D4E25">
        <w:rPr>
          <w:rFonts w:asciiTheme="minorHAnsi" w:hAnsiTheme="minorHAnsi" w:cstheme="minorHAnsi"/>
          <w:color w:val="000000"/>
          <w:lang w:val="nl-NL"/>
        </w:rPr>
        <w:t xml:space="preserve"> begint deze uitgave met sporen van nog vóórdat het fascismebegrip om de hoek komt kijken, bij de Duitse filosoof Klaus Theweleit en diens bespiegelingen op de maatschappelijke organisatie van de moderne tijd. Het eerste echte artikel in deze bundel is een recensie van </w:t>
      </w:r>
      <w:proofErr w:type="spellStart"/>
      <w:r w:rsidR="00F43181" w:rsidRPr="002D4E25">
        <w:rPr>
          <w:rFonts w:asciiTheme="minorHAnsi" w:hAnsiTheme="minorHAnsi" w:cstheme="minorHAnsi"/>
          <w:color w:val="000000"/>
          <w:lang w:val="nl-NL"/>
        </w:rPr>
        <w:t>Theweleits</w:t>
      </w:r>
      <w:proofErr w:type="spellEnd"/>
      <w:r w:rsidR="00F43181" w:rsidRPr="002D4E25">
        <w:rPr>
          <w:rFonts w:asciiTheme="minorHAnsi" w:hAnsiTheme="minorHAnsi" w:cstheme="minorHAnsi"/>
          <w:color w:val="000000"/>
          <w:lang w:val="nl-NL"/>
        </w:rPr>
        <w:t> </w:t>
      </w:r>
      <w:r w:rsidR="00F43181" w:rsidRPr="002D4E25">
        <w:rPr>
          <w:rStyle w:val="Emphasis"/>
          <w:rFonts w:asciiTheme="minorHAnsi" w:hAnsiTheme="minorHAnsi" w:cstheme="minorHAnsi"/>
          <w:color w:val="000000"/>
          <w:lang w:val="nl-NL"/>
        </w:rPr>
        <w:t xml:space="preserve">Büch der </w:t>
      </w:r>
      <w:proofErr w:type="spellStart"/>
      <w:r w:rsidR="00F43181" w:rsidRPr="002D4E25">
        <w:rPr>
          <w:rStyle w:val="Emphasis"/>
          <w:rFonts w:asciiTheme="minorHAnsi" w:hAnsiTheme="minorHAnsi" w:cstheme="minorHAnsi"/>
          <w:color w:val="000000"/>
          <w:lang w:val="nl-NL"/>
        </w:rPr>
        <w:t>Könige</w:t>
      </w:r>
      <w:proofErr w:type="spellEnd"/>
      <w:r w:rsidR="00F43181" w:rsidRPr="002D4E25">
        <w:rPr>
          <w:rStyle w:val="Emphasis"/>
          <w:rFonts w:asciiTheme="minorHAnsi" w:hAnsiTheme="minorHAnsi" w:cstheme="minorHAnsi"/>
          <w:color w:val="000000"/>
          <w:lang w:val="nl-NL"/>
        </w:rPr>
        <w:t>, </w:t>
      </w:r>
      <w:r w:rsidR="00F43181" w:rsidRPr="002D4E25">
        <w:rPr>
          <w:rFonts w:asciiTheme="minorHAnsi" w:hAnsiTheme="minorHAnsi" w:cstheme="minorHAnsi"/>
          <w:color w:val="000000"/>
          <w:lang w:val="nl-NL"/>
        </w:rPr>
        <w:t xml:space="preserve">die vertrekt vanuit de vraag: ‘Waarom schrijven schrijvers?’ Deze reflexieve vraag, gesteld door </w:t>
      </w:r>
      <w:proofErr w:type="spellStart"/>
      <w:r w:rsidR="00F43181" w:rsidRPr="002D4E25">
        <w:rPr>
          <w:rFonts w:asciiTheme="minorHAnsi" w:hAnsiTheme="minorHAnsi" w:cstheme="minorHAnsi"/>
          <w:color w:val="000000"/>
          <w:lang w:val="nl-NL"/>
        </w:rPr>
        <w:t>Bilwet</w:t>
      </w:r>
      <w:proofErr w:type="spellEnd"/>
      <w:r w:rsidR="00F43181" w:rsidRPr="002D4E25">
        <w:rPr>
          <w:rFonts w:asciiTheme="minorHAnsi" w:hAnsiTheme="minorHAnsi" w:cstheme="minorHAnsi"/>
          <w:color w:val="000000"/>
          <w:lang w:val="nl-NL"/>
        </w:rPr>
        <w:t xml:space="preserve">, betekent natuurlijk ook: waarom schrijft </w:t>
      </w:r>
      <w:proofErr w:type="spellStart"/>
      <w:r w:rsidR="00F43181" w:rsidRPr="002D4E25">
        <w:rPr>
          <w:rFonts w:asciiTheme="minorHAnsi" w:hAnsiTheme="minorHAnsi" w:cstheme="minorHAnsi"/>
          <w:color w:val="000000"/>
          <w:lang w:val="nl-NL"/>
        </w:rPr>
        <w:t>Bilwet</w:t>
      </w:r>
      <w:proofErr w:type="spellEnd"/>
      <w:r w:rsidR="00F43181" w:rsidRPr="002D4E25">
        <w:rPr>
          <w:rFonts w:asciiTheme="minorHAnsi" w:hAnsiTheme="minorHAnsi" w:cstheme="minorHAnsi"/>
          <w:color w:val="000000"/>
          <w:lang w:val="nl-NL"/>
        </w:rPr>
        <w:t>?</w:t>
      </w:r>
    </w:p>
    <w:p w14:paraId="4D15EE2E" w14:textId="64E5438B" w:rsidR="00F43181" w:rsidRDefault="00F43181" w:rsidP="00F43181">
      <w:pPr>
        <w:pStyle w:val="NormalWeb"/>
        <w:rPr>
          <w:rFonts w:asciiTheme="minorHAnsi" w:hAnsiTheme="minorHAnsi" w:cstheme="minorHAnsi"/>
          <w:color w:val="000000"/>
          <w:lang w:val="nl-NL"/>
        </w:rPr>
      </w:pPr>
      <w:proofErr w:type="spellStart"/>
      <w:r w:rsidRPr="002D4E25">
        <w:rPr>
          <w:rFonts w:asciiTheme="minorHAnsi" w:hAnsiTheme="minorHAnsi" w:cstheme="minorHAnsi"/>
          <w:color w:val="000000"/>
          <w:lang w:val="nl-NL"/>
        </w:rPr>
        <w:t>Theweleits</w:t>
      </w:r>
      <w:proofErr w:type="spellEnd"/>
      <w:r w:rsidRPr="002D4E25">
        <w:rPr>
          <w:rFonts w:asciiTheme="minorHAnsi" w:hAnsiTheme="minorHAnsi" w:cstheme="minorHAnsi"/>
          <w:color w:val="000000"/>
          <w:lang w:val="nl-NL"/>
        </w:rPr>
        <w:t xml:space="preserve"> algemene (maar opzettelijk niet sluitende) antwoord op deze vraag is dat de schrijverskunst niet opereert uit autonome </w:t>
      </w:r>
      <w:proofErr w:type="spellStart"/>
      <w:r w:rsidRPr="002D4E25">
        <w:rPr>
          <w:rFonts w:asciiTheme="minorHAnsi" w:hAnsiTheme="minorHAnsi" w:cstheme="minorHAnsi"/>
          <w:color w:val="000000"/>
          <w:lang w:val="nl-NL"/>
        </w:rPr>
        <w:t>genialiteiten</w:t>
      </w:r>
      <w:proofErr w:type="spellEnd"/>
      <w:r w:rsidRPr="002D4E25">
        <w:rPr>
          <w:rFonts w:asciiTheme="minorHAnsi" w:hAnsiTheme="minorHAnsi" w:cstheme="minorHAnsi"/>
          <w:color w:val="000000"/>
          <w:lang w:val="nl-NL"/>
        </w:rPr>
        <w:t xml:space="preserve">, maar uit </w:t>
      </w:r>
      <w:proofErr w:type="spellStart"/>
      <w:r w:rsidRPr="002D4E25">
        <w:rPr>
          <w:rFonts w:asciiTheme="minorHAnsi" w:hAnsiTheme="minorHAnsi" w:cstheme="minorHAnsi"/>
          <w:color w:val="000000"/>
          <w:lang w:val="nl-NL"/>
        </w:rPr>
        <w:t>Orfeuscomplexen</w:t>
      </w:r>
      <w:proofErr w:type="spellEnd"/>
      <w:r w:rsidRPr="002D4E25">
        <w:rPr>
          <w:rFonts w:asciiTheme="minorHAnsi" w:hAnsiTheme="minorHAnsi" w:cstheme="minorHAnsi"/>
          <w:color w:val="000000"/>
          <w:lang w:val="nl-NL"/>
        </w:rPr>
        <w:t xml:space="preserve">: het onvermogen van de schrijver om te gaan met zijn eigen geschiedenis, wat leidt tot een schrijven ten koste van de grote liefde. Het resultaat van deze autopsychoanalyse van de schrijver Theweleit wordt door </w:t>
      </w:r>
      <w:proofErr w:type="spellStart"/>
      <w:r w:rsidRPr="002D4E25">
        <w:rPr>
          <w:rFonts w:asciiTheme="minorHAnsi" w:hAnsiTheme="minorHAnsi" w:cstheme="minorHAnsi"/>
          <w:color w:val="000000"/>
          <w:lang w:val="nl-NL"/>
        </w:rPr>
        <w:t>Bilwet</w:t>
      </w:r>
      <w:proofErr w:type="spellEnd"/>
      <w:r w:rsidRPr="002D4E25">
        <w:rPr>
          <w:rFonts w:asciiTheme="minorHAnsi" w:hAnsiTheme="minorHAnsi" w:cstheme="minorHAnsi"/>
          <w:color w:val="000000"/>
          <w:lang w:val="nl-NL"/>
        </w:rPr>
        <w:t xml:space="preserve"> omschreven als was het hun eigen schrijversmotto: ‘Verhalen en begrippen duiken op, ballen samen, beginnen te knetteren, gaan verbindingen aan en krijgen voor de lezers een intensiteit, die na de schok der herkenning zoiets als een ervaring van de ‘’echte geschiedenis’’ oplevert.’ Wanneer </w:t>
      </w:r>
      <w:proofErr w:type="spellStart"/>
      <w:r w:rsidRPr="002D4E25">
        <w:rPr>
          <w:rFonts w:asciiTheme="minorHAnsi" w:hAnsiTheme="minorHAnsi" w:cstheme="minorHAnsi"/>
          <w:color w:val="000000"/>
          <w:lang w:val="nl-NL"/>
        </w:rPr>
        <w:t>Bilwet</w:t>
      </w:r>
      <w:proofErr w:type="spellEnd"/>
      <w:r w:rsidRPr="002D4E25">
        <w:rPr>
          <w:rFonts w:asciiTheme="minorHAnsi" w:hAnsiTheme="minorHAnsi" w:cstheme="minorHAnsi"/>
          <w:color w:val="000000"/>
          <w:lang w:val="nl-NL"/>
        </w:rPr>
        <w:t xml:space="preserve"> schrijft, staat hen dus niet een reductie van de geschiedenis of de hedendaagse conditie tot een gestroomlijnd </w:t>
      </w:r>
      <w:r w:rsidRPr="002D4E25">
        <w:rPr>
          <w:rFonts w:asciiTheme="minorHAnsi" w:hAnsiTheme="minorHAnsi" w:cstheme="minorHAnsi"/>
          <w:color w:val="000000"/>
          <w:lang w:val="nl-NL"/>
        </w:rPr>
        <w:lastRenderedPageBreak/>
        <w:t>narratief over de ander voor ogen, maar een knetterend openbreken van de taal en de eigen subjectiviteit door het samenbrengen van tegengestelde polen. Wanneer het aankomt op fascisme ontstaat zo hopelijk een ‘echte geschiedenis’ die niet beperkt blijft tot een projectie van ‘het fascisme’ op de Ander, maar een beeld van onophoudelijke stromen aan driften en ideeën die zich niet laten opsluiten binnen of buiten het zelf (niet in de laatste plaats omdat juist dat opsluiten, die hang naar orde, een voedingsbodem voor fascisme is).</w:t>
      </w:r>
    </w:p>
    <w:p w14:paraId="4A5D0E40" w14:textId="6D4703FE" w:rsidR="00A8471F" w:rsidRPr="00E66CBC" w:rsidRDefault="00A8471F" w:rsidP="005D1DA3">
      <w:pPr>
        <w:pStyle w:val="Heading3"/>
        <w:rPr>
          <w:lang w:val="nl-NL"/>
        </w:rPr>
      </w:pPr>
      <w:r w:rsidRPr="00E66CBC">
        <w:rPr>
          <w:lang w:val="nl-NL"/>
        </w:rPr>
        <w:t>Hoofdstukken 3</w:t>
      </w:r>
      <w:r w:rsidR="007F7178" w:rsidRPr="00E66CBC">
        <w:rPr>
          <w:lang w:val="nl-NL"/>
        </w:rPr>
        <w:t>-</w:t>
      </w:r>
      <w:r w:rsidRPr="00E66CBC">
        <w:rPr>
          <w:lang w:val="nl-NL"/>
        </w:rPr>
        <w:t xml:space="preserve">4: </w:t>
      </w:r>
      <w:proofErr w:type="spellStart"/>
      <w:r w:rsidRPr="00E66CBC">
        <w:rPr>
          <w:lang w:val="nl-NL"/>
        </w:rPr>
        <w:t>Theweleitkritieken</w:t>
      </w:r>
      <w:proofErr w:type="spellEnd"/>
    </w:p>
    <w:p w14:paraId="2308D6F0" w14:textId="272E3F80" w:rsidR="00A77F8D" w:rsidRDefault="00F43181" w:rsidP="00F43181">
      <w:pPr>
        <w:pStyle w:val="NormalWeb"/>
        <w:rPr>
          <w:rFonts w:asciiTheme="minorHAnsi" w:hAnsiTheme="minorHAnsi" w:cstheme="minorHAnsi"/>
          <w:color w:val="000000"/>
          <w:lang w:val="nl-NL"/>
        </w:rPr>
      </w:pPr>
      <w:proofErr w:type="spellStart"/>
      <w:r w:rsidRPr="002D4E25">
        <w:rPr>
          <w:rFonts w:asciiTheme="minorHAnsi" w:hAnsiTheme="minorHAnsi" w:cstheme="minorHAnsi"/>
          <w:color w:val="000000"/>
          <w:lang w:val="nl-NL"/>
        </w:rPr>
        <w:t>Bilwets</w:t>
      </w:r>
      <w:proofErr w:type="spellEnd"/>
      <w:r w:rsidRPr="002D4E25">
        <w:rPr>
          <w:rFonts w:asciiTheme="minorHAnsi" w:hAnsiTheme="minorHAnsi" w:cstheme="minorHAnsi"/>
          <w:color w:val="000000"/>
          <w:lang w:val="nl-NL"/>
        </w:rPr>
        <w:t xml:space="preserve"> inzicht in de schrijversdrift </w:t>
      </w:r>
      <w:r w:rsidR="00847D19">
        <w:rPr>
          <w:rFonts w:asciiTheme="minorHAnsi" w:hAnsiTheme="minorHAnsi" w:cstheme="minorHAnsi"/>
          <w:color w:val="000000"/>
          <w:lang w:val="nl-NL"/>
        </w:rPr>
        <w:t>hing</w:t>
      </w:r>
      <w:r w:rsidRPr="002D4E25">
        <w:rPr>
          <w:rFonts w:asciiTheme="minorHAnsi" w:hAnsiTheme="minorHAnsi" w:cstheme="minorHAnsi"/>
          <w:color w:val="000000"/>
          <w:lang w:val="nl-NL"/>
        </w:rPr>
        <w:t xml:space="preserve"> dus direct samen met haar hang naar fascismeanalyse. Hoe zit dat precies? </w:t>
      </w:r>
      <w:r w:rsidR="00FC0EA5" w:rsidRPr="002D4E25">
        <w:rPr>
          <w:rFonts w:asciiTheme="minorHAnsi" w:hAnsiTheme="minorHAnsi" w:cstheme="minorHAnsi"/>
          <w:color w:val="000000"/>
          <w:lang w:val="nl-NL"/>
        </w:rPr>
        <w:t xml:space="preserve">Logisch voortbouwend op de door Theweleit voorgestane zelfanalyse </w:t>
      </w:r>
      <w:r w:rsidR="00847D19">
        <w:rPr>
          <w:rFonts w:asciiTheme="minorHAnsi" w:hAnsiTheme="minorHAnsi" w:cstheme="minorHAnsi"/>
          <w:color w:val="000000"/>
          <w:lang w:val="nl-NL"/>
        </w:rPr>
        <w:t>nam</w:t>
      </w:r>
      <w:r w:rsidR="00FC0EA5" w:rsidRPr="002D4E25">
        <w:rPr>
          <w:rFonts w:asciiTheme="minorHAnsi" w:hAnsiTheme="minorHAnsi" w:cstheme="minorHAnsi"/>
          <w:color w:val="000000"/>
          <w:lang w:val="nl-NL"/>
        </w:rPr>
        <w:t xml:space="preserve"> </w:t>
      </w:r>
      <w:proofErr w:type="spellStart"/>
      <w:r w:rsidR="00FC0EA5" w:rsidRPr="002D4E25">
        <w:rPr>
          <w:rFonts w:asciiTheme="minorHAnsi" w:hAnsiTheme="minorHAnsi" w:cstheme="minorHAnsi"/>
          <w:color w:val="000000"/>
          <w:lang w:val="nl-NL"/>
        </w:rPr>
        <w:t>Bilwet</w:t>
      </w:r>
      <w:proofErr w:type="spellEnd"/>
      <w:r w:rsidR="00FC0EA5" w:rsidRPr="002D4E25">
        <w:rPr>
          <w:rFonts w:asciiTheme="minorHAnsi" w:hAnsiTheme="minorHAnsi" w:cstheme="minorHAnsi"/>
          <w:color w:val="000000"/>
          <w:lang w:val="nl-NL"/>
        </w:rPr>
        <w:t xml:space="preserve"> ook </w:t>
      </w:r>
      <w:proofErr w:type="spellStart"/>
      <w:r w:rsidR="003C537F">
        <w:rPr>
          <w:rFonts w:asciiTheme="minorHAnsi" w:hAnsiTheme="minorHAnsi" w:cstheme="minorHAnsi"/>
          <w:color w:val="000000"/>
          <w:lang w:val="nl-NL"/>
        </w:rPr>
        <w:t>Theweleits</w:t>
      </w:r>
      <w:proofErr w:type="spellEnd"/>
      <w:r w:rsidR="00FC0EA5" w:rsidRPr="002D4E25">
        <w:rPr>
          <w:rFonts w:asciiTheme="minorHAnsi" w:hAnsiTheme="minorHAnsi" w:cstheme="minorHAnsi"/>
          <w:color w:val="000000"/>
          <w:lang w:val="nl-NL"/>
        </w:rPr>
        <w:t xml:space="preserve"> benadering van fascisme over.</w:t>
      </w:r>
      <w:r w:rsidR="00FC0EA5">
        <w:rPr>
          <w:rFonts w:asciiTheme="minorHAnsi" w:hAnsiTheme="minorHAnsi" w:cstheme="minorHAnsi"/>
          <w:color w:val="000000"/>
          <w:lang w:val="nl-NL"/>
        </w:rPr>
        <w:t xml:space="preserve"> </w:t>
      </w:r>
      <w:proofErr w:type="spellStart"/>
      <w:r w:rsidR="003C537F" w:rsidRPr="002D4E25">
        <w:rPr>
          <w:rFonts w:asciiTheme="minorHAnsi" w:hAnsiTheme="minorHAnsi" w:cstheme="minorHAnsi"/>
          <w:color w:val="000000"/>
          <w:lang w:val="nl-NL"/>
        </w:rPr>
        <w:t>Theweleits</w:t>
      </w:r>
      <w:proofErr w:type="spellEnd"/>
      <w:r w:rsidR="003C537F" w:rsidRPr="002D4E25">
        <w:rPr>
          <w:rFonts w:asciiTheme="minorHAnsi" w:hAnsiTheme="minorHAnsi" w:cstheme="minorHAnsi"/>
          <w:color w:val="000000"/>
          <w:lang w:val="nl-NL"/>
        </w:rPr>
        <w:t xml:space="preserve"> interesse in fascisme </w:t>
      </w:r>
      <w:r w:rsidR="00847D19">
        <w:rPr>
          <w:rFonts w:asciiTheme="minorHAnsi" w:hAnsiTheme="minorHAnsi" w:cstheme="minorHAnsi"/>
          <w:color w:val="000000"/>
          <w:lang w:val="nl-NL"/>
        </w:rPr>
        <w:t>was</w:t>
      </w:r>
      <w:r w:rsidR="003C537F" w:rsidRPr="002D4E25">
        <w:rPr>
          <w:rFonts w:asciiTheme="minorHAnsi" w:hAnsiTheme="minorHAnsi" w:cstheme="minorHAnsi"/>
          <w:color w:val="000000"/>
          <w:lang w:val="nl-NL"/>
        </w:rPr>
        <w:t xml:space="preserve"> niet in eerste instantie historisch van inslag, maar veeleer geboren uit de noodzaak tot collectieve zelfanalyse die men na 1945 systematisch voor zich uit heeft weten te schuiven.</w:t>
      </w:r>
      <w:r w:rsidR="003C537F">
        <w:rPr>
          <w:rFonts w:asciiTheme="minorHAnsi" w:hAnsiTheme="minorHAnsi" w:cstheme="minorHAnsi"/>
          <w:color w:val="000000"/>
          <w:lang w:val="nl-NL"/>
        </w:rPr>
        <w:t xml:space="preserve"> </w:t>
      </w:r>
      <w:r w:rsidRPr="002D4E25">
        <w:rPr>
          <w:rFonts w:asciiTheme="minorHAnsi" w:hAnsiTheme="minorHAnsi" w:cstheme="minorHAnsi"/>
          <w:color w:val="000000"/>
          <w:lang w:val="nl-NL"/>
        </w:rPr>
        <w:t xml:space="preserve">In </w:t>
      </w:r>
      <w:r w:rsidR="003C537F">
        <w:rPr>
          <w:rFonts w:asciiTheme="minorHAnsi" w:hAnsiTheme="minorHAnsi" w:cstheme="minorHAnsi"/>
          <w:color w:val="000000"/>
          <w:lang w:val="nl-NL"/>
        </w:rPr>
        <w:t>de</w:t>
      </w:r>
      <w:r w:rsidRPr="002D4E25">
        <w:rPr>
          <w:rFonts w:asciiTheme="minorHAnsi" w:hAnsiTheme="minorHAnsi" w:cstheme="minorHAnsi"/>
          <w:color w:val="000000"/>
          <w:lang w:val="nl-NL"/>
        </w:rPr>
        <w:t xml:space="preserve"> volgende</w:t>
      </w:r>
      <w:r w:rsidR="003C537F">
        <w:rPr>
          <w:rFonts w:asciiTheme="minorHAnsi" w:hAnsiTheme="minorHAnsi" w:cstheme="minorHAnsi"/>
          <w:color w:val="000000"/>
          <w:lang w:val="nl-NL"/>
        </w:rPr>
        <w:t xml:space="preserve"> twee</w:t>
      </w:r>
      <w:r w:rsidRPr="002D4E25">
        <w:rPr>
          <w:rFonts w:asciiTheme="minorHAnsi" w:hAnsiTheme="minorHAnsi" w:cstheme="minorHAnsi"/>
          <w:color w:val="000000"/>
          <w:lang w:val="nl-NL"/>
        </w:rPr>
        <w:t xml:space="preserve"> hoofdstuk</w:t>
      </w:r>
      <w:r w:rsidR="0034499C">
        <w:rPr>
          <w:rFonts w:asciiTheme="minorHAnsi" w:hAnsiTheme="minorHAnsi" w:cstheme="minorHAnsi"/>
          <w:color w:val="000000"/>
          <w:lang w:val="nl-NL"/>
        </w:rPr>
        <w:t xml:space="preserve">ken, twee totaal verschillende </w:t>
      </w:r>
      <w:proofErr w:type="spellStart"/>
      <w:r w:rsidR="0034499C">
        <w:rPr>
          <w:rFonts w:asciiTheme="minorHAnsi" w:hAnsiTheme="minorHAnsi" w:cstheme="minorHAnsi"/>
          <w:color w:val="000000"/>
          <w:lang w:val="nl-NL"/>
        </w:rPr>
        <w:t>Theweleitkritieken</w:t>
      </w:r>
      <w:proofErr w:type="spellEnd"/>
      <w:r w:rsidR="0034499C">
        <w:rPr>
          <w:rFonts w:asciiTheme="minorHAnsi" w:hAnsiTheme="minorHAnsi" w:cstheme="minorHAnsi"/>
          <w:color w:val="000000"/>
          <w:lang w:val="nl-NL"/>
        </w:rPr>
        <w:t>,</w:t>
      </w:r>
      <w:r w:rsidRPr="002D4E25">
        <w:rPr>
          <w:rFonts w:asciiTheme="minorHAnsi" w:hAnsiTheme="minorHAnsi" w:cstheme="minorHAnsi"/>
          <w:color w:val="000000"/>
          <w:lang w:val="nl-NL"/>
        </w:rPr>
        <w:t xml:space="preserve"> blijven </w:t>
      </w:r>
      <w:r w:rsidR="003C537F">
        <w:rPr>
          <w:rFonts w:asciiTheme="minorHAnsi" w:hAnsiTheme="minorHAnsi" w:cstheme="minorHAnsi"/>
          <w:color w:val="000000"/>
          <w:lang w:val="nl-NL"/>
        </w:rPr>
        <w:t xml:space="preserve">we </w:t>
      </w:r>
      <w:r w:rsidR="00A77F8D">
        <w:rPr>
          <w:rFonts w:asciiTheme="minorHAnsi" w:hAnsiTheme="minorHAnsi" w:cstheme="minorHAnsi"/>
          <w:color w:val="000000"/>
          <w:lang w:val="nl-NL"/>
        </w:rPr>
        <w:t>daarom</w:t>
      </w:r>
      <w:r w:rsidR="003C537F">
        <w:rPr>
          <w:rFonts w:asciiTheme="minorHAnsi" w:hAnsiTheme="minorHAnsi" w:cstheme="minorHAnsi"/>
          <w:color w:val="000000"/>
          <w:lang w:val="nl-NL"/>
        </w:rPr>
        <w:t xml:space="preserve"> </w:t>
      </w:r>
      <w:r w:rsidRPr="002D4E25">
        <w:rPr>
          <w:rFonts w:asciiTheme="minorHAnsi" w:hAnsiTheme="minorHAnsi" w:cstheme="minorHAnsi"/>
          <w:color w:val="000000"/>
          <w:lang w:val="nl-NL"/>
        </w:rPr>
        <w:t xml:space="preserve">bij Theweleit, maar maken </w:t>
      </w:r>
      <w:r w:rsidR="009017DB">
        <w:rPr>
          <w:rFonts w:asciiTheme="minorHAnsi" w:hAnsiTheme="minorHAnsi" w:cstheme="minorHAnsi"/>
          <w:color w:val="000000"/>
          <w:lang w:val="nl-NL"/>
        </w:rPr>
        <w:t xml:space="preserve">we </w:t>
      </w:r>
      <w:r w:rsidRPr="002D4E25">
        <w:rPr>
          <w:rFonts w:asciiTheme="minorHAnsi" w:hAnsiTheme="minorHAnsi" w:cstheme="minorHAnsi"/>
          <w:color w:val="000000"/>
          <w:lang w:val="nl-NL"/>
        </w:rPr>
        <w:t>de overstap van zelfanalyse (of Bilwetanalyse) naar fascisme-analyse.</w:t>
      </w:r>
    </w:p>
    <w:p w14:paraId="702EEA82" w14:textId="6A0AF983" w:rsidR="00704D99" w:rsidRDefault="00F43181" w:rsidP="00F43181">
      <w:pPr>
        <w:pStyle w:val="NormalWeb"/>
        <w:rPr>
          <w:rFonts w:asciiTheme="minorHAnsi" w:hAnsiTheme="minorHAnsi" w:cstheme="minorHAnsi"/>
          <w:color w:val="000000"/>
          <w:lang w:val="nl-NL"/>
        </w:rPr>
      </w:pPr>
      <w:r w:rsidRPr="002D4E25">
        <w:rPr>
          <w:rFonts w:asciiTheme="minorHAnsi" w:hAnsiTheme="minorHAnsi" w:cstheme="minorHAnsi"/>
          <w:color w:val="000000"/>
          <w:lang w:val="nl-NL"/>
        </w:rPr>
        <w:t xml:space="preserve">In de eerste kritiek, een korte weergave van </w:t>
      </w:r>
      <w:proofErr w:type="spellStart"/>
      <w:r w:rsidRPr="002D4E25">
        <w:rPr>
          <w:rFonts w:asciiTheme="minorHAnsi" w:hAnsiTheme="minorHAnsi" w:cstheme="minorHAnsi"/>
          <w:color w:val="000000"/>
          <w:lang w:val="nl-NL"/>
        </w:rPr>
        <w:t>Theweleits</w:t>
      </w:r>
      <w:proofErr w:type="spellEnd"/>
      <w:r w:rsidRPr="002D4E25">
        <w:rPr>
          <w:rFonts w:asciiTheme="minorHAnsi" w:hAnsiTheme="minorHAnsi" w:cstheme="minorHAnsi"/>
          <w:color w:val="000000"/>
          <w:lang w:val="nl-NL"/>
        </w:rPr>
        <w:t xml:space="preserve"> 'boods</w:t>
      </w:r>
      <w:r w:rsidR="003C537F">
        <w:rPr>
          <w:rFonts w:asciiTheme="minorHAnsi" w:hAnsiTheme="minorHAnsi" w:cstheme="minorHAnsi"/>
          <w:color w:val="000000"/>
          <w:lang w:val="nl-NL"/>
        </w:rPr>
        <w:t>c</w:t>
      </w:r>
      <w:r w:rsidRPr="002D4E25">
        <w:rPr>
          <w:rFonts w:asciiTheme="minorHAnsi" w:hAnsiTheme="minorHAnsi" w:cstheme="minorHAnsi"/>
          <w:color w:val="000000"/>
          <w:lang w:val="nl-NL"/>
        </w:rPr>
        <w:t xml:space="preserve">hap' </w:t>
      </w:r>
      <w:r w:rsidR="003C537F">
        <w:rPr>
          <w:rFonts w:asciiTheme="minorHAnsi" w:hAnsiTheme="minorHAnsi" w:cstheme="minorHAnsi"/>
          <w:color w:val="000000"/>
          <w:lang w:val="nl-NL"/>
        </w:rPr>
        <w:t xml:space="preserve">over fascisme </w:t>
      </w:r>
      <w:r w:rsidRPr="002D4E25">
        <w:rPr>
          <w:rFonts w:asciiTheme="minorHAnsi" w:hAnsiTheme="minorHAnsi" w:cstheme="minorHAnsi"/>
          <w:color w:val="000000"/>
          <w:lang w:val="nl-NL"/>
        </w:rPr>
        <w:t xml:space="preserve">in </w:t>
      </w:r>
      <w:proofErr w:type="spellStart"/>
      <w:r w:rsidR="009017DB">
        <w:rPr>
          <w:rFonts w:asciiTheme="minorHAnsi" w:hAnsiTheme="minorHAnsi" w:cstheme="minorHAnsi"/>
          <w:color w:val="000000"/>
          <w:lang w:val="nl-NL"/>
        </w:rPr>
        <w:t>krakersaktieweekblad</w:t>
      </w:r>
      <w:proofErr w:type="spellEnd"/>
      <w:r w:rsidR="009017DB">
        <w:rPr>
          <w:rFonts w:asciiTheme="minorHAnsi" w:hAnsiTheme="minorHAnsi" w:cstheme="minorHAnsi"/>
          <w:color w:val="000000"/>
          <w:lang w:val="nl-NL"/>
        </w:rPr>
        <w:t xml:space="preserve"> </w:t>
      </w:r>
      <w:r w:rsidR="009017DB">
        <w:rPr>
          <w:rFonts w:asciiTheme="minorHAnsi" w:hAnsiTheme="minorHAnsi" w:cstheme="minorHAnsi"/>
          <w:i/>
          <w:color w:val="000000"/>
          <w:lang w:val="nl-NL"/>
        </w:rPr>
        <w:t>b</w:t>
      </w:r>
      <w:r w:rsidRPr="00A8471F">
        <w:rPr>
          <w:rFonts w:asciiTheme="minorHAnsi" w:hAnsiTheme="minorHAnsi" w:cstheme="minorHAnsi"/>
          <w:i/>
          <w:color w:val="000000"/>
          <w:lang w:val="nl-NL"/>
        </w:rPr>
        <w:t>luf!</w:t>
      </w:r>
      <w:r w:rsidRPr="002D4E25">
        <w:rPr>
          <w:rFonts w:asciiTheme="minorHAnsi" w:hAnsiTheme="minorHAnsi" w:cstheme="minorHAnsi"/>
          <w:color w:val="000000"/>
          <w:lang w:val="nl-NL"/>
        </w:rPr>
        <w:t xml:space="preserve"> </w:t>
      </w:r>
      <w:proofErr w:type="gramStart"/>
      <w:r w:rsidRPr="002D4E25">
        <w:rPr>
          <w:rFonts w:asciiTheme="minorHAnsi" w:hAnsiTheme="minorHAnsi" w:cstheme="minorHAnsi"/>
          <w:color w:val="000000"/>
          <w:lang w:val="nl-NL"/>
        </w:rPr>
        <w:t>van</w:t>
      </w:r>
      <w:proofErr w:type="gramEnd"/>
      <w:r w:rsidRPr="002D4E25">
        <w:rPr>
          <w:rFonts w:asciiTheme="minorHAnsi" w:hAnsiTheme="minorHAnsi" w:cstheme="minorHAnsi"/>
          <w:color w:val="000000"/>
          <w:lang w:val="nl-NL"/>
        </w:rPr>
        <w:t xml:space="preserve"> Bas-Jan van Stam en Geert </w:t>
      </w:r>
      <w:proofErr w:type="spellStart"/>
      <w:r w:rsidRPr="002D4E25">
        <w:rPr>
          <w:rFonts w:asciiTheme="minorHAnsi" w:hAnsiTheme="minorHAnsi" w:cstheme="minorHAnsi"/>
          <w:color w:val="000000"/>
          <w:lang w:val="nl-NL"/>
        </w:rPr>
        <w:t>Lovink</w:t>
      </w:r>
      <w:proofErr w:type="spellEnd"/>
      <w:r w:rsidRPr="002D4E25">
        <w:rPr>
          <w:rFonts w:asciiTheme="minorHAnsi" w:hAnsiTheme="minorHAnsi" w:cstheme="minorHAnsi"/>
          <w:color w:val="000000"/>
          <w:lang w:val="nl-NL"/>
        </w:rPr>
        <w:t xml:space="preserve">, </w:t>
      </w:r>
      <w:r w:rsidR="003C537F">
        <w:rPr>
          <w:rFonts w:asciiTheme="minorHAnsi" w:hAnsiTheme="minorHAnsi" w:cstheme="minorHAnsi"/>
          <w:color w:val="000000"/>
          <w:lang w:val="nl-NL"/>
        </w:rPr>
        <w:t>wordt</w:t>
      </w:r>
      <w:r w:rsidRPr="002D4E25">
        <w:rPr>
          <w:rFonts w:asciiTheme="minorHAnsi" w:hAnsiTheme="minorHAnsi" w:cstheme="minorHAnsi"/>
          <w:color w:val="000000"/>
          <w:lang w:val="nl-NL"/>
        </w:rPr>
        <w:t xml:space="preserve"> beetje bij beetje de </w:t>
      </w:r>
      <w:r w:rsidR="003C537F">
        <w:rPr>
          <w:rFonts w:asciiTheme="minorHAnsi" w:hAnsiTheme="minorHAnsi" w:cstheme="minorHAnsi"/>
          <w:color w:val="000000"/>
          <w:lang w:val="nl-NL"/>
        </w:rPr>
        <w:t>verbondenheid</w:t>
      </w:r>
      <w:r w:rsidRPr="002D4E25">
        <w:rPr>
          <w:rFonts w:asciiTheme="minorHAnsi" w:hAnsiTheme="minorHAnsi" w:cstheme="minorHAnsi"/>
          <w:color w:val="000000"/>
          <w:lang w:val="nl-NL"/>
        </w:rPr>
        <w:t xml:space="preserve"> tussen zelfkritiek en fascisme</w:t>
      </w:r>
      <w:r w:rsidR="003C537F">
        <w:rPr>
          <w:rFonts w:asciiTheme="minorHAnsi" w:hAnsiTheme="minorHAnsi" w:cstheme="minorHAnsi"/>
          <w:color w:val="000000"/>
          <w:lang w:val="nl-NL"/>
        </w:rPr>
        <w:t>analyse</w:t>
      </w:r>
      <w:r w:rsidRPr="002D4E25">
        <w:rPr>
          <w:rFonts w:asciiTheme="minorHAnsi" w:hAnsiTheme="minorHAnsi" w:cstheme="minorHAnsi"/>
          <w:color w:val="000000"/>
          <w:lang w:val="nl-NL"/>
        </w:rPr>
        <w:t xml:space="preserve"> </w:t>
      </w:r>
      <w:r w:rsidR="003C537F">
        <w:rPr>
          <w:rFonts w:asciiTheme="minorHAnsi" w:hAnsiTheme="minorHAnsi" w:cstheme="minorHAnsi"/>
          <w:color w:val="000000"/>
          <w:lang w:val="nl-NL"/>
        </w:rPr>
        <w:t>duidelijk</w:t>
      </w:r>
      <w:r w:rsidRPr="002D4E25">
        <w:rPr>
          <w:rFonts w:asciiTheme="minorHAnsi" w:hAnsiTheme="minorHAnsi" w:cstheme="minorHAnsi"/>
          <w:color w:val="000000"/>
          <w:lang w:val="nl-NL"/>
        </w:rPr>
        <w:t xml:space="preserve">. Speelsgewijs vatten Bas-Jan en Geert nu eens delen van </w:t>
      </w:r>
      <w:proofErr w:type="spellStart"/>
      <w:r w:rsidRPr="002D4E25">
        <w:rPr>
          <w:rFonts w:asciiTheme="minorHAnsi" w:hAnsiTheme="minorHAnsi" w:cstheme="minorHAnsi"/>
          <w:color w:val="000000"/>
          <w:lang w:val="nl-NL"/>
        </w:rPr>
        <w:t>Theweleits</w:t>
      </w:r>
      <w:proofErr w:type="spellEnd"/>
      <w:r w:rsidRPr="002D4E25">
        <w:rPr>
          <w:rFonts w:asciiTheme="minorHAnsi" w:hAnsiTheme="minorHAnsi" w:cstheme="minorHAnsi"/>
          <w:color w:val="000000"/>
          <w:lang w:val="nl-NL"/>
        </w:rPr>
        <w:t xml:space="preserve"> cultuurtheorie samen, dan weer interviewen ze zijn vertalers of speculeren er lustig op los voorbij enige strikte lezing. Ziehier de vierhoekige basis die Theweleit </w:t>
      </w:r>
      <w:proofErr w:type="spellStart"/>
      <w:r w:rsidRPr="002D4E25">
        <w:rPr>
          <w:rFonts w:asciiTheme="minorHAnsi" w:hAnsiTheme="minorHAnsi" w:cstheme="minorHAnsi"/>
          <w:color w:val="000000"/>
          <w:lang w:val="nl-NL"/>
        </w:rPr>
        <w:t>Bilwet</w:t>
      </w:r>
      <w:proofErr w:type="spellEnd"/>
      <w:r w:rsidRPr="002D4E25">
        <w:rPr>
          <w:rFonts w:asciiTheme="minorHAnsi" w:hAnsiTheme="minorHAnsi" w:cstheme="minorHAnsi"/>
          <w:color w:val="000000"/>
          <w:lang w:val="nl-NL"/>
        </w:rPr>
        <w:t xml:space="preserve"> bood: oorlogstrauma, cultu</w:t>
      </w:r>
      <w:r w:rsidR="00D840AA">
        <w:rPr>
          <w:rFonts w:asciiTheme="minorHAnsi" w:hAnsiTheme="minorHAnsi" w:cstheme="minorHAnsi"/>
          <w:color w:val="000000"/>
          <w:lang w:val="nl-NL"/>
        </w:rPr>
        <w:t>ur</w:t>
      </w:r>
      <w:r w:rsidRPr="002D4E25">
        <w:rPr>
          <w:rFonts w:asciiTheme="minorHAnsi" w:hAnsiTheme="minorHAnsi" w:cstheme="minorHAnsi"/>
          <w:color w:val="000000"/>
          <w:lang w:val="nl-NL"/>
        </w:rPr>
        <w:t>genealogie, fascisme en auto-psychoanalyse. Deze speculatieve vier-eenheid vormt de kern van alle Bilteksten over hedendaags fascisme.</w:t>
      </w:r>
    </w:p>
    <w:p w14:paraId="5D5F3200" w14:textId="0F9B8D62" w:rsidR="00F43181" w:rsidRDefault="00F43181" w:rsidP="00F43181">
      <w:pPr>
        <w:pStyle w:val="NormalWeb"/>
        <w:rPr>
          <w:rFonts w:asciiTheme="minorHAnsi" w:hAnsiTheme="minorHAnsi" w:cstheme="minorHAnsi"/>
          <w:color w:val="000000"/>
          <w:lang w:val="nl-NL"/>
        </w:rPr>
      </w:pPr>
      <w:r w:rsidRPr="002D4E25">
        <w:rPr>
          <w:rFonts w:asciiTheme="minorHAnsi" w:hAnsiTheme="minorHAnsi" w:cstheme="minorHAnsi"/>
          <w:color w:val="000000"/>
          <w:lang w:val="nl-NL"/>
        </w:rPr>
        <w:t xml:space="preserve">De tweede kritiek, geschreven door Arjen Mulder, is theoretischer van aard en laat een hele </w:t>
      </w:r>
      <w:r w:rsidRPr="00E313DF">
        <w:rPr>
          <w:rFonts w:asciiTheme="minorHAnsi" w:hAnsiTheme="minorHAnsi" w:cstheme="minorHAnsi"/>
          <w:color w:val="000000"/>
          <w:lang w:val="nl-NL"/>
        </w:rPr>
        <w:t>andere</w:t>
      </w:r>
      <w:r w:rsidRPr="002D4E25">
        <w:rPr>
          <w:rFonts w:asciiTheme="minorHAnsi" w:hAnsiTheme="minorHAnsi" w:cstheme="minorHAnsi"/>
          <w:color w:val="000000"/>
          <w:lang w:val="nl-NL"/>
        </w:rPr>
        <w:t xml:space="preserve"> kant van </w:t>
      </w:r>
      <w:proofErr w:type="spellStart"/>
      <w:r w:rsidRPr="002D4E25">
        <w:rPr>
          <w:rFonts w:asciiTheme="minorHAnsi" w:hAnsiTheme="minorHAnsi" w:cstheme="minorHAnsi"/>
          <w:color w:val="000000"/>
          <w:lang w:val="nl-NL"/>
        </w:rPr>
        <w:t>Bilwets</w:t>
      </w:r>
      <w:proofErr w:type="spellEnd"/>
      <w:r w:rsidRPr="002D4E25">
        <w:rPr>
          <w:rFonts w:asciiTheme="minorHAnsi" w:hAnsiTheme="minorHAnsi" w:cstheme="minorHAnsi"/>
          <w:color w:val="000000"/>
          <w:lang w:val="nl-NL"/>
        </w:rPr>
        <w:t xml:space="preserve"> schrijven zien. Hij is saai en langdradig, maar een </w:t>
      </w:r>
      <w:r w:rsidR="002611CC">
        <w:rPr>
          <w:rFonts w:asciiTheme="minorHAnsi" w:hAnsiTheme="minorHAnsi" w:cstheme="minorHAnsi"/>
          <w:color w:val="000000"/>
          <w:lang w:val="nl-NL"/>
        </w:rPr>
        <w:t>technische en scherp geformuleerde</w:t>
      </w:r>
      <w:r w:rsidRPr="002D4E25">
        <w:rPr>
          <w:rFonts w:asciiTheme="minorHAnsi" w:hAnsiTheme="minorHAnsi" w:cstheme="minorHAnsi"/>
          <w:color w:val="000000"/>
          <w:lang w:val="nl-NL"/>
        </w:rPr>
        <w:t xml:space="preserve"> uitleg van </w:t>
      </w:r>
      <w:proofErr w:type="spellStart"/>
      <w:r w:rsidRPr="002D4E25">
        <w:rPr>
          <w:rFonts w:asciiTheme="minorHAnsi" w:hAnsiTheme="minorHAnsi" w:cstheme="minorHAnsi"/>
          <w:color w:val="000000"/>
          <w:lang w:val="nl-NL"/>
        </w:rPr>
        <w:t>Theweleits</w:t>
      </w:r>
      <w:proofErr w:type="spellEnd"/>
      <w:r w:rsidRPr="002D4E25">
        <w:rPr>
          <w:rFonts w:asciiTheme="minorHAnsi" w:hAnsiTheme="minorHAnsi" w:cstheme="minorHAnsi"/>
          <w:color w:val="000000"/>
          <w:lang w:val="nl-NL"/>
        </w:rPr>
        <w:t xml:space="preserve"> argumentatie, psychoanalyse</w:t>
      </w:r>
      <w:r w:rsidR="002611CC">
        <w:rPr>
          <w:rFonts w:asciiTheme="minorHAnsi" w:hAnsiTheme="minorHAnsi" w:cstheme="minorHAnsi"/>
          <w:color w:val="000000"/>
          <w:lang w:val="nl-NL"/>
        </w:rPr>
        <w:t xml:space="preserve"> en</w:t>
      </w:r>
      <w:r w:rsidRPr="002D4E25">
        <w:rPr>
          <w:rFonts w:asciiTheme="minorHAnsi" w:hAnsiTheme="minorHAnsi" w:cstheme="minorHAnsi"/>
          <w:color w:val="000000"/>
          <w:lang w:val="nl-NL"/>
        </w:rPr>
        <w:t xml:space="preserve"> filosofische aannames</w:t>
      </w:r>
      <w:r w:rsidR="00B40FB9">
        <w:rPr>
          <w:rFonts w:asciiTheme="minorHAnsi" w:hAnsiTheme="minorHAnsi" w:cstheme="minorHAnsi"/>
          <w:color w:val="000000"/>
          <w:lang w:val="nl-NL"/>
        </w:rPr>
        <w:t xml:space="preserve">. </w:t>
      </w:r>
      <w:r w:rsidR="002611CC">
        <w:rPr>
          <w:rFonts w:asciiTheme="minorHAnsi" w:hAnsiTheme="minorHAnsi" w:cstheme="minorHAnsi"/>
          <w:color w:val="000000"/>
          <w:lang w:val="nl-NL"/>
        </w:rPr>
        <w:t>Arjen</w:t>
      </w:r>
      <w:r w:rsidR="00B40FB9">
        <w:rPr>
          <w:rFonts w:asciiTheme="minorHAnsi" w:hAnsiTheme="minorHAnsi" w:cstheme="minorHAnsi"/>
          <w:color w:val="000000"/>
          <w:lang w:val="nl-NL"/>
        </w:rPr>
        <w:t xml:space="preserve"> vertelt over </w:t>
      </w:r>
      <w:proofErr w:type="spellStart"/>
      <w:r w:rsidR="00B40FB9">
        <w:rPr>
          <w:rFonts w:asciiTheme="minorHAnsi" w:hAnsiTheme="minorHAnsi" w:cstheme="minorHAnsi"/>
          <w:color w:val="000000"/>
          <w:lang w:val="nl-NL"/>
        </w:rPr>
        <w:t>Theweleits</w:t>
      </w:r>
      <w:proofErr w:type="spellEnd"/>
      <w:r w:rsidRPr="002D4E25">
        <w:rPr>
          <w:rFonts w:asciiTheme="minorHAnsi" w:hAnsiTheme="minorHAnsi" w:cstheme="minorHAnsi"/>
          <w:color w:val="000000"/>
          <w:lang w:val="nl-NL"/>
        </w:rPr>
        <w:t xml:space="preserve"> leentjebuur van </w:t>
      </w:r>
      <w:proofErr w:type="spellStart"/>
      <w:r w:rsidRPr="002D4E25">
        <w:rPr>
          <w:rFonts w:asciiTheme="minorHAnsi" w:hAnsiTheme="minorHAnsi" w:cstheme="minorHAnsi"/>
          <w:color w:val="000000"/>
          <w:lang w:val="nl-NL"/>
        </w:rPr>
        <w:t>Deleuze</w:t>
      </w:r>
      <w:proofErr w:type="spellEnd"/>
      <w:r w:rsidRPr="002D4E25">
        <w:rPr>
          <w:rFonts w:asciiTheme="minorHAnsi" w:hAnsiTheme="minorHAnsi" w:cstheme="minorHAnsi"/>
          <w:color w:val="000000"/>
          <w:lang w:val="nl-NL"/>
        </w:rPr>
        <w:t xml:space="preserve"> en </w:t>
      </w:r>
      <w:proofErr w:type="spellStart"/>
      <w:r w:rsidRPr="002D4E25">
        <w:rPr>
          <w:rFonts w:asciiTheme="minorHAnsi" w:hAnsiTheme="minorHAnsi" w:cstheme="minorHAnsi"/>
          <w:color w:val="000000"/>
          <w:lang w:val="nl-NL"/>
        </w:rPr>
        <w:t>Guattari</w:t>
      </w:r>
      <w:proofErr w:type="spellEnd"/>
      <w:r w:rsidR="009406F5">
        <w:rPr>
          <w:rFonts w:asciiTheme="minorHAnsi" w:hAnsiTheme="minorHAnsi" w:cstheme="minorHAnsi"/>
          <w:color w:val="000000"/>
          <w:lang w:val="nl-NL"/>
        </w:rPr>
        <w:t xml:space="preserve"> en </w:t>
      </w:r>
      <w:r w:rsidR="002611CC">
        <w:rPr>
          <w:rFonts w:asciiTheme="minorHAnsi" w:hAnsiTheme="minorHAnsi" w:cstheme="minorHAnsi"/>
          <w:color w:val="000000"/>
          <w:lang w:val="nl-NL"/>
        </w:rPr>
        <w:t xml:space="preserve">mijmert over de dood tijdens twee boswandelingen met </w:t>
      </w:r>
      <w:proofErr w:type="spellStart"/>
      <w:r w:rsidR="002611CC">
        <w:rPr>
          <w:rFonts w:asciiTheme="minorHAnsi" w:hAnsiTheme="minorHAnsi" w:cstheme="minorHAnsi"/>
          <w:color w:val="000000"/>
          <w:lang w:val="nl-NL"/>
        </w:rPr>
        <w:t>Foucault</w:t>
      </w:r>
      <w:proofErr w:type="spellEnd"/>
      <w:r w:rsidRPr="002D4E25">
        <w:rPr>
          <w:rFonts w:asciiTheme="minorHAnsi" w:hAnsiTheme="minorHAnsi" w:cstheme="minorHAnsi"/>
          <w:color w:val="000000"/>
          <w:lang w:val="nl-NL"/>
        </w:rPr>
        <w:t xml:space="preserve">. </w:t>
      </w:r>
      <w:r w:rsidR="002611CC">
        <w:rPr>
          <w:rFonts w:asciiTheme="minorHAnsi" w:hAnsiTheme="minorHAnsi" w:cstheme="minorHAnsi"/>
          <w:color w:val="000000"/>
          <w:lang w:val="nl-NL"/>
        </w:rPr>
        <w:t xml:space="preserve">Bovendien is deze tekst een echte kritiek, die de </w:t>
      </w:r>
      <w:r w:rsidR="00E313DF">
        <w:rPr>
          <w:rFonts w:asciiTheme="minorHAnsi" w:hAnsiTheme="minorHAnsi" w:cstheme="minorHAnsi"/>
          <w:color w:val="000000"/>
          <w:lang w:val="nl-NL"/>
        </w:rPr>
        <w:t>problematische kanten</w:t>
      </w:r>
      <w:r w:rsidR="002611CC">
        <w:rPr>
          <w:rFonts w:asciiTheme="minorHAnsi" w:hAnsiTheme="minorHAnsi" w:cstheme="minorHAnsi"/>
          <w:color w:val="000000"/>
          <w:lang w:val="nl-NL"/>
        </w:rPr>
        <w:t xml:space="preserve"> van</w:t>
      </w:r>
      <w:r w:rsidR="00E313DF">
        <w:rPr>
          <w:rFonts w:asciiTheme="minorHAnsi" w:hAnsiTheme="minorHAnsi" w:cstheme="minorHAnsi"/>
          <w:color w:val="000000"/>
          <w:lang w:val="nl-NL"/>
        </w:rPr>
        <w:t xml:space="preserve"> </w:t>
      </w:r>
      <w:proofErr w:type="spellStart"/>
      <w:r w:rsidR="00E313DF">
        <w:rPr>
          <w:rFonts w:asciiTheme="minorHAnsi" w:hAnsiTheme="minorHAnsi" w:cstheme="minorHAnsi"/>
          <w:color w:val="000000"/>
          <w:lang w:val="nl-NL"/>
        </w:rPr>
        <w:t>Theweleits</w:t>
      </w:r>
      <w:proofErr w:type="spellEnd"/>
      <w:r w:rsidR="002611CC">
        <w:rPr>
          <w:rFonts w:asciiTheme="minorHAnsi" w:hAnsiTheme="minorHAnsi" w:cstheme="minorHAnsi"/>
          <w:color w:val="000000"/>
          <w:lang w:val="nl-NL"/>
        </w:rPr>
        <w:t xml:space="preserve"> </w:t>
      </w:r>
      <w:r w:rsidR="00E313DF">
        <w:rPr>
          <w:rFonts w:asciiTheme="minorHAnsi" w:hAnsiTheme="minorHAnsi" w:cstheme="minorHAnsi"/>
          <w:i/>
          <w:color w:val="000000"/>
          <w:lang w:val="nl-NL"/>
        </w:rPr>
        <w:t xml:space="preserve">Mannenfantasie </w:t>
      </w:r>
      <w:r w:rsidR="00E313DF">
        <w:rPr>
          <w:rFonts w:asciiTheme="minorHAnsi" w:hAnsiTheme="minorHAnsi" w:cstheme="minorHAnsi"/>
          <w:color w:val="000000"/>
          <w:lang w:val="nl-NL"/>
        </w:rPr>
        <w:t>blootlegt</w:t>
      </w:r>
      <w:r w:rsidR="00150506">
        <w:rPr>
          <w:rFonts w:asciiTheme="minorHAnsi" w:hAnsiTheme="minorHAnsi" w:cstheme="minorHAnsi"/>
          <w:color w:val="000000"/>
          <w:lang w:val="nl-NL"/>
        </w:rPr>
        <w:t xml:space="preserve"> door zijn fascismeanalyse tegen die van </w:t>
      </w:r>
      <w:proofErr w:type="spellStart"/>
      <w:r w:rsidR="00150506">
        <w:rPr>
          <w:rFonts w:asciiTheme="minorHAnsi" w:hAnsiTheme="minorHAnsi" w:cstheme="minorHAnsi"/>
          <w:color w:val="000000"/>
          <w:lang w:val="nl-NL"/>
        </w:rPr>
        <w:t>Baudrillard</w:t>
      </w:r>
      <w:proofErr w:type="spellEnd"/>
      <w:r w:rsidR="00150506">
        <w:rPr>
          <w:rFonts w:asciiTheme="minorHAnsi" w:hAnsiTheme="minorHAnsi" w:cstheme="minorHAnsi"/>
          <w:color w:val="000000"/>
          <w:lang w:val="nl-NL"/>
        </w:rPr>
        <w:t xml:space="preserve"> uit te spelen</w:t>
      </w:r>
      <w:r w:rsidR="00E313DF">
        <w:rPr>
          <w:rFonts w:asciiTheme="minorHAnsi" w:hAnsiTheme="minorHAnsi" w:cstheme="minorHAnsi"/>
          <w:color w:val="000000"/>
          <w:lang w:val="nl-NL"/>
        </w:rPr>
        <w:t>. Kortom: u</w:t>
      </w:r>
      <w:r w:rsidRPr="002D4E25">
        <w:rPr>
          <w:rFonts w:asciiTheme="minorHAnsi" w:hAnsiTheme="minorHAnsi" w:cstheme="minorHAnsi"/>
          <w:color w:val="000000"/>
          <w:lang w:val="nl-NL"/>
        </w:rPr>
        <w:t>itstekend lesmateriaal voor krakers en andere fascismesceptici.</w:t>
      </w:r>
    </w:p>
    <w:p w14:paraId="784B632E" w14:textId="313F7336" w:rsidR="00A8471F" w:rsidRPr="00E66CBC" w:rsidRDefault="00A8471F" w:rsidP="005D1DA3">
      <w:pPr>
        <w:pStyle w:val="Heading3"/>
        <w:rPr>
          <w:lang w:val="nl-NL"/>
        </w:rPr>
      </w:pPr>
      <w:r w:rsidRPr="00E66CBC">
        <w:rPr>
          <w:lang w:val="nl-NL"/>
        </w:rPr>
        <w:t>Hoofdstuk 5</w:t>
      </w:r>
      <w:r w:rsidR="008E0875" w:rsidRPr="00E66CBC">
        <w:rPr>
          <w:lang w:val="nl-NL"/>
        </w:rPr>
        <w:t>-6</w:t>
      </w:r>
      <w:r w:rsidRPr="00E66CBC">
        <w:rPr>
          <w:lang w:val="nl-NL"/>
        </w:rPr>
        <w:t xml:space="preserve">: </w:t>
      </w:r>
      <w:r w:rsidR="008E0875" w:rsidRPr="00E66CBC">
        <w:rPr>
          <w:lang w:val="nl-NL"/>
        </w:rPr>
        <w:t>De niet-fascistische lijn</w:t>
      </w:r>
    </w:p>
    <w:p w14:paraId="4B83AAEC" w14:textId="77777777" w:rsidR="009017DB" w:rsidRDefault="00F43181" w:rsidP="00F43181">
      <w:pPr>
        <w:pStyle w:val="NormalWeb"/>
        <w:rPr>
          <w:rFonts w:asciiTheme="minorHAnsi" w:hAnsiTheme="minorHAnsi" w:cstheme="minorHAnsi"/>
          <w:color w:val="000000"/>
          <w:lang w:val="nl-NL"/>
        </w:rPr>
      </w:pPr>
      <w:r w:rsidRPr="002D4E25">
        <w:rPr>
          <w:rFonts w:asciiTheme="minorHAnsi" w:hAnsiTheme="minorHAnsi" w:cstheme="minorHAnsi"/>
          <w:color w:val="000000"/>
          <w:lang w:val="nl-NL"/>
        </w:rPr>
        <w:t xml:space="preserve">Pas dan, middels een artikel van Bas-Jan van </w:t>
      </w:r>
      <w:proofErr w:type="spellStart"/>
      <w:r w:rsidRPr="002D4E25">
        <w:rPr>
          <w:rFonts w:asciiTheme="minorHAnsi" w:hAnsiTheme="minorHAnsi" w:cstheme="minorHAnsi"/>
          <w:color w:val="000000"/>
          <w:lang w:val="nl-NL"/>
        </w:rPr>
        <w:t>Stams</w:t>
      </w:r>
      <w:proofErr w:type="spellEnd"/>
      <w:r w:rsidRPr="002D4E25">
        <w:rPr>
          <w:rFonts w:asciiTheme="minorHAnsi" w:hAnsiTheme="minorHAnsi" w:cstheme="minorHAnsi"/>
          <w:color w:val="000000"/>
          <w:lang w:val="nl-NL"/>
        </w:rPr>
        <w:t xml:space="preserve"> hand, geraken we bij de daadwerkelijke fascismeanalyse van </w:t>
      </w:r>
      <w:proofErr w:type="spellStart"/>
      <w:r w:rsidRPr="002D4E25">
        <w:rPr>
          <w:rFonts w:asciiTheme="minorHAnsi" w:hAnsiTheme="minorHAnsi" w:cstheme="minorHAnsi"/>
          <w:color w:val="000000"/>
          <w:lang w:val="nl-NL"/>
        </w:rPr>
        <w:t>Bilwet</w:t>
      </w:r>
      <w:proofErr w:type="spellEnd"/>
      <w:r w:rsidRPr="002D4E25">
        <w:rPr>
          <w:rFonts w:asciiTheme="minorHAnsi" w:hAnsiTheme="minorHAnsi" w:cstheme="minorHAnsi"/>
          <w:color w:val="000000"/>
          <w:lang w:val="nl-NL"/>
        </w:rPr>
        <w:t xml:space="preserve">, bij de unieke bijdrage aan de maatschappelijke discussie. Hier beginnen we te zien hoe </w:t>
      </w:r>
      <w:proofErr w:type="spellStart"/>
      <w:r w:rsidRPr="002D4E25">
        <w:rPr>
          <w:rFonts w:asciiTheme="minorHAnsi" w:hAnsiTheme="minorHAnsi" w:cstheme="minorHAnsi"/>
          <w:color w:val="000000"/>
          <w:lang w:val="nl-NL"/>
        </w:rPr>
        <w:t>Bilwet</w:t>
      </w:r>
      <w:proofErr w:type="spellEnd"/>
      <w:r w:rsidRPr="002D4E25">
        <w:rPr>
          <w:rFonts w:asciiTheme="minorHAnsi" w:hAnsiTheme="minorHAnsi" w:cstheme="minorHAnsi"/>
          <w:color w:val="000000"/>
          <w:lang w:val="nl-NL"/>
        </w:rPr>
        <w:t xml:space="preserve"> de vier van Theweleit geleende polen samenbrengt en hoe dat knettert. </w:t>
      </w:r>
      <w:proofErr w:type="spellStart"/>
      <w:r w:rsidRPr="002D4E25">
        <w:rPr>
          <w:rFonts w:asciiTheme="minorHAnsi" w:hAnsiTheme="minorHAnsi" w:cstheme="minorHAnsi"/>
          <w:color w:val="000000"/>
          <w:lang w:val="nl-NL"/>
        </w:rPr>
        <w:t>Grosso</w:t>
      </w:r>
      <w:proofErr w:type="spellEnd"/>
      <w:r w:rsidRPr="002D4E25">
        <w:rPr>
          <w:rFonts w:asciiTheme="minorHAnsi" w:hAnsiTheme="minorHAnsi" w:cstheme="minorHAnsi"/>
          <w:color w:val="000000"/>
          <w:lang w:val="nl-NL"/>
        </w:rPr>
        <w:t xml:space="preserve"> </w:t>
      </w:r>
      <w:proofErr w:type="spellStart"/>
      <w:r w:rsidRPr="002D4E25">
        <w:rPr>
          <w:rFonts w:asciiTheme="minorHAnsi" w:hAnsiTheme="minorHAnsi" w:cstheme="minorHAnsi"/>
          <w:color w:val="000000"/>
          <w:lang w:val="nl-NL"/>
        </w:rPr>
        <w:t>modo</w:t>
      </w:r>
      <w:proofErr w:type="spellEnd"/>
      <w:r w:rsidRPr="002D4E25">
        <w:rPr>
          <w:rFonts w:asciiTheme="minorHAnsi" w:hAnsiTheme="minorHAnsi" w:cstheme="minorHAnsi"/>
          <w:color w:val="000000"/>
          <w:lang w:val="nl-NL"/>
        </w:rPr>
        <w:t xml:space="preserve"> is deze tekst is een verkorte weergave van de inhoud van </w:t>
      </w:r>
      <w:r w:rsidRPr="002D4E25">
        <w:rPr>
          <w:rStyle w:val="Emphasis"/>
          <w:rFonts w:asciiTheme="minorHAnsi" w:hAnsiTheme="minorHAnsi" w:cstheme="minorHAnsi"/>
          <w:color w:val="000000"/>
          <w:lang w:val="nl-NL"/>
        </w:rPr>
        <w:t xml:space="preserve">Fascisme/Seksisme: </w:t>
      </w:r>
      <w:proofErr w:type="spellStart"/>
      <w:r w:rsidRPr="002D4E25">
        <w:rPr>
          <w:rStyle w:val="Emphasis"/>
          <w:rFonts w:asciiTheme="minorHAnsi" w:hAnsiTheme="minorHAnsi" w:cstheme="minorHAnsi"/>
          <w:color w:val="000000"/>
          <w:lang w:val="nl-NL"/>
        </w:rPr>
        <w:t>rekonstruktie</w:t>
      </w:r>
      <w:proofErr w:type="spellEnd"/>
      <w:r w:rsidRPr="002D4E25">
        <w:rPr>
          <w:rStyle w:val="Emphasis"/>
          <w:rFonts w:asciiTheme="minorHAnsi" w:hAnsiTheme="minorHAnsi" w:cstheme="minorHAnsi"/>
          <w:color w:val="000000"/>
          <w:lang w:val="nl-NL"/>
        </w:rPr>
        <w:t xml:space="preserve"> van een mannenideaal, </w:t>
      </w:r>
      <w:r w:rsidRPr="002D4E25">
        <w:rPr>
          <w:rFonts w:asciiTheme="minorHAnsi" w:hAnsiTheme="minorHAnsi" w:cstheme="minorHAnsi"/>
          <w:color w:val="000000"/>
          <w:lang w:val="nl-NL"/>
        </w:rPr>
        <w:t>een boek dat in</w:t>
      </w:r>
      <w:r w:rsidR="002E36E9">
        <w:rPr>
          <w:rFonts w:asciiTheme="minorHAnsi" w:hAnsiTheme="minorHAnsi" w:cstheme="minorHAnsi"/>
          <w:color w:val="000000"/>
          <w:lang w:val="nl-NL"/>
        </w:rPr>
        <w:t xml:space="preserve"> </w:t>
      </w:r>
      <w:r w:rsidRPr="002D4E25">
        <w:rPr>
          <w:rFonts w:asciiTheme="minorHAnsi" w:hAnsiTheme="minorHAnsi" w:cstheme="minorHAnsi"/>
          <w:color w:val="000000"/>
          <w:lang w:val="nl-NL"/>
        </w:rPr>
        <w:t xml:space="preserve">1983 door Bas-Jan van Stam geschreven werd en dat de geboorteakte van </w:t>
      </w:r>
      <w:proofErr w:type="spellStart"/>
      <w:r w:rsidRPr="002D4E25">
        <w:rPr>
          <w:rFonts w:asciiTheme="minorHAnsi" w:hAnsiTheme="minorHAnsi" w:cstheme="minorHAnsi"/>
          <w:color w:val="000000"/>
          <w:lang w:val="nl-NL"/>
        </w:rPr>
        <w:t>Bilwet</w:t>
      </w:r>
      <w:proofErr w:type="spellEnd"/>
      <w:r w:rsidRPr="002D4E25">
        <w:rPr>
          <w:rFonts w:asciiTheme="minorHAnsi" w:hAnsiTheme="minorHAnsi" w:cstheme="minorHAnsi"/>
          <w:color w:val="000000"/>
          <w:lang w:val="nl-NL"/>
        </w:rPr>
        <w:t xml:space="preserve"> was.</w:t>
      </w:r>
    </w:p>
    <w:p w14:paraId="4BC8492D" w14:textId="77777777" w:rsidR="00C45E35" w:rsidRDefault="00F43181" w:rsidP="00F43181">
      <w:pPr>
        <w:pStyle w:val="NormalWeb"/>
        <w:rPr>
          <w:rFonts w:asciiTheme="minorHAnsi" w:hAnsiTheme="minorHAnsi" w:cstheme="minorHAnsi"/>
          <w:color w:val="000000"/>
          <w:lang w:val="nl-NL"/>
        </w:rPr>
      </w:pPr>
      <w:r w:rsidRPr="002D4E25">
        <w:rPr>
          <w:rFonts w:asciiTheme="minorHAnsi" w:hAnsiTheme="minorHAnsi" w:cstheme="minorHAnsi"/>
          <w:color w:val="000000"/>
          <w:lang w:val="nl-NL"/>
        </w:rPr>
        <w:lastRenderedPageBreak/>
        <w:t>Het is moeilijk </w:t>
      </w:r>
      <w:r w:rsidRPr="002D4E25">
        <w:rPr>
          <w:rStyle w:val="Emphasis"/>
          <w:rFonts w:asciiTheme="minorHAnsi" w:hAnsiTheme="minorHAnsi" w:cstheme="minorHAnsi"/>
          <w:color w:val="000000"/>
          <w:lang w:val="nl-NL"/>
        </w:rPr>
        <w:t>Fascisme/Seksisme </w:t>
      </w:r>
      <w:r w:rsidRPr="002D4E25">
        <w:rPr>
          <w:rFonts w:asciiTheme="minorHAnsi" w:hAnsiTheme="minorHAnsi" w:cstheme="minorHAnsi"/>
          <w:color w:val="000000"/>
          <w:lang w:val="nl-NL"/>
        </w:rPr>
        <w:t xml:space="preserve">te kenmerken – het is dan ook uniek. Het was zo’n beetje een </w:t>
      </w:r>
      <w:proofErr w:type="spellStart"/>
      <w:r w:rsidRPr="002D4E25">
        <w:rPr>
          <w:rFonts w:asciiTheme="minorHAnsi" w:hAnsiTheme="minorHAnsi" w:cstheme="minorHAnsi"/>
          <w:color w:val="000000"/>
          <w:lang w:val="nl-NL"/>
        </w:rPr>
        <w:t>psychoculturele</w:t>
      </w:r>
      <w:proofErr w:type="spellEnd"/>
      <w:r w:rsidRPr="002D4E25">
        <w:rPr>
          <w:rFonts w:asciiTheme="minorHAnsi" w:hAnsiTheme="minorHAnsi" w:cstheme="minorHAnsi"/>
          <w:color w:val="000000"/>
          <w:lang w:val="nl-NL"/>
        </w:rPr>
        <w:t xml:space="preserve"> zelfanalyse van hedendaags fascisme, niet fascistisch maar ook niet per se antifascistisch</w:t>
      </w:r>
      <w:r w:rsidR="00847D19">
        <w:rPr>
          <w:rFonts w:asciiTheme="minorHAnsi" w:hAnsiTheme="minorHAnsi" w:cstheme="minorHAnsi"/>
          <w:color w:val="000000"/>
          <w:lang w:val="nl-NL"/>
        </w:rPr>
        <w:t xml:space="preserve">; </w:t>
      </w:r>
      <w:r w:rsidRPr="002D4E25">
        <w:rPr>
          <w:rFonts w:asciiTheme="minorHAnsi" w:hAnsiTheme="minorHAnsi" w:cstheme="minorHAnsi"/>
          <w:color w:val="000000"/>
          <w:lang w:val="nl-NL"/>
        </w:rPr>
        <w:t xml:space="preserve">een futuristische </w:t>
      </w:r>
      <w:proofErr w:type="spellStart"/>
      <w:r w:rsidRPr="002D4E25">
        <w:rPr>
          <w:rFonts w:asciiTheme="minorHAnsi" w:hAnsiTheme="minorHAnsi" w:cstheme="minorHAnsi"/>
          <w:color w:val="000000"/>
          <w:lang w:val="nl-NL"/>
        </w:rPr>
        <w:t>cultuurgeneaologie</w:t>
      </w:r>
      <w:proofErr w:type="spellEnd"/>
      <w:r w:rsidRPr="002D4E25">
        <w:rPr>
          <w:rFonts w:asciiTheme="minorHAnsi" w:hAnsiTheme="minorHAnsi" w:cstheme="minorHAnsi"/>
          <w:color w:val="000000"/>
          <w:lang w:val="nl-NL"/>
        </w:rPr>
        <w:t xml:space="preserve"> van uit de hand gelopen mannenidealen die zich niet tevredenstelde met bestaande antifascistische analyses van fascisme in de Ander</w:t>
      </w:r>
      <w:r w:rsidR="00847D19">
        <w:rPr>
          <w:rFonts w:asciiTheme="minorHAnsi" w:hAnsiTheme="minorHAnsi" w:cstheme="minorHAnsi"/>
          <w:color w:val="000000"/>
          <w:lang w:val="nl-NL"/>
        </w:rPr>
        <w:t>;</w:t>
      </w:r>
      <w:r w:rsidRPr="002D4E25">
        <w:rPr>
          <w:rFonts w:asciiTheme="minorHAnsi" w:hAnsiTheme="minorHAnsi" w:cstheme="minorHAnsi"/>
          <w:color w:val="000000"/>
          <w:lang w:val="nl-NL"/>
        </w:rPr>
        <w:t xml:space="preserve"> </w:t>
      </w:r>
      <w:r w:rsidR="00847D19">
        <w:rPr>
          <w:rFonts w:asciiTheme="minorHAnsi" w:hAnsiTheme="minorHAnsi" w:cstheme="minorHAnsi"/>
          <w:color w:val="000000"/>
          <w:lang w:val="nl-NL"/>
        </w:rPr>
        <w:t>t</w:t>
      </w:r>
      <w:r w:rsidRPr="002D4E25">
        <w:rPr>
          <w:rFonts w:asciiTheme="minorHAnsi" w:hAnsiTheme="minorHAnsi" w:cstheme="minorHAnsi"/>
          <w:color w:val="000000"/>
          <w:lang w:val="nl-NL"/>
        </w:rPr>
        <w:t>egelijkertijd ook weer geen ‘ontdekking van de fascist in jezelf’.</w:t>
      </w:r>
      <w:r w:rsidR="002E36E9">
        <w:rPr>
          <w:rFonts w:asciiTheme="minorHAnsi" w:hAnsiTheme="minorHAnsi" w:cstheme="minorHAnsi"/>
          <w:color w:val="000000"/>
          <w:lang w:val="nl-NL"/>
        </w:rPr>
        <w:t xml:space="preserve"> Het was een zoektocht naar de sentimenten die</w:t>
      </w:r>
      <w:r w:rsidR="00847D19">
        <w:rPr>
          <w:rFonts w:asciiTheme="minorHAnsi" w:hAnsiTheme="minorHAnsi" w:cstheme="minorHAnsi"/>
          <w:color w:val="000000"/>
          <w:lang w:val="nl-NL"/>
        </w:rPr>
        <w:t xml:space="preserve"> ten grondslag lagen</w:t>
      </w:r>
      <w:r w:rsidR="002E36E9">
        <w:rPr>
          <w:rFonts w:asciiTheme="minorHAnsi" w:hAnsiTheme="minorHAnsi" w:cstheme="minorHAnsi"/>
          <w:color w:val="000000"/>
          <w:lang w:val="nl-NL"/>
        </w:rPr>
        <w:t xml:space="preserve"> </w:t>
      </w:r>
      <w:r w:rsidR="009017DB">
        <w:rPr>
          <w:rFonts w:asciiTheme="minorHAnsi" w:hAnsiTheme="minorHAnsi" w:cstheme="minorHAnsi"/>
          <w:color w:val="000000"/>
          <w:lang w:val="nl-NL"/>
        </w:rPr>
        <w:t>aan</w:t>
      </w:r>
      <w:r w:rsidR="002E36E9">
        <w:rPr>
          <w:rFonts w:asciiTheme="minorHAnsi" w:hAnsiTheme="minorHAnsi" w:cstheme="minorHAnsi"/>
          <w:color w:val="000000"/>
          <w:lang w:val="nl-NL"/>
        </w:rPr>
        <w:t xml:space="preserve"> de opkomst van het historisch</w:t>
      </w:r>
      <w:r w:rsidR="009017DB">
        <w:rPr>
          <w:rFonts w:asciiTheme="minorHAnsi" w:hAnsiTheme="minorHAnsi" w:cstheme="minorHAnsi"/>
          <w:color w:val="000000"/>
          <w:lang w:val="nl-NL"/>
        </w:rPr>
        <w:t>e</w:t>
      </w:r>
      <w:r w:rsidR="002E36E9">
        <w:rPr>
          <w:rFonts w:asciiTheme="minorHAnsi" w:hAnsiTheme="minorHAnsi" w:cstheme="minorHAnsi"/>
          <w:color w:val="000000"/>
          <w:lang w:val="nl-NL"/>
        </w:rPr>
        <w:t xml:space="preserve"> </w:t>
      </w:r>
      <w:r w:rsidR="009017DB">
        <w:rPr>
          <w:rFonts w:asciiTheme="minorHAnsi" w:hAnsiTheme="minorHAnsi" w:cstheme="minorHAnsi"/>
          <w:color w:val="000000"/>
          <w:lang w:val="nl-NL"/>
        </w:rPr>
        <w:t>é</w:t>
      </w:r>
      <w:r w:rsidR="002E36E9">
        <w:rPr>
          <w:rFonts w:asciiTheme="minorHAnsi" w:hAnsiTheme="minorHAnsi" w:cstheme="minorHAnsi"/>
          <w:color w:val="000000"/>
          <w:lang w:val="nl-NL"/>
        </w:rPr>
        <w:t>n hedendaags</w:t>
      </w:r>
      <w:r w:rsidR="009017DB">
        <w:rPr>
          <w:rFonts w:asciiTheme="minorHAnsi" w:hAnsiTheme="minorHAnsi" w:cstheme="minorHAnsi"/>
          <w:color w:val="000000"/>
          <w:lang w:val="nl-NL"/>
        </w:rPr>
        <w:t>e</w:t>
      </w:r>
      <w:r w:rsidR="002E36E9">
        <w:rPr>
          <w:rFonts w:asciiTheme="minorHAnsi" w:hAnsiTheme="minorHAnsi" w:cstheme="minorHAnsi"/>
          <w:color w:val="000000"/>
          <w:lang w:val="nl-NL"/>
        </w:rPr>
        <w:t xml:space="preserve"> fascisme</w:t>
      </w:r>
      <w:r w:rsidR="009017DB">
        <w:rPr>
          <w:rFonts w:asciiTheme="minorHAnsi" w:hAnsiTheme="minorHAnsi" w:cstheme="minorHAnsi"/>
          <w:color w:val="000000"/>
          <w:lang w:val="nl-NL"/>
        </w:rPr>
        <w:t>. Bas-Jan zag de boodschap van de conservatief-rechtse Centrumpartij als hét voorbeeld van een hedendaags fascisme. De voedingsbodem van deze politieke boodschap was, aldus Bas-Jan, echter een</w:t>
      </w:r>
      <w:r w:rsidR="002E36E9">
        <w:rPr>
          <w:rFonts w:asciiTheme="minorHAnsi" w:hAnsiTheme="minorHAnsi" w:cstheme="minorHAnsi"/>
          <w:color w:val="000000"/>
          <w:lang w:val="nl-NL"/>
        </w:rPr>
        <w:t xml:space="preserve"> alledaag</w:t>
      </w:r>
      <w:r w:rsidR="009017DB">
        <w:rPr>
          <w:rFonts w:asciiTheme="minorHAnsi" w:hAnsiTheme="minorHAnsi" w:cstheme="minorHAnsi"/>
          <w:color w:val="000000"/>
          <w:lang w:val="nl-NL"/>
        </w:rPr>
        <w:t>s</w:t>
      </w:r>
      <w:r w:rsidR="00EB6DB0">
        <w:rPr>
          <w:rFonts w:asciiTheme="minorHAnsi" w:hAnsiTheme="minorHAnsi" w:cstheme="minorHAnsi"/>
          <w:color w:val="000000"/>
          <w:lang w:val="nl-NL"/>
        </w:rPr>
        <w:t xml:space="preserve"> </w:t>
      </w:r>
      <w:r w:rsidR="002E36E9">
        <w:rPr>
          <w:rFonts w:asciiTheme="minorHAnsi" w:hAnsiTheme="minorHAnsi" w:cstheme="minorHAnsi"/>
          <w:color w:val="000000"/>
          <w:lang w:val="nl-NL"/>
        </w:rPr>
        <w:t>verzet tegen de</w:t>
      </w:r>
      <w:r w:rsidR="00C45E35">
        <w:rPr>
          <w:rFonts w:asciiTheme="minorHAnsi" w:hAnsiTheme="minorHAnsi" w:cstheme="minorHAnsi"/>
          <w:color w:val="000000"/>
          <w:lang w:val="nl-NL"/>
        </w:rPr>
        <w:t xml:space="preserve"> oncontroleerbaarheid van</w:t>
      </w:r>
      <w:r w:rsidR="002E36E9">
        <w:rPr>
          <w:rFonts w:asciiTheme="minorHAnsi" w:hAnsiTheme="minorHAnsi" w:cstheme="minorHAnsi"/>
          <w:color w:val="000000"/>
          <w:lang w:val="nl-NL"/>
        </w:rPr>
        <w:t xml:space="preserve"> instituties</w:t>
      </w:r>
      <w:r w:rsidR="00C45E35">
        <w:rPr>
          <w:rFonts w:asciiTheme="minorHAnsi" w:hAnsiTheme="minorHAnsi" w:cstheme="minorHAnsi"/>
          <w:color w:val="000000"/>
          <w:lang w:val="nl-NL"/>
        </w:rPr>
        <w:t xml:space="preserve"> en bewegingen</w:t>
      </w:r>
      <w:r w:rsidR="002E36E9">
        <w:rPr>
          <w:rFonts w:asciiTheme="minorHAnsi" w:hAnsiTheme="minorHAnsi" w:cstheme="minorHAnsi"/>
          <w:color w:val="000000"/>
          <w:lang w:val="nl-NL"/>
        </w:rPr>
        <w:t xml:space="preserve"> </w:t>
      </w:r>
      <w:r w:rsidR="00C45E35">
        <w:rPr>
          <w:rFonts w:asciiTheme="minorHAnsi" w:hAnsiTheme="minorHAnsi" w:cstheme="minorHAnsi"/>
          <w:color w:val="000000"/>
          <w:lang w:val="nl-NL"/>
        </w:rPr>
        <w:t>in het alledaagse leven: de NS, de belastingdienst, ‘Den Haag’, de immigratiedienst, krakers en ga zo maar door</w:t>
      </w:r>
      <w:r w:rsidR="002E36E9">
        <w:rPr>
          <w:rFonts w:asciiTheme="minorHAnsi" w:hAnsiTheme="minorHAnsi" w:cstheme="minorHAnsi"/>
          <w:color w:val="000000"/>
          <w:lang w:val="nl-NL"/>
        </w:rPr>
        <w:t xml:space="preserve">. </w:t>
      </w:r>
      <w:r w:rsidR="00EB6DB0">
        <w:rPr>
          <w:rFonts w:asciiTheme="minorHAnsi" w:hAnsiTheme="minorHAnsi" w:cstheme="minorHAnsi"/>
          <w:color w:val="000000"/>
          <w:lang w:val="nl-NL"/>
        </w:rPr>
        <w:t xml:space="preserve">Hij vroeg </w:t>
      </w:r>
      <w:r w:rsidR="002E36E9">
        <w:rPr>
          <w:rFonts w:asciiTheme="minorHAnsi" w:hAnsiTheme="minorHAnsi" w:cstheme="minorHAnsi"/>
          <w:color w:val="000000"/>
          <w:lang w:val="nl-NL"/>
        </w:rPr>
        <w:t xml:space="preserve">zich af: waarom moet zo’n op zich gegrond </w:t>
      </w:r>
      <w:r w:rsidR="009017DB">
        <w:rPr>
          <w:rFonts w:asciiTheme="minorHAnsi" w:hAnsiTheme="minorHAnsi" w:cstheme="minorHAnsi"/>
          <w:color w:val="000000"/>
          <w:lang w:val="nl-NL"/>
        </w:rPr>
        <w:t xml:space="preserve">alledaags </w:t>
      </w:r>
      <w:r w:rsidR="002E36E9">
        <w:rPr>
          <w:rFonts w:asciiTheme="minorHAnsi" w:hAnsiTheme="minorHAnsi" w:cstheme="minorHAnsi"/>
          <w:color w:val="000000"/>
          <w:lang w:val="nl-NL"/>
        </w:rPr>
        <w:t>verzet nu eigenlijk altijd</w:t>
      </w:r>
      <w:r w:rsidR="009017DB">
        <w:rPr>
          <w:rFonts w:asciiTheme="minorHAnsi" w:hAnsiTheme="minorHAnsi" w:cstheme="minorHAnsi"/>
          <w:color w:val="000000"/>
          <w:lang w:val="nl-NL"/>
        </w:rPr>
        <w:t xml:space="preserve"> zowel</w:t>
      </w:r>
      <w:r w:rsidR="002E36E9">
        <w:rPr>
          <w:rFonts w:asciiTheme="minorHAnsi" w:hAnsiTheme="minorHAnsi" w:cstheme="minorHAnsi"/>
          <w:color w:val="000000"/>
          <w:lang w:val="nl-NL"/>
        </w:rPr>
        <w:t xml:space="preserve"> seksistisch, racistisch</w:t>
      </w:r>
      <w:r w:rsidR="009017DB">
        <w:rPr>
          <w:rFonts w:asciiTheme="minorHAnsi" w:hAnsiTheme="minorHAnsi" w:cstheme="minorHAnsi"/>
          <w:color w:val="000000"/>
          <w:lang w:val="nl-NL"/>
        </w:rPr>
        <w:t xml:space="preserve">, als </w:t>
      </w:r>
      <w:r w:rsidR="002E36E9">
        <w:rPr>
          <w:rFonts w:asciiTheme="minorHAnsi" w:hAnsiTheme="minorHAnsi" w:cstheme="minorHAnsi"/>
          <w:color w:val="000000"/>
          <w:lang w:val="nl-NL"/>
        </w:rPr>
        <w:t>autocratisch zijn? En wat betekent het vandaag de dag om antifascistisch (en dus ook antiracistisch en feministisch) te zijn</w:t>
      </w:r>
      <w:r w:rsidR="00EB6DB0">
        <w:rPr>
          <w:rFonts w:asciiTheme="minorHAnsi" w:hAnsiTheme="minorHAnsi" w:cstheme="minorHAnsi"/>
          <w:color w:val="000000"/>
          <w:lang w:val="nl-NL"/>
        </w:rPr>
        <w:t>, deze emotionele alledaagsheid van het hedendaags fascisme in ogenschouw nemende</w:t>
      </w:r>
      <w:r w:rsidR="002E36E9">
        <w:rPr>
          <w:rFonts w:asciiTheme="minorHAnsi" w:hAnsiTheme="minorHAnsi" w:cstheme="minorHAnsi"/>
          <w:color w:val="000000"/>
          <w:lang w:val="nl-NL"/>
        </w:rPr>
        <w:t>?</w:t>
      </w:r>
    </w:p>
    <w:p w14:paraId="566B2811" w14:textId="784D627D" w:rsidR="00D840AA" w:rsidRDefault="00F43181" w:rsidP="00F43181">
      <w:pPr>
        <w:pStyle w:val="NormalWeb"/>
        <w:rPr>
          <w:rFonts w:asciiTheme="minorHAnsi" w:hAnsiTheme="minorHAnsi" w:cstheme="minorHAnsi"/>
          <w:color w:val="000000"/>
          <w:lang w:val="nl-NL"/>
        </w:rPr>
      </w:pPr>
      <w:r w:rsidRPr="002D4E25">
        <w:rPr>
          <w:rFonts w:asciiTheme="minorHAnsi" w:hAnsiTheme="minorHAnsi" w:cstheme="minorHAnsi"/>
          <w:color w:val="000000"/>
          <w:lang w:val="nl-NL"/>
        </w:rPr>
        <w:t xml:space="preserve">Voorlopig kunnen we kunnen de karakterisering </w:t>
      </w:r>
      <w:r w:rsidR="00DA249E">
        <w:rPr>
          <w:rFonts w:asciiTheme="minorHAnsi" w:hAnsiTheme="minorHAnsi" w:cstheme="minorHAnsi"/>
          <w:color w:val="000000"/>
          <w:lang w:val="nl-NL"/>
        </w:rPr>
        <w:t xml:space="preserve">van </w:t>
      </w:r>
      <w:r w:rsidR="00DA249E" w:rsidRPr="002D4E25">
        <w:rPr>
          <w:rStyle w:val="Emphasis"/>
          <w:rFonts w:asciiTheme="minorHAnsi" w:hAnsiTheme="minorHAnsi" w:cstheme="minorHAnsi"/>
          <w:color w:val="000000"/>
          <w:lang w:val="nl-NL"/>
        </w:rPr>
        <w:t>Fascisme/seksisme </w:t>
      </w:r>
      <w:r w:rsidRPr="002D4E25">
        <w:rPr>
          <w:rFonts w:asciiTheme="minorHAnsi" w:hAnsiTheme="minorHAnsi" w:cstheme="minorHAnsi"/>
          <w:color w:val="000000"/>
          <w:lang w:val="nl-NL"/>
        </w:rPr>
        <w:t xml:space="preserve">op </w:t>
      </w:r>
      <w:r w:rsidR="002E36E9">
        <w:rPr>
          <w:rFonts w:asciiTheme="minorHAnsi" w:hAnsiTheme="minorHAnsi" w:cstheme="minorHAnsi"/>
          <w:color w:val="000000"/>
          <w:lang w:val="nl-NL"/>
        </w:rPr>
        <w:t>dit</w:t>
      </w:r>
      <w:r w:rsidRPr="002D4E25">
        <w:rPr>
          <w:rFonts w:asciiTheme="minorHAnsi" w:hAnsiTheme="minorHAnsi" w:cstheme="minorHAnsi"/>
          <w:color w:val="000000"/>
          <w:lang w:val="nl-NL"/>
        </w:rPr>
        <w:t xml:space="preserve"> strategische niveau</w:t>
      </w:r>
      <w:r w:rsidR="002E36E9">
        <w:rPr>
          <w:rFonts w:asciiTheme="minorHAnsi" w:hAnsiTheme="minorHAnsi" w:cstheme="minorHAnsi"/>
          <w:color w:val="000000"/>
          <w:lang w:val="nl-NL"/>
        </w:rPr>
        <w:t xml:space="preserve"> </w:t>
      </w:r>
      <w:r w:rsidRPr="002D4E25">
        <w:rPr>
          <w:rFonts w:asciiTheme="minorHAnsi" w:hAnsiTheme="minorHAnsi" w:cstheme="minorHAnsi"/>
          <w:color w:val="000000"/>
          <w:lang w:val="nl-NL"/>
        </w:rPr>
        <w:t>houden: </w:t>
      </w:r>
      <w:r w:rsidR="00DA249E">
        <w:rPr>
          <w:rFonts w:asciiTheme="minorHAnsi" w:hAnsiTheme="minorHAnsi" w:cstheme="minorHAnsi"/>
          <w:color w:val="000000"/>
          <w:lang w:val="nl-NL"/>
        </w:rPr>
        <w:t>het</w:t>
      </w:r>
      <w:r w:rsidR="00DA249E" w:rsidRPr="002D4E25">
        <w:rPr>
          <w:rFonts w:asciiTheme="minorHAnsi" w:hAnsiTheme="minorHAnsi" w:cstheme="minorHAnsi"/>
          <w:color w:val="000000"/>
          <w:lang w:val="nl-NL"/>
        </w:rPr>
        <w:t xml:space="preserve"> </w:t>
      </w:r>
      <w:r w:rsidRPr="002D4E25">
        <w:rPr>
          <w:rFonts w:asciiTheme="minorHAnsi" w:hAnsiTheme="minorHAnsi" w:cstheme="minorHAnsi"/>
          <w:color w:val="000000"/>
          <w:lang w:val="nl-NL"/>
        </w:rPr>
        <w:t>was een hermeneutisch spel, een provocatief bijeenrapen van seksisme, racisme en fascisme, dat naast de antifascistische actie een niet-fascistische lijn stelde.</w:t>
      </w:r>
      <w:r w:rsidR="00D840AA">
        <w:rPr>
          <w:rFonts w:asciiTheme="minorHAnsi" w:hAnsiTheme="minorHAnsi" w:cstheme="minorHAnsi"/>
          <w:color w:val="000000"/>
          <w:lang w:val="nl-NL"/>
        </w:rPr>
        <w:t xml:space="preserve"> </w:t>
      </w:r>
      <w:r w:rsidR="008F1AA0">
        <w:rPr>
          <w:rFonts w:asciiTheme="minorHAnsi" w:hAnsiTheme="minorHAnsi" w:cstheme="minorHAnsi"/>
          <w:color w:val="000000"/>
          <w:lang w:val="nl-NL"/>
        </w:rPr>
        <w:t xml:space="preserve">Toch </w:t>
      </w:r>
      <w:r w:rsidR="00D840AA">
        <w:rPr>
          <w:rFonts w:asciiTheme="minorHAnsi" w:hAnsiTheme="minorHAnsi" w:cstheme="minorHAnsi"/>
          <w:color w:val="000000"/>
          <w:lang w:val="nl-NL"/>
        </w:rPr>
        <w:t>was</w:t>
      </w:r>
      <w:r w:rsidR="008F1AA0">
        <w:rPr>
          <w:rFonts w:asciiTheme="minorHAnsi" w:hAnsiTheme="minorHAnsi" w:cstheme="minorHAnsi"/>
          <w:color w:val="000000"/>
          <w:lang w:val="nl-NL"/>
        </w:rPr>
        <w:t xml:space="preserve"> Bas-Jans tekst nog wankel. Hij </w:t>
      </w:r>
      <w:r w:rsidR="00D840AA">
        <w:rPr>
          <w:rFonts w:asciiTheme="minorHAnsi" w:hAnsiTheme="minorHAnsi" w:cstheme="minorHAnsi"/>
          <w:color w:val="000000"/>
          <w:lang w:val="nl-NL"/>
        </w:rPr>
        <w:t>besloot zijn kritiek met de opmerking dat hij ‘</w:t>
      </w:r>
      <w:r w:rsidR="008F1AA0">
        <w:rPr>
          <w:rFonts w:asciiTheme="minorHAnsi" w:hAnsiTheme="minorHAnsi" w:cstheme="minorHAnsi"/>
          <w:color w:val="000000"/>
          <w:lang w:val="nl-NL"/>
        </w:rPr>
        <w:t xml:space="preserve">bepaald niet tevreden </w:t>
      </w:r>
      <w:r w:rsidR="00D840AA">
        <w:rPr>
          <w:rFonts w:asciiTheme="minorHAnsi" w:hAnsiTheme="minorHAnsi" w:cstheme="minorHAnsi"/>
          <w:color w:val="000000"/>
          <w:lang w:val="nl-NL"/>
        </w:rPr>
        <w:t xml:space="preserve">[was] </w:t>
      </w:r>
      <w:r w:rsidR="008F1AA0">
        <w:rPr>
          <w:rFonts w:asciiTheme="minorHAnsi" w:hAnsiTheme="minorHAnsi" w:cstheme="minorHAnsi"/>
          <w:color w:val="000000"/>
          <w:lang w:val="nl-NL"/>
        </w:rPr>
        <w:t>met deze tekst’ en</w:t>
      </w:r>
      <w:r w:rsidR="00D840AA">
        <w:rPr>
          <w:rFonts w:asciiTheme="minorHAnsi" w:hAnsiTheme="minorHAnsi" w:cstheme="minorHAnsi"/>
          <w:color w:val="000000"/>
          <w:lang w:val="nl-NL"/>
        </w:rPr>
        <w:t xml:space="preserve"> concludeerde schier wanhopig:</w:t>
      </w:r>
      <w:r w:rsidR="008F1AA0">
        <w:rPr>
          <w:rFonts w:asciiTheme="minorHAnsi" w:hAnsiTheme="minorHAnsi" w:cstheme="minorHAnsi"/>
          <w:color w:val="000000"/>
          <w:lang w:val="nl-NL"/>
        </w:rPr>
        <w:t xml:space="preserve"> ‘wie de oplossing weet </w:t>
      </w:r>
      <w:proofErr w:type="spellStart"/>
      <w:r w:rsidR="008F1AA0">
        <w:rPr>
          <w:rFonts w:asciiTheme="minorHAnsi" w:hAnsiTheme="minorHAnsi" w:cstheme="minorHAnsi"/>
          <w:color w:val="000000"/>
          <w:lang w:val="nl-NL"/>
        </w:rPr>
        <w:t>werpe</w:t>
      </w:r>
      <w:proofErr w:type="spellEnd"/>
      <w:r w:rsidR="008F1AA0">
        <w:rPr>
          <w:rFonts w:asciiTheme="minorHAnsi" w:hAnsiTheme="minorHAnsi" w:cstheme="minorHAnsi"/>
          <w:color w:val="000000"/>
          <w:lang w:val="nl-NL"/>
        </w:rPr>
        <w:t xml:space="preserve"> de eerste steen…’</w:t>
      </w:r>
    </w:p>
    <w:p w14:paraId="6C20E66F" w14:textId="3FE57BD0" w:rsidR="0034499C" w:rsidRDefault="008F1AA0" w:rsidP="00F43181">
      <w:pPr>
        <w:pStyle w:val="NormalWeb"/>
        <w:rPr>
          <w:rFonts w:asciiTheme="minorHAnsi" w:hAnsiTheme="minorHAnsi" w:cstheme="minorHAnsi"/>
          <w:color w:val="000000"/>
          <w:lang w:val="nl-NL"/>
        </w:rPr>
      </w:pPr>
      <w:r>
        <w:rPr>
          <w:rFonts w:asciiTheme="minorHAnsi" w:hAnsiTheme="minorHAnsi" w:cstheme="minorHAnsi"/>
          <w:color w:val="000000"/>
          <w:lang w:val="nl-NL"/>
        </w:rPr>
        <w:t>Die eerste steen kwam er ongeveer drie maanden later</w:t>
      </w:r>
      <w:r w:rsidR="00D840AA">
        <w:rPr>
          <w:rFonts w:asciiTheme="minorHAnsi" w:hAnsiTheme="minorHAnsi" w:cstheme="minorHAnsi"/>
          <w:color w:val="000000"/>
          <w:lang w:val="nl-NL"/>
        </w:rPr>
        <w:t>.</w:t>
      </w:r>
      <w:r>
        <w:rPr>
          <w:rFonts w:asciiTheme="minorHAnsi" w:hAnsiTheme="minorHAnsi" w:cstheme="minorHAnsi"/>
          <w:color w:val="000000"/>
          <w:lang w:val="nl-NL"/>
        </w:rPr>
        <w:t xml:space="preserve"> </w:t>
      </w:r>
      <w:r w:rsidR="00D840AA">
        <w:rPr>
          <w:rFonts w:asciiTheme="minorHAnsi" w:hAnsiTheme="minorHAnsi" w:cstheme="minorHAnsi"/>
          <w:color w:val="000000"/>
          <w:lang w:val="nl-NL"/>
        </w:rPr>
        <w:t xml:space="preserve">In </w:t>
      </w:r>
      <w:r w:rsidR="008E0875">
        <w:rPr>
          <w:rFonts w:asciiTheme="minorHAnsi" w:hAnsiTheme="minorHAnsi" w:cstheme="minorHAnsi"/>
          <w:i/>
          <w:color w:val="000000"/>
          <w:lang w:val="nl-NL"/>
        </w:rPr>
        <w:t>De gewonnen, de verloren, de permanente oorlog</w:t>
      </w:r>
      <w:r w:rsidR="00D840AA">
        <w:rPr>
          <w:rFonts w:asciiTheme="minorHAnsi" w:hAnsiTheme="minorHAnsi" w:cstheme="minorHAnsi"/>
          <w:i/>
          <w:color w:val="000000"/>
          <w:lang w:val="nl-NL"/>
        </w:rPr>
        <w:t xml:space="preserve"> </w:t>
      </w:r>
      <w:r w:rsidR="00D840AA">
        <w:rPr>
          <w:rFonts w:asciiTheme="minorHAnsi" w:hAnsiTheme="minorHAnsi" w:cstheme="minorHAnsi"/>
          <w:color w:val="000000"/>
          <w:lang w:val="nl-NL"/>
        </w:rPr>
        <w:t>werkten Bas-Jan en Geert de niet-fascistische lijn</w:t>
      </w:r>
      <w:r w:rsidR="00847D19" w:rsidRPr="00847D19">
        <w:rPr>
          <w:rFonts w:asciiTheme="minorHAnsi" w:hAnsiTheme="minorHAnsi" w:cstheme="minorHAnsi"/>
          <w:color w:val="000000"/>
          <w:lang w:val="nl-NL"/>
        </w:rPr>
        <w:t xml:space="preserve"> </w:t>
      </w:r>
      <w:r w:rsidR="00847D19">
        <w:rPr>
          <w:rFonts w:asciiTheme="minorHAnsi" w:hAnsiTheme="minorHAnsi" w:cstheme="minorHAnsi"/>
          <w:color w:val="000000"/>
          <w:lang w:val="nl-NL"/>
        </w:rPr>
        <w:t>gezamenlijk</w:t>
      </w:r>
      <w:r w:rsidR="00D840AA">
        <w:rPr>
          <w:rFonts w:asciiTheme="minorHAnsi" w:hAnsiTheme="minorHAnsi" w:cstheme="minorHAnsi"/>
          <w:color w:val="000000"/>
          <w:lang w:val="nl-NL"/>
        </w:rPr>
        <w:t xml:space="preserve"> verder uit</w:t>
      </w:r>
      <w:r w:rsidR="00A77F8D">
        <w:rPr>
          <w:rFonts w:asciiTheme="minorHAnsi" w:hAnsiTheme="minorHAnsi" w:cstheme="minorHAnsi"/>
          <w:color w:val="000000"/>
          <w:lang w:val="nl-NL"/>
        </w:rPr>
        <w:t>. Het</w:t>
      </w:r>
      <w:r w:rsidR="0082732A">
        <w:rPr>
          <w:rFonts w:asciiTheme="minorHAnsi" w:hAnsiTheme="minorHAnsi" w:cstheme="minorHAnsi"/>
          <w:color w:val="000000"/>
          <w:lang w:val="nl-NL"/>
        </w:rPr>
        <w:t xml:space="preserve"> woord ‘fascisme’</w:t>
      </w:r>
      <w:r w:rsidR="00A77F8D">
        <w:rPr>
          <w:rFonts w:asciiTheme="minorHAnsi" w:hAnsiTheme="minorHAnsi" w:cstheme="minorHAnsi"/>
          <w:color w:val="000000"/>
          <w:lang w:val="nl-NL"/>
        </w:rPr>
        <w:t xml:space="preserve"> komt in dez</w:t>
      </w:r>
      <w:r w:rsidR="0082732A">
        <w:rPr>
          <w:rFonts w:asciiTheme="minorHAnsi" w:hAnsiTheme="minorHAnsi" w:cstheme="minorHAnsi"/>
          <w:color w:val="000000"/>
          <w:lang w:val="nl-NL"/>
        </w:rPr>
        <w:t>e tekst niet een keer voor</w:t>
      </w:r>
      <w:r w:rsidR="00A77F8D">
        <w:rPr>
          <w:rFonts w:asciiTheme="minorHAnsi" w:hAnsiTheme="minorHAnsi" w:cstheme="minorHAnsi"/>
          <w:color w:val="000000"/>
          <w:lang w:val="nl-NL"/>
        </w:rPr>
        <w:t xml:space="preserve">, maar de overlevering en doorwerken van oorlogstrauma’s uit WOII staat </w:t>
      </w:r>
      <w:proofErr w:type="spellStart"/>
      <w:r w:rsidR="00A77F8D">
        <w:rPr>
          <w:rFonts w:asciiTheme="minorHAnsi" w:hAnsiTheme="minorHAnsi" w:cstheme="minorHAnsi"/>
          <w:color w:val="000000"/>
          <w:lang w:val="nl-NL"/>
        </w:rPr>
        <w:t>onaflatend</w:t>
      </w:r>
      <w:proofErr w:type="spellEnd"/>
      <w:r w:rsidR="00A77F8D">
        <w:rPr>
          <w:rFonts w:asciiTheme="minorHAnsi" w:hAnsiTheme="minorHAnsi" w:cstheme="minorHAnsi"/>
          <w:color w:val="000000"/>
          <w:lang w:val="nl-NL"/>
        </w:rPr>
        <w:t xml:space="preserve"> centraal</w:t>
      </w:r>
      <w:r w:rsidR="00D840AA">
        <w:rPr>
          <w:rFonts w:asciiTheme="minorHAnsi" w:hAnsiTheme="minorHAnsi" w:cstheme="minorHAnsi"/>
          <w:color w:val="000000"/>
          <w:lang w:val="nl-NL"/>
        </w:rPr>
        <w:t xml:space="preserve">. </w:t>
      </w:r>
      <w:r w:rsidR="00A77F8D">
        <w:rPr>
          <w:rFonts w:asciiTheme="minorHAnsi" w:hAnsiTheme="minorHAnsi" w:cstheme="minorHAnsi"/>
          <w:color w:val="000000"/>
          <w:lang w:val="nl-NL"/>
        </w:rPr>
        <w:t>Bas-Jan en Geert</w:t>
      </w:r>
      <w:r w:rsidR="00886615">
        <w:rPr>
          <w:rFonts w:asciiTheme="minorHAnsi" w:hAnsiTheme="minorHAnsi" w:cstheme="minorHAnsi"/>
          <w:color w:val="000000"/>
          <w:lang w:val="nl-NL"/>
        </w:rPr>
        <w:t xml:space="preserve"> trappen af met een </w:t>
      </w:r>
      <w:proofErr w:type="spellStart"/>
      <w:r w:rsidR="00886615">
        <w:rPr>
          <w:rFonts w:asciiTheme="minorHAnsi" w:hAnsiTheme="minorHAnsi" w:cstheme="minorHAnsi"/>
          <w:color w:val="000000"/>
          <w:lang w:val="nl-NL"/>
        </w:rPr>
        <w:t>Theweleitiaanse</w:t>
      </w:r>
      <w:proofErr w:type="spellEnd"/>
      <w:r w:rsidR="00886615">
        <w:rPr>
          <w:rFonts w:asciiTheme="minorHAnsi" w:hAnsiTheme="minorHAnsi" w:cstheme="minorHAnsi"/>
          <w:color w:val="000000"/>
          <w:lang w:val="nl-NL"/>
        </w:rPr>
        <w:t xml:space="preserve"> lezing van twee oorlogs</w:t>
      </w:r>
      <w:r w:rsidR="00CF5E39">
        <w:rPr>
          <w:rFonts w:asciiTheme="minorHAnsi" w:hAnsiTheme="minorHAnsi" w:cstheme="minorHAnsi"/>
          <w:color w:val="000000"/>
          <w:lang w:val="nl-NL"/>
        </w:rPr>
        <w:t>kronieken</w:t>
      </w:r>
      <w:r w:rsidR="003D0752">
        <w:rPr>
          <w:rFonts w:asciiTheme="minorHAnsi" w:hAnsiTheme="minorHAnsi" w:cstheme="minorHAnsi"/>
          <w:color w:val="000000"/>
          <w:lang w:val="nl-NL"/>
        </w:rPr>
        <w:t>,</w:t>
      </w:r>
      <w:r w:rsidR="00C45E35">
        <w:rPr>
          <w:rFonts w:asciiTheme="minorHAnsi" w:hAnsiTheme="minorHAnsi" w:cstheme="minorHAnsi"/>
          <w:color w:val="000000"/>
          <w:lang w:val="nl-NL"/>
        </w:rPr>
        <w:t xml:space="preserve"> Norman </w:t>
      </w:r>
      <w:proofErr w:type="spellStart"/>
      <w:r w:rsidR="00C45E35">
        <w:rPr>
          <w:rFonts w:asciiTheme="minorHAnsi" w:hAnsiTheme="minorHAnsi" w:cstheme="minorHAnsi"/>
          <w:color w:val="000000"/>
          <w:lang w:val="nl-NL"/>
        </w:rPr>
        <w:t>Mailers</w:t>
      </w:r>
      <w:proofErr w:type="spellEnd"/>
      <w:r w:rsidR="003D0752">
        <w:rPr>
          <w:rFonts w:asciiTheme="minorHAnsi" w:hAnsiTheme="minorHAnsi" w:cstheme="minorHAnsi"/>
          <w:color w:val="000000"/>
          <w:lang w:val="nl-NL"/>
        </w:rPr>
        <w:t xml:space="preserve"> </w:t>
      </w:r>
      <w:r w:rsidR="00886615">
        <w:rPr>
          <w:rFonts w:asciiTheme="minorHAnsi" w:hAnsiTheme="minorHAnsi" w:cstheme="minorHAnsi"/>
          <w:i/>
          <w:color w:val="000000"/>
          <w:lang w:val="nl-NL"/>
        </w:rPr>
        <w:t xml:space="preserve">Helden zonder glorie </w:t>
      </w:r>
      <w:r w:rsidR="00886615">
        <w:rPr>
          <w:rFonts w:asciiTheme="minorHAnsi" w:hAnsiTheme="minorHAnsi" w:cstheme="minorHAnsi"/>
          <w:color w:val="000000"/>
          <w:lang w:val="nl-NL"/>
        </w:rPr>
        <w:t xml:space="preserve">en </w:t>
      </w:r>
      <w:r w:rsidR="00C45E35">
        <w:rPr>
          <w:rFonts w:asciiTheme="minorHAnsi" w:hAnsiTheme="minorHAnsi" w:cstheme="minorHAnsi"/>
          <w:color w:val="000000"/>
          <w:lang w:val="nl-NL"/>
        </w:rPr>
        <w:t xml:space="preserve">Armando’s </w:t>
      </w:r>
      <w:r w:rsidR="00886615">
        <w:rPr>
          <w:rFonts w:asciiTheme="minorHAnsi" w:hAnsiTheme="minorHAnsi" w:cstheme="minorHAnsi"/>
          <w:i/>
          <w:color w:val="000000"/>
          <w:lang w:val="nl-NL"/>
        </w:rPr>
        <w:t>De SS’ers</w:t>
      </w:r>
      <w:r w:rsidR="003D0752">
        <w:rPr>
          <w:rFonts w:asciiTheme="minorHAnsi" w:hAnsiTheme="minorHAnsi" w:cstheme="minorHAnsi"/>
          <w:color w:val="000000"/>
          <w:lang w:val="nl-NL"/>
        </w:rPr>
        <w:t xml:space="preserve">. Met </w:t>
      </w:r>
      <w:proofErr w:type="spellStart"/>
      <w:r w:rsidR="003D0752">
        <w:rPr>
          <w:rFonts w:asciiTheme="minorHAnsi" w:hAnsiTheme="minorHAnsi" w:cstheme="minorHAnsi"/>
          <w:color w:val="000000"/>
          <w:lang w:val="nl-NL"/>
        </w:rPr>
        <w:t>Mailers</w:t>
      </w:r>
      <w:proofErr w:type="spellEnd"/>
      <w:r w:rsidR="003D0752">
        <w:rPr>
          <w:rFonts w:asciiTheme="minorHAnsi" w:hAnsiTheme="minorHAnsi" w:cstheme="minorHAnsi"/>
          <w:color w:val="000000"/>
          <w:lang w:val="nl-NL"/>
        </w:rPr>
        <w:t xml:space="preserve"> </w:t>
      </w:r>
      <w:proofErr w:type="spellStart"/>
      <w:r w:rsidR="003D0752">
        <w:rPr>
          <w:rFonts w:asciiTheme="minorHAnsi" w:hAnsiTheme="minorHAnsi" w:cstheme="minorHAnsi"/>
          <w:color w:val="000000"/>
          <w:lang w:val="nl-NL"/>
        </w:rPr>
        <w:t>psychonarratief</w:t>
      </w:r>
      <w:proofErr w:type="spellEnd"/>
      <w:r w:rsidR="003D0752">
        <w:rPr>
          <w:rFonts w:asciiTheme="minorHAnsi" w:hAnsiTheme="minorHAnsi" w:cstheme="minorHAnsi"/>
          <w:color w:val="000000"/>
          <w:lang w:val="nl-NL"/>
        </w:rPr>
        <w:t xml:space="preserve"> </w:t>
      </w:r>
      <w:r w:rsidR="00A77F8D">
        <w:rPr>
          <w:rFonts w:asciiTheme="minorHAnsi" w:hAnsiTheme="minorHAnsi" w:cstheme="minorHAnsi"/>
          <w:color w:val="000000"/>
          <w:lang w:val="nl-NL"/>
        </w:rPr>
        <w:t>over een groep Amerikaanse h</w:t>
      </w:r>
      <w:r w:rsidR="003D0752" w:rsidRPr="00A77F8D">
        <w:rPr>
          <w:rFonts w:asciiTheme="minorHAnsi" w:hAnsiTheme="minorHAnsi" w:cstheme="minorHAnsi"/>
          <w:color w:val="000000"/>
          <w:lang w:val="nl-NL"/>
        </w:rPr>
        <w:t>elden zonder glorie</w:t>
      </w:r>
      <w:r w:rsidR="003D0752">
        <w:rPr>
          <w:rFonts w:asciiTheme="minorHAnsi" w:hAnsiTheme="minorHAnsi" w:cstheme="minorHAnsi"/>
          <w:i/>
          <w:color w:val="000000"/>
          <w:lang w:val="nl-NL"/>
        </w:rPr>
        <w:t xml:space="preserve"> </w:t>
      </w:r>
      <w:r w:rsidR="00A77F8D">
        <w:rPr>
          <w:rFonts w:asciiTheme="minorHAnsi" w:hAnsiTheme="minorHAnsi" w:cstheme="minorHAnsi"/>
          <w:color w:val="000000"/>
          <w:lang w:val="nl-NL"/>
        </w:rPr>
        <w:t xml:space="preserve">in Japan </w:t>
      </w:r>
      <w:r w:rsidR="003D0752">
        <w:rPr>
          <w:rFonts w:asciiTheme="minorHAnsi" w:hAnsiTheme="minorHAnsi" w:cstheme="minorHAnsi"/>
          <w:color w:val="000000"/>
          <w:lang w:val="nl-NL"/>
        </w:rPr>
        <w:t>wordt het punt gemaakt van dat militarisme gelijk</w:t>
      </w:r>
      <w:r w:rsidR="00A77F8D">
        <w:rPr>
          <w:rFonts w:asciiTheme="minorHAnsi" w:hAnsiTheme="minorHAnsi" w:cstheme="minorHAnsi"/>
          <w:color w:val="000000"/>
          <w:lang w:val="nl-NL"/>
        </w:rPr>
        <w:t>staat aan</w:t>
      </w:r>
      <w:r w:rsidR="003D0752">
        <w:rPr>
          <w:rFonts w:asciiTheme="minorHAnsi" w:hAnsiTheme="minorHAnsi" w:cstheme="minorHAnsi"/>
          <w:color w:val="000000"/>
          <w:lang w:val="nl-NL"/>
        </w:rPr>
        <w:t xml:space="preserve"> perverse seksualiteit. En uit de </w:t>
      </w:r>
      <w:r w:rsidR="00A77F8D">
        <w:rPr>
          <w:rFonts w:asciiTheme="minorHAnsi" w:hAnsiTheme="minorHAnsi" w:cstheme="minorHAnsi"/>
          <w:color w:val="000000"/>
          <w:lang w:val="nl-NL"/>
        </w:rPr>
        <w:t>soldaten</w:t>
      </w:r>
      <w:r w:rsidR="003D0752">
        <w:rPr>
          <w:rFonts w:asciiTheme="minorHAnsi" w:hAnsiTheme="minorHAnsi" w:cstheme="minorHAnsi"/>
          <w:color w:val="000000"/>
          <w:lang w:val="nl-NL"/>
        </w:rPr>
        <w:t xml:space="preserve">getuigenissen van </w:t>
      </w:r>
      <w:r w:rsidR="003D0752">
        <w:rPr>
          <w:rFonts w:asciiTheme="minorHAnsi" w:hAnsiTheme="minorHAnsi" w:cstheme="minorHAnsi"/>
          <w:i/>
          <w:color w:val="000000"/>
          <w:lang w:val="nl-NL"/>
        </w:rPr>
        <w:t xml:space="preserve">De SS’ers </w:t>
      </w:r>
      <w:r w:rsidR="003D0752">
        <w:rPr>
          <w:rFonts w:asciiTheme="minorHAnsi" w:hAnsiTheme="minorHAnsi" w:cstheme="minorHAnsi"/>
          <w:color w:val="000000"/>
          <w:lang w:val="nl-NL"/>
        </w:rPr>
        <w:t xml:space="preserve">wordt duidelijk dat Nederlandse elitetroepen in het Duitse leger </w:t>
      </w:r>
      <w:r w:rsidR="00D60A60">
        <w:rPr>
          <w:rFonts w:asciiTheme="minorHAnsi" w:hAnsiTheme="minorHAnsi" w:cstheme="minorHAnsi"/>
          <w:color w:val="000000"/>
          <w:lang w:val="nl-NL"/>
        </w:rPr>
        <w:t>niet zozeer meeliepen in een massachoreografie, maar juist</w:t>
      </w:r>
      <w:r w:rsidR="003D0752">
        <w:rPr>
          <w:rFonts w:asciiTheme="minorHAnsi" w:hAnsiTheme="minorHAnsi" w:cstheme="minorHAnsi"/>
          <w:color w:val="000000"/>
          <w:lang w:val="nl-NL"/>
        </w:rPr>
        <w:t xml:space="preserve"> vochten aan het innerlijke front: tegen hun eigen zwakheid en beestachtigheid.</w:t>
      </w:r>
      <w:r w:rsidR="00886615">
        <w:rPr>
          <w:rFonts w:asciiTheme="minorHAnsi" w:hAnsiTheme="minorHAnsi" w:cstheme="minorHAnsi"/>
          <w:color w:val="000000"/>
          <w:lang w:val="nl-NL"/>
        </w:rPr>
        <w:t xml:space="preserve"> </w:t>
      </w:r>
      <w:r w:rsidR="003D0752">
        <w:rPr>
          <w:rFonts w:asciiTheme="minorHAnsi" w:hAnsiTheme="minorHAnsi" w:cstheme="minorHAnsi"/>
          <w:color w:val="000000"/>
          <w:lang w:val="nl-NL"/>
        </w:rPr>
        <w:t xml:space="preserve">Het was erom te doen jezelf te beheersen, een echte Soldaatman te zijn, een </w:t>
      </w:r>
      <w:proofErr w:type="spellStart"/>
      <w:r w:rsidR="003D0752" w:rsidRPr="003D0752">
        <w:rPr>
          <w:rFonts w:asciiTheme="minorHAnsi" w:hAnsiTheme="minorHAnsi" w:cstheme="minorHAnsi"/>
          <w:i/>
          <w:color w:val="000000"/>
          <w:lang w:val="nl-NL"/>
        </w:rPr>
        <w:t>Einzelkämpfer</w:t>
      </w:r>
      <w:proofErr w:type="spellEnd"/>
      <w:r w:rsidR="00602935">
        <w:rPr>
          <w:rFonts w:asciiTheme="minorHAnsi" w:hAnsiTheme="minorHAnsi" w:cstheme="minorHAnsi"/>
          <w:i/>
          <w:color w:val="000000"/>
          <w:lang w:val="nl-NL"/>
        </w:rPr>
        <w:t xml:space="preserve"> </w:t>
      </w:r>
      <w:r w:rsidR="00602935">
        <w:rPr>
          <w:rFonts w:asciiTheme="minorHAnsi" w:hAnsiTheme="minorHAnsi" w:cstheme="minorHAnsi"/>
          <w:color w:val="000000"/>
          <w:lang w:val="nl-NL"/>
        </w:rPr>
        <w:t xml:space="preserve">die steeds in beweging is en zodoende onderdeel van de </w:t>
      </w:r>
      <w:proofErr w:type="spellStart"/>
      <w:r w:rsidR="00602935" w:rsidRPr="00602935">
        <w:rPr>
          <w:rFonts w:asciiTheme="minorHAnsi" w:hAnsiTheme="minorHAnsi" w:cstheme="minorHAnsi"/>
          <w:i/>
          <w:color w:val="000000"/>
          <w:lang w:val="nl-NL"/>
        </w:rPr>
        <w:t>Blitz</w:t>
      </w:r>
      <w:proofErr w:type="spellEnd"/>
      <w:r w:rsidR="00602935">
        <w:rPr>
          <w:rFonts w:asciiTheme="minorHAnsi" w:hAnsiTheme="minorHAnsi" w:cstheme="minorHAnsi"/>
          <w:color w:val="000000"/>
          <w:lang w:val="nl-NL"/>
        </w:rPr>
        <w:t>-machine</w:t>
      </w:r>
      <w:r w:rsidR="003D0752">
        <w:rPr>
          <w:rFonts w:asciiTheme="minorHAnsi" w:hAnsiTheme="minorHAnsi" w:cstheme="minorHAnsi"/>
          <w:color w:val="000000"/>
          <w:lang w:val="nl-NL"/>
        </w:rPr>
        <w:t>.</w:t>
      </w:r>
      <w:r w:rsidR="00393A05">
        <w:rPr>
          <w:rFonts w:asciiTheme="minorHAnsi" w:hAnsiTheme="minorHAnsi" w:cstheme="minorHAnsi"/>
          <w:color w:val="000000"/>
          <w:lang w:val="nl-NL"/>
        </w:rPr>
        <w:t xml:space="preserve"> Met andere woorden: het (Nazi)leger maakt</w:t>
      </w:r>
      <w:r w:rsidR="00A77F8D">
        <w:rPr>
          <w:rFonts w:asciiTheme="minorHAnsi" w:hAnsiTheme="minorHAnsi" w:cstheme="minorHAnsi"/>
          <w:color w:val="000000"/>
          <w:lang w:val="nl-NL"/>
        </w:rPr>
        <w:t>e</w:t>
      </w:r>
      <w:r w:rsidR="00393A05">
        <w:rPr>
          <w:rFonts w:asciiTheme="minorHAnsi" w:hAnsiTheme="minorHAnsi" w:cstheme="minorHAnsi"/>
          <w:color w:val="000000"/>
          <w:lang w:val="nl-NL"/>
        </w:rPr>
        <w:t xml:space="preserve"> een man van je. Dit was op zich geen schokkend inzicht. Sterker nog, deze door Marcel </w:t>
      </w:r>
      <w:proofErr w:type="spellStart"/>
      <w:r w:rsidR="00393A05">
        <w:rPr>
          <w:rFonts w:asciiTheme="minorHAnsi" w:hAnsiTheme="minorHAnsi" w:cstheme="minorHAnsi"/>
          <w:color w:val="000000"/>
          <w:lang w:val="nl-NL"/>
        </w:rPr>
        <w:t>Bullinga</w:t>
      </w:r>
      <w:proofErr w:type="spellEnd"/>
      <w:r w:rsidR="00393A05">
        <w:rPr>
          <w:rFonts w:asciiTheme="minorHAnsi" w:hAnsiTheme="minorHAnsi" w:cstheme="minorHAnsi"/>
          <w:color w:val="000000"/>
          <w:lang w:val="nl-NL"/>
        </w:rPr>
        <w:t xml:space="preserve"> verwoorde wijsheid was in de jaren ’80</w:t>
      </w:r>
      <w:r w:rsidR="0082732A">
        <w:rPr>
          <w:rFonts w:asciiTheme="minorHAnsi" w:hAnsiTheme="minorHAnsi" w:cstheme="minorHAnsi"/>
          <w:color w:val="000000"/>
          <w:lang w:val="nl-NL"/>
        </w:rPr>
        <w:t>-’90</w:t>
      </w:r>
      <w:r w:rsidR="00393A05">
        <w:rPr>
          <w:rFonts w:asciiTheme="minorHAnsi" w:hAnsiTheme="minorHAnsi" w:cstheme="minorHAnsi"/>
          <w:color w:val="000000"/>
          <w:lang w:val="nl-NL"/>
        </w:rPr>
        <w:t xml:space="preserve"> algemeen bekend in de </w:t>
      </w:r>
      <w:r w:rsidR="00803D22">
        <w:rPr>
          <w:rFonts w:asciiTheme="minorHAnsi" w:hAnsiTheme="minorHAnsi" w:cstheme="minorHAnsi"/>
          <w:color w:val="000000"/>
          <w:lang w:val="nl-NL"/>
        </w:rPr>
        <w:t>kringen</w:t>
      </w:r>
      <w:r w:rsidR="00393A05">
        <w:rPr>
          <w:rFonts w:asciiTheme="minorHAnsi" w:hAnsiTheme="minorHAnsi" w:cstheme="minorHAnsi"/>
          <w:color w:val="000000"/>
          <w:lang w:val="nl-NL"/>
        </w:rPr>
        <w:t xml:space="preserve"> van krakers en ander links tuig.</w:t>
      </w:r>
    </w:p>
    <w:p w14:paraId="33262B62" w14:textId="5C2FB01F" w:rsidR="008E0875" w:rsidRDefault="00393A05" w:rsidP="00F43181">
      <w:pPr>
        <w:pStyle w:val="NormalWeb"/>
        <w:rPr>
          <w:rFonts w:asciiTheme="minorHAnsi" w:hAnsiTheme="minorHAnsi" w:cstheme="minorHAnsi"/>
          <w:color w:val="000000"/>
          <w:lang w:val="nl-NL"/>
        </w:rPr>
      </w:pPr>
      <w:r>
        <w:rPr>
          <w:rFonts w:asciiTheme="minorHAnsi" w:hAnsiTheme="minorHAnsi" w:cstheme="minorHAnsi"/>
          <w:color w:val="000000"/>
          <w:lang w:val="nl-NL"/>
        </w:rPr>
        <w:t xml:space="preserve">Het interessante in </w:t>
      </w:r>
      <w:r w:rsidR="00A77F8D">
        <w:rPr>
          <w:rFonts w:asciiTheme="minorHAnsi" w:hAnsiTheme="minorHAnsi" w:cstheme="minorHAnsi"/>
          <w:color w:val="000000"/>
          <w:lang w:val="nl-NL"/>
        </w:rPr>
        <w:t>Bas-Jans en Geerts</w:t>
      </w:r>
      <w:r>
        <w:rPr>
          <w:rFonts w:asciiTheme="minorHAnsi" w:hAnsiTheme="minorHAnsi" w:cstheme="minorHAnsi"/>
          <w:color w:val="000000"/>
          <w:lang w:val="nl-NL"/>
        </w:rPr>
        <w:t xml:space="preserve"> tekst is nu juist dat </w:t>
      </w:r>
      <w:r w:rsidR="00A77F8D">
        <w:rPr>
          <w:rFonts w:asciiTheme="minorHAnsi" w:hAnsiTheme="minorHAnsi" w:cstheme="minorHAnsi"/>
          <w:color w:val="000000"/>
          <w:lang w:val="nl-NL"/>
        </w:rPr>
        <w:t xml:space="preserve">zij </w:t>
      </w:r>
      <w:r>
        <w:rPr>
          <w:rFonts w:asciiTheme="minorHAnsi" w:hAnsiTheme="minorHAnsi" w:cstheme="minorHAnsi"/>
          <w:color w:val="000000"/>
          <w:lang w:val="nl-NL"/>
        </w:rPr>
        <w:t xml:space="preserve">geen genoegen </w:t>
      </w:r>
      <w:r w:rsidR="0034499C">
        <w:rPr>
          <w:rFonts w:asciiTheme="minorHAnsi" w:hAnsiTheme="minorHAnsi" w:cstheme="minorHAnsi"/>
          <w:color w:val="000000"/>
          <w:lang w:val="nl-NL"/>
        </w:rPr>
        <w:t>namen</w:t>
      </w:r>
      <w:r>
        <w:rPr>
          <w:rFonts w:asciiTheme="minorHAnsi" w:hAnsiTheme="minorHAnsi" w:cstheme="minorHAnsi"/>
          <w:color w:val="000000"/>
          <w:lang w:val="nl-NL"/>
        </w:rPr>
        <w:t xml:space="preserve"> met de simpele psychoanalytische (en strikt </w:t>
      </w:r>
      <w:proofErr w:type="spellStart"/>
      <w:r>
        <w:rPr>
          <w:rFonts w:asciiTheme="minorHAnsi" w:hAnsiTheme="minorHAnsi" w:cstheme="minorHAnsi"/>
          <w:color w:val="000000"/>
          <w:lang w:val="nl-NL"/>
        </w:rPr>
        <w:t>Theweleitiaanse</w:t>
      </w:r>
      <w:proofErr w:type="spellEnd"/>
      <w:r>
        <w:rPr>
          <w:rFonts w:asciiTheme="minorHAnsi" w:hAnsiTheme="minorHAnsi" w:cstheme="minorHAnsi"/>
          <w:color w:val="000000"/>
          <w:lang w:val="nl-NL"/>
        </w:rPr>
        <w:t xml:space="preserve">) lezing dat, als die Soldaatmannen nu maar acceptatie en zekerheid van hun mannelijkheid hadden gekend, </w:t>
      </w:r>
      <w:r w:rsidR="0082732A">
        <w:rPr>
          <w:rFonts w:asciiTheme="minorHAnsi" w:hAnsiTheme="minorHAnsi" w:cstheme="minorHAnsi"/>
          <w:color w:val="000000"/>
          <w:lang w:val="nl-NL"/>
        </w:rPr>
        <w:t xml:space="preserve">al deze problemen </w:t>
      </w:r>
      <w:r w:rsidR="00803D22">
        <w:rPr>
          <w:rFonts w:asciiTheme="minorHAnsi" w:hAnsiTheme="minorHAnsi" w:cstheme="minorHAnsi"/>
          <w:color w:val="000000"/>
          <w:lang w:val="nl-NL"/>
        </w:rPr>
        <w:t xml:space="preserve">met uit de hand gelopen mannenfantasieën </w:t>
      </w:r>
      <w:r w:rsidR="0082732A">
        <w:rPr>
          <w:rFonts w:asciiTheme="minorHAnsi" w:hAnsiTheme="minorHAnsi" w:cstheme="minorHAnsi"/>
          <w:color w:val="000000"/>
          <w:lang w:val="nl-NL"/>
        </w:rPr>
        <w:t>(fascistisch of anderszins) niet zouden hebben bestaan.</w:t>
      </w:r>
      <w:r w:rsidR="003D0752">
        <w:rPr>
          <w:rFonts w:asciiTheme="minorHAnsi" w:hAnsiTheme="minorHAnsi" w:cstheme="minorHAnsi"/>
          <w:color w:val="000000"/>
          <w:lang w:val="nl-NL"/>
        </w:rPr>
        <w:t xml:space="preserve"> </w:t>
      </w:r>
      <w:r w:rsidR="0082732A">
        <w:rPr>
          <w:rFonts w:asciiTheme="minorHAnsi" w:hAnsiTheme="minorHAnsi" w:cstheme="minorHAnsi"/>
          <w:color w:val="000000"/>
          <w:lang w:val="nl-NL"/>
        </w:rPr>
        <w:t xml:space="preserve">Wanneer de soldatenlust wordt gereduceerd tot psychologisch probleem, kan dit probleem namelijk relatief simpel opgelost worden door psychoanalytici. Deze simpele </w:t>
      </w:r>
      <w:r w:rsidR="00A77F8D">
        <w:rPr>
          <w:rFonts w:asciiTheme="minorHAnsi" w:hAnsiTheme="minorHAnsi" w:cstheme="minorHAnsi"/>
          <w:color w:val="000000"/>
          <w:lang w:val="nl-NL"/>
        </w:rPr>
        <w:t xml:space="preserve">psychoanalytische </w:t>
      </w:r>
      <w:r w:rsidR="0082732A">
        <w:rPr>
          <w:rFonts w:asciiTheme="minorHAnsi" w:hAnsiTheme="minorHAnsi" w:cstheme="minorHAnsi"/>
          <w:color w:val="000000"/>
          <w:lang w:val="nl-NL"/>
        </w:rPr>
        <w:t xml:space="preserve">oplossing kan </w:t>
      </w:r>
      <w:r w:rsidR="00A77F8D">
        <w:rPr>
          <w:rFonts w:asciiTheme="minorHAnsi" w:hAnsiTheme="minorHAnsi" w:cstheme="minorHAnsi"/>
          <w:color w:val="000000"/>
          <w:lang w:val="nl-NL"/>
        </w:rPr>
        <w:t xml:space="preserve">dan op zijn beurt weer </w:t>
      </w:r>
      <w:proofErr w:type="spellStart"/>
      <w:r w:rsidR="00A77F8D">
        <w:rPr>
          <w:rFonts w:asciiTheme="minorHAnsi" w:hAnsiTheme="minorHAnsi" w:cstheme="minorHAnsi"/>
          <w:color w:val="000000"/>
          <w:lang w:val="nl-NL"/>
        </w:rPr>
        <w:t>geïnstrumentaliseerd</w:t>
      </w:r>
      <w:proofErr w:type="spellEnd"/>
      <w:r w:rsidR="00A77F8D">
        <w:rPr>
          <w:rFonts w:asciiTheme="minorHAnsi" w:hAnsiTheme="minorHAnsi" w:cstheme="minorHAnsi"/>
          <w:color w:val="000000"/>
          <w:lang w:val="nl-NL"/>
        </w:rPr>
        <w:t xml:space="preserve"> worden door het leger bij het gezond houden van de soldaatjes.</w:t>
      </w:r>
      <w:r w:rsidR="0082732A">
        <w:rPr>
          <w:rFonts w:asciiTheme="minorHAnsi" w:hAnsiTheme="minorHAnsi" w:cstheme="minorHAnsi"/>
          <w:color w:val="000000"/>
          <w:lang w:val="nl-NL"/>
        </w:rPr>
        <w:t xml:space="preserve"> </w:t>
      </w:r>
      <w:r w:rsidR="0034499C">
        <w:rPr>
          <w:rFonts w:asciiTheme="minorHAnsi" w:hAnsiTheme="minorHAnsi" w:cstheme="minorHAnsi"/>
          <w:color w:val="000000"/>
          <w:lang w:val="nl-NL"/>
        </w:rPr>
        <w:t xml:space="preserve">Bas-Jan en Geert waarschuwden: ‘het </w:t>
      </w:r>
      <w:r w:rsidR="0034499C">
        <w:rPr>
          <w:rFonts w:asciiTheme="minorHAnsi" w:hAnsiTheme="minorHAnsi" w:cstheme="minorHAnsi"/>
          <w:color w:val="000000"/>
          <w:lang w:val="nl-NL"/>
        </w:rPr>
        <w:lastRenderedPageBreak/>
        <w:t>risico is niet denkbeeldig, dat de legerleiding het stuur van dit voertuig [van de onderdrukte mannenverlangens] van de antimilitaristische mannenbeweging</w:t>
      </w:r>
      <w:r w:rsidR="00803D22">
        <w:rPr>
          <w:rFonts w:asciiTheme="minorHAnsi" w:hAnsiTheme="minorHAnsi" w:cstheme="minorHAnsi"/>
          <w:color w:val="000000"/>
          <w:lang w:val="nl-NL"/>
        </w:rPr>
        <w:t xml:space="preserve"> overneemt</w:t>
      </w:r>
      <w:r w:rsidR="0034499C">
        <w:rPr>
          <w:rFonts w:asciiTheme="minorHAnsi" w:hAnsiTheme="minorHAnsi" w:cstheme="minorHAnsi"/>
          <w:color w:val="000000"/>
          <w:lang w:val="nl-NL"/>
        </w:rPr>
        <w:t xml:space="preserve"> en er een avant-garde van bevrijde mannen-soldaten zal ontstaan’. </w:t>
      </w:r>
      <w:r w:rsidR="00D60A60">
        <w:rPr>
          <w:rFonts w:asciiTheme="minorHAnsi" w:hAnsiTheme="minorHAnsi" w:cstheme="minorHAnsi"/>
          <w:color w:val="000000"/>
          <w:lang w:val="nl-NL"/>
        </w:rPr>
        <w:t xml:space="preserve">Vanuit deze analyse </w:t>
      </w:r>
      <w:r w:rsidR="0034499C">
        <w:rPr>
          <w:rFonts w:asciiTheme="minorHAnsi" w:hAnsiTheme="minorHAnsi" w:cstheme="minorHAnsi"/>
          <w:color w:val="000000"/>
          <w:lang w:val="nl-NL"/>
        </w:rPr>
        <w:t>kwamen</w:t>
      </w:r>
      <w:r w:rsidR="00D60A60">
        <w:rPr>
          <w:rFonts w:asciiTheme="minorHAnsi" w:hAnsiTheme="minorHAnsi" w:cstheme="minorHAnsi"/>
          <w:color w:val="000000"/>
          <w:lang w:val="nl-NL"/>
        </w:rPr>
        <w:t xml:space="preserve"> Geert en Bas-Jan</w:t>
      </w:r>
      <w:r w:rsidR="00886615">
        <w:rPr>
          <w:rFonts w:asciiTheme="minorHAnsi" w:hAnsiTheme="minorHAnsi" w:cstheme="minorHAnsi"/>
          <w:color w:val="000000"/>
          <w:lang w:val="nl-NL"/>
        </w:rPr>
        <w:t xml:space="preserve"> vervolgens tot een reflectie op de verweving van seksisme, fascisme en militarisme</w:t>
      </w:r>
      <w:r w:rsidR="00A47432">
        <w:rPr>
          <w:rFonts w:asciiTheme="minorHAnsi" w:hAnsiTheme="minorHAnsi" w:cstheme="minorHAnsi"/>
          <w:color w:val="000000"/>
          <w:lang w:val="nl-NL"/>
        </w:rPr>
        <w:t xml:space="preserve"> in Nederland ten tijde van de Koude Oorlog</w:t>
      </w:r>
      <w:r w:rsidR="00886615">
        <w:rPr>
          <w:rFonts w:asciiTheme="minorHAnsi" w:hAnsiTheme="minorHAnsi" w:cstheme="minorHAnsi"/>
          <w:color w:val="000000"/>
          <w:lang w:val="nl-NL"/>
        </w:rPr>
        <w:t xml:space="preserve">. </w:t>
      </w:r>
      <w:r w:rsidR="00A77F8D">
        <w:rPr>
          <w:rFonts w:asciiTheme="minorHAnsi" w:hAnsiTheme="minorHAnsi" w:cstheme="minorHAnsi"/>
          <w:color w:val="000000"/>
          <w:lang w:val="nl-NL"/>
        </w:rPr>
        <w:t xml:space="preserve">Ze </w:t>
      </w:r>
      <w:r w:rsidR="00D840AA">
        <w:rPr>
          <w:rFonts w:asciiTheme="minorHAnsi" w:hAnsiTheme="minorHAnsi" w:cstheme="minorHAnsi"/>
          <w:color w:val="000000"/>
          <w:lang w:val="nl-NL"/>
        </w:rPr>
        <w:t>stelden</w:t>
      </w:r>
      <w:r w:rsidR="00A47432">
        <w:rPr>
          <w:rFonts w:asciiTheme="minorHAnsi" w:hAnsiTheme="minorHAnsi" w:cstheme="minorHAnsi"/>
          <w:color w:val="000000"/>
          <w:lang w:val="nl-NL"/>
        </w:rPr>
        <w:t xml:space="preserve"> en beantwoord</w:t>
      </w:r>
      <w:r w:rsidR="00D840AA">
        <w:rPr>
          <w:rFonts w:asciiTheme="minorHAnsi" w:hAnsiTheme="minorHAnsi" w:cstheme="minorHAnsi"/>
          <w:color w:val="000000"/>
          <w:lang w:val="nl-NL"/>
        </w:rPr>
        <w:t>d</w:t>
      </w:r>
      <w:r w:rsidR="00A47432">
        <w:rPr>
          <w:rFonts w:asciiTheme="minorHAnsi" w:hAnsiTheme="minorHAnsi" w:cstheme="minorHAnsi"/>
          <w:color w:val="000000"/>
          <w:lang w:val="nl-NL"/>
        </w:rPr>
        <w:t xml:space="preserve">en de (strategische én ethische) vraag: wat voor </w:t>
      </w:r>
      <w:r w:rsidR="00097D1C">
        <w:rPr>
          <w:rFonts w:asciiTheme="minorHAnsi" w:hAnsiTheme="minorHAnsi" w:cstheme="minorHAnsi"/>
          <w:color w:val="000000"/>
          <w:lang w:val="nl-NL"/>
        </w:rPr>
        <w:t>fascisme-, seksisme- en militarismekritiek hebben we vandaag de dag nodig? Met andere woorden, hoe kunnen we ons</w:t>
      </w:r>
      <w:r w:rsidR="00D840AA">
        <w:rPr>
          <w:rFonts w:asciiTheme="minorHAnsi" w:hAnsiTheme="minorHAnsi" w:cstheme="minorHAnsi"/>
          <w:color w:val="000000"/>
          <w:lang w:val="nl-NL"/>
        </w:rPr>
        <w:t xml:space="preserve"> hier en nu</w:t>
      </w:r>
      <w:r w:rsidR="00097D1C">
        <w:rPr>
          <w:rFonts w:asciiTheme="minorHAnsi" w:hAnsiTheme="minorHAnsi" w:cstheme="minorHAnsi"/>
          <w:color w:val="000000"/>
          <w:lang w:val="nl-NL"/>
        </w:rPr>
        <w:t xml:space="preserve"> longwringen uit de holle frasen van het </w:t>
      </w:r>
      <w:r w:rsidR="0034499C">
        <w:rPr>
          <w:rFonts w:asciiTheme="minorHAnsi" w:hAnsiTheme="minorHAnsi" w:cstheme="minorHAnsi"/>
          <w:color w:val="000000"/>
          <w:lang w:val="nl-NL"/>
        </w:rPr>
        <w:t>heersende</w:t>
      </w:r>
      <w:r w:rsidR="00097D1C">
        <w:rPr>
          <w:rFonts w:asciiTheme="minorHAnsi" w:hAnsiTheme="minorHAnsi" w:cstheme="minorHAnsi"/>
          <w:color w:val="000000"/>
          <w:lang w:val="nl-NL"/>
        </w:rPr>
        <w:t xml:space="preserve"> (anti)militaristische discours?</w:t>
      </w:r>
      <w:r w:rsidR="0034499C">
        <w:rPr>
          <w:rFonts w:asciiTheme="minorHAnsi" w:hAnsiTheme="minorHAnsi" w:cstheme="minorHAnsi"/>
          <w:color w:val="000000"/>
          <w:lang w:val="nl-NL"/>
        </w:rPr>
        <w:t xml:space="preserve"> Hoe wordt antimilitarisme vervangen door niet-militarisme?</w:t>
      </w:r>
    </w:p>
    <w:p w14:paraId="1A3AF247" w14:textId="6B0A6397" w:rsidR="00686691" w:rsidRDefault="00592890" w:rsidP="00F43181">
      <w:pPr>
        <w:pStyle w:val="NormalWeb"/>
        <w:rPr>
          <w:rFonts w:asciiTheme="minorHAnsi" w:hAnsiTheme="minorHAnsi" w:cstheme="minorHAnsi"/>
          <w:color w:val="000000"/>
          <w:lang w:val="nl-NL"/>
        </w:rPr>
      </w:pPr>
      <w:r>
        <w:rPr>
          <w:rFonts w:asciiTheme="minorHAnsi" w:hAnsiTheme="minorHAnsi" w:cstheme="minorHAnsi"/>
          <w:color w:val="000000"/>
          <w:lang w:val="nl-NL"/>
        </w:rPr>
        <w:t xml:space="preserve">Ten antwoord wijzen Bas-Jan en Geert op de nieuwe situatie, die ontstond in de Koude Oorlog en voortduurt tot op heden, waarin het onderscheid tussen het militaire en het civiele is opgeheven. Door de gelijktijdige technologisering (computersystemen) en </w:t>
      </w:r>
      <w:proofErr w:type="spellStart"/>
      <w:r>
        <w:rPr>
          <w:rFonts w:asciiTheme="minorHAnsi" w:hAnsiTheme="minorHAnsi" w:cstheme="minorHAnsi"/>
          <w:color w:val="000000"/>
          <w:lang w:val="nl-NL"/>
        </w:rPr>
        <w:t>mediatisering</w:t>
      </w:r>
      <w:proofErr w:type="spellEnd"/>
      <w:r>
        <w:rPr>
          <w:rFonts w:asciiTheme="minorHAnsi" w:hAnsiTheme="minorHAnsi" w:cstheme="minorHAnsi"/>
          <w:color w:val="000000"/>
          <w:lang w:val="nl-NL"/>
        </w:rPr>
        <w:t xml:space="preserve"> (denk aan de Vietnamoorlog als eerste tv-oorlog) van de oorlog heeft het leger geen Soldaatmannen </w:t>
      </w:r>
      <w:r w:rsidR="00803D22">
        <w:rPr>
          <w:rFonts w:asciiTheme="minorHAnsi" w:hAnsiTheme="minorHAnsi" w:cstheme="minorHAnsi"/>
          <w:color w:val="000000"/>
          <w:lang w:val="nl-NL"/>
        </w:rPr>
        <w:t xml:space="preserve">meer nodig, </w:t>
      </w:r>
      <w:r>
        <w:rPr>
          <w:rFonts w:asciiTheme="minorHAnsi" w:hAnsiTheme="minorHAnsi" w:cstheme="minorHAnsi"/>
          <w:color w:val="000000"/>
          <w:lang w:val="nl-NL"/>
        </w:rPr>
        <w:t xml:space="preserve">maar technisch specialisten. Tegelijkertijd is het militarisme geruisloos verspreid naar iedere plek van maatschappelijke vorming. Ook op school kan immers de Vietnamoorlog op tv gevolgd worden. Als gevolg is de </w:t>
      </w:r>
      <w:r>
        <w:rPr>
          <w:rFonts w:asciiTheme="minorHAnsi" w:hAnsiTheme="minorHAnsi" w:cstheme="minorHAnsi"/>
          <w:i/>
          <w:color w:val="000000"/>
          <w:lang w:val="nl-NL"/>
        </w:rPr>
        <w:t>nieuwe oorlog</w:t>
      </w:r>
      <w:r w:rsidR="00803D22">
        <w:rPr>
          <w:rFonts w:asciiTheme="minorHAnsi" w:hAnsiTheme="minorHAnsi" w:cstheme="minorHAnsi"/>
          <w:i/>
          <w:color w:val="000000"/>
          <w:lang w:val="nl-NL"/>
        </w:rPr>
        <w:t xml:space="preserve">, </w:t>
      </w:r>
      <w:r>
        <w:rPr>
          <w:rFonts w:asciiTheme="minorHAnsi" w:hAnsiTheme="minorHAnsi" w:cstheme="minorHAnsi"/>
          <w:color w:val="000000"/>
          <w:lang w:val="nl-NL"/>
        </w:rPr>
        <w:t>zonder frontervaring</w:t>
      </w:r>
      <w:r w:rsidR="00803D22">
        <w:rPr>
          <w:rFonts w:asciiTheme="minorHAnsi" w:hAnsiTheme="minorHAnsi" w:cstheme="minorHAnsi"/>
          <w:color w:val="000000"/>
          <w:lang w:val="nl-NL"/>
        </w:rPr>
        <w:t>,</w:t>
      </w:r>
      <w:r>
        <w:rPr>
          <w:rFonts w:asciiTheme="minorHAnsi" w:hAnsiTheme="minorHAnsi" w:cstheme="minorHAnsi"/>
          <w:color w:val="000000"/>
          <w:lang w:val="nl-NL"/>
        </w:rPr>
        <w:t xml:space="preserve"> niet mannelijk of vrouwelijk, maar technisch. Het leger maakt tegenwoordig geen man, maar een technisch specialist van je!</w:t>
      </w:r>
    </w:p>
    <w:p w14:paraId="7726B023" w14:textId="40642676" w:rsidR="0034499C" w:rsidRPr="00686691" w:rsidRDefault="00592890" w:rsidP="00F43181">
      <w:pPr>
        <w:pStyle w:val="NormalWeb"/>
        <w:rPr>
          <w:rFonts w:asciiTheme="minorHAnsi" w:hAnsiTheme="minorHAnsi" w:cstheme="minorHAnsi"/>
          <w:color w:val="000000"/>
          <w:lang w:val="nl-NL"/>
        </w:rPr>
      </w:pPr>
      <w:r>
        <w:rPr>
          <w:rFonts w:asciiTheme="minorHAnsi" w:hAnsiTheme="minorHAnsi" w:cstheme="minorHAnsi"/>
          <w:color w:val="000000"/>
          <w:lang w:val="nl-NL"/>
        </w:rPr>
        <w:t xml:space="preserve">Waarom blijft het leger dan </w:t>
      </w:r>
      <w:r w:rsidR="00686691">
        <w:rPr>
          <w:rFonts w:asciiTheme="minorHAnsi" w:hAnsiTheme="minorHAnsi" w:cstheme="minorHAnsi"/>
          <w:color w:val="000000"/>
          <w:lang w:val="nl-NL"/>
        </w:rPr>
        <w:t xml:space="preserve">in zijn zelfpresentatie (reclamespotjes, ceremonies, defilés) toch voornamelijk het oude mannenideaal bieden? Dit is volgens Bas-Jan en Geert pure nostalgie, materieel achterhaalde ideologie die als zodanig ontmaskerd dient te worden. Bovendien moet voor een niet-militaristische en uiteindelijk ook niet-fascistische positie vooral de </w:t>
      </w:r>
      <w:r w:rsidR="00686691">
        <w:rPr>
          <w:rFonts w:asciiTheme="minorHAnsi" w:hAnsiTheme="minorHAnsi" w:cstheme="minorHAnsi"/>
          <w:i/>
          <w:color w:val="000000"/>
          <w:lang w:val="nl-NL"/>
        </w:rPr>
        <w:t>nieuwe oorlog</w:t>
      </w:r>
      <w:r w:rsidR="00686691">
        <w:rPr>
          <w:rFonts w:asciiTheme="minorHAnsi" w:hAnsiTheme="minorHAnsi" w:cstheme="minorHAnsi"/>
          <w:color w:val="000000"/>
          <w:lang w:val="nl-NL"/>
        </w:rPr>
        <w:t xml:space="preserve"> met al zijn gedepersonaliseerde snelheid en communicatiesystemen onderzocht worden.</w:t>
      </w:r>
      <w:r w:rsidR="006B081F">
        <w:rPr>
          <w:rFonts w:asciiTheme="minorHAnsi" w:hAnsiTheme="minorHAnsi" w:cstheme="minorHAnsi"/>
          <w:color w:val="000000"/>
          <w:lang w:val="nl-NL"/>
        </w:rPr>
        <w:t xml:space="preserve"> Een andersoortig stromen heeft zich aangediend.</w:t>
      </w:r>
    </w:p>
    <w:p w14:paraId="0F4627E0" w14:textId="58E98F20" w:rsidR="005739CC" w:rsidRPr="00E66CBC" w:rsidRDefault="007F7178" w:rsidP="005D1DA3">
      <w:pPr>
        <w:pStyle w:val="Heading3"/>
        <w:rPr>
          <w:lang w:val="nl-NL"/>
        </w:rPr>
      </w:pPr>
      <w:r w:rsidRPr="00E66CBC">
        <w:rPr>
          <w:lang w:val="nl-NL"/>
        </w:rPr>
        <w:t xml:space="preserve">Hoofdstukken </w:t>
      </w:r>
      <w:r w:rsidR="005739CC" w:rsidRPr="00E66CBC">
        <w:rPr>
          <w:lang w:val="nl-NL"/>
        </w:rPr>
        <w:t>7-8</w:t>
      </w:r>
      <w:r w:rsidRPr="00E66CBC">
        <w:rPr>
          <w:lang w:val="nl-NL"/>
        </w:rPr>
        <w:t>: Verdwenen sporen</w:t>
      </w:r>
    </w:p>
    <w:p w14:paraId="586A87B7" w14:textId="77777777" w:rsidR="0075697C" w:rsidRDefault="005739CC" w:rsidP="00011ADA">
      <w:pPr>
        <w:pStyle w:val="NormalWeb"/>
        <w:rPr>
          <w:rFonts w:asciiTheme="minorHAnsi" w:hAnsiTheme="minorHAnsi" w:cstheme="minorHAnsi"/>
          <w:color w:val="000000"/>
          <w:lang w:val="nl-NL"/>
        </w:rPr>
      </w:pPr>
      <w:r w:rsidRPr="002D4E25">
        <w:rPr>
          <w:rFonts w:asciiTheme="minorHAnsi" w:hAnsiTheme="minorHAnsi" w:cstheme="minorHAnsi"/>
          <w:color w:val="000000"/>
          <w:lang w:val="nl-NL"/>
        </w:rPr>
        <w:t xml:space="preserve">Voortbouwend op Theweleit </w:t>
      </w:r>
      <w:r>
        <w:rPr>
          <w:rFonts w:asciiTheme="minorHAnsi" w:hAnsiTheme="minorHAnsi" w:cstheme="minorHAnsi"/>
          <w:color w:val="000000"/>
          <w:lang w:val="nl-NL"/>
        </w:rPr>
        <w:t>spitste</w:t>
      </w:r>
      <w:r w:rsidRPr="002D4E25">
        <w:rPr>
          <w:rFonts w:asciiTheme="minorHAnsi" w:hAnsiTheme="minorHAnsi" w:cstheme="minorHAnsi"/>
          <w:color w:val="000000"/>
          <w:lang w:val="nl-NL"/>
        </w:rPr>
        <w:t xml:space="preserve"> </w:t>
      </w:r>
      <w:proofErr w:type="spellStart"/>
      <w:r w:rsidRPr="002D4E25">
        <w:rPr>
          <w:rFonts w:asciiTheme="minorHAnsi" w:hAnsiTheme="minorHAnsi" w:cstheme="minorHAnsi"/>
          <w:color w:val="000000"/>
          <w:lang w:val="nl-NL"/>
        </w:rPr>
        <w:t>Bilwets</w:t>
      </w:r>
      <w:proofErr w:type="spellEnd"/>
      <w:r w:rsidRPr="002D4E25">
        <w:rPr>
          <w:rFonts w:asciiTheme="minorHAnsi" w:hAnsiTheme="minorHAnsi" w:cstheme="minorHAnsi"/>
          <w:color w:val="000000"/>
          <w:lang w:val="nl-NL"/>
        </w:rPr>
        <w:t xml:space="preserve"> fascismeanalyse zich dus in eerste instantie vooral toe op hedendaags fascisme als </w:t>
      </w:r>
      <w:proofErr w:type="spellStart"/>
      <w:r w:rsidRPr="002D4E25">
        <w:rPr>
          <w:rFonts w:asciiTheme="minorHAnsi" w:hAnsiTheme="minorHAnsi" w:cstheme="minorHAnsi"/>
          <w:color w:val="000000"/>
          <w:lang w:val="nl-NL"/>
        </w:rPr>
        <w:t>overidentificatie</w:t>
      </w:r>
      <w:proofErr w:type="spellEnd"/>
      <w:r w:rsidRPr="002D4E25">
        <w:rPr>
          <w:rFonts w:asciiTheme="minorHAnsi" w:hAnsiTheme="minorHAnsi" w:cstheme="minorHAnsi"/>
          <w:color w:val="000000"/>
          <w:lang w:val="nl-NL"/>
        </w:rPr>
        <w:t xml:space="preserve"> met mannenidealen. Van daaruit volgde </w:t>
      </w:r>
      <w:proofErr w:type="spellStart"/>
      <w:r w:rsidRPr="002D4E25">
        <w:rPr>
          <w:rFonts w:asciiTheme="minorHAnsi" w:hAnsiTheme="minorHAnsi" w:cstheme="minorHAnsi"/>
          <w:color w:val="000000"/>
          <w:lang w:val="nl-NL"/>
        </w:rPr>
        <w:t>Bilwet</w:t>
      </w:r>
      <w:proofErr w:type="spellEnd"/>
      <w:r w:rsidRPr="002D4E25">
        <w:rPr>
          <w:rFonts w:asciiTheme="minorHAnsi" w:hAnsiTheme="minorHAnsi" w:cstheme="minorHAnsi"/>
          <w:color w:val="000000"/>
          <w:lang w:val="nl-NL"/>
        </w:rPr>
        <w:t xml:space="preserve"> verschillende lijnen van onderzoek</w:t>
      </w:r>
      <w:r w:rsidR="00803D22">
        <w:rPr>
          <w:rFonts w:asciiTheme="minorHAnsi" w:hAnsiTheme="minorHAnsi" w:cstheme="minorHAnsi"/>
          <w:color w:val="000000"/>
          <w:lang w:val="nl-NL"/>
        </w:rPr>
        <w:t>, kijkend naar de Bilwetmatigheden van het nieuwe stromen in de nieuwe oorlog, nieuwe mannen, nieuwe machten, nieuwe media en nieuwe geschiedenis</w:t>
      </w:r>
      <w:r w:rsidRPr="002D4E25">
        <w:rPr>
          <w:rFonts w:asciiTheme="minorHAnsi" w:hAnsiTheme="minorHAnsi" w:cstheme="minorHAnsi"/>
          <w:color w:val="000000"/>
          <w:lang w:val="nl-NL"/>
        </w:rPr>
        <w:t>. Sommige van deze lijnen zijn heel specifiek, andere breed, allemaal zijn ze uiteindelijk met elkaar vervlochten.</w:t>
      </w:r>
    </w:p>
    <w:p w14:paraId="08567D9E" w14:textId="5A56EA4C" w:rsidR="00425F45" w:rsidRPr="0075697C" w:rsidRDefault="005739CC" w:rsidP="00011ADA">
      <w:pPr>
        <w:pStyle w:val="NormalWeb"/>
        <w:rPr>
          <w:rFonts w:asciiTheme="minorHAnsi" w:hAnsiTheme="minorHAnsi" w:cstheme="minorHAnsi"/>
          <w:color w:val="000000"/>
          <w:lang w:val="nl-NL"/>
        </w:rPr>
      </w:pPr>
      <w:r w:rsidRPr="002D4E25">
        <w:rPr>
          <w:rFonts w:asciiTheme="minorHAnsi" w:hAnsiTheme="minorHAnsi" w:cstheme="minorHAnsi"/>
          <w:color w:val="000000"/>
          <w:lang w:val="nl-NL"/>
        </w:rPr>
        <w:t xml:space="preserve">In de tweede helft van deze publicatie volgen we </w:t>
      </w:r>
      <w:r w:rsidR="00F83163">
        <w:rPr>
          <w:rFonts w:asciiTheme="minorHAnsi" w:hAnsiTheme="minorHAnsi" w:cstheme="minorHAnsi"/>
          <w:color w:val="000000"/>
          <w:lang w:val="nl-NL"/>
        </w:rPr>
        <w:t xml:space="preserve">drie van </w:t>
      </w:r>
      <w:r w:rsidRPr="002D4E25">
        <w:rPr>
          <w:rFonts w:asciiTheme="minorHAnsi" w:hAnsiTheme="minorHAnsi" w:cstheme="minorHAnsi"/>
          <w:color w:val="000000"/>
          <w:lang w:val="nl-NL"/>
        </w:rPr>
        <w:t xml:space="preserve">deze thematische lijnen, te beginnen met </w:t>
      </w:r>
      <w:proofErr w:type="spellStart"/>
      <w:r w:rsidRPr="002D4E25">
        <w:rPr>
          <w:rFonts w:asciiTheme="minorHAnsi" w:hAnsiTheme="minorHAnsi" w:cstheme="minorHAnsi"/>
          <w:color w:val="000000"/>
          <w:lang w:val="nl-NL"/>
        </w:rPr>
        <w:t>Bilwets</w:t>
      </w:r>
      <w:proofErr w:type="spellEnd"/>
      <w:r w:rsidRPr="002D4E25">
        <w:rPr>
          <w:rFonts w:asciiTheme="minorHAnsi" w:hAnsiTheme="minorHAnsi" w:cstheme="minorHAnsi"/>
          <w:color w:val="000000"/>
          <w:lang w:val="nl-NL"/>
        </w:rPr>
        <w:t xml:space="preserve"> besprekingen van </w:t>
      </w:r>
      <w:r w:rsidR="0075697C">
        <w:rPr>
          <w:rFonts w:asciiTheme="minorHAnsi" w:hAnsiTheme="minorHAnsi" w:cstheme="minorHAnsi"/>
          <w:color w:val="000000"/>
          <w:lang w:val="nl-NL"/>
        </w:rPr>
        <w:t>verdwenen</w:t>
      </w:r>
      <w:r>
        <w:rPr>
          <w:rFonts w:asciiTheme="minorHAnsi" w:hAnsiTheme="minorHAnsi" w:cstheme="minorHAnsi"/>
          <w:color w:val="000000"/>
          <w:lang w:val="nl-NL"/>
        </w:rPr>
        <w:t xml:space="preserve"> sporen.</w:t>
      </w:r>
      <w:r w:rsidR="0072161A">
        <w:rPr>
          <w:rFonts w:asciiTheme="minorHAnsi" w:hAnsiTheme="minorHAnsi" w:cstheme="minorHAnsi"/>
          <w:color w:val="000000"/>
          <w:lang w:val="nl-NL"/>
        </w:rPr>
        <w:t xml:space="preserve"> Een bespreking, in andere woorden, van het stromende einde van de geschiedenis.</w:t>
      </w:r>
      <w:r w:rsidR="0075697C">
        <w:rPr>
          <w:rFonts w:asciiTheme="minorHAnsi" w:hAnsiTheme="minorHAnsi" w:cstheme="minorHAnsi"/>
          <w:color w:val="000000"/>
          <w:lang w:val="nl-NL"/>
        </w:rPr>
        <w:t xml:space="preserve"> </w:t>
      </w:r>
      <w:r>
        <w:rPr>
          <w:rFonts w:asciiTheme="minorHAnsi" w:hAnsiTheme="minorHAnsi" w:cstheme="minorHAnsi"/>
          <w:color w:val="000000"/>
          <w:lang w:val="nl-NL"/>
        </w:rPr>
        <w:t>Deze</w:t>
      </w:r>
      <w:r w:rsidR="00F43181" w:rsidRPr="002D4E25">
        <w:rPr>
          <w:rFonts w:asciiTheme="minorHAnsi" w:hAnsiTheme="minorHAnsi" w:cstheme="minorHAnsi"/>
          <w:color w:val="000000"/>
          <w:lang w:val="nl-NL"/>
        </w:rPr>
        <w:t xml:space="preserve"> lijn bestaat uit twee in Berlijn geschreven teksten van Geert </w:t>
      </w:r>
      <w:proofErr w:type="spellStart"/>
      <w:r w:rsidR="00F43181" w:rsidRPr="002D4E25">
        <w:rPr>
          <w:rFonts w:asciiTheme="minorHAnsi" w:hAnsiTheme="minorHAnsi" w:cstheme="minorHAnsi"/>
          <w:color w:val="000000"/>
          <w:lang w:val="nl-NL"/>
        </w:rPr>
        <w:t>Lovink</w:t>
      </w:r>
      <w:proofErr w:type="spellEnd"/>
      <w:r w:rsidR="00F43181" w:rsidRPr="002D4E25">
        <w:rPr>
          <w:rFonts w:asciiTheme="minorHAnsi" w:hAnsiTheme="minorHAnsi" w:cstheme="minorHAnsi"/>
          <w:color w:val="000000"/>
          <w:lang w:val="nl-NL"/>
        </w:rPr>
        <w:t xml:space="preserve"> over verdwenen sporen van het historisch fascisme. De teksten neigen naar historische exposés, maar vormen door hun nadruk op de praktijk van herdenken ook een toepassing van de </w:t>
      </w:r>
      <w:r w:rsidR="00F43181" w:rsidRPr="002D4E25">
        <w:rPr>
          <w:rStyle w:val="Emphasis"/>
          <w:rFonts w:asciiTheme="minorHAnsi" w:hAnsiTheme="minorHAnsi" w:cstheme="minorHAnsi"/>
          <w:color w:val="000000"/>
          <w:lang w:val="nl-NL"/>
        </w:rPr>
        <w:t>hedendaagse</w:t>
      </w:r>
      <w:r w:rsidR="00704D99">
        <w:rPr>
          <w:rStyle w:val="Emphasis"/>
          <w:rFonts w:asciiTheme="minorHAnsi" w:hAnsiTheme="minorHAnsi" w:cstheme="minorHAnsi"/>
          <w:color w:val="000000"/>
          <w:lang w:val="nl-NL"/>
        </w:rPr>
        <w:t xml:space="preserve"> </w:t>
      </w:r>
      <w:r w:rsidR="00F43181" w:rsidRPr="002D4E25">
        <w:rPr>
          <w:rFonts w:asciiTheme="minorHAnsi" w:hAnsiTheme="minorHAnsi" w:cstheme="minorHAnsi"/>
          <w:color w:val="000000"/>
          <w:lang w:val="nl-NL"/>
        </w:rPr>
        <w:t>fascisme-analyse.</w:t>
      </w:r>
    </w:p>
    <w:p w14:paraId="09ADA755" w14:textId="6C7AE90B" w:rsidR="00425F45" w:rsidRPr="0037592D" w:rsidRDefault="00425F45" w:rsidP="00011ADA">
      <w:pPr>
        <w:pStyle w:val="NormalWeb"/>
        <w:rPr>
          <w:rFonts w:asciiTheme="minorHAnsi" w:hAnsiTheme="minorHAnsi" w:cstheme="minorHAnsi"/>
          <w:color w:val="000000"/>
          <w:lang w:val="nl-NL"/>
        </w:rPr>
      </w:pPr>
      <w:r>
        <w:rPr>
          <w:rFonts w:asciiTheme="minorHAnsi" w:hAnsiTheme="minorHAnsi" w:cstheme="minorHAnsi"/>
          <w:color w:val="000000"/>
          <w:lang w:val="nl-NL"/>
        </w:rPr>
        <w:t xml:space="preserve">De eerste </w:t>
      </w:r>
      <w:r w:rsidR="00822E71">
        <w:rPr>
          <w:rFonts w:asciiTheme="minorHAnsi" w:hAnsiTheme="minorHAnsi" w:cstheme="minorHAnsi"/>
          <w:color w:val="000000"/>
          <w:lang w:val="nl-NL"/>
        </w:rPr>
        <w:t xml:space="preserve">van deze twee </w:t>
      </w:r>
      <w:r>
        <w:rPr>
          <w:rFonts w:asciiTheme="minorHAnsi" w:hAnsiTheme="minorHAnsi" w:cstheme="minorHAnsi"/>
          <w:color w:val="000000"/>
          <w:lang w:val="nl-NL"/>
        </w:rPr>
        <w:t>tekst</w:t>
      </w:r>
      <w:r w:rsidR="00822E71">
        <w:rPr>
          <w:rFonts w:asciiTheme="minorHAnsi" w:hAnsiTheme="minorHAnsi" w:cstheme="minorHAnsi"/>
          <w:color w:val="000000"/>
          <w:lang w:val="nl-NL"/>
        </w:rPr>
        <w:t>en</w:t>
      </w:r>
      <w:r>
        <w:rPr>
          <w:rFonts w:asciiTheme="minorHAnsi" w:hAnsiTheme="minorHAnsi" w:cstheme="minorHAnsi"/>
          <w:color w:val="000000"/>
          <w:lang w:val="nl-NL"/>
        </w:rPr>
        <w:t xml:space="preserve">, </w:t>
      </w:r>
      <w:proofErr w:type="spellStart"/>
      <w:r>
        <w:rPr>
          <w:rFonts w:asciiTheme="minorHAnsi" w:hAnsiTheme="minorHAnsi" w:cstheme="minorHAnsi"/>
          <w:i/>
          <w:color w:val="000000"/>
          <w:lang w:val="nl-NL"/>
        </w:rPr>
        <w:t>Erfassung</w:t>
      </w:r>
      <w:proofErr w:type="spellEnd"/>
      <w:r>
        <w:rPr>
          <w:rFonts w:asciiTheme="minorHAnsi" w:hAnsiTheme="minorHAnsi" w:cstheme="minorHAnsi"/>
          <w:i/>
          <w:color w:val="000000"/>
          <w:lang w:val="nl-NL"/>
        </w:rPr>
        <w:t xml:space="preserve">, </w:t>
      </w:r>
      <w:proofErr w:type="spellStart"/>
      <w:r>
        <w:rPr>
          <w:rFonts w:asciiTheme="minorHAnsi" w:hAnsiTheme="minorHAnsi" w:cstheme="minorHAnsi"/>
          <w:i/>
          <w:color w:val="000000"/>
          <w:lang w:val="nl-NL"/>
        </w:rPr>
        <w:t>Aussonderung</w:t>
      </w:r>
      <w:proofErr w:type="spellEnd"/>
      <w:r>
        <w:rPr>
          <w:rFonts w:asciiTheme="minorHAnsi" w:hAnsiTheme="minorHAnsi" w:cstheme="minorHAnsi"/>
          <w:i/>
          <w:color w:val="000000"/>
          <w:lang w:val="nl-NL"/>
        </w:rPr>
        <w:t xml:space="preserve">, </w:t>
      </w:r>
      <w:proofErr w:type="spellStart"/>
      <w:r>
        <w:rPr>
          <w:rFonts w:asciiTheme="minorHAnsi" w:hAnsiTheme="minorHAnsi" w:cstheme="minorHAnsi"/>
          <w:i/>
          <w:color w:val="000000"/>
          <w:lang w:val="nl-NL"/>
        </w:rPr>
        <w:t>Vernichtung</w:t>
      </w:r>
      <w:proofErr w:type="spellEnd"/>
      <w:r>
        <w:rPr>
          <w:rFonts w:asciiTheme="minorHAnsi" w:hAnsiTheme="minorHAnsi" w:cstheme="minorHAnsi"/>
          <w:i/>
          <w:color w:val="000000"/>
          <w:lang w:val="nl-NL"/>
        </w:rPr>
        <w:t xml:space="preserve">, </w:t>
      </w:r>
      <w:r>
        <w:rPr>
          <w:rFonts w:asciiTheme="minorHAnsi" w:hAnsiTheme="minorHAnsi" w:cstheme="minorHAnsi"/>
          <w:color w:val="000000"/>
          <w:lang w:val="nl-NL"/>
        </w:rPr>
        <w:t xml:space="preserve">stelt de relatie tussen historisch en hedendaags fascismeonderzoek centraal. Aanleiding was de controverse in Nederland </w:t>
      </w:r>
      <w:r w:rsidR="00B647BF">
        <w:rPr>
          <w:rFonts w:asciiTheme="minorHAnsi" w:hAnsiTheme="minorHAnsi" w:cstheme="minorHAnsi"/>
          <w:color w:val="000000"/>
          <w:lang w:val="nl-NL"/>
        </w:rPr>
        <w:t xml:space="preserve">na het publiceren </w:t>
      </w:r>
      <w:r w:rsidR="00D16EF1">
        <w:rPr>
          <w:rFonts w:asciiTheme="minorHAnsi" w:hAnsiTheme="minorHAnsi" w:cstheme="minorHAnsi"/>
          <w:color w:val="000000"/>
          <w:lang w:val="nl-NL"/>
        </w:rPr>
        <w:t>van</w:t>
      </w:r>
      <w:r>
        <w:rPr>
          <w:rFonts w:asciiTheme="minorHAnsi" w:hAnsiTheme="minorHAnsi" w:cstheme="minorHAnsi"/>
          <w:color w:val="000000"/>
          <w:lang w:val="nl-NL"/>
        </w:rPr>
        <w:t xml:space="preserve"> prof</w:t>
      </w:r>
      <w:r w:rsidR="00D16EF1">
        <w:rPr>
          <w:rFonts w:asciiTheme="minorHAnsi" w:hAnsiTheme="minorHAnsi" w:cstheme="minorHAnsi"/>
          <w:color w:val="000000"/>
          <w:lang w:val="nl-NL"/>
        </w:rPr>
        <w:t>.</w:t>
      </w:r>
      <w:r>
        <w:rPr>
          <w:rFonts w:asciiTheme="minorHAnsi" w:hAnsiTheme="minorHAnsi" w:cstheme="minorHAnsi"/>
          <w:color w:val="000000"/>
          <w:lang w:val="nl-NL"/>
        </w:rPr>
        <w:t xml:space="preserve"> C.I. </w:t>
      </w:r>
      <w:proofErr w:type="spellStart"/>
      <w:r>
        <w:rPr>
          <w:rFonts w:asciiTheme="minorHAnsi" w:hAnsiTheme="minorHAnsi" w:cstheme="minorHAnsi"/>
          <w:color w:val="000000"/>
          <w:lang w:val="nl-NL"/>
        </w:rPr>
        <w:t>Dessaurs</w:t>
      </w:r>
      <w:proofErr w:type="spellEnd"/>
      <w:r>
        <w:rPr>
          <w:rFonts w:asciiTheme="minorHAnsi" w:hAnsiTheme="minorHAnsi" w:cstheme="minorHAnsi"/>
          <w:color w:val="000000"/>
          <w:lang w:val="nl-NL"/>
        </w:rPr>
        <w:t xml:space="preserve"> boek </w:t>
      </w:r>
      <w:r>
        <w:rPr>
          <w:rFonts w:asciiTheme="minorHAnsi" w:hAnsiTheme="minorHAnsi" w:cstheme="minorHAnsi"/>
          <w:i/>
          <w:color w:val="000000"/>
          <w:lang w:val="nl-NL"/>
        </w:rPr>
        <w:t xml:space="preserve">Mag de dokter </w:t>
      </w:r>
      <w:proofErr w:type="gramStart"/>
      <w:r>
        <w:rPr>
          <w:rFonts w:asciiTheme="minorHAnsi" w:hAnsiTheme="minorHAnsi" w:cstheme="minorHAnsi"/>
          <w:i/>
          <w:color w:val="000000"/>
          <w:lang w:val="nl-NL"/>
        </w:rPr>
        <w:lastRenderedPageBreak/>
        <w:t>doden?,</w:t>
      </w:r>
      <w:proofErr w:type="gramEnd"/>
      <w:r>
        <w:rPr>
          <w:rFonts w:asciiTheme="minorHAnsi" w:hAnsiTheme="minorHAnsi" w:cstheme="minorHAnsi"/>
          <w:i/>
          <w:color w:val="000000"/>
          <w:lang w:val="nl-NL"/>
        </w:rPr>
        <w:t xml:space="preserve"> </w:t>
      </w:r>
      <w:r>
        <w:rPr>
          <w:rFonts w:asciiTheme="minorHAnsi" w:hAnsiTheme="minorHAnsi" w:cstheme="minorHAnsi"/>
          <w:color w:val="000000"/>
          <w:lang w:val="nl-NL"/>
        </w:rPr>
        <w:t xml:space="preserve">waarin de legalisering van euthanasie en abortus werd benoemd als invoering van Nazistische eugenetica. ‘Zo wint de geest van Hitler toch de Wereldoorlog nog,’ concludeerde </w:t>
      </w:r>
      <w:proofErr w:type="spellStart"/>
      <w:r>
        <w:rPr>
          <w:rFonts w:asciiTheme="minorHAnsi" w:hAnsiTheme="minorHAnsi" w:cstheme="minorHAnsi"/>
          <w:color w:val="000000"/>
          <w:lang w:val="nl-NL"/>
        </w:rPr>
        <w:t>Dessaur</w:t>
      </w:r>
      <w:proofErr w:type="spellEnd"/>
      <w:r>
        <w:rPr>
          <w:rFonts w:asciiTheme="minorHAnsi" w:hAnsiTheme="minorHAnsi" w:cstheme="minorHAnsi"/>
          <w:color w:val="000000"/>
          <w:lang w:val="nl-NL"/>
        </w:rPr>
        <w:t>.</w:t>
      </w:r>
      <w:r w:rsidR="00B647BF">
        <w:rPr>
          <w:rStyle w:val="FootnoteReference"/>
          <w:rFonts w:asciiTheme="minorHAnsi" w:hAnsiTheme="minorHAnsi" w:cstheme="minorHAnsi"/>
          <w:color w:val="000000"/>
          <w:lang w:val="nl-NL"/>
        </w:rPr>
        <w:footnoteReference w:id="4"/>
      </w:r>
      <w:r>
        <w:rPr>
          <w:rFonts w:asciiTheme="minorHAnsi" w:hAnsiTheme="minorHAnsi" w:cstheme="minorHAnsi"/>
          <w:color w:val="000000"/>
          <w:lang w:val="nl-NL"/>
        </w:rPr>
        <w:t xml:space="preserve"> Hierdoor kwam de vraag naar boven, welke maatschappelijke en wetenschappelijke denkpatronen het historisch fascisme eigenlijk achtergelaten had.</w:t>
      </w:r>
      <w:r w:rsidR="00822E71">
        <w:rPr>
          <w:rFonts w:asciiTheme="minorHAnsi" w:hAnsiTheme="minorHAnsi" w:cstheme="minorHAnsi"/>
          <w:color w:val="000000"/>
          <w:lang w:val="nl-NL"/>
        </w:rPr>
        <w:t xml:space="preserve"> </w:t>
      </w:r>
      <w:r w:rsidR="0037592D">
        <w:rPr>
          <w:rFonts w:asciiTheme="minorHAnsi" w:hAnsiTheme="minorHAnsi" w:cstheme="minorHAnsi"/>
          <w:color w:val="000000"/>
          <w:lang w:val="nl-NL"/>
        </w:rPr>
        <w:t xml:space="preserve">Voor Geert reden om een kennismaking te schrijven met het werk van de </w:t>
      </w:r>
      <w:proofErr w:type="spellStart"/>
      <w:r w:rsidR="0037592D">
        <w:rPr>
          <w:rFonts w:asciiTheme="minorHAnsi" w:hAnsiTheme="minorHAnsi" w:cstheme="minorHAnsi"/>
          <w:color w:val="000000"/>
          <w:lang w:val="nl-NL"/>
        </w:rPr>
        <w:t>Hamburgse</w:t>
      </w:r>
      <w:proofErr w:type="spellEnd"/>
      <w:r w:rsidR="0037592D">
        <w:rPr>
          <w:rFonts w:asciiTheme="minorHAnsi" w:hAnsiTheme="minorHAnsi" w:cstheme="minorHAnsi"/>
          <w:color w:val="000000"/>
          <w:lang w:val="nl-NL"/>
        </w:rPr>
        <w:t xml:space="preserve"> </w:t>
      </w:r>
      <w:proofErr w:type="spellStart"/>
      <w:r w:rsidR="0037592D">
        <w:rPr>
          <w:rFonts w:asciiTheme="minorHAnsi" w:hAnsiTheme="minorHAnsi" w:cstheme="minorHAnsi"/>
          <w:i/>
          <w:color w:val="000000"/>
          <w:lang w:val="nl-NL"/>
        </w:rPr>
        <w:t>Verein</w:t>
      </w:r>
      <w:proofErr w:type="spellEnd"/>
      <w:r w:rsidR="0037592D">
        <w:rPr>
          <w:rFonts w:asciiTheme="minorHAnsi" w:hAnsiTheme="minorHAnsi" w:cstheme="minorHAnsi"/>
          <w:i/>
          <w:color w:val="000000"/>
          <w:lang w:val="nl-NL"/>
        </w:rPr>
        <w:t xml:space="preserve"> </w:t>
      </w:r>
      <w:proofErr w:type="spellStart"/>
      <w:r w:rsidR="0037592D">
        <w:rPr>
          <w:rFonts w:asciiTheme="minorHAnsi" w:hAnsiTheme="minorHAnsi" w:cstheme="minorHAnsi"/>
          <w:i/>
          <w:color w:val="000000"/>
          <w:lang w:val="nl-NL"/>
        </w:rPr>
        <w:t>zur</w:t>
      </w:r>
      <w:proofErr w:type="spellEnd"/>
      <w:r w:rsidR="0037592D">
        <w:rPr>
          <w:rFonts w:asciiTheme="minorHAnsi" w:hAnsiTheme="minorHAnsi" w:cstheme="minorHAnsi"/>
          <w:i/>
          <w:color w:val="000000"/>
          <w:lang w:val="nl-NL"/>
        </w:rPr>
        <w:t xml:space="preserve"> </w:t>
      </w:r>
      <w:proofErr w:type="spellStart"/>
      <w:r w:rsidR="0037592D">
        <w:rPr>
          <w:rFonts w:asciiTheme="minorHAnsi" w:hAnsiTheme="minorHAnsi" w:cstheme="minorHAnsi"/>
          <w:i/>
          <w:color w:val="000000"/>
          <w:lang w:val="nl-NL"/>
        </w:rPr>
        <w:t>Erforschung</w:t>
      </w:r>
      <w:proofErr w:type="spellEnd"/>
      <w:r w:rsidR="0037592D">
        <w:rPr>
          <w:rFonts w:asciiTheme="minorHAnsi" w:hAnsiTheme="minorHAnsi" w:cstheme="minorHAnsi"/>
          <w:i/>
          <w:color w:val="000000"/>
          <w:lang w:val="nl-NL"/>
        </w:rPr>
        <w:t xml:space="preserve"> der </w:t>
      </w:r>
      <w:proofErr w:type="spellStart"/>
      <w:r w:rsidR="0037592D">
        <w:rPr>
          <w:rFonts w:asciiTheme="minorHAnsi" w:hAnsiTheme="minorHAnsi" w:cstheme="minorHAnsi"/>
          <w:i/>
          <w:color w:val="000000"/>
          <w:lang w:val="nl-NL"/>
        </w:rPr>
        <w:t>Nationalsozialistischen</w:t>
      </w:r>
      <w:proofErr w:type="spellEnd"/>
      <w:r w:rsidR="0037592D">
        <w:rPr>
          <w:rFonts w:asciiTheme="minorHAnsi" w:hAnsiTheme="minorHAnsi" w:cstheme="minorHAnsi"/>
          <w:i/>
          <w:color w:val="000000"/>
          <w:lang w:val="nl-NL"/>
        </w:rPr>
        <w:t xml:space="preserve"> </w:t>
      </w:r>
      <w:proofErr w:type="spellStart"/>
      <w:r w:rsidR="0037592D">
        <w:rPr>
          <w:rFonts w:asciiTheme="minorHAnsi" w:hAnsiTheme="minorHAnsi" w:cstheme="minorHAnsi"/>
          <w:i/>
          <w:color w:val="000000"/>
          <w:lang w:val="nl-NL"/>
        </w:rPr>
        <w:t>Gesundheits</w:t>
      </w:r>
      <w:proofErr w:type="spellEnd"/>
      <w:r w:rsidR="0037592D">
        <w:rPr>
          <w:rFonts w:asciiTheme="minorHAnsi" w:hAnsiTheme="minorHAnsi" w:cstheme="minorHAnsi"/>
          <w:i/>
          <w:color w:val="000000"/>
          <w:lang w:val="nl-NL"/>
        </w:rPr>
        <w:t xml:space="preserve">- </w:t>
      </w:r>
      <w:proofErr w:type="spellStart"/>
      <w:r w:rsidR="0037592D">
        <w:rPr>
          <w:rFonts w:asciiTheme="minorHAnsi" w:hAnsiTheme="minorHAnsi" w:cstheme="minorHAnsi"/>
          <w:i/>
          <w:color w:val="000000"/>
          <w:lang w:val="nl-NL"/>
        </w:rPr>
        <w:t>und</w:t>
      </w:r>
      <w:proofErr w:type="spellEnd"/>
      <w:r w:rsidR="0037592D">
        <w:rPr>
          <w:rFonts w:asciiTheme="minorHAnsi" w:hAnsiTheme="minorHAnsi" w:cstheme="minorHAnsi"/>
          <w:i/>
          <w:color w:val="000000"/>
          <w:lang w:val="nl-NL"/>
        </w:rPr>
        <w:t xml:space="preserve"> </w:t>
      </w:r>
      <w:proofErr w:type="spellStart"/>
      <w:r w:rsidR="0037592D">
        <w:rPr>
          <w:rFonts w:asciiTheme="minorHAnsi" w:hAnsiTheme="minorHAnsi" w:cstheme="minorHAnsi"/>
          <w:i/>
          <w:color w:val="000000"/>
          <w:lang w:val="nl-NL"/>
        </w:rPr>
        <w:t>Sozialpolitik</w:t>
      </w:r>
      <w:proofErr w:type="spellEnd"/>
      <w:r w:rsidR="00D16EF1">
        <w:rPr>
          <w:rFonts w:asciiTheme="minorHAnsi" w:hAnsiTheme="minorHAnsi" w:cstheme="minorHAnsi"/>
          <w:i/>
          <w:color w:val="000000"/>
          <w:lang w:val="nl-NL"/>
        </w:rPr>
        <w:t xml:space="preserve">, </w:t>
      </w:r>
      <w:r w:rsidR="00D16EF1">
        <w:rPr>
          <w:rFonts w:asciiTheme="minorHAnsi" w:hAnsiTheme="minorHAnsi" w:cstheme="minorHAnsi"/>
          <w:color w:val="000000"/>
          <w:lang w:val="nl-NL"/>
        </w:rPr>
        <w:t xml:space="preserve">dat sinds 1984 onderzoek deed naar de </w:t>
      </w:r>
      <w:proofErr w:type="spellStart"/>
      <w:r w:rsidR="00D16EF1">
        <w:rPr>
          <w:rFonts w:asciiTheme="minorHAnsi" w:hAnsiTheme="minorHAnsi" w:cstheme="minorHAnsi"/>
          <w:color w:val="000000"/>
          <w:lang w:val="nl-NL"/>
        </w:rPr>
        <w:t>biopolitiek</w:t>
      </w:r>
      <w:proofErr w:type="spellEnd"/>
      <w:r w:rsidR="00D16EF1">
        <w:rPr>
          <w:rFonts w:asciiTheme="minorHAnsi" w:hAnsiTheme="minorHAnsi" w:cstheme="minorHAnsi"/>
          <w:color w:val="000000"/>
          <w:lang w:val="nl-NL"/>
        </w:rPr>
        <w:t xml:space="preserve"> van het gezondheids- en bevolkingsbeleid in Nazi-Duitsland</w:t>
      </w:r>
      <w:r w:rsidR="0037592D">
        <w:rPr>
          <w:rFonts w:asciiTheme="minorHAnsi" w:hAnsiTheme="minorHAnsi" w:cstheme="minorHAnsi"/>
          <w:i/>
          <w:color w:val="000000"/>
          <w:lang w:val="nl-NL"/>
        </w:rPr>
        <w:t xml:space="preserve">. </w:t>
      </w:r>
      <w:r w:rsidR="0037592D">
        <w:rPr>
          <w:rFonts w:asciiTheme="minorHAnsi" w:hAnsiTheme="minorHAnsi" w:cstheme="minorHAnsi"/>
          <w:color w:val="000000"/>
          <w:lang w:val="nl-NL"/>
        </w:rPr>
        <w:t xml:space="preserve">Een paar van de nauwkeurige historische exposés van de </w:t>
      </w:r>
      <w:proofErr w:type="spellStart"/>
      <w:r w:rsidR="0037592D">
        <w:rPr>
          <w:rFonts w:asciiTheme="minorHAnsi" w:hAnsiTheme="minorHAnsi" w:cstheme="minorHAnsi"/>
          <w:i/>
          <w:color w:val="000000"/>
          <w:lang w:val="nl-NL"/>
        </w:rPr>
        <w:t>Verein</w:t>
      </w:r>
      <w:proofErr w:type="spellEnd"/>
      <w:r w:rsidR="0037592D">
        <w:rPr>
          <w:rFonts w:asciiTheme="minorHAnsi" w:hAnsiTheme="minorHAnsi" w:cstheme="minorHAnsi"/>
          <w:i/>
          <w:color w:val="000000"/>
          <w:lang w:val="nl-NL"/>
        </w:rPr>
        <w:t xml:space="preserve"> </w:t>
      </w:r>
      <w:r w:rsidR="0037592D">
        <w:rPr>
          <w:rFonts w:asciiTheme="minorHAnsi" w:hAnsiTheme="minorHAnsi" w:cstheme="minorHAnsi"/>
          <w:color w:val="000000"/>
          <w:lang w:val="nl-NL"/>
        </w:rPr>
        <w:t xml:space="preserve">samenvattend, zet Geert de </w:t>
      </w:r>
      <w:r w:rsidR="00D16EF1">
        <w:rPr>
          <w:rFonts w:asciiTheme="minorHAnsi" w:hAnsiTheme="minorHAnsi" w:cstheme="minorHAnsi"/>
          <w:color w:val="000000"/>
          <w:lang w:val="nl-NL"/>
        </w:rPr>
        <w:t>Nazi</w:t>
      </w:r>
      <w:r w:rsidR="0037592D">
        <w:rPr>
          <w:rFonts w:asciiTheme="minorHAnsi" w:hAnsiTheme="minorHAnsi" w:cstheme="minorHAnsi"/>
          <w:color w:val="000000"/>
          <w:lang w:val="nl-NL"/>
        </w:rPr>
        <w:t>logica van ‘registreren, sorteren en deporteren’ uitee</w:t>
      </w:r>
      <w:r w:rsidR="00D16EF1">
        <w:rPr>
          <w:rFonts w:asciiTheme="minorHAnsi" w:hAnsiTheme="minorHAnsi" w:cstheme="minorHAnsi"/>
          <w:color w:val="000000"/>
          <w:lang w:val="nl-NL"/>
        </w:rPr>
        <w:t>n, die in ’86 blijkbaar nog niet zo algemeen bekend was als nu.</w:t>
      </w:r>
      <w:r w:rsidR="00DB2020">
        <w:rPr>
          <w:rFonts w:asciiTheme="minorHAnsi" w:hAnsiTheme="minorHAnsi" w:cstheme="minorHAnsi"/>
          <w:color w:val="000000"/>
          <w:lang w:val="nl-NL"/>
        </w:rPr>
        <w:t xml:space="preserve"> </w:t>
      </w:r>
      <w:r w:rsidR="00506D24">
        <w:rPr>
          <w:rFonts w:asciiTheme="minorHAnsi" w:hAnsiTheme="minorHAnsi" w:cstheme="minorHAnsi"/>
          <w:color w:val="000000"/>
          <w:lang w:val="nl-NL"/>
        </w:rPr>
        <w:t>Schokkend is vooral het inzicht dat het ‘vernietigen’ van zes miljoen levens (tot de dag van vandaag vaak gezien als het dieptepunt van de fascistische misdadigheid en eindpunt van de geschiedenis) pas het begin had moeten zijn van de wetenschappelijk gestaafde ‘Endlösung’</w:t>
      </w:r>
      <w:r w:rsidR="0079588A">
        <w:rPr>
          <w:rFonts w:asciiTheme="minorHAnsi" w:hAnsiTheme="minorHAnsi" w:cstheme="minorHAnsi"/>
          <w:color w:val="000000"/>
          <w:lang w:val="nl-NL"/>
        </w:rPr>
        <w:t xml:space="preserve"> van het probleem van ‘asocialen’</w:t>
      </w:r>
      <w:r w:rsidR="00506D24">
        <w:rPr>
          <w:rFonts w:asciiTheme="minorHAnsi" w:hAnsiTheme="minorHAnsi" w:cstheme="minorHAnsi"/>
          <w:color w:val="000000"/>
          <w:lang w:val="nl-NL"/>
        </w:rPr>
        <w:t xml:space="preserve"> (20-50 miljoen ‘vernietigingen</w:t>
      </w:r>
      <w:r w:rsidR="0079588A">
        <w:rPr>
          <w:rFonts w:asciiTheme="minorHAnsi" w:hAnsiTheme="minorHAnsi" w:cstheme="minorHAnsi"/>
          <w:color w:val="000000"/>
          <w:lang w:val="nl-NL"/>
        </w:rPr>
        <w:t>’</w:t>
      </w:r>
      <w:r w:rsidR="00506D24">
        <w:rPr>
          <w:rFonts w:asciiTheme="minorHAnsi" w:hAnsiTheme="minorHAnsi" w:cstheme="minorHAnsi"/>
          <w:color w:val="000000"/>
          <w:lang w:val="nl-NL"/>
        </w:rPr>
        <w:t xml:space="preserve">). </w:t>
      </w:r>
    </w:p>
    <w:p w14:paraId="7D61B720" w14:textId="3DC5AF51" w:rsidR="00011ADA" w:rsidRPr="00011ADA" w:rsidRDefault="00425F45" w:rsidP="00011ADA">
      <w:pPr>
        <w:pStyle w:val="NormalWeb"/>
        <w:rPr>
          <w:rFonts w:asciiTheme="minorHAnsi" w:hAnsiTheme="minorHAnsi" w:cstheme="minorHAnsi"/>
          <w:color w:val="000000"/>
          <w:lang w:val="nl-NL"/>
        </w:rPr>
      </w:pPr>
      <w:r>
        <w:rPr>
          <w:rFonts w:asciiTheme="minorHAnsi" w:hAnsiTheme="minorHAnsi" w:cstheme="minorHAnsi"/>
          <w:color w:val="000000"/>
          <w:lang w:val="nl-NL"/>
        </w:rPr>
        <w:t xml:space="preserve">De tweede tekst in deze lijn, </w:t>
      </w:r>
      <w:proofErr w:type="spellStart"/>
      <w:r>
        <w:rPr>
          <w:rFonts w:asciiTheme="minorHAnsi" w:hAnsiTheme="minorHAnsi" w:cstheme="minorHAnsi"/>
          <w:i/>
          <w:color w:val="000000"/>
          <w:lang w:val="nl-NL"/>
        </w:rPr>
        <w:t>Spurensicherung</w:t>
      </w:r>
      <w:proofErr w:type="spellEnd"/>
      <w:r>
        <w:rPr>
          <w:rFonts w:asciiTheme="minorHAnsi" w:hAnsiTheme="minorHAnsi" w:cstheme="minorHAnsi"/>
          <w:i/>
          <w:color w:val="000000"/>
          <w:lang w:val="nl-NL"/>
        </w:rPr>
        <w:t xml:space="preserve"> – </w:t>
      </w:r>
      <w:proofErr w:type="spellStart"/>
      <w:r>
        <w:rPr>
          <w:rFonts w:asciiTheme="minorHAnsi" w:hAnsiTheme="minorHAnsi" w:cstheme="minorHAnsi"/>
          <w:i/>
          <w:color w:val="000000"/>
          <w:lang w:val="nl-NL"/>
        </w:rPr>
        <w:t>Spurenvernichtung</w:t>
      </w:r>
      <w:proofErr w:type="spellEnd"/>
      <w:r>
        <w:rPr>
          <w:rFonts w:asciiTheme="minorHAnsi" w:hAnsiTheme="minorHAnsi" w:cstheme="minorHAnsi"/>
          <w:i/>
          <w:color w:val="000000"/>
          <w:lang w:val="nl-NL"/>
        </w:rPr>
        <w:t>,</w:t>
      </w:r>
      <w:r>
        <w:rPr>
          <w:rFonts w:asciiTheme="minorHAnsi" w:hAnsiTheme="minorHAnsi" w:cstheme="minorHAnsi"/>
          <w:color w:val="000000"/>
          <w:lang w:val="nl-NL"/>
        </w:rPr>
        <w:t xml:space="preserve"> is een ‘verlate voorstudie’ voor de super 8-film </w:t>
      </w:r>
      <w:r>
        <w:rPr>
          <w:rFonts w:asciiTheme="minorHAnsi" w:hAnsiTheme="minorHAnsi" w:cstheme="minorHAnsi"/>
          <w:i/>
          <w:color w:val="000000"/>
          <w:lang w:val="nl-NL"/>
        </w:rPr>
        <w:t xml:space="preserve">De zaak 40-61-84 </w:t>
      </w:r>
      <w:r>
        <w:rPr>
          <w:rFonts w:asciiTheme="minorHAnsi" w:hAnsiTheme="minorHAnsi" w:cstheme="minorHAnsi"/>
          <w:color w:val="000000"/>
          <w:lang w:val="nl-NL"/>
        </w:rPr>
        <w:t>(1984)</w:t>
      </w:r>
      <w:r>
        <w:rPr>
          <w:rFonts w:asciiTheme="minorHAnsi" w:hAnsiTheme="minorHAnsi" w:cstheme="minorHAnsi"/>
          <w:i/>
          <w:color w:val="000000"/>
          <w:lang w:val="nl-NL"/>
        </w:rPr>
        <w:t xml:space="preserve"> </w:t>
      </w:r>
      <w:r>
        <w:rPr>
          <w:rFonts w:asciiTheme="minorHAnsi" w:hAnsiTheme="minorHAnsi" w:cstheme="minorHAnsi"/>
          <w:color w:val="000000"/>
          <w:lang w:val="nl-NL"/>
        </w:rPr>
        <w:t xml:space="preserve">van Geert </w:t>
      </w:r>
      <w:proofErr w:type="spellStart"/>
      <w:r>
        <w:rPr>
          <w:rFonts w:asciiTheme="minorHAnsi" w:hAnsiTheme="minorHAnsi" w:cstheme="minorHAnsi"/>
          <w:color w:val="000000"/>
          <w:lang w:val="nl-NL"/>
        </w:rPr>
        <w:t>Lovink</w:t>
      </w:r>
      <w:proofErr w:type="spellEnd"/>
      <w:r>
        <w:rPr>
          <w:rFonts w:asciiTheme="minorHAnsi" w:hAnsiTheme="minorHAnsi" w:cstheme="minorHAnsi"/>
          <w:color w:val="000000"/>
          <w:lang w:val="nl-NL"/>
        </w:rPr>
        <w:t xml:space="preserve"> en Just </w:t>
      </w:r>
      <w:proofErr w:type="spellStart"/>
      <w:r>
        <w:rPr>
          <w:rFonts w:asciiTheme="minorHAnsi" w:hAnsiTheme="minorHAnsi" w:cstheme="minorHAnsi"/>
          <w:color w:val="000000"/>
          <w:lang w:val="nl-NL"/>
        </w:rPr>
        <w:t>Vercruijsse</w:t>
      </w:r>
      <w:proofErr w:type="spellEnd"/>
      <w:r>
        <w:rPr>
          <w:rFonts w:asciiTheme="minorHAnsi" w:hAnsiTheme="minorHAnsi" w:cstheme="minorHAnsi"/>
          <w:color w:val="000000"/>
          <w:lang w:val="nl-NL"/>
        </w:rPr>
        <w:t xml:space="preserve">. </w:t>
      </w:r>
      <w:r w:rsidR="00C93369" w:rsidRPr="00C93369">
        <w:rPr>
          <w:rFonts w:asciiTheme="minorHAnsi" w:hAnsiTheme="minorHAnsi" w:cstheme="minorHAnsi"/>
          <w:color w:val="000000"/>
          <w:lang w:val="nl-NL"/>
        </w:rPr>
        <w:t xml:space="preserve">Deze film was, kortgezegd, een onderzoek naar de ‘derde fase’ van herdenken. De eerste fase is het herdenken </w:t>
      </w:r>
      <w:r w:rsidR="00C93369">
        <w:rPr>
          <w:rFonts w:asciiTheme="minorHAnsi" w:hAnsiTheme="minorHAnsi" w:cstheme="minorHAnsi"/>
          <w:color w:val="000000"/>
          <w:lang w:val="nl-NL"/>
        </w:rPr>
        <w:t xml:space="preserve">gebeurt </w:t>
      </w:r>
      <w:r w:rsidR="00C93369" w:rsidRPr="00C93369">
        <w:rPr>
          <w:rFonts w:asciiTheme="minorHAnsi" w:hAnsiTheme="minorHAnsi" w:cstheme="minorHAnsi"/>
          <w:color w:val="000000"/>
          <w:lang w:val="nl-NL"/>
        </w:rPr>
        <w:t>aan de hand van directe herinneringen</w:t>
      </w:r>
      <w:r w:rsidR="00C93369">
        <w:rPr>
          <w:rFonts w:asciiTheme="minorHAnsi" w:hAnsiTheme="minorHAnsi" w:cstheme="minorHAnsi"/>
          <w:color w:val="000000"/>
          <w:lang w:val="nl-NL"/>
        </w:rPr>
        <w:t xml:space="preserve"> en relikwieën </w:t>
      </w:r>
      <w:r w:rsidR="00C93369" w:rsidRPr="00C93369">
        <w:rPr>
          <w:rFonts w:asciiTheme="minorHAnsi" w:hAnsiTheme="minorHAnsi" w:cstheme="minorHAnsi"/>
          <w:color w:val="000000"/>
          <w:lang w:val="nl-NL"/>
        </w:rPr>
        <w:t>zoals in bijvoorbeeld het</w:t>
      </w:r>
      <w:r w:rsidR="00C93369">
        <w:rPr>
          <w:rFonts w:asciiTheme="minorHAnsi" w:hAnsiTheme="minorHAnsi" w:cstheme="minorHAnsi"/>
          <w:color w:val="000000"/>
          <w:lang w:val="nl-NL"/>
        </w:rPr>
        <w:t xml:space="preserve"> </w:t>
      </w:r>
      <w:bookmarkStart w:id="0" w:name="_GoBack"/>
      <w:bookmarkEnd w:id="0"/>
      <w:r w:rsidR="00C93369">
        <w:rPr>
          <w:rFonts w:asciiTheme="minorHAnsi" w:hAnsiTheme="minorHAnsi" w:cstheme="minorHAnsi"/>
          <w:color w:val="000000"/>
          <w:lang w:val="nl-NL"/>
        </w:rPr>
        <w:t>hedendaagse</w:t>
      </w:r>
      <w:r w:rsidR="00C93369" w:rsidRPr="00C93369">
        <w:rPr>
          <w:rFonts w:asciiTheme="minorHAnsi" w:hAnsiTheme="minorHAnsi" w:cstheme="minorHAnsi"/>
          <w:color w:val="000000"/>
          <w:lang w:val="nl-NL"/>
        </w:rPr>
        <w:t xml:space="preserve"> Auschwitz-toerisme</w:t>
      </w:r>
      <w:r w:rsidR="00C93369" w:rsidRPr="00C93369">
        <w:rPr>
          <w:rFonts w:asciiTheme="minorHAnsi" w:hAnsiTheme="minorHAnsi" w:cstheme="minorHAnsi"/>
          <w:i/>
          <w:color w:val="000000"/>
          <w:lang w:val="nl-NL"/>
        </w:rPr>
        <w:t xml:space="preserve">. </w:t>
      </w:r>
      <w:r w:rsidR="00C93369" w:rsidRPr="00C93369">
        <w:rPr>
          <w:rFonts w:asciiTheme="minorHAnsi" w:hAnsiTheme="minorHAnsi" w:cstheme="minorHAnsi"/>
          <w:color w:val="000000"/>
          <w:lang w:val="nl-NL"/>
        </w:rPr>
        <w:t>De tweede fase van herdenken is het zoeken van de sporen, het vinden van de ‘schuldige boom’ à la Armando. De derde fase vangt aan nadat alle overlevenden en materiële sporen verdwenen zijn</w:t>
      </w:r>
      <w:r w:rsidR="00C93369">
        <w:rPr>
          <w:rFonts w:asciiTheme="minorHAnsi" w:hAnsiTheme="minorHAnsi" w:cstheme="minorHAnsi"/>
          <w:color w:val="000000"/>
          <w:lang w:val="nl-NL"/>
        </w:rPr>
        <w:t>, wanneer alleen het trauma nog is overgebleven</w:t>
      </w:r>
      <w:r w:rsidR="00C93369" w:rsidRPr="00C93369">
        <w:rPr>
          <w:rFonts w:asciiTheme="minorHAnsi" w:hAnsiTheme="minorHAnsi" w:cstheme="minorHAnsi"/>
          <w:color w:val="000000"/>
          <w:lang w:val="nl-NL"/>
        </w:rPr>
        <w:t>.</w:t>
      </w:r>
      <w:r w:rsidR="00C93369">
        <w:rPr>
          <w:rFonts w:asciiTheme="minorHAnsi" w:hAnsiTheme="minorHAnsi" w:cstheme="minorHAnsi"/>
          <w:color w:val="000000"/>
          <w:lang w:val="nl-NL"/>
        </w:rPr>
        <w:t xml:space="preserve"> </w:t>
      </w:r>
      <w:r>
        <w:rPr>
          <w:rFonts w:asciiTheme="minorHAnsi" w:hAnsiTheme="minorHAnsi" w:cstheme="minorHAnsi"/>
          <w:color w:val="000000"/>
          <w:lang w:val="nl-NL"/>
        </w:rPr>
        <w:t xml:space="preserve">De centrale vraag van </w:t>
      </w:r>
      <w:r>
        <w:rPr>
          <w:rFonts w:asciiTheme="minorHAnsi" w:hAnsiTheme="minorHAnsi" w:cstheme="minorHAnsi"/>
          <w:i/>
          <w:color w:val="000000"/>
          <w:lang w:val="nl-NL"/>
        </w:rPr>
        <w:t>De zaak 40-61-84</w:t>
      </w:r>
      <w:r>
        <w:rPr>
          <w:rFonts w:asciiTheme="minorHAnsi" w:hAnsiTheme="minorHAnsi" w:cstheme="minorHAnsi"/>
          <w:color w:val="000000"/>
          <w:lang w:val="nl-NL"/>
        </w:rPr>
        <w:t xml:space="preserve"> was</w:t>
      </w:r>
      <w:r w:rsidR="00C93369">
        <w:rPr>
          <w:rFonts w:asciiTheme="minorHAnsi" w:hAnsiTheme="minorHAnsi" w:cstheme="minorHAnsi"/>
          <w:color w:val="000000"/>
          <w:lang w:val="nl-NL"/>
        </w:rPr>
        <w:t xml:space="preserve"> dan ook</w:t>
      </w:r>
      <w:r>
        <w:rPr>
          <w:rFonts w:asciiTheme="minorHAnsi" w:hAnsiTheme="minorHAnsi" w:cstheme="minorHAnsi"/>
          <w:color w:val="000000"/>
          <w:lang w:val="nl-NL"/>
        </w:rPr>
        <w:t xml:space="preserve">: wat gebeurt er met fascismeanalyse wanneer historische sporen verdwenen zijn? Bestaat de herinnering (aan het fascisme) zonder dat deze zich kan vastmaken aan of manifesteren op een fysieke plek? Deze </w:t>
      </w:r>
      <w:r w:rsidR="0075697C">
        <w:rPr>
          <w:rFonts w:asciiTheme="minorHAnsi" w:hAnsiTheme="minorHAnsi" w:cstheme="minorHAnsi"/>
          <w:color w:val="000000"/>
          <w:lang w:val="nl-NL"/>
        </w:rPr>
        <w:t xml:space="preserve">aanhoudende </w:t>
      </w:r>
      <w:r>
        <w:rPr>
          <w:rFonts w:asciiTheme="minorHAnsi" w:hAnsiTheme="minorHAnsi" w:cstheme="minorHAnsi"/>
          <w:color w:val="000000"/>
          <w:lang w:val="nl-NL"/>
        </w:rPr>
        <w:t>focus op trauma (de afwezigheid van herinnering of materieel overblijfsel)</w:t>
      </w:r>
      <w:r w:rsidR="0075697C">
        <w:rPr>
          <w:rFonts w:asciiTheme="minorHAnsi" w:hAnsiTheme="minorHAnsi" w:cstheme="minorHAnsi"/>
          <w:color w:val="000000"/>
          <w:lang w:val="nl-NL"/>
        </w:rPr>
        <w:t>, zelfs als het om bespiegelingen op historisch fascisme ging,</w:t>
      </w:r>
      <w:r>
        <w:rPr>
          <w:rFonts w:asciiTheme="minorHAnsi" w:hAnsiTheme="minorHAnsi" w:cstheme="minorHAnsi"/>
          <w:color w:val="000000"/>
          <w:lang w:val="nl-NL"/>
        </w:rPr>
        <w:t xml:space="preserve"> maakte een centraal deel uit van de </w:t>
      </w:r>
      <w:proofErr w:type="spellStart"/>
      <w:r>
        <w:rPr>
          <w:rFonts w:asciiTheme="minorHAnsi" w:hAnsiTheme="minorHAnsi" w:cstheme="minorHAnsi"/>
          <w:color w:val="000000"/>
          <w:lang w:val="nl-NL"/>
        </w:rPr>
        <w:t>Bilwet</w:t>
      </w:r>
      <w:proofErr w:type="spellEnd"/>
      <w:r w:rsidR="0075697C">
        <w:rPr>
          <w:rFonts w:asciiTheme="minorHAnsi" w:hAnsiTheme="minorHAnsi" w:cstheme="minorHAnsi"/>
          <w:color w:val="000000"/>
          <w:lang w:val="nl-NL"/>
        </w:rPr>
        <w:t>-</w:t>
      </w:r>
      <w:r>
        <w:rPr>
          <w:rFonts w:asciiTheme="minorHAnsi" w:hAnsiTheme="minorHAnsi" w:cstheme="minorHAnsi"/>
          <w:color w:val="000000"/>
          <w:lang w:val="nl-NL"/>
        </w:rPr>
        <w:t xml:space="preserve">fascisme-map. </w:t>
      </w:r>
      <w:r w:rsidR="00011ADA" w:rsidRPr="00011ADA">
        <w:rPr>
          <w:rFonts w:asciiTheme="minorHAnsi" w:hAnsiTheme="minorHAnsi" w:cstheme="minorHAnsi"/>
          <w:color w:val="000000"/>
          <w:lang w:val="nl-NL"/>
        </w:rPr>
        <w:t xml:space="preserve">In een intern </w:t>
      </w:r>
      <w:proofErr w:type="spellStart"/>
      <w:r w:rsidR="00011ADA" w:rsidRPr="00011ADA">
        <w:rPr>
          <w:rFonts w:asciiTheme="minorHAnsi" w:hAnsiTheme="minorHAnsi" w:cstheme="minorHAnsi"/>
          <w:color w:val="000000"/>
          <w:lang w:val="nl-NL"/>
        </w:rPr>
        <w:t>Bilmemo</w:t>
      </w:r>
      <w:proofErr w:type="spellEnd"/>
      <w:r w:rsidR="00011ADA" w:rsidRPr="00011ADA">
        <w:rPr>
          <w:rFonts w:asciiTheme="minorHAnsi" w:hAnsiTheme="minorHAnsi" w:cstheme="minorHAnsi"/>
          <w:color w:val="000000"/>
          <w:lang w:val="nl-NL"/>
        </w:rPr>
        <w:t xml:space="preserve"> uit 1986 van Geert over de fascisme-map staat</w:t>
      </w:r>
      <w:r>
        <w:rPr>
          <w:rFonts w:asciiTheme="minorHAnsi" w:hAnsiTheme="minorHAnsi" w:cstheme="minorHAnsi"/>
          <w:color w:val="000000"/>
          <w:lang w:val="nl-NL"/>
        </w:rPr>
        <w:t xml:space="preserve"> namelijk</w:t>
      </w:r>
      <w:r w:rsidR="00011ADA" w:rsidRPr="00011ADA">
        <w:rPr>
          <w:rFonts w:asciiTheme="minorHAnsi" w:hAnsiTheme="minorHAnsi" w:cstheme="minorHAnsi"/>
          <w:color w:val="000000"/>
          <w:lang w:val="nl-NL"/>
        </w:rPr>
        <w:t xml:space="preserve"> te lezen:</w:t>
      </w:r>
    </w:p>
    <w:p w14:paraId="28BB42B5" w14:textId="70ADE02F" w:rsidR="00011ADA" w:rsidRPr="00011ADA" w:rsidRDefault="00011ADA" w:rsidP="005D1DA3">
      <w:pPr>
        <w:pStyle w:val="Quote"/>
        <w:rPr>
          <w:lang w:val="nl-NL"/>
        </w:rPr>
      </w:pPr>
      <w:r w:rsidRPr="00011ADA">
        <w:rPr>
          <w:lang w:val="nl-NL"/>
        </w:rPr>
        <w:t xml:space="preserve">De stelling van deze map is dat het antifascisme dat in de laatste vijf jaar zo groeide, niet zozeer voortkomt uit </w:t>
      </w:r>
      <w:r w:rsidR="005739CC">
        <w:rPr>
          <w:lang w:val="nl-NL"/>
        </w:rPr>
        <w:t>‘’</w:t>
      </w:r>
      <w:r w:rsidRPr="00011ADA">
        <w:rPr>
          <w:lang w:val="nl-NL"/>
        </w:rPr>
        <w:t>objectieve</w:t>
      </w:r>
      <w:r w:rsidR="005739CC">
        <w:rPr>
          <w:lang w:val="nl-NL"/>
        </w:rPr>
        <w:t>’’</w:t>
      </w:r>
      <w:r w:rsidRPr="00011ADA">
        <w:rPr>
          <w:lang w:val="nl-NL"/>
        </w:rPr>
        <w:t xml:space="preserve"> groei van het neofascisme of fascistische tendensen bij de staat, maar één uitdrukking is van de overdracht van de herinnering van de eerste generatie op de tweede. De maatschappelijke organisatie van de herinnering is inzet van strijd. Welke beelden hebben wij, die deze tijd niet hebben meegemaakt, van deze afschrikwekkende periode? Zijn deze van nationalistische aard? Worden de tegenstellingen uit die tijd verzwegen? Veel vragen die omhoogkomen als het gedenken voor de deur staat of, en dat gebeurt veel vaker, er vergelijkingen getrokken worden met de jaren dertig en de bezettingstijd.</w:t>
      </w:r>
      <w:r w:rsidR="0079588A">
        <w:rPr>
          <w:rStyle w:val="FootnoteReference"/>
          <w:rFonts w:cstheme="minorHAnsi"/>
          <w:color w:val="000000"/>
          <w:lang w:val="nl-NL"/>
        </w:rPr>
        <w:footnoteReference w:id="5"/>
      </w:r>
    </w:p>
    <w:p w14:paraId="32FAEBCD" w14:textId="4E30C33D" w:rsidR="00011ADA" w:rsidRPr="00011ADA" w:rsidRDefault="00803D22" w:rsidP="00011ADA">
      <w:pPr>
        <w:pStyle w:val="NormalWeb"/>
        <w:rPr>
          <w:rFonts w:asciiTheme="minorHAnsi" w:hAnsiTheme="minorHAnsi" w:cstheme="minorHAnsi"/>
          <w:color w:val="000000"/>
          <w:lang w:val="nl-NL"/>
        </w:rPr>
      </w:pPr>
      <w:r>
        <w:rPr>
          <w:rFonts w:asciiTheme="minorHAnsi" w:hAnsiTheme="minorHAnsi" w:cstheme="minorHAnsi"/>
          <w:color w:val="000000"/>
          <w:lang w:val="nl-NL"/>
        </w:rPr>
        <w:t>Meer dan in alle andere,</w:t>
      </w:r>
      <w:r w:rsidR="005739CC">
        <w:rPr>
          <w:rFonts w:asciiTheme="minorHAnsi" w:hAnsiTheme="minorHAnsi" w:cstheme="minorHAnsi"/>
          <w:color w:val="000000"/>
          <w:lang w:val="nl-NL"/>
        </w:rPr>
        <w:t xml:space="preserve"> is</w:t>
      </w:r>
      <w:r>
        <w:rPr>
          <w:rFonts w:asciiTheme="minorHAnsi" w:hAnsiTheme="minorHAnsi" w:cstheme="minorHAnsi"/>
          <w:color w:val="000000"/>
          <w:lang w:val="nl-NL"/>
        </w:rPr>
        <w:t xml:space="preserve"> het</w:t>
      </w:r>
      <w:r w:rsidR="005739CC">
        <w:rPr>
          <w:rFonts w:asciiTheme="minorHAnsi" w:hAnsiTheme="minorHAnsi" w:cstheme="minorHAnsi"/>
          <w:color w:val="000000"/>
          <w:lang w:val="nl-NL"/>
        </w:rPr>
        <w:t xml:space="preserve"> in deze teksten over verloren sporen </w:t>
      </w:r>
      <w:r>
        <w:rPr>
          <w:rFonts w:asciiTheme="minorHAnsi" w:hAnsiTheme="minorHAnsi" w:cstheme="minorHAnsi"/>
          <w:color w:val="000000"/>
          <w:lang w:val="nl-NL"/>
        </w:rPr>
        <w:t>inderdaad</w:t>
      </w:r>
      <w:r w:rsidR="005739CC">
        <w:rPr>
          <w:rFonts w:asciiTheme="minorHAnsi" w:hAnsiTheme="minorHAnsi" w:cstheme="minorHAnsi"/>
          <w:color w:val="000000"/>
          <w:lang w:val="nl-NL"/>
        </w:rPr>
        <w:t xml:space="preserve"> te doen</w:t>
      </w:r>
      <w:r w:rsidR="00011ADA" w:rsidRPr="00011ADA">
        <w:rPr>
          <w:rFonts w:asciiTheme="minorHAnsi" w:hAnsiTheme="minorHAnsi" w:cstheme="minorHAnsi"/>
          <w:color w:val="000000"/>
          <w:lang w:val="nl-NL"/>
        </w:rPr>
        <w:t xml:space="preserve"> om een analyse van de generatieoverdracht van het oorlogstrauma en de cultureel-politieke </w:t>
      </w:r>
      <w:r w:rsidR="00011ADA" w:rsidRPr="00011ADA">
        <w:rPr>
          <w:rFonts w:asciiTheme="minorHAnsi" w:hAnsiTheme="minorHAnsi" w:cstheme="minorHAnsi"/>
          <w:color w:val="000000"/>
          <w:lang w:val="nl-NL"/>
        </w:rPr>
        <w:lastRenderedPageBreak/>
        <w:t xml:space="preserve">doorwerking daarvan. </w:t>
      </w:r>
      <w:r>
        <w:rPr>
          <w:rFonts w:asciiTheme="minorHAnsi" w:hAnsiTheme="minorHAnsi" w:cstheme="minorHAnsi"/>
          <w:color w:val="000000"/>
          <w:lang w:val="nl-NL"/>
        </w:rPr>
        <w:t xml:space="preserve">In </w:t>
      </w:r>
      <w:r w:rsidR="00011ADA" w:rsidRPr="00011ADA">
        <w:rPr>
          <w:rFonts w:asciiTheme="minorHAnsi" w:hAnsiTheme="minorHAnsi" w:cstheme="minorHAnsi"/>
          <w:color w:val="000000"/>
          <w:lang w:val="nl-NL"/>
        </w:rPr>
        <w:t xml:space="preserve">hetzelfde memo </w:t>
      </w:r>
      <w:r>
        <w:rPr>
          <w:rFonts w:asciiTheme="minorHAnsi" w:hAnsiTheme="minorHAnsi" w:cstheme="minorHAnsi"/>
          <w:color w:val="000000"/>
          <w:lang w:val="nl-NL"/>
        </w:rPr>
        <w:t xml:space="preserve">legt Geert bovendien </w:t>
      </w:r>
      <w:r w:rsidR="00011ADA" w:rsidRPr="00011ADA">
        <w:rPr>
          <w:rFonts w:asciiTheme="minorHAnsi" w:hAnsiTheme="minorHAnsi" w:cstheme="minorHAnsi"/>
          <w:color w:val="000000"/>
          <w:lang w:val="nl-NL"/>
        </w:rPr>
        <w:t>ook over de specifieke vorm van deze analyse</w:t>
      </w:r>
      <w:r>
        <w:rPr>
          <w:rFonts w:asciiTheme="minorHAnsi" w:hAnsiTheme="minorHAnsi" w:cstheme="minorHAnsi"/>
          <w:color w:val="000000"/>
          <w:lang w:val="nl-NL"/>
        </w:rPr>
        <w:t xml:space="preserve"> uit</w:t>
      </w:r>
      <w:r w:rsidR="00011ADA" w:rsidRPr="00011ADA">
        <w:rPr>
          <w:rFonts w:asciiTheme="minorHAnsi" w:hAnsiTheme="minorHAnsi" w:cstheme="minorHAnsi"/>
          <w:color w:val="000000"/>
          <w:lang w:val="nl-NL"/>
        </w:rPr>
        <w:t>:</w:t>
      </w:r>
    </w:p>
    <w:p w14:paraId="69AFBF00" w14:textId="622E313B" w:rsidR="00DC45E8" w:rsidRDefault="00011ADA" w:rsidP="005D1DA3">
      <w:pPr>
        <w:pStyle w:val="Quote"/>
        <w:rPr>
          <w:lang w:val="nl-NL"/>
        </w:rPr>
      </w:pPr>
      <w:r w:rsidRPr="00011ADA">
        <w:rPr>
          <w:lang w:val="nl-NL"/>
        </w:rPr>
        <w:t>Het fascisme wordt zo niet meer gezien als een structuur of een vorm, maar als een proces of beweging die zich trachtte te vestigen in alle lagen van de bevolking en binnen alle instituties. Vanaf het eindpunt, de gaskamers van Auschwitz, worden de sporen terug gevolgd. Niet zoals voorheen gebeurde naar de Duitse Romantiek maar naar de maatschappelijke organisatie van de moderne tijd.</w:t>
      </w:r>
      <w:r w:rsidR="0079588A">
        <w:rPr>
          <w:rStyle w:val="FootnoteReference"/>
          <w:rFonts w:cstheme="minorHAnsi"/>
          <w:color w:val="000000"/>
          <w:lang w:val="nl-NL"/>
        </w:rPr>
        <w:footnoteReference w:id="6"/>
      </w:r>
    </w:p>
    <w:p w14:paraId="062BC377" w14:textId="26E3A75A" w:rsidR="00F43181" w:rsidRDefault="00425F45" w:rsidP="00F43181">
      <w:pPr>
        <w:pStyle w:val="NormalWeb"/>
        <w:rPr>
          <w:rFonts w:asciiTheme="minorHAnsi" w:hAnsiTheme="minorHAnsi" w:cstheme="minorHAnsi"/>
          <w:color w:val="000000"/>
          <w:lang w:val="nl-NL"/>
        </w:rPr>
      </w:pPr>
      <w:proofErr w:type="spellStart"/>
      <w:r>
        <w:rPr>
          <w:rFonts w:asciiTheme="minorHAnsi" w:hAnsiTheme="minorHAnsi" w:cstheme="minorHAnsi"/>
          <w:i/>
          <w:color w:val="000000"/>
          <w:lang w:val="nl-NL"/>
        </w:rPr>
        <w:t>Spurensicherung</w:t>
      </w:r>
      <w:proofErr w:type="spellEnd"/>
      <w:r>
        <w:rPr>
          <w:rFonts w:asciiTheme="minorHAnsi" w:hAnsiTheme="minorHAnsi" w:cstheme="minorHAnsi"/>
          <w:i/>
          <w:color w:val="000000"/>
          <w:lang w:val="nl-NL"/>
        </w:rPr>
        <w:t xml:space="preserve"> – </w:t>
      </w:r>
      <w:proofErr w:type="spellStart"/>
      <w:r>
        <w:rPr>
          <w:rFonts w:asciiTheme="minorHAnsi" w:hAnsiTheme="minorHAnsi" w:cstheme="minorHAnsi"/>
          <w:i/>
          <w:color w:val="000000"/>
          <w:lang w:val="nl-NL"/>
        </w:rPr>
        <w:t>Spurenvernichtung</w:t>
      </w:r>
      <w:proofErr w:type="spellEnd"/>
      <w:r>
        <w:rPr>
          <w:rFonts w:asciiTheme="minorHAnsi" w:hAnsiTheme="minorHAnsi" w:cstheme="minorHAnsi"/>
          <w:i/>
          <w:color w:val="000000"/>
          <w:lang w:val="nl-NL"/>
        </w:rPr>
        <w:t xml:space="preserve"> </w:t>
      </w:r>
      <w:r>
        <w:rPr>
          <w:rFonts w:asciiTheme="minorHAnsi" w:hAnsiTheme="minorHAnsi" w:cstheme="minorHAnsi"/>
          <w:color w:val="000000"/>
          <w:lang w:val="nl-NL"/>
        </w:rPr>
        <w:t xml:space="preserve">is precies zo’n </w:t>
      </w:r>
      <w:proofErr w:type="spellStart"/>
      <w:r>
        <w:rPr>
          <w:rFonts w:asciiTheme="minorHAnsi" w:hAnsiTheme="minorHAnsi" w:cstheme="minorHAnsi"/>
          <w:color w:val="000000"/>
          <w:lang w:val="nl-NL"/>
        </w:rPr>
        <w:t>terugvolgen</w:t>
      </w:r>
      <w:proofErr w:type="spellEnd"/>
      <w:r>
        <w:rPr>
          <w:rFonts w:asciiTheme="minorHAnsi" w:hAnsiTheme="minorHAnsi" w:cstheme="minorHAnsi"/>
          <w:color w:val="000000"/>
          <w:lang w:val="nl-NL"/>
        </w:rPr>
        <w:t xml:space="preserve"> van bewegingen. </w:t>
      </w:r>
      <w:r w:rsidR="009017DB">
        <w:rPr>
          <w:rFonts w:asciiTheme="minorHAnsi" w:hAnsiTheme="minorHAnsi" w:cstheme="minorHAnsi"/>
          <w:color w:val="000000"/>
          <w:lang w:val="nl-NL"/>
        </w:rPr>
        <w:t>Geert</w:t>
      </w:r>
      <w:r w:rsidR="0072161A">
        <w:rPr>
          <w:rFonts w:asciiTheme="minorHAnsi" w:hAnsiTheme="minorHAnsi" w:cstheme="minorHAnsi"/>
          <w:color w:val="000000"/>
          <w:lang w:val="nl-NL"/>
        </w:rPr>
        <w:t xml:space="preserve"> en Just</w:t>
      </w:r>
      <w:r w:rsidR="009017DB">
        <w:rPr>
          <w:rFonts w:asciiTheme="minorHAnsi" w:hAnsiTheme="minorHAnsi" w:cstheme="minorHAnsi"/>
          <w:color w:val="000000"/>
          <w:lang w:val="nl-NL"/>
        </w:rPr>
        <w:t xml:space="preserve"> voltr</w:t>
      </w:r>
      <w:r w:rsidR="0072161A">
        <w:rPr>
          <w:rFonts w:asciiTheme="minorHAnsi" w:hAnsiTheme="minorHAnsi" w:cstheme="minorHAnsi"/>
          <w:color w:val="000000"/>
          <w:lang w:val="nl-NL"/>
        </w:rPr>
        <w:t>okken</w:t>
      </w:r>
      <w:r w:rsidR="009017DB">
        <w:rPr>
          <w:rFonts w:asciiTheme="minorHAnsi" w:hAnsiTheme="minorHAnsi" w:cstheme="minorHAnsi"/>
          <w:color w:val="000000"/>
          <w:lang w:val="nl-NL"/>
        </w:rPr>
        <w:t xml:space="preserve"> </w:t>
      </w:r>
      <w:r>
        <w:rPr>
          <w:rFonts w:asciiTheme="minorHAnsi" w:hAnsiTheme="minorHAnsi" w:cstheme="minorHAnsi"/>
          <w:color w:val="000000"/>
          <w:lang w:val="nl-NL"/>
        </w:rPr>
        <w:t>hun</w:t>
      </w:r>
      <w:r w:rsidR="009017DB">
        <w:rPr>
          <w:rFonts w:asciiTheme="minorHAnsi" w:hAnsiTheme="minorHAnsi" w:cstheme="minorHAnsi"/>
          <w:color w:val="000000"/>
          <w:lang w:val="nl-NL"/>
        </w:rPr>
        <w:t xml:space="preserve"> onderzoek aan de hand van stadswandelingen</w:t>
      </w:r>
      <w:r w:rsidR="00E66CBC">
        <w:rPr>
          <w:rFonts w:asciiTheme="minorHAnsi" w:hAnsiTheme="minorHAnsi" w:cstheme="minorHAnsi"/>
          <w:color w:val="000000"/>
          <w:lang w:val="nl-NL"/>
        </w:rPr>
        <w:t xml:space="preserve"> door Berlijn</w:t>
      </w:r>
      <w:r w:rsidR="009017DB">
        <w:rPr>
          <w:rFonts w:asciiTheme="minorHAnsi" w:hAnsiTheme="minorHAnsi" w:cstheme="minorHAnsi"/>
          <w:color w:val="000000"/>
          <w:lang w:val="nl-NL"/>
        </w:rPr>
        <w:t xml:space="preserve">, </w:t>
      </w:r>
      <w:r w:rsidR="00913C4D">
        <w:rPr>
          <w:rFonts w:asciiTheme="minorHAnsi" w:hAnsiTheme="minorHAnsi" w:cstheme="minorHAnsi"/>
          <w:color w:val="000000"/>
          <w:lang w:val="nl-NL"/>
        </w:rPr>
        <w:t xml:space="preserve">van </w:t>
      </w:r>
      <w:r w:rsidR="009017DB">
        <w:rPr>
          <w:rFonts w:asciiTheme="minorHAnsi" w:hAnsiTheme="minorHAnsi" w:cstheme="minorHAnsi"/>
          <w:color w:val="000000"/>
          <w:lang w:val="nl-NL"/>
        </w:rPr>
        <w:t xml:space="preserve">oude plattegronden, </w:t>
      </w:r>
      <w:r w:rsidR="00913C4D">
        <w:rPr>
          <w:rFonts w:asciiTheme="minorHAnsi" w:hAnsiTheme="minorHAnsi" w:cstheme="minorHAnsi"/>
          <w:color w:val="000000"/>
          <w:lang w:val="nl-NL"/>
        </w:rPr>
        <w:t xml:space="preserve">van </w:t>
      </w:r>
      <w:r w:rsidR="009017DB">
        <w:rPr>
          <w:rFonts w:asciiTheme="minorHAnsi" w:hAnsiTheme="minorHAnsi" w:cstheme="minorHAnsi"/>
          <w:color w:val="000000"/>
          <w:lang w:val="nl-NL"/>
        </w:rPr>
        <w:t xml:space="preserve">Harry Mulisch’ </w:t>
      </w:r>
      <w:r w:rsidR="009017DB">
        <w:rPr>
          <w:rFonts w:asciiTheme="minorHAnsi" w:hAnsiTheme="minorHAnsi" w:cstheme="minorHAnsi"/>
          <w:i/>
          <w:color w:val="000000"/>
          <w:lang w:val="nl-NL"/>
        </w:rPr>
        <w:t>De zaak 40-61</w:t>
      </w:r>
      <w:r w:rsidR="00913C4D">
        <w:rPr>
          <w:rFonts w:asciiTheme="minorHAnsi" w:hAnsiTheme="minorHAnsi" w:cstheme="minorHAnsi"/>
          <w:color w:val="000000"/>
          <w:lang w:val="nl-NL"/>
        </w:rPr>
        <w:t xml:space="preserve">, van </w:t>
      </w:r>
      <w:r w:rsidR="009017DB">
        <w:rPr>
          <w:rFonts w:asciiTheme="minorHAnsi" w:hAnsiTheme="minorHAnsi" w:cstheme="minorHAnsi"/>
          <w:color w:val="000000"/>
          <w:lang w:val="nl-NL"/>
        </w:rPr>
        <w:t xml:space="preserve">Claude </w:t>
      </w:r>
      <w:proofErr w:type="spellStart"/>
      <w:r w:rsidR="009017DB">
        <w:rPr>
          <w:rFonts w:asciiTheme="minorHAnsi" w:hAnsiTheme="minorHAnsi" w:cstheme="minorHAnsi"/>
          <w:color w:val="000000"/>
          <w:lang w:val="nl-NL"/>
        </w:rPr>
        <w:t>Lanzmanns</w:t>
      </w:r>
      <w:proofErr w:type="spellEnd"/>
      <w:r w:rsidR="009017DB">
        <w:rPr>
          <w:rFonts w:asciiTheme="minorHAnsi" w:hAnsiTheme="minorHAnsi" w:cstheme="minorHAnsi"/>
          <w:color w:val="000000"/>
          <w:lang w:val="nl-NL"/>
        </w:rPr>
        <w:t xml:space="preserve"> </w:t>
      </w:r>
      <w:r w:rsidR="009017DB">
        <w:rPr>
          <w:rFonts w:asciiTheme="minorHAnsi" w:hAnsiTheme="minorHAnsi" w:cstheme="minorHAnsi"/>
          <w:i/>
          <w:color w:val="000000"/>
          <w:lang w:val="nl-NL"/>
        </w:rPr>
        <w:t>Shoah</w:t>
      </w:r>
      <w:r w:rsidR="00EB391C">
        <w:rPr>
          <w:rFonts w:asciiTheme="minorHAnsi" w:hAnsiTheme="minorHAnsi" w:cstheme="minorHAnsi"/>
          <w:i/>
          <w:color w:val="000000"/>
          <w:lang w:val="nl-NL"/>
        </w:rPr>
        <w:t>,</w:t>
      </w:r>
      <w:r w:rsidR="009017DB">
        <w:rPr>
          <w:rFonts w:asciiTheme="minorHAnsi" w:hAnsiTheme="minorHAnsi" w:cstheme="minorHAnsi"/>
          <w:i/>
          <w:color w:val="000000"/>
          <w:lang w:val="nl-NL"/>
        </w:rPr>
        <w:t xml:space="preserve"> </w:t>
      </w:r>
      <w:r w:rsidR="00913C4D">
        <w:rPr>
          <w:rFonts w:asciiTheme="minorHAnsi" w:hAnsiTheme="minorHAnsi" w:cstheme="minorHAnsi"/>
          <w:color w:val="000000"/>
          <w:lang w:val="nl-NL"/>
        </w:rPr>
        <w:t xml:space="preserve">van </w:t>
      </w:r>
      <w:r w:rsidR="00E66CBC">
        <w:rPr>
          <w:rFonts w:asciiTheme="minorHAnsi" w:hAnsiTheme="minorHAnsi" w:cstheme="minorHAnsi"/>
          <w:color w:val="000000"/>
          <w:lang w:val="nl-NL"/>
        </w:rPr>
        <w:t xml:space="preserve">het schuldige landschap van Armando, </w:t>
      </w:r>
      <w:r w:rsidR="00913C4D">
        <w:rPr>
          <w:rFonts w:asciiTheme="minorHAnsi" w:hAnsiTheme="minorHAnsi" w:cstheme="minorHAnsi"/>
          <w:color w:val="000000"/>
          <w:lang w:val="nl-NL"/>
        </w:rPr>
        <w:t xml:space="preserve">van </w:t>
      </w:r>
      <w:r w:rsidR="00EB391C">
        <w:rPr>
          <w:rFonts w:asciiTheme="minorHAnsi" w:hAnsiTheme="minorHAnsi" w:cstheme="minorHAnsi"/>
          <w:color w:val="000000"/>
          <w:lang w:val="nl-NL"/>
        </w:rPr>
        <w:t>de alledaagse ‘</w:t>
      </w:r>
      <w:proofErr w:type="spellStart"/>
      <w:r w:rsidR="00EB391C">
        <w:rPr>
          <w:rFonts w:asciiTheme="minorHAnsi" w:hAnsiTheme="minorHAnsi" w:cstheme="minorHAnsi"/>
          <w:color w:val="000000"/>
          <w:lang w:val="nl-NL"/>
        </w:rPr>
        <w:t>Geschichte</w:t>
      </w:r>
      <w:proofErr w:type="spellEnd"/>
      <w:r w:rsidR="00EB391C">
        <w:rPr>
          <w:rFonts w:asciiTheme="minorHAnsi" w:hAnsiTheme="minorHAnsi" w:cstheme="minorHAnsi"/>
          <w:color w:val="000000"/>
          <w:lang w:val="nl-NL"/>
        </w:rPr>
        <w:t xml:space="preserve"> </w:t>
      </w:r>
      <w:proofErr w:type="spellStart"/>
      <w:r w:rsidR="00EB391C">
        <w:rPr>
          <w:rFonts w:asciiTheme="minorHAnsi" w:hAnsiTheme="minorHAnsi" w:cstheme="minorHAnsi"/>
          <w:color w:val="000000"/>
          <w:lang w:val="nl-NL"/>
        </w:rPr>
        <w:t>von</w:t>
      </w:r>
      <w:proofErr w:type="spellEnd"/>
      <w:r w:rsidR="00EB391C">
        <w:rPr>
          <w:rFonts w:asciiTheme="minorHAnsi" w:hAnsiTheme="minorHAnsi" w:cstheme="minorHAnsi"/>
          <w:color w:val="000000"/>
          <w:lang w:val="nl-NL"/>
        </w:rPr>
        <w:t xml:space="preserve"> </w:t>
      </w:r>
      <w:proofErr w:type="spellStart"/>
      <w:r w:rsidR="00EB391C">
        <w:rPr>
          <w:rFonts w:asciiTheme="minorHAnsi" w:hAnsiTheme="minorHAnsi" w:cstheme="minorHAnsi"/>
          <w:color w:val="000000"/>
          <w:lang w:val="nl-NL"/>
        </w:rPr>
        <w:t>unten</w:t>
      </w:r>
      <w:proofErr w:type="spellEnd"/>
      <w:r w:rsidR="00EB391C">
        <w:rPr>
          <w:rFonts w:asciiTheme="minorHAnsi" w:hAnsiTheme="minorHAnsi" w:cstheme="minorHAnsi"/>
          <w:color w:val="000000"/>
          <w:lang w:val="nl-NL"/>
        </w:rPr>
        <w:t>’ (</w:t>
      </w:r>
      <w:proofErr w:type="spellStart"/>
      <w:r w:rsidR="00EB391C">
        <w:rPr>
          <w:rFonts w:asciiTheme="minorHAnsi" w:hAnsiTheme="minorHAnsi" w:cstheme="minorHAnsi"/>
          <w:color w:val="000000"/>
          <w:lang w:val="nl-NL"/>
        </w:rPr>
        <w:t>oral</w:t>
      </w:r>
      <w:proofErr w:type="spellEnd"/>
      <w:r w:rsidR="00EB391C">
        <w:rPr>
          <w:rFonts w:asciiTheme="minorHAnsi" w:hAnsiTheme="minorHAnsi" w:cstheme="minorHAnsi"/>
          <w:color w:val="000000"/>
          <w:lang w:val="nl-NL"/>
        </w:rPr>
        <w:t xml:space="preserve"> </w:t>
      </w:r>
      <w:proofErr w:type="spellStart"/>
      <w:r w:rsidR="00EB391C">
        <w:rPr>
          <w:rFonts w:asciiTheme="minorHAnsi" w:hAnsiTheme="minorHAnsi" w:cstheme="minorHAnsi"/>
          <w:color w:val="000000"/>
          <w:lang w:val="nl-NL"/>
        </w:rPr>
        <w:t>history</w:t>
      </w:r>
      <w:proofErr w:type="spellEnd"/>
      <w:r w:rsidR="00EB391C">
        <w:rPr>
          <w:rFonts w:asciiTheme="minorHAnsi" w:hAnsiTheme="minorHAnsi" w:cstheme="minorHAnsi"/>
          <w:color w:val="000000"/>
          <w:lang w:val="nl-NL"/>
        </w:rPr>
        <w:t xml:space="preserve">) die werd opgetekend door de Berliner </w:t>
      </w:r>
      <w:proofErr w:type="spellStart"/>
      <w:r w:rsidR="00EB391C">
        <w:rPr>
          <w:rFonts w:asciiTheme="minorHAnsi" w:hAnsiTheme="minorHAnsi" w:cstheme="minorHAnsi"/>
          <w:color w:val="000000"/>
          <w:lang w:val="nl-NL"/>
        </w:rPr>
        <w:t>Geschichtswerkstatt</w:t>
      </w:r>
      <w:proofErr w:type="spellEnd"/>
      <w:r w:rsidR="00EB391C">
        <w:rPr>
          <w:rFonts w:asciiTheme="minorHAnsi" w:hAnsiTheme="minorHAnsi" w:cstheme="minorHAnsi"/>
          <w:color w:val="000000"/>
          <w:lang w:val="nl-NL"/>
        </w:rPr>
        <w:t xml:space="preserve">, </w:t>
      </w:r>
      <w:r w:rsidR="00913C4D">
        <w:rPr>
          <w:rFonts w:asciiTheme="minorHAnsi" w:hAnsiTheme="minorHAnsi" w:cstheme="minorHAnsi"/>
          <w:color w:val="000000"/>
          <w:lang w:val="nl-NL"/>
        </w:rPr>
        <w:t xml:space="preserve">van </w:t>
      </w:r>
      <w:r w:rsidR="00D5385C">
        <w:rPr>
          <w:rFonts w:asciiTheme="minorHAnsi" w:hAnsiTheme="minorHAnsi" w:cstheme="minorHAnsi"/>
          <w:color w:val="000000"/>
          <w:lang w:val="nl-NL"/>
        </w:rPr>
        <w:t>antifascistisch-</w:t>
      </w:r>
      <w:proofErr w:type="spellStart"/>
      <w:r w:rsidR="00D5385C">
        <w:rPr>
          <w:rFonts w:asciiTheme="minorHAnsi" w:hAnsiTheme="minorHAnsi" w:cstheme="minorHAnsi"/>
          <w:color w:val="000000"/>
          <w:lang w:val="nl-NL"/>
        </w:rPr>
        <w:t>antipacifistische</w:t>
      </w:r>
      <w:proofErr w:type="spellEnd"/>
      <w:r w:rsidR="00D5385C">
        <w:rPr>
          <w:rFonts w:asciiTheme="minorHAnsi" w:hAnsiTheme="minorHAnsi" w:cstheme="minorHAnsi"/>
          <w:color w:val="000000"/>
          <w:lang w:val="nl-NL"/>
        </w:rPr>
        <w:t xml:space="preserve"> </w:t>
      </w:r>
      <w:r w:rsidR="00201D58">
        <w:rPr>
          <w:rFonts w:asciiTheme="minorHAnsi" w:hAnsiTheme="minorHAnsi" w:cstheme="minorHAnsi"/>
          <w:color w:val="000000"/>
          <w:lang w:val="nl-NL"/>
        </w:rPr>
        <w:t>vertogen</w:t>
      </w:r>
      <w:r w:rsidR="00913C4D" w:rsidRPr="00913C4D">
        <w:rPr>
          <w:rFonts w:asciiTheme="minorHAnsi" w:hAnsiTheme="minorHAnsi" w:cstheme="minorHAnsi"/>
          <w:color w:val="000000"/>
          <w:lang w:val="nl-NL"/>
        </w:rPr>
        <w:t xml:space="preserve"> </w:t>
      </w:r>
      <w:r w:rsidR="00913C4D">
        <w:rPr>
          <w:rFonts w:asciiTheme="minorHAnsi" w:hAnsiTheme="minorHAnsi" w:cstheme="minorHAnsi"/>
          <w:color w:val="000000"/>
          <w:lang w:val="nl-NL"/>
        </w:rPr>
        <w:t xml:space="preserve">over het Berlijnse </w:t>
      </w:r>
      <w:proofErr w:type="spellStart"/>
      <w:r w:rsidR="00913C4D">
        <w:rPr>
          <w:rFonts w:asciiTheme="minorHAnsi" w:hAnsiTheme="minorHAnsi" w:cstheme="minorHAnsi"/>
          <w:color w:val="000000"/>
          <w:lang w:val="nl-NL"/>
        </w:rPr>
        <w:t>Scheunenviertel</w:t>
      </w:r>
      <w:proofErr w:type="spellEnd"/>
      <w:r w:rsidR="00201D58">
        <w:rPr>
          <w:rFonts w:asciiTheme="minorHAnsi" w:hAnsiTheme="minorHAnsi" w:cstheme="minorHAnsi"/>
          <w:color w:val="000000"/>
          <w:lang w:val="nl-NL"/>
        </w:rPr>
        <w:t xml:space="preserve"> </w:t>
      </w:r>
      <w:r w:rsidR="00913C4D">
        <w:rPr>
          <w:rFonts w:asciiTheme="minorHAnsi" w:hAnsiTheme="minorHAnsi" w:cstheme="minorHAnsi"/>
          <w:color w:val="000000"/>
          <w:lang w:val="nl-NL"/>
        </w:rPr>
        <w:t>door</w:t>
      </w:r>
      <w:r w:rsidR="00201D58">
        <w:rPr>
          <w:rFonts w:asciiTheme="minorHAnsi" w:hAnsiTheme="minorHAnsi" w:cstheme="minorHAnsi"/>
          <w:color w:val="000000"/>
          <w:lang w:val="nl-NL"/>
        </w:rPr>
        <w:t xml:space="preserve"> </w:t>
      </w:r>
      <w:proofErr w:type="spellStart"/>
      <w:r w:rsidR="00201D58">
        <w:rPr>
          <w:rFonts w:asciiTheme="minorHAnsi" w:hAnsiTheme="minorHAnsi" w:cstheme="minorHAnsi"/>
          <w:color w:val="000000"/>
          <w:lang w:val="nl-NL"/>
        </w:rPr>
        <w:t>Eike</w:t>
      </w:r>
      <w:proofErr w:type="spellEnd"/>
      <w:r w:rsidR="00201D58">
        <w:rPr>
          <w:rFonts w:asciiTheme="minorHAnsi" w:hAnsiTheme="minorHAnsi" w:cstheme="minorHAnsi"/>
          <w:color w:val="000000"/>
          <w:lang w:val="nl-NL"/>
        </w:rPr>
        <w:t xml:space="preserve"> </w:t>
      </w:r>
      <w:proofErr w:type="spellStart"/>
      <w:r w:rsidR="00201D58">
        <w:rPr>
          <w:rFonts w:asciiTheme="minorHAnsi" w:hAnsiTheme="minorHAnsi" w:cstheme="minorHAnsi"/>
          <w:color w:val="000000"/>
          <w:lang w:val="nl-NL"/>
        </w:rPr>
        <w:t>Geisel</w:t>
      </w:r>
      <w:proofErr w:type="spellEnd"/>
      <w:r w:rsidR="00201D58">
        <w:rPr>
          <w:rFonts w:asciiTheme="minorHAnsi" w:hAnsiTheme="minorHAnsi" w:cstheme="minorHAnsi"/>
          <w:color w:val="000000"/>
          <w:lang w:val="nl-NL"/>
        </w:rPr>
        <w:t xml:space="preserve"> en Wolfgang </w:t>
      </w:r>
      <w:proofErr w:type="spellStart"/>
      <w:r w:rsidR="00201D58">
        <w:rPr>
          <w:rFonts w:asciiTheme="minorHAnsi" w:hAnsiTheme="minorHAnsi" w:cstheme="minorHAnsi"/>
          <w:color w:val="000000"/>
          <w:lang w:val="nl-NL"/>
        </w:rPr>
        <w:t>Pohrt</w:t>
      </w:r>
      <w:proofErr w:type="spellEnd"/>
      <w:r w:rsidR="00201D58">
        <w:rPr>
          <w:rFonts w:asciiTheme="minorHAnsi" w:hAnsiTheme="minorHAnsi" w:cstheme="minorHAnsi"/>
          <w:color w:val="000000"/>
          <w:lang w:val="nl-NL"/>
        </w:rPr>
        <w:t xml:space="preserve"> </w:t>
      </w:r>
      <w:r w:rsidR="0072161A">
        <w:rPr>
          <w:rFonts w:asciiTheme="minorHAnsi" w:hAnsiTheme="minorHAnsi" w:cstheme="minorHAnsi"/>
          <w:color w:val="000000"/>
          <w:lang w:val="nl-NL"/>
        </w:rPr>
        <w:t>en</w:t>
      </w:r>
      <w:r w:rsidR="00913C4D">
        <w:rPr>
          <w:rFonts w:asciiTheme="minorHAnsi" w:hAnsiTheme="minorHAnsi" w:cstheme="minorHAnsi"/>
          <w:color w:val="000000"/>
          <w:lang w:val="nl-NL"/>
        </w:rPr>
        <w:t xml:space="preserve"> van</w:t>
      </w:r>
      <w:r w:rsidR="00822E71">
        <w:rPr>
          <w:rFonts w:asciiTheme="minorHAnsi" w:hAnsiTheme="minorHAnsi" w:cstheme="minorHAnsi"/>
          <w:color w:val="000000"/>
          <w:lang w:val="nl-NL"/>
        </w:rPr>
        <w:t xml:space="preserve"> een</w:t>
      </w:r>
      <w:r w:rsidR="0072161A">
        <w:rPr>
          <w:rFonts w:asciiTheme="minorHAnsi" w:hAnsiTheme="minorHAnsi" w:cstheme="minorHAnsi"/>
          <w:color w:val="000000"/>
          <w:lang w:val="nl-NL"/>
        </w:rPr>
        <w:t xml:space="preserve"> </w:t>
      </w:r>
      <w:r w:rsidR="00822E71">
        <w:rPr>
          <w:rFonts w:asciiTheme="minorHAnsi" w:hAnsiTheme="minorHAnsi" w:cstheme="minorHAnsi"/>
          <w:color w:val="000000"/>
          <w:lang w:val="nl-NL"/>
        </w:rPr>
        <w:t>Delftse theorie van de</w:t>
      </w:r>
      <w:r w:rsidR="0072161A">
        <w:rPr>
          <w:rFonts w:asciiTheme="minorHAnsi" w:hAnsiTheme="minorHAnsi" w:cstheme="minorHAnsi"/>
          <w:color w:val="000000"/>
          <w:lang w:val="nl-NL"/>
        </w:rPr>
        <w:t xml:space="preserve"> </w:t>
      </w:r>
      <w:r w:rsidR="00822E71">
        <w:rPr>
          <w:rFonts w:asciiTheme="minorHAnsi" w:hAnsiTheme="minorHAnsi" w:cstheme="minorHAnsi"/>
          <w:color w:val="000000"/>
          <w:lang w:val="nl-NL"/>
        </w:rPr>
        <w:t xml:space="preserve">Berlijnse </w:t>
      </w:r>
      <w:r w:rsidR="0072161A">
        <w:rPr>
          <w:rFonts w:asciiTheme="minorHAnsi" w:hAnsiTheme="minorHAnsi" w:cstheme="minorHAnsi"/>
          <w:color w:val="000000"/>
          <w:lang w:val="nl-NL"/>
        </w:rPr>
        <w:t>Muur</w:t>
      </w:r>
      <w:r w:rsidR="00913C4D">
        <w:rPr>
          <w:rFonts w:asciiTheme="minorHAnsi" w:hAnsiTheme="minorHAnsi" w:cstheme="minorHAnsi"/>
          <w:color w:val="000000"/>
          <w:lang w:val="nl-NL"/>
        </w:rPr>
        <w:t xml:space="preserve"> als membraan</w:t>
      </w:r>
      <w:r w:rsidR="00201D58">
        <w:rPr>
          <w:rFonts w:asciiTheme="minorHAnsi" w:hAnsiTheme="minorHAnsi" w:cstheme="minorHAnsi"/>
          <w:color w:val="000000"/>
          <w:lang w:val="nl-NL"/>
        </w:rPr>
        <w:t xml:space="preserve">. Het artikel </w:t>
      </w:r>
      <w:r w:rsidR="0072161A">
        <w:rPr>
          <w:rFonts w:asciiTheme="minorHAnsi" w:hAnsiTheme="minorHAnsi" w:cstheme="minorHAnsi"/>
          <w:color w:val="000000"/>
          <w:lang w:val="nl-NL"/>
        </w:rPr>
        <w:t xml:space="preserve">beschrijft zo een </w:t>
      </w:r>
      <w:r w:rsidR="00201D58">
        <w:rPr>
          <w:rFonts w:asciiTheme="minorHAnsi" w:hAnsiTheme="minorHAnsi" w:cstheme="minorHAnsi"/>
          <w:color w:val="000000"/>
          <w:lang w:val="nl-NL"/>
        </w:rPr>
        <w:t>meander</w:t>
      </w:r>
      <w:r w:rsidR="0072161A">
        <w:rPr>
          <w:rFonts w:asciiTheme="minorHAnsi" w:hAnsiTheme="minorHAnsi" w:cstheme="minorHAnsi"/>
          <w:color w:val="000000"/>
          <w:lang w:val="nl-NL"/>
        </w:rPr>
        <w:t>ende</w:t>
      </w:r>
      <w:r w:rsidR="00201D58">
        <w:rPr>
          <w:rFonts w:asciiTheme="minorHAnsi" w:hAnsiTheme="minorHAnsi" w:cstheme="minorHAnsi"/>
          <w:color w:val="000000"/>
          <w:lang w:val="nl-NL"/>
        </w:rPr>
        <w:t xml:space="preserve"> </w:t>
      </w:r>
      <w:r w:rsidR="0072161A">
        <w:rPr>
          <w:rFonts w:asciiTheme="minorHAnsi" w:hAnsiTheme="minorHAnsi" w:cstheme="minorHAnsi"/>
          <w:color w:val="000000"/>
          <w:lang w:val="nl-NL"/>
        </w:rPr>
        <w:t>speurtocht bij de</w:t>
      </w:r>
      <w:r w:rsidR="00201D58">
        <w:rPr>
          <w:rFonts w:asciiTheme="minorHAnsi" w:hAnsiTheme="minorHAnsi" w:cstheme="minorHAnsi"/>
          <w:color w:val="000000"/>
          <w:lang w:val="nl-NL"/>
        </w:rPr>
        <w:t xml:space="preserve"> schuldvraag van het fascisme, van literaire interventies naar herinneringen, van geschiedenissen van hoe het echt geweest moet </w:t>
      </w:r>
      <w:r w:rsidR="00A80F62">
        <w:rPr>
          <w:rFonts w:asciiTheme="minorHAnsi" w:hAnsiTheme="minorHAnsi" w:cstheme="minorHAnsi"/>
          <w:color w:val="000000"/>
          <w:lang w:val="nl-NL"/>
        </w:rPr>
        <w:t xml:space="preserve">zijn </w:t>
      </w:r>
      <w:r w:rsidR="00201D58">
        <w:rPr>
          <w:rFonts w:asciiTheme="minorHAnsi" w:hAnsiTheme="minorHAnsi" w:cstheme="minorHAnsi"/>
          <w:color w:val="000000"/>
          <w:lang w:val="nl-NL"/>
        </w:rPr>
        <w:t>naar geschiedenis</w:t>
      </w:r>
      <w:r w:rsidR="00A80F62">
        <w:rPr>
          <w:rFonts w:asciiTheme="minorHAnsi" w:hAnsiTheme="minorHAnsi" w:cstheme="minorHAnsi"/>
          <w:color w:val="000000"/>
          <w:lang w:val="nl-NL"/>
        </w:rPr>
        <w:t>sen</w:t>
      </w:r>
      <w:r w:rsidR="00201D58">
        <w:rPr>
          <w:rFonts w:asciiTheme="minorHAnsi" w:hAnsiTheme="minorHAnsi" w:cstheme="minorHAnsi"/>
          <w:color w:val="000000"/>
          <w:lang w:val="nl-NL"/>
        </w:rPr>
        <w:t xml:space="preserve"> van het voor altijd </w:t>
      </w:r>
      <w:proofErr w:type="spellStart"/>
      <w:r w:rsidR="00201D58">
        <w:rPr>
          <w:rFonts w:asciiTheme="minorHAnsi" w:hAnsiTheme="minorHAnsi" w:cstheme="minorHAnsi"/>
          <w:color w:val="000000"/>
          <w:lang w:val="nl-NL"/>
        </w:rPr>
        <w:t>verdwenene</w:t>
      </w:r>
      <w:proofErr w:type="spellEnd"/>
      <w:r w:rsidR="00201D58">
        <w:rPr>
          <w:rFonts w:asciiTheme="minorHAnsi" w:hAnsiTheme="minorHAnsi" w:cstheme="minorHAnsi"/>
          <w:color w:val="000000"/>
          <w:lang w:val="nl-NL"/>
        </w:rPr>
        <w:t>. Wie heeft het nu eigenlijk gedaan,</w:t>
      </w:r>
      <w:r w:rsidR="00B647BF">
        <w:rPr>
          <w:rFonts w:asciiTheme="minorHAnsi" w:hAnsiTheme="minorHAnsi" w:cstheme="minorHAnsi"/>
          <w:color w:val="000000"/>
          <w:lang w:val="nl-NL"/>
        </w:rPr>
        <w:t xml:space="preserve"> waar is het Kwaad bedacht,</w:t>
      </w:r>
      <w:r w:rsidR="00201D58">
        <w:rPr>
          <w:rFonts w:asciiTheme="minorHAnsi" w:hAnsiTheme="minorHAnsi" w:cstheme="minorHAnsi"/>
          <w:color w:val="000000"/>
          <w:lang w:val="nl-NL"/>
        </w:rPr>
        <w:t xml:space="preserve"> waar kwam dat door en hoe (her)denken we dat?</w:t>
      </w:r>
      <w:r w:rsidR="00A431C5">
        <w:rPr>
          <w:rFonts w:asciiTheme="minorHAnsi" w:hAnsiTheme="minorHAnsi" w:cstheme="minorHAnsi"/>
          <w:color w:val="000000"/>
          <w:lang w:val="nl-NL"/>
        </w:rPr>
        <w:t xml:space="preserve"> </w:t>
      </w:r>
      <w:r w:rsidR="00A80F62">
        <w:rPr>
          <w:rFonts w:asciiTheme="minorHAnsi" w:hAnsiTheme="minorHAnsi" w:cstheme="minorHAnsi"/>
          <w:color w:val="000000"/>
          <w:lang w:val="nl-NL"/>
        </w:rPr>
        <w:t xml:space="preserve">Zoals eigenlijk ieder ander die zich over deze vraag gebogen heeft, kwamen Geert en Just </w:t>
      </w:r>
      <w:r w:rsidR="000168EF">
        <w:rPr>
          <w:rFonts w:asciiTheme="minorHAnsi" w:hAnsiTheme="minorHAnsi" w:cstheme="minorHAnsi"/>
          <w:color w:val="000000"/>
          <w:lang w:val="nl-NL"/>
        </w:rPr>
        <w:t>er</w:t>
      </w:r>
      <w:r w:rsidR="00A80F62">
        <w:rPr>
          <w:rFonts w:asciiTheme="minorHAnsi" w:hAnsiTheme="minorHAnsi" w:cstheme="minorHAnsi"/>
          <w:color w:val="000000"/>
          <w:lang w:val="nl-NL"/>
        </w:rPr>
        <w:t xml:space="preserve"> niet helemaal uit. Maar a</w:t>
      </w:r>
      <w:r w:rsidR="0072161A">
        <w:rPr>
          <w:rFonts w:asciiTheme="minorHAnsi" w:hAnsiTheme="minorHAnsi" w:cstheme="minorHAnsi"/>
          <w:color w:val="000000"/>
          <w:lang w:val="nl-NL"/>
        </w:rPr>
        <w:t xml:space="preserve">l </w:t>
      </w:r>
      <w:proofErr w:type="spellStart"/>
      <w:r w:rsidR="0072161A">
        <w:rPr>
          <w:rFonts w:asciiTheme="minorHAnsi" w:hAnsiTheme="minorHAnsi" w:cstheme="minorHAnsi"/>
          <w:color w:val="000000"/>
          <w:lang w:val="nl-NL"/>
        </w:rPr>
        <w:t>terugvolgend</w:t>
      </w:r>
      <w:proofErr w:type="spellEnd"/>
      <w:r w:rsidR="0072161A">
        <w:rPr>
          <w:rFonts w:asciiTheme="minorHAnsi" w:hAnsiTheme="minorHAnsi" w:cstheme="minorHAnsi"/>
          <w:color w:val="000000"/>
          <w:lang w:val="nl-NL"/>
        </w:rPr>
        <w:t xml:space="preserve"> kwamen </w:t>
      </w:r>
      <w:r w:rsidR="00A80F62">
        <w:rPr>
          <w:rFonts w:asciiTheme="minorHAnsi" w:hAnsiTheme="minorHAnsi" w:cstheme="minorHAnsi"/>
          <w:color w:val="000000"/>
          <w:lang w:val="nl-NL"/>
        </w:rPr>
        <w:t>ze wel tot een inzicht in het wezen van de geschiedenis. Zij vermoedden</w:t>
      </w:r>
      <w:r w:rsidR="0072161A">
        <w:rPr>
          <w:rFonts w:asciiTheme="minorHAnsi" w:hAnsiTheme="minorHAnsi" w:cstheme="minorHAnsi"/>
          <w:color w:val="000000"/>
          <w:lang w:val="nl-NL"/>
        </w:rPr>
        <w:t xml:space="preserve"> dat de systematiek van vernietiging in het fascisme </w:t>
      </w:r>
      <w:r w:rsidR="00A80F62">
        <w:rPr>
          <w:rFonts w:asciiTheme="minorHAnsi" w:hAnsiTheme="minorHAnsi" w:cstheme="minorHAnsi"/>
          <w:color w:val="000000"/>
          <w:lang w:val="nl-NL"/>
        </w:rPr>
        <w:t>eigenlijk nooit</w:t>
      </w:r>
      <w:r w:rsidR="0072161A">
        <w:rPr>
          <w:rFonts w:asciiTheme="minorHAnsi" w:hAnsiTheme="minorHAnsi" w:cstheme="minorHAnsi"/>
          <w:color w:val="000000"/>
          <w:lang w:val="nl-NL"/>
        </w:rPr>
        <w:t xml:space="preserve"> aan plaats gebonden was</w:t>
      </w:r>
      <w:r w:rsidR="00A80F62">
        <w:rPr>
          <w:rFonts w:asciiTheme="minorHAnsi" w:hAnsiTheme="minorHAnsi" w:cstheme="minorHAnsi"/>
          <w:color w:val="000000"/>
          <w:lang w:val="nl-NL"/>
        </w:rPr>
        <w:t xml:space="preserve"> geweest</w:t>
      </w:r>
      <w:r w:rsidR="0072161A">
        <w:rPr>
          <w:rFonts w:asciiTheme="minorHAnsi" w:hAnsiTheme="minorHAnsi" w:cstheme="minorHAnsi"/>
          <w:color w:val="000000"/>
          <w:lang w:val="nl-NL"/>
        </w:rPr>
        <w:t xml:space="preserve">, maar onzichtbaar opging in ‘beweging’ of ‘verkeer’. </w:t>
      </w:r>
      <w:r w:rsidR="00A80F62">
        <w:rPr>
          <w:rFonts w:asciiTheme="minorHAnsi" w:hAnsiTheme="minorHAnsi" w:cstheme="minorHAnsi"/>
          <w:color w:val="000000"/>
          <w:lang w:val="nl-NL"/>
        </w:rPr>
        <w:t>De g</w:t>
      </w:r>
      <w:r w:rsidR="0072161A">
        <w:rPr>
          <w:rFonts w:asciiTheme="minorHAnsi" w:hAnsiTheme="minorHAnsi" w:cstheme="minorHAnsi"/>
          <w:color w:val="000000"/>
          <w:lang w:val="nl-NL"/>
        </w:rPr>
        <w:t xml:space="preserve">eschiedenis </w:t>
      </w:r>
      <w:r w:rsidR="00A80F62">
        <w:rPr>
          <w:rFonts w:asciiTheme="minorHAnsi" w:hAnsiTheme="minorHAnsi" w:cstheme="minorHAnsi"/>
          <w:color w:val="000000"/>
          <w:lang w:val="nl-NL"/>
        </w:rPr>
        <w:t>zelf, zo speculeerden zij, de geschiedenis van vaste plekken, was opgehouden te bestaan en overgegaan</w:t>
      </w:r>
      <w:r w:rsidR="0072161A">
        <w:rPr>
          <w:rFonts w:asciiTheme="minorHAnsi" w:hAnsiTheme="minorHAnsi" w:cstheme="minorHAnsi"/>
          <w:color w:val="000000"/>
          <w:lang w:val="nl-NL"/>
        </w:rPr>
        <w:t xml:space="preserve"> in</w:t>
      </w:r>
      <w:r w:rsidR="00A80F62">
        <w:rPr>
          <w:rFonts w:asciiTheme="minorHAnsi" w:hAnsiTheme="minorHAnsi" w:cstheme="minorHAnsi"/>
          <w:color w:val="000000"/>
          <w:lang w:val="nl-NL"/>
        </w:rPr>
        <w:t xml:space="preserve"> </w:t>
      </w:r>
      <w:proofErr w:type="spellStart"/>
      <w:r w:rsidR="00A80F62">
        <w:rPr>
          <w:rFonts w:asciiTheme="minorHAnsi" w:hAnsiTheme="minorHAnsi" w:cstheme="minorHAnsi"/>
          <w:color w:val="000000"/>
          <w:lang w:val="nl-NL"/>
        </w:rPr>
        <w:t>plaatsloze</w:t>
      </w:r>
      <w:proofErr w:type="spellEnd"/>
      <w:r w:rsidR="0072161A">
        <w:rPr>
          <w:rFonts w:asciiTheme="minorHAnsi" w:hAnsiTheme="minorHAnsi" w:cstheme="minorHAnsi"/>
          <w:color w:val="000000"/>
          <w:lang w:val="nl-NL"/>
        </w:rPr>
        <w:t xml:space="preserve"> stromen.</w:t>
      </w:r>
      <w:r>
        <w:rPr>
          <w:rFonts w:asciiTheme="minorHAnsi" w:hAnsiTheme="minorHAnsi" w:cstheme="minorHAnsi"/>
          <w:color w:val="000000"/>
          <w:lang w:val="nl-NL"/>
        </w:rPr>
        <w:t xml:space="preserve"> Zo komt ook in dit boek de geschiedkunde tot haar einde en neemt het Bilweten weer de overhand.</w:t>
      </w:r>
    </w:p>
    <w:p w14:paraId="63E2AB1E" w14:textId="01E48B55" w:rsidR="007F7178" w:rsidRPr="00E66CBC" w:rsidRDefault="007F7178" w:rsidP="005D1DA3">
      <w:pPr>
        <w:pStyle w:val="Heading3"/>
        <w:rPr>
          <w:lang w:val="nl-NL"/>
        </w:rPr>
      </w:pPr>
      <w:r w:rsidRPr="00E66CBC">
        <w:rPr>
          <w:lang w:val="nl-NL"/>
        </w:rPr>
        <w:t xml:space="preserve">Hoofdstukken </w:t>
      </w:r>
      <w:r w:rsidR="00F876EF">
        <w:rPr>
          <w:lang w:val="nl-NL"/>
        </w:rPr>
        <w:t>9</w:t>
      </w:r>
      <w:r w:rsidRPr="00E66CBC">
        <w:rPr>
          <w:lang w:val="nl-NL"/>
        </w:rPr>
        <w:t>-</w:t>
      </w:r>
      <w:r w:rsidR="00F876EF">
        <w:rPr>
          <w:lang w:val="nl-NL"/>
        </w:rPr>
        <w:t>1</w:t>
      </w:r>
      <w:r w:rsidR="006A01F0">
        <w:rPr>
          <w:lang w:val="nl-NL"/>
        </w:rPr>
        <w:t>2</w:t>
      </w:r>
      <w:r w:rsidRPr="00E66CBC">
        <w:rPr>
          <w:lang w:val="nl-NL"/>
        </w:rPr>
        <w:t>: Cultuurspeculatie</w:t>
      </w:r>
    </w:p>
    <w:p w14:paraId="2538BA3B" w14:textId="411711C7" w:rsidR="00E66CBC" w:rsidRDefault="00F43181" w:rsidP="00F43181">
      <w:pPr>
        <w:pStyle w:val="NormalWeb"/>
        <w:rPr>
          <w:rFonts w:asciiTheme="minorHAnsi" w:hAnsiTheme="minorHAnsi" w:cstheme="minorHAnsi"/>
          <w:color w:val="000000"/>
          <w:lang w:val="nl-NL"/>
        </w:rPr>
      </w:pPr>
      <w:r w:rsidRPr="002D4E25">
        <w:rPr>
          <w:rFonts w:asciiTheme="minorHAnsi" w:hAnsiTheme="minorHAnsi" w:cstheme="minorHAnsi"/>
          <w:color w:val="000000"/>
          <w:lang w:val="nl-NL"/>
        </w:rPr>
        <w:t xml:space="preserve">Pas in de </w:t>
      </w:r>
      <w:r w:rsidR="009E3B53">
        <w:rPr>
          <w:rFonts w:asciiTheme="minorHAnsi" w:hAnsiTheme="minorHAnsi" w:cstheme="minorHAnsi"/>
          <w:color w:val="000000"/>
          <w:lang w:val="nl-NL"/>
        </w:rPr>
        <w:t>volgende</w:t>
      </w:r>
      <w:r w:rsidRPr="002D4E25">
        <w:rPr>
          <w:rFonts w:asciiTheme="minorHAnsi" w:hAnsiTheme="minorHAnsi" w:cstheme="minorHAnsi"/>
          <w:color w:val="000000"/>
          <w:lang w:val="nl-NL"/>
        </w:rPr>
        <w:t xml:space="preserve"> lijn</w:t>
      </w:r>
      <w:r w:rsidR="009E3B53">
        <w:rPr>
          <w:rFonts w:asciiTheme="minorHAnsi" w:hAnsiTheme="minorHAnsi" w:cstheme="minorHAnsi"/>
          <w:color w:val="000000"/>
          <w:lang w:val="nl-NL"/>
        </w:rPr>
        <w:t>, aan gene zijde van de geschiedenis,</w:t>
      </w:r>
      <w:r w:rsidRPr="002D4E25">
        <w:rPr>
          <w:rFonts w:asciiTheme="minorHAnsi" w:hAnsiTheme="minorHAnsi" w:cstheme="minorHAnsi"/>
          <w:color w:val="000000"/>
          <w:lang w:val="nl-NL"/>
        </w:rPr>
        <w:t xml:space="preserve"> gaat </w:t>
      </w:r>
      <w:proofErr w:type="spellStart"/>
      <w:r w:rsidRPr="002D4E25">
        <w:rPr>
          <w:rFonts w:asciiTheme="minorHAnsi" w:hAnsiTheme="minorHAnsi" w:cstheme="minorHAnsi"/>
          <w:color w:val="000000"/>
          <w:lang w:val="nl-NL"/>
        </w:rPr>
        <w:t>Bilwets</w:t>
      </w:r>
      <w:proofErr w:type="spellEnd"/>
      <w:r w:rsidRPr="002D4E25">
        <w:rPr>
          <w:rFonts w:asciiTheme="minorHAnsi" w:hAnsiTheme="minorHAnsi" w:cstheme="minorHAnsi"/>
          <w:color w:val="000000"/>
          <w:lang w:val="nl-NL"/>
        </w:rPr>
        <w:t xml:space="preserve"> fascisme-analyse écht los. We kunnen deze thematische lijn misschien cultuurspeculatie noemen. Ooit schreef </w:t>
      </w:r>
      <w:proofErr w:type="spellStart"/>
      <w:r w:rsidRPr="002D4E25">
        <w:rPr>
          <w:rFonts w:asciiTheme="minorHAnsi" w:hAnsiTheme="minorHAnsi" w:cstheme="minorHAnsi"/>
          <w:color w:val="000000"/>
          <w:lang w:val="nl-NL"/>
        </w:rPr>
        <w:t>Bilwet</w:t>
      </w:r>
      <w:proofErr w:type="spellEnd"/>
      <w:r w:rsidRPr="002D4E25">
        <w:rPr>
          <w:rFonts w:asciiTheme="minorHAnsi" w:hAnsiTheme="minorHAnsi" w:cstheme="minorHAnsi"/>
          <w:color w:val="000000"/>
          <w:lang w:val="nl-NL"/>
        </w:rPr>
        <w:t>:</w:t>
      </w:r>
    </w:p>
    <w:p w14:paraId="5F496545" w14:textId="6B6DA10E" w:rsidR="00E66CBC" w:rsidRDefault="00F43181" w:rsidP="005D1DA3">
      <w:pPr>
        <w:pStyle w:val="Quote"/>
        <w:rPr>
          <w:lang w:val="nl-NL"/>
        </w:rPr>
      </w:pPr>
      <w:r w:rsidRPr="002D4E25">
        <w:rPr>
          <w:lang w:val="nl-NL"/>
        </w:rPr>
        <w:t xml:space="preserve">Voor </w:t>
      </w:r>
      <w:proofErr w:type="spellStart"/>
      <w:r w:rsidRPr="002D4E25">
        <w:rPr>
          <w:lang w:val="nl-NL"/>
        </w:rPr>
        <w:t>Bilwet</w:t>
      </w:r>
      <w:proofErr w:type="spellEnd"/>
      <w:r w:rsidRPr="002D4E25">
        <w:rPr>
          <w:lang w:val="nl-NL"/>
        </w:rPr>
        <w:t xml:space="preserve"> begint de speculatie voorbij het nulpunt van de betekenis. Als woorden bevrijd zijn van de informatielast die ze mee moeten torsen, raken ze in vervoering en trekken op verkenning uit. Zodra ze hun eigen gang gaan, kunnen ze iedere logica volgen en op alle informatie anticiperen waar ze ooit nog mee opgezadeld zullen worden. Het speculeren met de taal volgt de stelregel: voorkomen is beter dan deconstrueren.</w:t>
      </w:r>
      <w:r w:rsidR="009E3B53">
        <w:rPr>
          <w:rStyle w:val="FootnoteReference"/>
          <w:rFonts w:cstheme="minorHAnsi"/>
          <w:color w:val="000000"/>
          <w:lang w:val="nl-NL"/>
        </w:rPr>
        <w:footnoteReference w:id="7"/>
      </w:r>
    </w:p>
    <w:p w14:paraId="65DC5AC8" w14:textId="19EAF291" w:rsidR="00F876EF" w:rsidRDefault="00F43181" w:rsidP="00E66CBC">
      <w:pPr>
        <w:pStyle w:val="NormalWeb"/>
        <w:rPr>
          <w:rFonts w:asciiTheme="minorHAnsi" w:hAnsiTheme="minorHAnsi" w:cstheme="minorHAnsi"/>
          <w:color w:val="000000"/>
          <w:lang w:val="nl-NL"/>
        </w:rPr>
      </w:pPr>
      <w:proofErr w:type="spellStart"/>
      <w:r w:rsidRPr="002D4E25">
        <w:rPr>
          <w:rFonts w:asciiTheme="minorHAnsi" w:hAnsiTheme="minorHAnsi" w:cstheme="minorHAnsi"/>
          <w:color w:val="000000"/>
          <w:lang w:val="nl-NL"/>
        </w:rPr>
        <w:t>Bilwet</w:t>
      </w:r>
      <w:proofErr w:type="spellEnd"/>
      <w:r w:rsidRPr="002D4E25">
        <w:rPr>
          <w:rFonts w:asciiTheme="minorHAnsi" w:hAnsiTheme="minorHAnsi" w:cstheme="minorHAnsi"/>
          <w:color w:val="000000"/>
          <w:lang w:val="nl-NL"/>
        </w:rPr>
        <w:t xml:space="preserve"> blijft dit devies nauwgezet trouw, met verrassend relevante analyses tot gevolg.</w:t>
      </w:r>
      <w:r w:rsidR="00F876EF">
        <w:rPr>
          <w:rFonts w:asciiTheme="minorHAnsi" w:hAnsiTheme="minorHAnsi" w:cstheme="minorHAnsi"/>
          <w:color w:val="000000"/>
          <w:lang w:val="nl-NL"/>
        </w:rPr>
        <w:t xml:space="preserve"> De eerste tekst is een stuk van Bas-Jan </w:t>
      </w:r>
      <w:r w:rsidR="00B11D21">
        <w:rPr>
          <w:rFonts w:asciiTheme="minorHAnsi" w:hAnsiTheme="minorHAnsi" w:cstheme="minorHAnsi"/>
          <w:color w:val="000000"/>
          <w:lang w:val="nl-NL"/>
        </w:rPr>
        <w:t xml:space="preserve">van Stam </w:t>
      </w:r>
      <w:r w:rsidR="00F876EF">
        <w:rPr>
          <w:rFonts w:asciiTheme="minorHAnsi" w:hAnsiTheme="minorHAnsi" w:cstheme="minorHAnsi"/>
          <w:color w:val="000000"/>
          <w:lang w:val="nl-NL"/>
        </w:rPr>
        <w:t xml:space="preserve">over ‘de redelijkheid van het uniform’ voor </w:t>
      </w:r>
      <w:proofErr w:type="spellStart"/>
      <w:r w:rsidR="009E3B53">
        <w:rPr>
          <w:rFonts w:asciiTheme="minorHAnsi" w:hAnsiTheme="minorHAnsi" w:cstheme="minorHAnsi"/>
          <w:color w:val="000000"/>
          <w:lang w:val="nl-NL"/>
        </w:rPr>
        <w:lastRenderedPageBreak/>
        <w:t>Bilwets</w:t>
      </w:r>
      <w:proofErr w:type="spellEnd"/>
      <w:r w:rsidR="009E3B53">
        <w:rPr>
          <w:rFonts w:asciiTheme="minorHAnsi" w:hAnsiTheme="minorHAnsi" w:cstheme="minorHAnsi"/>
          <w:color w:val="000000"/>
          <w:lang w:val="nl-NL"/>
        </w:rPr>
        <w:t xml:space="preserve"> </w:t>
      </w:r>
      <w:r w:rsidR="00F876EF" w:rsidRPr="009E3B53">
        <w:rPr>
          <w:rFonts w:asciiTheme="minorHAnsi" w:hAnsiTheme="minorHAnsi" w:cstheme="minorHAnsi"/>
          <w:i/>
          <w:color w:val="000000"/>
          <w:lang w:val="nl-NL"/>
        </w:rPr>
        <w:t>Arcade</w:t>
      </w:r>
      <w:r w:rsidR="009E3B53" w:rsidRPr="009E3B53">
        <w:rPr>
          <w:rFonts w:asciiTheme="minorHAnsi" w:hAnsiTheme="minorHAnsi" w:cstheme="minorHAnsi"/>
          <w:i/>
          <w:color w:val="000000"/>
          <w:lang w:val="nl-NL"/>
        </w:rPr>
        <w:t>: Jaarboek voor Ambulante Wetenschappen</w:t>
      </w:r>
      <w:r w:rsidR="009E3B53">
        <w:rPr>
          <w:rFonts w:asciiTheme="minorHAnsi" w:hAnsiTheme="minorHAnsi" w:cstheme="minorHAnsi"/>
          <w:color w:val="000000"/>
          <w:lang w:val="nl-NL"/>
        </w:rPr>
        <w:t xml:space="preserve">. </w:t>
      </w:r>
      <w:r w:rsidR="00B11D21">
        <w:rPr>
          <w:rFonts w:asciiTheme="minorHAnsi" w:hAnsiTheme="minorHAnsi" w:cstheme="minorHAnsi"/>
          <w:color w:val="000000"/>
          <w:lang w:val="nl-NL"/>
        </w:rPr>
        <w:t>Met een serie broodje-aapverhalen illustreerde Bas-Jan de verknoping van de angst</w:t>
      </w:r>
      <w:r w:rsidR="00A86C10">
        <w:rPr>
          <w:rFonts w:asciiTheme="minorHAnsi" w:hAnsiTheme="minorHAnsi" w:cstheme="minorHAnsi"/>
          <w:color w:val="000000"/>
          <w:lang w:val="nl-NL"/>
        </w:rPr>
        <w:t>en</w:t>
      </w:r>
      <w:r w:rsidR="00B11D21">
        <w:rPr>
          <w:rFonts w:asciiTheme="minorHAnsi" w:hAnsiTheme="minorHAnsi" w:cstheme="minorHAnsi"/>
          <w:color w:val="000000"/>
          <w:lang w:val="nl-NL"/>
        </w:rPr>
        <w:t xml:space="preserve"> voor tweedehandskleding, de dood, kleine beestjes en het </w:t>
      </w:r>
      <w:r w:rsidR="00A86C10">
        <w:rPr>
          <w:rFonts w:asciiTheme="minorHAnsi" w:hAnsiTheme="minorHAnsi" w:cstheme="minorHAnsi"/>
          <w:color w:val="000000"/>
          <w:lang w:val="nl-NL"/>
        </w:rPr>
        <w:t>‘</w:t>
      </w:r>
      <w:r w:rsidR="00B11D21">
        <w:rPr>
          <w:rFonts w:asciiTheme="minorHAnsi" w:hAnsiTheme="minorHAnsi" w:cstheme="minorHAnsi"/>
          <w:color w:val="000000"/>
          <w:lang w:val="nl-NL"/>
        </w:rPr>
        <w:t>Joodse complot</w:t>
      </w:r>
      <w:r w:rsidR="00A86C10">
        <w:rPr>
          <w:rFonts w:asciiTheme="minorHAnsi" w:hAnsiTheme="minorHAnsi" w:cstheme="minorHAnsi"/>
          <w:color w:val="000000"/>
          <w:lang w:val="nl-NL"/>
        </w:rPr>
        <w:t>’</w:t>
      </w:r>
      <w:r w:rsidR="00B11D21">
        <w:rPr>
          <w:rFonts w:asciiTheme="minorHAnsi" w:hAnsiTheme="minorHAnsi" w:cstheme="minorHAnsi"/>
          <w:color w:val="000000"/>
          <w:lang w:val="nl-NL"/>
        </w:rPr>
        <w:t xml:space="preserve"> achter de mode-industrie. Vervolgens vergeleek hij de verguizende visies op mode van Plato, Thomas Moore en Adolf Hitler. Gedrieën concludeerden de filosofen bij monde van Bas-Jan: mode is nergens goed voor, uniformen zijn het redelijkst.</w:t>
      </w:r>
    </w:p>
    <w:p w14:paraId="656855FA" w14:textId="3085A1EE" w:rsidR="006A01F0" w:rsidRPr="009D4697" w:rsidRDefault="006A01F0" w:rsidP="00E66CBC">
      <w:pPr>
        <w:pStyle w:val="NormalWeb"/>
        <w:rPr>
          <w:rFonts w:asciiTheme="minorHAnsi" w:hAnsiTheme="minorHAnsi" w:cstheme="minorHAnsi"/>
          <w:color w:val="000000"/>
          <w:lang w:val="nl-NL"/>
        </w:rPr>
      </w:pPr>
      <w:r>
        <w:rPr>
          <w:rFonts w:asciiTheme="minorHAnsi" w:hAnsiTheme="minorHAnsi" w:cstheme="minorHAnsi"/>
          <w:color w:val="000000"/>
          <w:lang w:val="nl-NL"/>
        </w:rPr>
        <w:t xml:space="preserve">De tweede tekst uit deze lijn is afkomstig uit </w:t>
      </w:r>
      <w:proofErr w:type="spellStart"/>
      <w:r>
        <w:rPr>
          <w:rFonts w:asciiTheme="minorHAnsi" w:hAnsiTheme="minorHAnsi" w:cstheme="minorHAnsi"/>
          <w:color w:val="000000"/>
          <w:lang w:val="nl-NL"/>
        </w:rPr>
        <w:t>Bilwets</w:t>
      </w:r>
      <w:proofErr w:type="spellEnd"/>
      <w:r>
        <w:rPr>
          <w:rFonts w:asciiTheme="minorHAnsi" w:hAnsiTheme="minorHAnsi" w:cstheme="minorHAnsi"/>
          <w:color w:val="000000"/>
          <w:lang w:val="nl-NL"/>
        </w:rPr>
        <w:t xml:space="preserve"> derde boek, </w:t>
      </w:r>
      <w:r>
        <w:rPr>
          <w:rFonts w:asciiTheme="minorHAnsi" w:hAnsiTheme="minorHAnsi" w:cstheme="minorHAnsi"/>
          <w:i/>
          <w:color w:val="000000"/>
          <w:lang w:val="nl-NL"/>
        </w:rPr>
        <w:t xml:space="preserve">De datadandy </w:t>
      </w:r>
      <w:r>
        <w:rPr>
          <w:rFonts w:asciiTheme="minorHAnsi" w:hAnsiTheme="minorHAnsi" w:cstheme="minorHAnsi"/>
          <w:color w:val="000000"/>
          <w:lang w:val="nl-NL"/>
        </w:rPr>
        <w:t>(1994), wat nooit in het Nederlands verschenen is.</w:t>
      </w:r>
      <w:r w:rsidR="00F83163">
        <w:rPr>
          <w:rStyle w:val="FootnoteReference"/>
          <w:rFonts w:asciiTheme="minorHAnsi" w:hAnsiTheme="minorHAnsi" w:cstheme="minorHAnsi"/>
          <w:color w:val="000000"/>
          <w:lang w:val="nl-NL"/>
        </w:rPr>
        <w:footnoteReference w:id="8"/>
      </w:r>
      <w:r>
        <w:rPr>
          <w:rFonts w:asciiTheme="minorHAnsi" w:hAnsiTheme="minorHAnsi" w:cstheme="minorHAnsi"/>
          <w:color w:val="000000"/>
          <w:lang w:val="nl-NL"/>
        </w:rPr>
        <w:t xml:space="preserve"> Deze tekst is dus zowel ‘officieel’ van </w:t>
      </w:r>
      <w:proofErr w:type="spellStart"/>
      <w:r>
        <w:rPr>
          <w:rFonts w:asciiTheme="minorHAnsi" w:hAnsiTheme="minorHAnsi" w:cstheme="minorHAnsi"/>
          <w:color w:val="000000"/>
          <w:lang w:val="nl-NL"/>
        </w:rPr>
        <w:t>Bilwet</w:t>
      </w:r>
      <w:proofErr w:type="spellEnd"/>
      <w:r>
        <w:rPr>
          <w:rFonts w:asciiTheme="minorHAnsi" w:hAnsiTheme="minorHAnsi" w:cstheme="minorHAnsi"/>
          <w:color w:val="000000"/>
          <w:lang w:val="nl-NL"/>
        </w:rPr>
        <w:t xml:space="preserve">, als van een latere datum dan de rest. Toch is de relatie met de Bas-Jans tekst over filosofenmode helder, omdat ook in deze tekst de esthetische doctrine uit Adolf </w:t>
      </w:r>
      <w:proofErr w:type="spellStart"/>
      <w:r>
        <w:rPr>
          <w:rFonts w:asciiTheme="minorHAnsi" w:hAnsiTheme="minorHAnsi" w:cstheme="minorHAnsi"/>
          <w:color w:val="000000"/>
          <w:lang w:val="nl-NL"/>
        </w:rPr>
        <w:t>Hitlers</w:t>
      </w:r>
      <w:proofErr w:type="spellEnd"/>
      <w:r>
        <w:rPr>
          <w:rFonts w:asciiTheme="minorHAnsi" w:hAnsiTheme="minorHAnsi" w:cstheme="minorHAnsi"/>
          <w:color w:val="000000"/>
          <w:lang w:val="nl-NL"/>
        </w:rPr>
        <w:t xml:space="preserve"> geschriften besproken worden. </w:t>
      </w:r>
      <w:r w:rsidR="009D4697">
        <w:rPr>
          <w:rFonts w:asciiTheme="minorHAnsi" w:hAnsiTheme="minorHAnsi" w:cstheme="minorHAnsi"/>
          <w:color w:val="000000"/>
          <w:lang w:val="nl-NL"/>
        </w:rPr>
        <w:t xml:space="preserve">In deze tekst gingen </w:t>
      </w:r>
      <w:proofErr w:type="spellStart"/>
      <w:r w:rsidR="009D4697">
        <w:rPr>
          <w:rFonts w:asciiTheme="minorHAnsi" w:hAnsiTheme="minorHAnsi" w:cstheme="minorHAnsi"/>
          <w:color w:val="000000"/>
          <w:lang w:val="nl-NL"/>
        </w:rPr>
        <w:t>Bilwet</w:t>
      </w:r>
      <w:proofErr w:type="spellEnd"/>
      <w:r w:rsidR="009D4697">
        <w:rPr>
          <w:rFonts w:asciiTheme="minorHAnsi" w:hAnsiTheme="minorHAnsi" w:cstheme="minorHAnsi"/>
          <w:color w:val="000000"/>
          <w:lang w:val="nl-NL"/>
        </w:rPr>
        <w:t xml:space="preserve"> terug naar de oorsprong van die doctrine: </w:t>
      </w:r>
      <w:proofErr w:type="spellStart"/>
      <w:r w:rsidR="009D4697">
        <w:rPr>
          <w:rFonts w:asciiTheme="minorHAnsi" w:hAnsiTheme="minorHAnsi" w:cstheme="minorHAnsi"/>
          <w:color w:val="000000"/>
          <w:lang w:val="nl-NL"/>
        </w:rPr>
        <w:t>Hitlers</w:t>
      </w:r>
      <w:proofErr w:type="spellEnd"/>
      <w:r w:rsidR="009D4697">
        <w:rPr>
          <w:rFonts w:asciiTheme="minorHAnsi" w:hAnsiTheme="minorHAnsi" w:cstheme="minorHAnsi"/>
          <w:color w:val="000000"/>
          <w:lang w:val="nl-NL"/>
        </w:rPr>
        <w:t xml:space="preserve"> jeugd, zoals beschreven in </w:t>
      </w:r>
      <w:r w:rsidR="009D4697">
        <w:rPr>
          <w:rFonts w:asciiTheme="minorHAnsi" w:hAnsiTheme="minorHAnsi" w:cstheme="minorHAnsi"/>
          <w:i/>
          <w:color w:val="000000"/>
          <w:lang w:val="nl-NL"/>
        </w:rPr>
        <w:t xml:space="preserve">Mein </w:t>
      </w:r>
      <w:proofErr w:type="spellStart"/>
      <w:r w:rsidR="009D4697">
        <w:rPr>
          <w:rFonts w:asciiTheme="minorHAnsi" w:hAnsiTheme="minorHAnsi" w:cstheme="minorHAnsi"/>
          <w:i/>
          <w:color w:val="000000"/>
          <w:lang w:val="nl-NL"/>
        </w:rPr>
        <w:t>Kampf</w:t>
      </w:r>
      <w:proofErr w:type="spellEnd"/>
      <w:r w:rsidR="009D4697">
        <w:rPr>
          <w:rFonts w:asciiTheme="minorHAnsi" w:hAnsiTheme="minorHAnsi" w:cstheme="minorHAnsi"/>
          <w:i/>
          <w:color w:val="000000"/>
          <w:lang w:val="nl-NL"/>
        </w:rPr>
        <w:t xml:space="preserve">. </w:t>
      </w:r>
      <w:r w:rsidR="009D4697">
        <w:rPr>
          <w:rFonts w:asciiTheme="minorHAnsi" w:hAnsiTheme="minorHAnsi" w:cstheme="minorHAnsi"/>
          <w:color w:val="000000"/>
          <w:lang w:val="nl-NL"/>
        </w:rPr>
        <w:t xml:space="preserve">De </w:t>
      </w:r>
      <w:proofErr w:type="spellStart"/>
      <w:r w:rsidR="009D4697">
        <w:rPr>
          <w:rFonts w:asciiTheme="minorHAnsi" w:hAnsiTheme="minorHAnsi" w:cstheme="minorHAnsi"/>
          <w:color w:val="000000"/>
          <w:lang w:val="nl-NL"/>
        </w:rPr>
        <w:t>Bilweters</w:t>
      </w:r>
      <w:proofErr w:type="spellEnd"/>
      <w:r w:rsidR="009D4697">
        <w:rPr>
          <w:rFonts w:asciiTheme="minorHAnsi" w:hAnsiTheme="minorHAnsi" w:cstheme="minorHAnsi"/>
          <w:color w:val="000000"/>
          <w:lang w:val="nl-NL"/>
        </w:rPr>
        <w:t xml:space="preserve"> analyseerden het oedipale schema dat ‘duimendik’ op </w:t>
      </w:r>
      <w:proofErr w:type="spellStart"/>
      <w:r w:rsidR="009D4697">
        <w:rPr>
          <w:rFonts w:asciiTheme="minorHAnsi" w:hAnsiTheme="minorHAnsi" w:cstheme="minorHAnsi"/>
          <w:color w:val="000000"/>
          <w:lang w:val="nl-NL"/>
        </w:rPr>
        <w:t>Hitlers</w:t>
      </w:r>
      <w:proofErr w:type="spellEnd"/>
      <w:r w:rsidR="009D4697">
        <w:rPr>
          <w:rFonts w:asciiTheme="minorHAnsi" w:hAnsiTheme="minorHAnsi" w:cstheme="minorHAnsi"/>
          <w:color w:val="000000"/>
          <w:lang w:val="nl-NL"/>
        </w:rPr>
        <w:t xml:space="preserve"> jeugdherinneringen ligt en waarbinnen de kunst voor Hitler in het incestueuze domein terechtkwam. Hitler projecteerde, aldus </w:t>
      </w:r>
      <w:proofErr w:type="spellStart"/>
      <w:r w:rsidR="009D4697">
        <w:rPr>
          <w:rFonts w:asciiTheme="minorHAnsi" w:hAnsiTheme="minorHAnsi" w:cstheme="minorHAnsi"/>
          <w:color w:val="000000"/>
          <w:lang w:val="nl-NL"/>
        </w:rPr>
        <w:t>Bilwet</w:t>
      </w:r>
      <w:proofErr w:type="spellEnd"/>
      <w:r w:rsidR="009D4697">
        <w:rPr>
          <w:rFonts w:asciiTheme="minorHAnsi" w:hAnsiTheme="minorHAnsi" w:cstheme="minorHAnsi"/>
          <w:color w:val="000000"/>
          <w:lang w:val="nl-NL"/>
        </w:rPr>
        <w:t>, zijn vieze verlangen naar zijn eigen reine moeder op de kunst, resulterend in zijn ideeën over schone en de ‘ontaarde’ kunst.</w:t>
      </w:r>
      <w:r w:rsidR="00B37FF9">
        <w:rPr>
          <w:rFonts w:asciiTheme="minorHAnsi" w:hAnsiTheme="minorHAnsi" w:cstheme="minorHAnsi"/>
          <w:color w:val="000000"/>
          <w:lang w:val="nl-NL"/>
        </w:rPr>
        <w:t xml:space="preserve"> Schone kunst is hygiënische kunst, gevrijwaard van het vieze incestueuze stromen.</w:t>
      </w:r>
    </w:p>
    <w:p w14:paraId="71A19709" w14:textId="5899A8BB" w:rsidR="00F876EF" w:rsidRPr="0033451D" w:rsidRDefault="00FF029B" w:rsidP="00E66CBC">
      <w:pPr>
        <w:pStyle w:val="NormalWeb"/>
        <w:rPr>
          <w:rFonts w:asciiTheme="minorHAnsi" w:hAnsiTheme="minorHAnsi" w:cstheme="minorHAnsi"/>
          <w:color w:val="000000"/>
          <w:lang w:val="nl-NL"/>
        </w:rPr>
      </w:pPr>
      <w:r>
        <w:rPr>
          <w:rFonts w:asciiTheme="minorHAnsi" w:hAnsiTheme="minorHAnsi" w:cstheme="minorHAnsi"/>
          <w:color w:val="000000"/>
          <w:lang w:val="nl-NL"/>
        </w:rPr>
        <w:t xml:space="preserve">Ook de </w:t>
      </w:r>
      <w:r w:rsidR="006A01F0">
        <w:rPr>
          <w:rFonts w:asciiTheme="minorHAnsi" w:hAnsiTheme="minorHAnsi" w:cstheme="minorHAnsi"/>
          <w:color w:val="000000"/>
          <w:lang w:val="nl-NL"/>
        </w:rPr>
        <w:t>derde</w:t>
      </w:r>
      <w:r>
        <w:rPr>
          <w:rFonts w:asciiTheme="minorHAnsi" w:hAnsiTheme="minorHAnsi" w:cstheme="minorHAnsi"/>
          <w:color w:val="000000"/>
          <w:lang w:val="nl-NL"/>
        </w:rPr>
        <w:t xml:space="preserve"> tekst, Arjen Mulders</w:t>
      </w:r>
      <w:r w:rsidR="00F43181" w:rsidRPr="002D4E25">
        <w:rPr>
          <w:rFonts w:asciiTheme="minorHAnsi" w:hAnsiTheme="minorHAnsi" w:cstheme="minorHAnsi"/>
          <w:color w:val="000000"/>
          <w:lang w:val="nl-NL"/>
        </w:rPr>
        <w:t xml:space="preserve"> speculatieve recensie van Wim Wenders’</w:t>
      </w:r>
      <w:r w:rsidR="009A7A71">
        <w:rPr>
          <w:rFonts w:asciiTheme="minorHAnsi" w:hAnsiTheme="minorHAnsi" w:cstheme="minorHAnsi"/>
          <w:color w:val="000000"/>
          <w:lang w:val="nl-NL"/>
        </w:rPr>
        <w:t xml:space="preserve"> </w:t>
      </w:r>
      <w:r w:rsidR="009A7A71">
        <w:rPr>
          <w:rFonts w:asciiTheme="minorHAnsi" w:hAnsiTheme="minorHAnsi" w:cstheme="minorHAnsi"/>
          <w:i/>
          <w:color w:val="000000"/>
          <w:lang w:val="nl-NL"/>
        </w:rPr>
        <w:t xml:space="preserve">Paris, Texas </w:t>
      </w:r>
      <w:r w:rsidR="009A7A71">
        <w:rPr>
          <w:rFonts w:asciiTheme="minorHAnsi" w:hAnsiTheme="minorHAnsi" w:cstheme="minorHAnsi"/>
          <w:color w:val="000000"/>
          <w:lang w:val="nl-NL"/>
        </w:rPr>
        <w:t>en</w:t>
      </w:r>
      <w:r w:rsidR="00F43181" w:rsidRPr="002D4E25">
        <w:rPr>
          <w:rFonts w:asciiTheme="minorHAnsi" w:hAnsiTheme="minorHAnsi" w:cstheme="minorHAnsi"/>
          <w:color w:val="000000"/>
          <w:lang w:val="nl-NL"/>
        </w:rPr>
        <w:t> </w:t>
      </w:r>
      <w:proofErr w:type="spellStart"/>
      <w:r w:rsidR="00F43181" w:rsidRPr="002D4E25">
        <w:rPr>
          <w:rStyle w:val="Emphasis"/>
          <w:rFonts w:asciiTheme="minorHAnsi" w:hAnsiTheme="minorHAnsi" w:cstheme="minorHAnsi"/>
          <w:color w:val="000000"/>
          <w:lang w:val="nl-NL"/>
        </w:rPr>
        <w:t>Himmel</w:t>
      </w:r>
      <w:proofErr w:type="spellEnd"/>
      <w:r w:rsidR="00F43181" w:rsidRPr="002D4E25">
        <w:rPr>
          <w:rStyle w:val="Emphasis"/>
          <w:rFonts w:asciiTheme="minorHAnsi" w:hAnsiTheme="minorHAnsi" w:cstheme="minorHAnsi"/>
          <w:color w:val="000000"/>
          <w:lang w:val="nl-NL"/>
        </w:rPr>
        <w:t xml:space="preserve"> </w:t>
      </w:r>
      <w:proofErr w:type="spellStart"/>
      <w:r w:rsidR="00F43181" w:rsidRPr="002D4E25">
        <w:rPr>
          <w:rStyle w:val="Emphasis"/>
          <w:rFonts w:asciiTheme="minorHAnsi" w:hAnsiTheme="minorHAnsi" w:cstheme="minorHAnsi"/>
          <w:color w:val="000000"/>
          <w:lang w:val="nl-NL"/>
        </w:rPr>
        <w:t>über</w:t>
      </w:r>
      <w:proofErr w:type="spellEnd"/>
      <w:r w:rsidR="00F43181" w:rsidRPr="002D4E25">
        <w:rPr>
          <w:rStyle w:val="Emphasis"/>
          <w:rFonts w:asciiTheme="minorHAnsi" w:hAnsiTheme="minorHAnsi" w:cstheme="minorHAnsi"/>
          <w:color w:val="000000"/>
          <w:lang w:val="nl-NL"/>
        </w:rPr>
        <w:t xml:space="preserve"> Berlin</w:t>
      </w:r>
      <w:r>
        <w:rPr>
          <w:rFonts w:asciiTheme="minorHAnsi" w:hAnsiTheme="minorHAnsi" w:cstheme="minorHAnsi"/>
          <w:color w:val="000000"/>
          <w:lang w:val="nl-NL"/>
        </w:rPr>
        <w:t xml:space="preserve">, </w:t>
      </w:r>
      <w:r w:rsidRPr="002D4E25">
        <w:rPr>
          <w:rFonts w:asciiTheme="minorHAnsi" w:hAnsiTheme="minorHAnsi" w:cstheme="minorHAnsi"/>
          <w:color w:val="000000"/>
          <w:lang w:val="nl-NL"/>
        </w:rPr>
        <w:t>getuig</w:t>
      </w:r>
      <w:r>
        <w:rPr>
          <w:rFonts w:asciiTheme="minorHAnsi" w:hAnsiTheme="minorHAnsi" w:cstheme="minorHAnsi"/>
          <w:color w:val="000000"/>
          <w:lang w:val="nl-NL"/>
        </w:rPr>
        <w:t>t</w:t>
      </w:r>
      <w:r w:rsidRPr="002D4E25">
        <w:rPr>
          <w:rFonts w:asciiTheme="minorHAnsi" w:hAnsiTheme="minorHAnsi" w:cstheme="minorHAnsi"/>
          <w:color w:val="000000"/>
          <w:lang w:val="nl-NL"/>
        </w:rPr>
        <w:t xml:space="preserve"> van de </w:t>
      </w:r>
      <w:proofErr w:type="spellStart"/>
      <w:r w:rsidRPr="002D4E25">
        <w:rPr>
          <w:rFonts w:asciiTheme="minorHAnsi" w:hAnsiTheme="minorHAnsi" w:cstheme="minorHAnsi"/>
          <w:color w:val="000000"/>
          <w:lang w:val="nl-NL"/>
        </w:rPr>
        <w:t>cultuuranalystische</w:t>
      </w:r>
      <w:proofErr w:type="spellEnd"/>
      <w:r w:rsidRPr="002D4E25">
        <w:rPr>
          <w:rFonts w:asciiTheme="minorHAnsi" w:hAnsiTheme="minorHAnsi" w:cstheme="minorHAnsi"/>
          <w:color w:val="000000"/>
          <w:lang w:val="nl-NL"/>
        </w:rPr>
        <w:t xml:space="preserve"> inzichten die een hedendaags fascisme-begrip in combinatie met een scher</w:t>
      </w:r>
      <w:r w:rsidR="009A7A71">
        <w:rPr>
          <w:rFonts w:asciiTheme="minorHAnsi" w:hAnsiTheme="minorHAnsi" w:cstheme="minorHAnsi"/>
          <w:color w:val="000000"/>
          <w:lang w:val="nl-NL"/>
        </w:rPr>
        <w:t xml:space="preserve">p </w:t>
      </w:r>
      <w:r w:rsidRPr="002D4E25">
        <w:rPr>
          <w:rFonts w:asciiTheme="minorHAnsi" w:hAnsiTheme="minorHAnsi" w:cstheme="minorHAnsi"/>
          <w:color w:val="000000"/>
          <w:lang w:val="nl-NL"/>
        </w:rPr>
        <w:t>oog en voldoende fantasie op kan leveren.</w:t>
      </w:r>
      <w:r>
        <w:rPr>
          <w:rFonts w:asciiTheme="minorHAnsi" w:hAnsiTheme="minorHAnsi" w:cstheme="minorHAnsi"/>
          <w:color w:val="000000"/>
          <w:lang w:val="nl-NL"/>
        </w:rPr>
        <w:t xml:space="preserve"> </w:t>
      </w:r>
      <w:r w:rsidR="009A7A71" w:rsidRPr="009A7A71">
        <w:rPr>
          <w:rFonts w:asciiTheme="minorHAnsi" w:hAnsiTheme="minorHAnsi" w:cstheme="minorHAnsi"/>
          <w:i/>
          <w:color w:val="000000"/>
          <w:lang w:val="de-DE"/>
        </w:rPr>
        <w:t xml:space="preserve">Himmel über Berlin </w:t>
      </w:r>
      <w:proofErr w:type="spellStart"/>
      <w:r w:rsidR="009A7A71" w:rsidRPr="009A7A71">
        <w:rPr>
          <w:rFonts w:asciiTheme="minorHAnsi" w:hAnsiTheme="minorHAnsi" w:cstheme="minorHAnsi"/>
          <w:color w:val="000000"/>
          <w:lang w:val="de-DE"/>
        </w:rPr>
        <w:t>opent</w:t>
      </w:r>
      <w:proofErr w:type="spellEnd"/>
      <w:r w:rsidR="009A7A71" w:rsidRPr="009A7A71">
        <w:rPr>
          <w:rFonts w:asciiTheme="minorHAnsi" w:hAnsiTheme="minorHAnsi" w:cstheme="minorHAnsi"/>
          <w:color w:val="000000"/>
          <w:lang w:val="de-DE"/>
        </w:rPr>
        <w:t xml:space="preserve"> </w:t>
      </w:r>
      <w:proofErr w:type="spellStart"/>
      <w:r w:rsidR="009A7A71" w:rsidRPr="009A7A71">
        <w:rPr>
          <w:rFonts w:asciiTheme="minorHAnsi" w:hAnsiTheme="minorHAnsi" w:cstheme="minorHAnsi"/>
          <w:color w:val="000000"/>
          <w:lang w:val="de-DE"/>
        </w:rPr>
        <w:t>met</w:t>
      </w:r>
      <w:proofErr w:type="spellEnd"/>
      <w:r w:rsidR="009A7A71" w:rsidRPr="009A7A71">
        <w:rPr>
          <w:rFonts w:asciiTheme="minorHAnsi" w:hAnsiTheme="minorHAnsi" w:cstheme="minorHAnsi"/>
          <w:color w:val="000000"/>
          <w:lang w:val="de-DE"/>
        </w:rPr>
        <w:t xml:space="preserve"> de </w:t>
      </w:r>
      <w:proofErr w:type="spellStart"/>
      <w:r w:rsidR="009A7A71" w:rsidRPr="009A7A71">
        <w:rPr>
          <w:rFonts w:asciiTheme="minorHAnsi" w:hAnsiTheme="minorHAnsi" w:cstheme="minorHAnsi"/>
          <w:color w:val="000000"/>
          <w:lang w:val="de-DE"/>
        </w:rPr>
        <w:t>beroemde</w:t>
      </w:r>
      <w:proofErr w:type="spellEnd"/>
      <w:r w:rsidR="009A7A71" w:rsidRPr="009A7A71">
        <w:rPr>
          <w:rFonts w:asciiTheme="minorHAnsi" w:hAnsiTheme="minorHAnsi" w:cstheme="minorHAnsi"/>
          <w:color w:val="000000"/>
          <w:lang w:val="de-DE"/>
        </w:rPr>
        <w:t xml:space="preserve"> </w:t>
      </w:r>
      <w:proofErr w:type="spellStart"/>
      <w:r w:rsidR="009A7A71" w:rsidRPr="009A7A71">
        <w:rPr>
          <w:rFonts w:asciiTheme="minorHAnsi" w:hAnsiTheme="minorHAnsi" w:cstheme="minorHAnsi"/>
          <w:color w:val="000000"/>
          <w:lang w:val="de-DE"/>
        </w:rPr>
        <w:t>zin</w:t>
      </w:r>
      <w:proofErr w:type="spellEnd"/>
      <w:r w:rsidR="009A7A71">
        <w:rPr>
          <w:rFonts w:asciiTheme="minorHAnsi" w:hAnsiTheme="minorHAnsi" w:cstheme="minorHAnsi"/>
          <w:color w:val="000000"/>
          <w:lang w:val="de-DE"/>
        </w:rPr>
        <w:t>:</w:t>
      </w:r>
      <w:r w:rsidR="009A7A71" w:rsidRPr="009A7A71">
        <w:rPr>
          <w:rFonts w:asciiTheme="minorHAnsi" w:hAnsiTheme="minorHAnsi" w:cstheme="minorHAnsi"/>
          <w:color w:val="000000"/>
          <w:lang w:val="de-DE"/>
        </w:rPr>
        <w:t xml:space="preserve"> ‘Als das Kind </w:t>
      </w:r>
      <w:proofErr w:type="spellStart"/>
      <w:r w:rsidR="009A7A71" w:rsidRPr="009A7A71">
        <w:rPr>
          <w:rFonts w:asciiTheme="minorHAnsi" w:hAnsiTheme="minorHAnsi" w:cstheme="minorHAnsi"/>
          <w:color w:val="000000"/>
          <w:lang w:val="de-DE"/>
        </w:rPr>
        <w:t>Kind</w:t>
      </w:r>
      <w:proofErr w:type="spellEnd"/>
      <w:r w:rsidR="009A7A71" w:rsidRPr="009A7A71">
        <w:rPr>
          <w:rFonts w:asciiTheme="minorHAnsi" w:hAnsiTheme="minorHAnsi" w:cstheme="minorHAnsi"/>
          <w:color w:val="000000"/>
          <w:lang w:val="de-DE"/>
        </w:rPr>
        <w:t xml:space="preserve"> war,</w:t>
      </w:r>
      <w:r w:rsidR="009A7A71" w:rsidRPr="009A7A71">
        <w:rPr>
          <w:rFonts w:asciiTheme="minorHAnsi" w:hAnsiTheme="minorHAnsi" w:cstheme="minorHAnsi"/>
          <w:i/>
          <w:color w:val="000000"/>
          <w:lang w:val="de-DE"/>
        </w:rPr>
        <w:t xml:space="preserve"> </w:t>
      </w:r>
      <w:r w:rsidR="009A7A71" w:rsidRPr="009A7A71">
        <w:rPr>
          <w:rFonts w:asciiTheme="minorHAnsi" w:hAnsiTheme="minorHAnsi" w:cstheme="minorHAnsi"/>
          <w:color w:val="000000"/>
          <w:lang w:val="de-DE"/>
        </w:rPr>
        <w:t>wusste es nicht, dass es Kind war, alles war ihm beseelt, und alle Seelen</w:t>
      </w:r>
      <w:r w:rsidR="009A7A71" w:rsidRPr="009A7A71">
        <w:rPr>
          <w:rFonts w:asciiTheme="minorHAnsi" w:hAnsiTheme="minorHAnsi" w:cstheme="minorHAnsi"/>
          <w:i/>
          <w:color w:val="000000"/>
          <w:lang w:val="de-DE"/>
        </w:rPr>
        <w:t xml:space="preserve"> </w:t>
      </w:r>
      <w:r w:rsidR="009A7A71" w:rsidRPr="009A7A71">
        <w:rPr>
          <w:rFonts w:asciiTheme="minorHAnsi" w:hAnsiTheme="minorHAnsi" w:cstheme="minorHAnsi"/>
          <w:color w:val="000000"/>
          <w:lang w:val="de-DE"/>
        </w:rPr>
        <w:t xml:space="preserve">waren </w:t>
      </w:r>
      <w:proofErr w:type="gramStart"/>
      <w:r w:rsidR="009A7A71" w:rsidRPr="009A7A71">
        <w:rPr>
          <w:rFonts w:asciiTheme="minorHAnsi" w:hAnsiTheme="minorHAnsi" w:cstheme="minorHAnsi"/>
          <w:color w:val="000000"/>
          <w:lang w:val="de-DE"/>
        </w:rPr>
        <w:t>eins</w:t>
      </w:r>
      <w:r w:rsidR="009A7A71">
        <w:rPr>
          <w:rFonts w:asciiTheme="minorHAnsi" w:hAnsiTheme="minorHAnsi" w:cstheme="minorHAnsi"/>
          <w:color w:val="000000"/>
          <w:lang w:val="de-DE"/>
        </w:rPr>
        <w:t>.</w:t>
      </w:r>
      <w:r w:rsidR="009A7A71" w:rsidRPr="009A7A71">
        <w:rPr>
          <w:rFonts w:asciiTheme="minorHAnsi" w:hAnsiTheme="minorHAnsi" w:cstheme="minorHAnsi"/>
          <w:color w:val="000000"/>
          <w:lang w:val="de-DE"/>
        </w:rPr>
        <w:t>’</w:t>
      </w:r>
      <w:proofErr w:type="gramEnd"/>
      <w:r w:rsidR="009A7A71">
        <w:rPr>
          <w:rFonts w:asciiTheme="minorHAnsi" w:hAnsiTheme="minorHAnsi" w:cstheme="minorHAnsi"/>
          <w:color w:val="000000"/>
          <w:lang w:val="de-DE"/>
        </w:rPr>
        <w:t xml:space="preserve"> </w:t>
      </w:r>
      <w:r w:rsidR="009A7A71" w:rsidRPr="0033451D">
        <w:rPr>
          <w:rFonts w:asciiTheme="minorHAnsi" w:hAnsiTheme="minorHAnsi" w:cstheme="minorHAnsi"/>
          <w:color w:val="000000"/>
          <w:lang w:val="nl-NL"/>
        </w:rPr>
        <w:t xml:space="preserve">Welk kind? Wenders zelf natuurlijk! </w:t>
      </w:r>
      <w:r w:rsidR="0033451D">
        <w:rPr>
          <w:rFonts w:asciiTheme="minorHAnsi" w:hAnsiTheme="minorHAnsi" w:cstheme="minorHAnsi"/>
          <w:color w:val="000000"/>
          <w:lang w:val="nl-NL"/>
        </w:rPr>
        <w:t xml:space="preserve">In een psychoanalytische filmlezing, ontrafelde Arjen Wenders’ zoektocht naar een verloren eenheid (eerst in de American Dream, later in de Heimat). Zo merkte hij in </w:t>
      </w:r>
      <w:proofErr w:type="spellStart"/>
      <w:r w:rsidR="0033451D">
        <w:rPr>
          <w:rFonts w:asciiTheme="minorHAnsi" w:hAnsiTheme="minorHAnsi" w:cstheme="minorHAnsi"/>
          <w:i/>
          <w:color w:val="000000"/>
          <w:lang w:val="nl-NL"/>
        </w:rPr>
        <w:t>Himmel</w:t>
      </w:r>
      <w:proofErr w:type="spellEnd"/>
      <w:r w:rsidR="0033451D">
        <w:rPr>
          <w:rFonts w:asciiTheme="minorHAnsi" w:hAnsiTheme="minorHAnsi" w:cstheme="minorHAnsi"/>
          <w:i/>
          <w:color w:val="000000"/>
          <w:lang w:val="nl-NL"/>
        </w:rPr>
        <w:t xml:space="preserve"> </w:t>
      </w:r>
      <w:proofErr w:type="spellStart"/>
      <w:r w:rsidR="0033451D">
        <w:rPr>
          <w:rFonts w:asciiTheme="minorHAnsi" w:hAnsiTheme="minorHAnsi" w:cstheme="minorHAnsi"/>
          <w:i/>
          <w:color w:val="000000"/>
          <w:lang w:val="nl-NL"/>
        </w:rPr>
        <w:t>über</w:t>
      </w:r>
      <w:proofErr w:type="spellEnd"/>
      <w:r w:rsidR="0033451D">
        <w:rPr>
          <w:rFonts w:asciiTheme="minorHAnsi" w:hAnsiTheme="minorHAnsi" w:cstheme="minorHAnsi"/>
          <w:i/>
          <w:color w:val="000000"/>
          <w:lang w:val="nl-NL"/>
        </w:rPr>
        <w:t xml:space="preserve"> Berlin </w:t>
      </w:r>
      <w:r w:rsidR="0033451D">
        <w:rPr>
          <w:rFonts w:asciiTheme="minorHAnsi" w:hAnsiTheme="minorHAnsi" w:cstheme="minorHAnsi"/>
          <w:color w:val="000000"/>
          <w:lang w:val="nl-NL"/>
        </w:rPr>
        <w:t xml:space="preserve">eenzelfde narratief op als in </w:t>
      </w:r>
      <w:proofErr w:type="spellStart"/>
      <w:r w:rsidR="0033451D">
        <w:rPr>
          <w:rFonts w:asciiTheme="minorHAnsi" w:hAnsiTheme="minorHAnsi" w:cstheme="minorHAnsi"/>
          <w:color w:val="000000"/>
          <w:lang w:val="nl-NL"/>
        </w:rPr>
        <w:t>Leni</w:t>
      </w:r>
      <w:proofErr w:type="spellEnd"/>
      <w:r w:rsidR="0033451D">
        <w:rPr>
          <w:rFonts w:asciiTheme="minorHAnsi" w:hAnsiTheme="minorHAnsi" w:cstheme="minorHAnsi"/>
          <w:color w:val="000000"/>
          <w:lang w:val="nl-NL"/>
        </w:rPr>
        <w:t xml:space="preserve"> </w:t>
      </w:r>
      <w:proofErr w:type="spellStart"/>
      <w:r w:rsidR="0033451D">
        <w:rPr>
          <w:rFonts w:asciiTheme="minorHAnsi" w:hAnsiTheme="minorHAnsi" w:cstheme="minorHAnsi"/>
          <w:color w:val="000000"/>
          <w:lang w:val="nl-NL"/>
        </w:rPr>
        <w:t>Riefenstahls</w:t>
      </w:r>
      <w:proofErr w:type="spellEnd"/>
      <w:r w:rsidR="0033451D">
        <w:rPr>
          <w:rFonts w:asciiTheme="minorHAnsi" w:hAnsiTheme="minorHAnsi" w:cstheme="minorHAnsi"/>
          <w:color w:val="000000"/>
          <w:lang w:val="nl-NL"/>
        </w:rPr>
        <w:t xml:space="preserve"> </w:t>
      </w:r>
      <w:proofErr w:type="spellStart"/>
      <w:r w:rsidR="0033451D">
        <w:rPr>
          <w:rFonts w:asciiTheme="minorHAnsi" w:hAnsiTheme="minorHAnsi" w:cstheme="minorHAnsi"/>
          <w:i/>
          <w:color w:val="000000"/>
          <w:lang w:val="nl-NL"/>
        </w:rPr>
        <w:t>Triumf</w:t>
      </w:r>
      <w:proofErr w:type="spellEnd"/>
      <w:r w:rsidR="0033451D">
        <w:rPr>
          <w:rFonts w:asciiTheme="minorHAnsi" w:hAnsiTheme="minorHAnsi" w:cstheme="minorHAnsi"/>
          <w:i/>
          <w:color w:val="000000"/>
          <w:lang w:val="nl-NL"/>
        </w:rPr>
        <w:t xml:space="preserve"> des Willens</w:t>
      </w:r>
      <w:r w:rsidR="0033451D">
        <w:rPr>
          <w:rFonts w:asciiTheme="minorHAnsi" w:hAnsiTheme="minorHAnsi" w:cstheme="minorHAnsi"/>
          <w:color w:val="000000"/>
          <w:lang w:val="nl-NL"/>
        </w:rPr>
        <w:t xml:space="preserve">: van begin, via versplintering en geschiedenis, naar nieuwe heelheid (overwinning van de dood). Wenders’ film, gemaakt vanuit antifascistische en antiautoritaire intenties, verwerpt de massa’s zoals die in </w:t>
      </w:r>
      <w:proofErr w:type="spellStart"/>
      <w:r w:rsidR="0033451D">
        <w:rPr>
          <w:rFonts w:asciiTheme="minorHAnsi" w:hAnsiTheme="minorHAnsi" w:cstheme="minorHAnsi"/>
          <w:color w:val="000000"/>
          <w:lang w:val="nl-NL"/>
        </w:rPr>
        <w:t>Riefenstahls</w:t>
      </w:r>
      <w:proofErr w:type="spellEnd"/>
      <w:r w:rsidR="0033451D">
        <w:rPr>
          <w:rFonts w:asciiTheme="minorHAnsi" w:hAnsiTheme="minorHAnsi" w:cstheme="minorHAnsi"/>
          <w:color w:val="000000"/>
          <w:lang w:val="nl-NL"/>
        </w:rPr>
        <w:t xml:space="preserve"> films worden gepresenteerd, maar, zo argumenteert Arjen, laat de triomf van de wil op individueel niveau zegevieren.</w:t>
      </w:r>
      <w:r w:rsidR="00203C8A">
        <w:rPr>
          <w:rFonts w:asciiTheme="minorHAnsi" w:hAnsiTheme="minorHAnsi" w:cstheme="minorHAnsi"/>
          <w:color w:val="000000"/>
          <w:lang w:val="nl-NL"/>
        </w:rPr>
        <w:t xml:space="preserve"> Bovendien verwordt de massa bij Wenders tot antifascistisch medium, tot een op consumptie en media ingeschakelde maatschappijvorm. In Wenders’ narratief van die eenzame maatschappij werpen de engel </w:t>
      </w:r>
      <w:proofErr w:type="spellStart"/>
      <w:r w:rsidR="00203C8A">
        <w:rPr>
          <w:rFonts w:asciiTheme="minorHAnsi" w:hAnsiTheme="minorHAnsi" w:cstheme="minorHAnsi"/>
          <w:color w:val="000000"/>
          <w:lang w:val="nl-NL"/>
        </w:rPr>
        <w:t>Damiël</w:t>
      </w:r>
      <w:proofErr w:type="spellEnd"/>
      <w:r w:rsidR="00203C8A">
        <w:rPr>
          <w:rFonts w:asciiTheme="minorHAnsi" w:hAnsiTheme="minorHAnsi" w:cstheme="minorHAnsi"/>
          <w:color w:val="000000"/>
          <w:lang w:val="nl-NL"/>
        </w:rPr>
        <w:t xml:space="preserve"> en de </w:t>
      </w:r>
      <w:proofErr w:type="spellStart"/>
      <w:r w:rsidR="00203C8A">
        <w:rPr>
          <w:rFonts w:asciiTheme="minorHAnsi" w:hAnsiTheme="minorHAnsi" w:cstheme="minorHAnsi"/>
          <w:color w:val="000000"/>
          <w:lang w:val="nl-NL"/>
        </w:rPr>
        <w:t>marion</w:t>
      </w:r>
      <w:proofErr w:type="spellEnd"/>
      <w:r w:rsidR="00203C8A">
        <w:rPr>
          <w:rFonts w:asciiTheme="minorHAnsi" w:hAnsiTheme="minorHAnsi" w:cstheme="minorHAnsi"/>
          <w:color w:val="000000"/>
          <w:lang w:val="nl-NL"/>
        </w:rPr>
        <w:t xml:space="preserve"> Marion zich op als verlossers, als </w:t>
      </w:r>
      <w:proofErr w:type="spellStart"/>
      <w:r w:rsidR="00203C8A">
        <w:rPr>
          <w:rFonts w:asciiTheme="minorHAnsi" w:hAnsiTheme="minorHAnsi" w:cstheme="minorHAnsi"/>
          <w:color w:val="000000"/>
          <w:lang w:val="nl-NL"/>
        </w:rPr>
        <w:t>heelmakers</w:t>
      </w:r>
      <w:proofErr w:type="spellEnd"/>
      <w:r w:rsidR="00203C8A">
        <w:rPr>
          <w:rFonts w:asciiTheme="minorHAnsi" w:hAnsiTheme="minorHAnsi" w:cstheme="minorHAnsi"/>
          <w:color w:val="000000"/>
          <w:lang w:val="nl-NL"/>
        </w:rPr>
        <w:t xml:space="preserve"> door liefde. Het </w:t>
      </w:r>
      <w:r w:rsidR="009F5385">
        <w:rPr>
          <w:rFonts w:asciiTheme="minorHAnsi" w:hAnsiTheme="minorHAnsi" w:cstheme="minorHAnsi"/>
          <w:color w:val="000000"/>
          <w:lang w:val="nl-NL"/>
        </w:rPr>
        <w:t xml:space="preserve">is </w:t>
      </w:r>
      <w:r w:rsidR="00203C8A">
        <w:rPr>
          <w:rFonts w:asciiTheme="minorHAnsi" w:hAnsiTheme="minorHAnsi" w:cstheme="minorHAnsi"/>
          <w:color w:val="000000"/>
          <w:lang w:val="nl-NL"/>
        </w:rPr>
        <w:t xml:space="preserve">net even een andere manier van </w:t>
      </w:r>
      <w:proofErr w:type="spellStart"/>
      <w:r w:rsidR="00203C8A">
        <w:rPr>
          <w:rFonts w:asciiTheme="minorHAnsi" w:hAnsiTheme="minorHAnsi" w:cstheme="minorHAnsi"/>
          <w:color w:val="000000"/>
          <w:lang w:val="nl-NL"/>
        </w:rPr>
        <w:t>Führerschap</w:t>
      </w:r>
      <w:proofErr w:type="spellEnd"/>
      <w:r w:rsidR="00203C8A">
        <w:rPr>
          <w:rFonts w:asciiTheme="minorHAnsi" w:hAnsiTheme="minorHAnsi" w:cstheme="minorHAnsi"/>
          <w:color w:val="000000"/>
          <w:lang w:val="nl-NL"/>
        </w:rPr>
        <w:t xml:space="preserve">, </w:t>
      </w:r>
      <w:r w:rsidR="009F5385">
        <w:rPr>
          <w:rFonts w:asciiTheme="minorHAnsi" w:hAnsiTheme="minorHAnsi" w:cstheme="minorHAnsi"/>
          <w:color w:val="000000"/>
          <w:lang w:val="nl-NL"/>
        </w:rPr>
        <w:t xml:space="preserve">maar </w:t>
      </w:r>
      <w:r w:rsidR="00203C8A">
        <w:rPr>
          <w:rFonts w:asciiTheme="minorHAnsi" w:hAnsiTheme="minorHAnsi" w:cstheme="minorHAnsi"/>
          <w:color w:val="000000"/>
          <w:lang w:val="nl-NL"/>
        </w:rPr>
        <w:t>met dezelfde</w:t>
      </w:r>
      <w:r w:rsidR="009F5385">
        <w:rPr>
          <w:rFonts w:asciiTheme="minorHAnsi" w:hAnsiTheme="minorHAnsi" w:cstheme="minorHAnsi"/>
          <w:color w:val="000000"/>
          <w:lang w:val="nl-NL"/>
        </w:rPr>
        <w:t xml:space="preserve"> mythische</w:t>
      </w:r>
      <w:r w:rsidR="00203C8A">
        <w:rPr>
          <w:rFonts w:asciiTheme="minorHAnsi" w:hAnsiTheme="minorHAnsi" w:cstheme="minorHAnsi"/>
          <w:color w:val="000000"/>
          <w:lang w:val="nl-NL"/>
        </w:rPr>
        <w:t xml:space="preserve"> heelheid </w:t>
      </w:r>
      <w:r w:rsidR="009F5385">
        <w:rPr>
          <w:rFonts w:asciiTheme="minorHAnsi" w:hAnsiTheme="minorHAnsi" w:cstheme="minorHAnsi"/>
          <w:color w:val="000000"/>
          <w:lang w:val="nl-NL"/>
        </w:rPr>
        <w:t xml:space="preserve">tot doel. </w:t>
      </w:r>
      <w:r w:rsidR="00D06FCA">
        <w:rPr>
          <w:rFonts w:asciiTheme="minorHAnsi" w:hAnsiTheme="minorHAnsi" w:cstheme="minorHAnsi"/>
          <w:color w:val="000000"/>
          <w:lang w:val="nl-NL"/>
        </w:rPr>
        <w:t xml:space="preserve">Dit is volgens Arjen een gevaarlijk ‘pre-fascistisch’ spel. </w:t>
      </w:r>
      <w:r w:rsidR="009F5385">
        <w:rPr>
          <w:rFonts w:asciiTheme="minorHAnsi" w:hAnsiTheme="minorHAnsi" w:cstheme="minorHAnsi"/>
          <w:color w:val="000000"/>
          <w:lang w:val="nl-NL"/>
        </w:rPr>
        <w:t xml:space="preserve">Toen Duitsland </w:t>
      </w:r>
      <w:proofErr w:type="spellStart"/>
      <w:r w:rsidR="009F5385">
        <w:rPr>
          <w:rFonts w:asciiTheme="minorHAnsi" w:hAnsiTheme="minorHAnsi" w:cstheme="minorHAnsi"/>
          <w:color w:val="000000"/>
          <w:lang w:val="nl-NL"/>
        </w:rPr>
        <w:t>Duitsland</w:t>
      </w:r>
      <w:proofErr w:type="spellEnd"/>
      <w:r w:rsidR="009F5385">
        <w:rPr>
          <w:rFonts w:asciiTheme="minorHAnsi" w:hAnsiTheme="minorHAnsi" w:cstheme="minorHAnsi"/>
          <w:color w:val="000000"/>
          <w:lang w:val="nl-NL"/>
        </w:rPr>
        <w:t xml:space="preserve"> was, wist het niet dat het Duitsland was.</w:t>
      </w:r>
    </w:p>
    <w:p w14:paraId="414BBF6A" w14:textId="7678CA7A" w:rsidR="009A5593" w:rsidRDefault="00F876EF" w:rsidP="00B11D21">
      <w:pPr>
        <w:pStyle w:val="NormalWeb"/>
        <w:rPr>
          <w:rFonts w:asciiTheme="minorHAnsi" w:hAnsiTheme="minorHAnsi" w:cstheme="minorHAnsi"/>
          <w:color w:val="000000"/>
          <w:lang w:val="nl-NL"/>
        </w:rPr>
      </w:pPr>
      <w:r>
        <w:rPr>
          <w:rFonts w:asciiTheme="minorHAnsi" w:hAnsiTheme="minorHAnsi" w:cstheme="minorHAnsi"/>
          <w:color w:val="000000"/>
          <w:lang w:val="nl-NL"/>
        </w:rPr>
        <w:t xml:space="preserve">In de </w:t>
      </w:r>
      <w:r w:rsidR="006A01F0">
        <w:rPr>
          <w:rFonts w:asciiTheme="minorHAnsi" w:hAnsiTheme="minorHAnsi" w:cstheme="minorHAnsi"/>
          <w:color w:val="000000"/>
          <w:lang w:val="nl-NL"/>
        </w:rPr>
        <w:t>vierde</w:t>
      </w:r>
      <w:r>
        <w:rPr>
          <w:rFonts w:asciiTheme="minorHAnsi" w:hAnsiTheme="minorHAnsi" w:cstheme="minorHAnsi"/>
          <w:color w:val="000000"/>
          <w:lang w:val="nl-NL"/>
        </w:rPr>
        <w:t xml:space="preserve"> tekst</w:t>
      </w:r>
      <w:r w:rsidR="006A01F0">
        <w:rPr>
          <w:rFonts w:asciiTheme="minorHAnsi" w:hAnsiTheme="minorHAnsi" w:cstheme="minorHAnsi"/>
          <w:color w:val="000000"/>
          <w:lang w:val="nl-NL"/>
        </w:rPr>
        <w:t xml:space="preserve"> in deze lijn</w:t>
      </w:r>
      <w:r>
        <w:rPr>
          <w:rFonts w:asciiTheme="minorHAnsi" w:hAnsiTheme="minorHAnsi" w:cstheme="minorHAnsi"/>
          <w:color w:val="000000"/>
          <w:lang w:val="nl-NL"/>
        </w:rPr>
        <w:t xml:space="preserve">, een ‘lezing met lichtbeelden’ over </w:t>
      </w:r>
      <w:proofErr w:type="spellStart"/>
      <w:r>
        <w:rPr>
          <w:rFonts w:asciiTheme="minorHAnsi" w:hAnsiTheme="minorHAnsi" w:cstheme="minorHAnsi"/>
          <w:color w:val="000000"/>
          <w:lang w:val="nl-NL"/>
        </w:rPr>
        <w:t>Bor</w:t>
      </w:r>
      <w:proofErr w:type="spellEnd"/>
      <w:r>
        <w:rPr>
          <w:rFonts w:asciiTheme="minorHAnsi" w:hAnsiTheme="minorHAnsi" w:cstheme="minorHAnsi"/>
          <w:color w:val="000000"/>
          <w:lang w:val="nl-NL"/>
        </w:rPr>
        <w:t xml:space="preserve">, Boris en de Wolf, geven Geert </w:t>
      </w:r>
      <w:proofErr w:type="spellStart"/>
      <w:r>
        <w:rPr>
          <w:rFonts w:asciiTheme="minorHAnsi" w:hAnsiTheme="minorHAnsi" w:cstheme="minorHAnsi"/>
          <w:color w:val="000000"/>
          <w:lang w:val="nl-NL"/>
        </w:rPr>
        <w:t>Lovink</w:t>
      </w:r>
      <w:proofErr w:type="spellEnd"/>
      <w:r>
        <w:rPr>
          <w:rFonts w:asciiTheme="minorHAnsi" w:hAnsiTheme="minorHAnsi" w:cstheme="minorHAnsi"/>
          <w:color w:val="000000"/>
          <w:lang w:val="nl-NL"/>
        </w:rPr>
        <w:t xml:space="preserve"> en Bas-Jan van Stam een cultuurgenealogie van de wolf. </w:t>
      </w:r>
      <w:r w:rsidR="009E3B53">
        <w:rPr>
          <w:rFonts w:asciiTheme="minorHAnsi" w:hAnsiTheme="minorHAnsi" w:cstheme="minorHAnsi"/>
          <w:color w:val="000000"/>
          <w:lang w:val="nl-NL"/>
        </w:rPr>
        <w:t>Ze zetten daarbij het motief van de Natuurlijke Wolf en de Boze Wolf tegenover elkaar.</w:t>
      </w:r>
      <w:r w:rsidR="00FF029B">
        <w:rPr>
          <w:rFonts w:asciiTheme="minorHAnsi" w:hAnsiTheme="minorHAnsi" w:cstheme="minorHAnsi"/>
          <w:color w:val="000000"/>
          <w:lang w:val="nl-NL"/>
        </w:rPr>
        <w:t xml:space="preserve"> Is de wolf nu een geteisterde ziel met diepe wortels in de Germaanse cultuur, </w:t>
      </w:r>
      <w:r w:rsidR="00A86C10">
        <w:rPr>
          <w:rFonts w:asciiTheme="minorHAnsi" w:hAnsiTheme="minorHAnsi" w:cstheme="minorHAnsi"/>
          <w:color w:val="000000"/>
          <w:lang w:val="nl-NL"/>
        </w:rPr>
        <w:t xml:space="preserve">een tembaar machtsmiddel, of een woeste oerkracht van het Kwaad? </w:t>
      </w:r>
      <w:r w:rsidR="009E3B53">
        <w:rPr>
          <w:rFonts w:asciiTheme="minorHAnsi" w:hAnsiTheme="minorHAnsi" w:cstheme="minorHAnsi"/>
          <w:color w:val="000000"/>
          <w:lang w:val="nl-NL"/>
        </w:rPr>
        <w:t xml:space="preserve">Deze </w:t>
      </w:r>
      <w:r w:rsidR="00FF029B">
        <w:rPr>
          <w:rFonts w:asciiTheme="minorHAnsi" w:hAnsiTheme="minorHAnsi" w:cstheme="minorHAnsi"/>
          <w:color w:val="000000"/>
          <w:lang w:val="nl-NL"/>
        </w:rPr>
        <w:t xml:space="preserve">lezing mondt uit in de analyse </w:t>
      </w:r>
      <w:r w:rsidR="00FF029B">
        <w:rPr>
          <w:rFonts w:asciiTheme="minorHAnsi" w:hAnsiTheme="minorHAnsi" w:cstheme="minorHAnsi"/>
          <w:color w:val="000000"/>
          <w:lang w:val="nl-NL"/>
        </w:rPr>
        <w:lastRenderedPageBreak/>
        <w:t xml:space="preserve">van een fascistisch </w:t>
      </w:r>
      <w:proofErr w:type="spellStart"/>
      <w:r w:rsidR="00FF029B">
        <w:rPr>
          <w:rFonts w:asciiTheme="minorHAnsi" w:hAnsiTheme="minorHAnsi" w:cstheme="minorHAnsi"/>
          <w:color w:val="000000"/>
          <w:lang w:val="nl-NL"/>
        </w:rPr>
        <w:t>wolfsfiguur</w:t>
      </w:r>
      <w:proofErr w:type="spellEnd"/>
      <w:r w:rsidR="00FF029B">
        <w:rPr>
          <w:rFonts w:asciiTheme="minorHAnsi" w:hAnsiTheme="minorHAnsi" w:cstheme="minorHAnsi"/>
          <w:color w:val="000000"/>
          <w:lang w:val="nl-NL"/>
        </w:rPr>
        <w:t xml:space="preserve"> in het Kuifje-album </w:t>
      </w:r>
      <w:r w:rsidR="00FF029B">
        <w:rPr>
          <w:rFonts w:asciiTheme="minorHAnsi" w:hAnsiTheme="minorHAnsi" w:cstheme="minorHAnsi"/>
          <w:i/>
          <w:color w:val="000000"/>
          <w:lang w:val="nl-NL"/>
        </w:rPr>
        <w:t>Mannen op de maan</w:t>
      </w:r>
      <w:r w:rsidR="00FF029B">
        <w:rPr>
          <w:rFonts w:asciiTheme="minorHAnsi" w:hAnsiTheme="minorHAnsi" w:cstheme="minorHAnsi"/>
          <w:color w:val="000000"/>
          <w:lang w:val="nl-NL"/>
        </w:rPr>
        <w:t xml:space="preserve">, wat ons brengt bij de laatste </w:t>
      </w:r>
      <w:proofErr w:type="spellStart"/>
      <w:r w:rsidR="00FF029B">
        <w:rPr>
          <w:rFonts w:asciiTheme="minorHAnsi" w:hAnsiTheme="minorHAnsi" w:cstheme="minorHAnsi"/>
          <w:color w:val="000000"/>
          <w:lang w:val="nl-NL"/>
        </w:rPr>
        <w:t>Bilwet</w:t>
      </w:r>
      <w:proofErr w:type="spellEnd"/>
      <w:r w:rsidR="00FF029B">
        <w:rPr>
          <w:rFonts w:asciiTheme="minorHAnsi" w:hAnsiTheme="minorHAnsi" w:cstheme="minorHAnsi"/>
          <w:color w:val="000000"/>
          <w:lang w:val="nl-NL"/>
        </w:rPr>
        <w:t xml:space="preserve">-analyselijn in dit boek: </w:t>
      </w:r>
      <w:proofErr w:type="spellStart"/>
      <w:r w:rsidR="00FF029B">
        <w:rPr>
          <w:rFonts w:asciiTheme="minorHAnsi" w:hAnsiTheme="minorHAnsi" w:cstheme="minorHAnsi"/>
          <w:color w:val="000000"/>
          <w:lang w:val="nl-NL"/>
        </w:rPr>
        <w:t>kuifosofie</w:t>
      </w:r>
      <w:proofErr w:type="spellEnd"/>
      <w:r w:rsidR="00FF029B">
        <w:rPr>
          <w:rFonts w:asciiTheme="minorHAnsi" w:hAnsiTheme="minorHAnsi" w:cstheme="minorHAnsi"/>
          <w:color w:val="000000"/>
          <w:lang w:val="nl-NL"/>
        </w:rPr>
        <w:t>.</w:t>
      </w:r>
    </w:p>
    <w:p w14:paraId="5A01ABEC" w14:textId="22EC0B8F" w:rsidR="0061185D" w:rsidRPr="00E66CBC" w:rsidRDefault="00D21EA6" w:rsidP="005D1DA3">
      <w:pPr>
        <w:pStyle w:val="Heading3"/>
        <w:rPr>
          <w:lang w:val="nl-NL"/>
        </w:rPr>
      </w:pPr>
      <w:r w:rsidRPr="00E66CBC">
        <w:rPr>
          <w:lang w:val="nl-NL"/>
        </w:rPr>
        <w:t xml:space="preserve">Hoofdstukken </w:t>
      </w:r>
      <w:r w:rsidR="009E3B53">
        <w:rPr>
          <w:lang w:val="nl-NL"/>
        </w:rPr>
        <w:t>1</w:t>
      </w:r>
      <w:r w:rsidR="006A01F0">
        <w:rPr>
          <w:lang w:val="nl-NL"/>
        </w:rPr>
        <w:t>3</w:t>
      </w:r>
      <w:r w:rsidR="009E3B53">
        <w:rPr>
          <w:lang w:val="nl-NL"/>
        </w:rPr>
        <w:t>-</w:t>
      </w:r>
      <w:r w:rsidR="00E92C51">
        <w:rPr>
          <w:lang w:val="nl-NL"/>
        </w:rPr>
        <w:t>18</w:t>
      </w:r>
      <w:r w:rsidRPr="00E66CBC">
        <w:rPr>
          <w:lang w:val="nl-NL"/>
        </w:rPr>
        <w:t xml:space="preserve">: </w:t>
      </w:r>
      <w:proofErr w:type="spellStart"/>
      <w:r w:rsidR="0061185D" w:rsidRPr="00E66CBC">
        <w:rPr>
          <w:lang w:val="nl-NL"/>
        </w:rPr>
        <w:t>Kuifosofie</w:t>
      </w:r>
      <w:proofErr w:type="spellEnd"/>
      <w:r w:rsidR="009A5593">
        <w:rPr>
          <w:lang w:val="nl-NL"/>
        </w:rPr>
        <w:t xml:space="preserve"> en Datadandy</w:t>
      </w:r>
    </w:p>
    <w:p w14:paraId="2FAF006D" w14:textId="632B1742" w:rsidR="005E0C79" w:rsidRDefault="00F43181" w:rsidP="00F43181">
      <w:pPr>
        <w:pStyle w:val="NormalWeb"/>
        <w:rPr>
          <w:rFonts w:asciiTheme="minorHAnsi" w:hAnsiTheme="minorHAnsi" w:cstheme="minorHAnsi"/>
          <w:iCs/>
          <w:color w:val="000000"/>
          <w:lang w:val="nl-NL"/>
        </w:rPr>
      </w:pPr>
      <w:r w:rsidRPr="002D4E25">
        <w:rPr>
          <w:rFonts w:asciiTheme="minorHAnsi" w:hAnsiTheme="minorHAnsi" w:cstheme="minorHAnsi"/>
          <w:color w:val="000000"/>
          <w:lang w:val="nl-NL"/>
        </w:rPr>
        <w:t xml:space="preserve">Dankzij Bas-Jan van Stam komt de lijn van cultuurspeculatie komt ten slotte, als knotsgek hoogtepunt, tot een heuse </w:t>
      </w:r>
      <w:proofErr w:type="spellStart"/>
      <w:r w:rsidRPr="002D4E25">
        <w:rPr>
          <w:rFonts w:asciiTheme="minorHAnsi" w:hAnsiTheme="minorHAnsi" w:cstheme="minorHAnsi"/>
          <w:color w:val="000000"/>
          <w:lang w:val="nl-NL"/>
        </w:rPr>
        <w:t>onderzoeksdiscipline</w:t>
      </w:r>
      <w:proofErr w:type="spellEnd"/>
      <w:r w:rsidRPr="002D4E25">
        <w:rPr>
          <w:rFonts w:asciiTheme="minorHAnsi" w:hAnsiTheme="minorHAnsi" w:cstheme="minorHAnsi"/>
          <w:color w:val="000000"/>
          <w:lang w:val="nl-NL"/>
        </w:rPr>
        <w:t>: </w:t>
      </w:r>
      <w:r w:rsidRPr="002D4E25">
        <w:rPr>
          <w:rStyle w:val="Emphasis"/>
          <w:rFonts w:asciiTheme="minorHAnsi" w:hAnsiTheme="minorHAnsi" w:cstheme="minorHAnsi"/>
          <w:color w:val="000000"/>
          <w:lang w:val="nl-NL"/>
        </w:rPr>
        <w:t xml:space="preserve">de </w:t>
      </w:r>
      <w:proofErr w:type="spellStart"/>
      <w:r w:rsidRPr="002D4E25">
        <w:rPr>
          <w:rStyle w:val="Emphasis"/>
          <w:rFonts w:asciiTheme="minorHAnsi" w:hAnsiTheme="minorHAnsi" w:cstheme="minorHAnsi"/>
          <w:color w:val="000000"/>
          <w:lang w:val="nl-NL"/>
        </w:rPr>
        <w:t>kuifosofie</w:t>
      </w:r>
      <w:proofErr w:type="spellEnd"/>
      <w:r w:rsidR="007F7178">
        <w:rPr>
          <w:rStyle w:val="Emphasis"/>
          <w:rFonts w:asciiTheme="minorHAnsi" w:hAnsiTheme="minorHAnsi" w:cstheme="minorHAnsi"/>
          <w:color w:val="000000"/>
          <w:lang w:val="nl-NL"/>
        </w:rPr>
        <w:t xml:space="preserve">. </w:t>
      </w:r>
      <w:r w:rsidR="0079588A">
        <w:rPr>
          <w:rStyle w:val="Emphasis"/>
          <w:rFonts w:asciiTheme="minorHAnsi" w:hAnsiTheme="minorHAnsi" w:cstheme="minorHAnsi"/>
          <w:i w:val="0"/>
          <w:color w:val="000000"/>
          <w:lang w:val="nl-NL"/>
        </w:rPr>
        <w:t>‘</w:t>
      </w:r>
      <w:r w:rsidR="009A5593">
        <w:rPr>
          <w:rStyle w:val="Emphasis"/>
          <w:rFonts w:asciiTheme="minorHAnsi" w:hAnsiTheme="minorHAnsi" w:cstheme="minorHAnsi"/>
          <w:i w:val="0"/>
          <w:color w:val="000000"/>
          <w:lang w:val="nl-NL"/>
        </w:rPr>
        <w:t>S</w:t>
      </w:r>
      <w:r w:rsidR="0079588A">
        <w:rPr>
          <w:rStyle w:val="Emphasis"/>
          <w:rFonts w:asciiTheme="minorHAnsi" w:hAnsiTheme="minorHAnsi" w:cstheme="minorHAnsi"/>
          <w:i w:val="0"/>
          <w:color w:val="000000"/>
          <w:lang w:val="nl-NL"/>
        </w:rPr>
        <w:t xml:space="preserve">eksisme racisme: hoezo Kuifje dood?’ </w:t>
      </w:r>
      <w:r w:rsidR="00B97E2C">
        <w:rPr>
          <w:rStyle w:val="Emphasis"/>
          <w:rFonts w:asciiTheme="minorHAnsi" w:hAnsiTheme="minorHAnsi" w:cstheme="minorHAnsi"/>
          <w:i w:val="0"/>
          <w:color w:val="000000"/>
          <w:lang w:val="nl-NL"/>
        </w:rPr>
        <w:t xml:space="preserve">is een Freudiaanse lezing van </w:t>
      </w:r>
      <w:r w:rsidR="00B97E2C">
        <w:rPr>
          <w:rStyle w:val="Emphasis"/>
          <w:rFonts w:asciiTheme="minorHAnsi" w:hAnsiTheme="minorHAnsi" w:cstheme="minorHAnsi"/>
          <w:color w:val="000000"/>
          <w:lang w:val="nl-NL"/>
        </w:rPr>
        <w:t xml:space="preserve">Kuifje in Afrika, </w:t>
      </w:r>
      <w:r w:rsidR="00B97E2C">
        <w:rPr>
          <w:rStyle w:val="Emphasis"/>
          <w:rFonts w:asciiTheme="minorHAnsi" w:hAnsiTheme="minorHAnsi" w:cstheme="minorHAnsi"/>
          <w:i w:val="0"/>
          <w:color w:val="000000"/>
          <w:lang w:val="nl-NL"/>
        </w:rPr>
        <w:t xml:space="preserve">waarin </w:t>
      </w:r>
      <w:r w:rsidR="00CE09B8">
        <w:rPr>
          <w:rStyle w:val="Emphasis"/>
          <w:rFonts w:asciiTheme="minorHAnsi" w:hAnsiTheme="minorHAnsi" w:cstheme="minorHAnsi"/>
          <w:i w:val="0"/>
          <w:color w:val="000000"/>
          <w:lang w:val="nl-NL"/>
        </w:rPr>
        <w:t xml:space="preserve">Bas-Jan de mythische en ongrijpbare vormen van het alledaags racisme </w:t>
      </w:r>
      <w:r w:rsidR="00B97E2C">
        <w:rPr>
          <w:rStyle w:val="Emphasis"/>
          <w:rFonts w:asciiTheme="minorHAnsi" w:hAnsiTheme="minorHAnsi" w:cstheme="minorHAnsi"/>
          <w:i w:val="0"/>
          <w:color w:val="000000"/>
          <w:lang w:val="nl-NL"/>
        </w:rPr>
        <w:t>bespreekt</w:t>
      </w:r>
      <w:r w:rsidR="00CE09B8">
        <w:rPr>
          <w:rStyle w:val="Emphasis"/>
          <w:rFonts w:asciiTheme="minorHAnsi" w:hAnsiTheme="minorHAnsi" w:cstheme="minorHAnsi"/>
          <w:color w:val="000000"/>
          <w:lang w:val="nl-NL"/>
        </w:rPr>
        <w:t xml:space="preserve">. </w:t>
      </w:r>
      <w:r w:rsidR="00CE09B8">
        <w:rPr>
          <w:rStyle w:val="Emphasis"/>
          <w:rFonts w:asciiTheme="minorHAnsi" w:hAnsiTheme="minorHAnsi" w:cstheme="minorHAnsi"/>
          <w:i w:val="0"/>
          <w:color w:val="000000"/>
          <w:lang w:val="nl-NL"/>
        </w:rPr>
        <w:t>De stelling is dat ‘</w:t>
      </w:r>
      <w:r w:rsidR="00CE09B8">
        <w:rPr>
          <w:rFonts w:asciiTheme="minorHAnsi" w:hAnsiTheme="minorHAnsi" w:cstheme="minorHAnsi"/>
          <w:iCs/>
          <w:color w:val="000000"/>
          <w:lang w:val="nl-NL"/>
        </w:rPr>
        <w:t>p</w:t>
      </w:r>
      <w:r w:rsidR="00CE09B8" w:rsidRPr="00CE09B8">
        <w:rPr>
          <w:rFonts w:asciiTheme="minorHAnsi" w:hAnsiTheme="minorHAnsi" w:cstheme="minorHAnsi"/>
          <w:iCs/>
          <w:color w:val="000000"/>
          <w:lang w:val="nl-NL"/>
        </w:rPr>
        <w:t xml:space="preserve">as als je </w:t>
      </w:r>
      <w:r w:rsidR="00CE09B8">
        <w:rPr>
          <w:rFonts w:asciiTheme="minorHAnsi" w:hAnsiTheme="minorHAnsi" w:cstheme="minorHAnsi"/>
          <w:iCs/>
          <w:color w:val="000000"/>
          <w:lang w:val="nl-NL"/>
        </w:rPr>
        <w:t>[de]</w:t>
      </w:r>
      <w:r w:rsidR="00CE09B8" w:rsidRPr="00CE09B8">
        <w:rPr>
          <w:rFonts w:asciiTheme="minorHAnsi" w:hAnsiTheme="minorHAnsi" w:cstheme="minorHAnsi"/>
          <w:iCs/>
          <w:color w:val="000000"/>
          <w:lang w:val="nl-NL"/>
        </w:rPr>
        <w:t xml:space="preserve"> hele omweg van de politiek-economische crisis, het racisme van </w:t>
      </w:r>
      <w:r w:rsidR="00CE09B8">
        <w:rPr>
          <w:rFonts w:asciiTheme="minorHAnsi" w:hAnsiTheme="minorHAnsi" w:cstheme="minorHAnsi"/>
          <w:iCs/>
          <w:color w:val="000000"/>
          <w:lang w:val="nl-NL"/>
        </w:rPr>
        <w:t>[de jaren ‘30]</w:t>
      </w:r>
      <w:r w:rsidR="00CE09B8" w:rsidRPr="00CE09B8">
        <w:rPr>
          <w:rFonts w:asciiTheme="minorHAnsi" w:hAnsiTheme="minorHAnsi" w:cstheme="minorHAnsi"/>
          <w:iCs/>
          <w:color w:val="000000"/>
          <w:lang w:val="nl-NL"/>
        </w:rPr>
        <w:t>, de ‘</w:t>
      </w:r>
      <w:r w:rsidR="00CE09B8">
        <w:rPr>
          <w:rFonts w:asciiTheme="minorHAnsi" w:hAnsiTheme="minorHAnsi" w:cstheme="minorHAnsi"/>
          <w:iCs/>
          <w:color w:val="000000"/>
          <w:lang w:val="nl-NL"/>
        </w:rPr>
        <w:t>’</w:t>
      </w:r>
      <w:r w:rsidR="00CE09B8" w:rsidRPr="00CE09B8">
        <w:rPr>
          <w:rFonts w:asciiTheme="minorHAnsi" w:hAnsiTheme="minorHAnsi" w:cstheme="minorHAnsi"/>
          <w:iCs/>
          <w:color w:val="000000"/>
          <w:lang w:val="nl-NL"/>
        </w:rPr>
        <w:t>dreiging’</w:t>
      </w:r>
      <w:r w:rsidR="00CE09B8">
        <w:rPr>
          <w:rFonts w:asciiTheme="minorHAnsi" w:hAnsiTheme="minorHAnsi" w:cstheme="minorHAnsi"/>
          <w:iCs/>
          <w:color w:val="000000"/>
          <w:lang w:val="nl-NL"/>
        </w:rPr>
        <w:t>’</w:t>
      </w:r>
      <w:r w:rsidR="00CE09B8" w:rsidRPr="00CE09B8">
        <w:rPr>
          <w:rFonts w:asciiTheme="minorHAnsi" w:hAnsiTheme="minorHAnsi" w:cstheme="minorHAnsi"/>
          <w:iCs/>
          <w:color w:val="000000"/>
          <w:lang w:val="nl-NL"/>
        </w:rPr>
        <w:t xml:space="preserve"> van de Sovjet-Unie, de enorme werkloosheid, enzovoorts</w:t>
      </w:r>
      <w:r w:rsidR="00B97E2C">
        <w:rPr>
          <w:rFonts w:asciiTheme="minorHAnsi" w:hAnsiTheme="minorHAnsi" w:cstheme="minorHAnsi"/>
          <w:iCs/>
          <w:color w:val="000000"/>
          <w:lang w:val="nl-NL"/>
        </w:rPr>
        <w:t>,</w:t>
      </w:r>
      <w:r w:rsidR="00CE09B8" w:rsidRPr="00CE09B8">
        <w:rPr>
          <w:rFonts w:asciiTheme="minorHAnsi" w:hAnsiTheme="minorHAnsi" w:cstheme="minorHAnsi"/>
          <w:iCs/>
          <w:color w:val="000000"/>
          <w:lang w:val="nl-NL"/>
        </w:rPr>
        <w:t xml:space="preserve"> naar de individuele droomwereld en zijn sekspolitieke symbolen hebt afgelegd, pas dan krijg je zich op die mythische machinerie van het fascisme.</w:t>
      </w:r>
      <w:r w:rsidR="00B97E2C">
        <w:rPr>
          <w:rFonts w:asciiTheme="minorHAnsi" w:hAnsiTheme="minorHAnsi" w:cstheme="minorHAnsi"/>
          <w:iCs/>
          <w:color w:val="000000"/>
          <w:lang w:val="nl-NL"/>
        </w:rPr>
        <w:t xml:space="preserve"> […] </w:t>
      </w:r>
      <w:r w:rsidR="00B97E2C" w:rsidRPr="00B97E2C">
        <w:rPr>
          <w:rFonts w:asciiTheme="minorHAnsi" w:hAnsiTheme="minorHAnsi" w:cstheme="minorHAnsi"/>
          <w:iCs/>
          <w:color w:val="000000"/>
          <w:lang w:val="nl-NL"/>
        </w:rPr>
        <w:t xml:space="preserve">Wat blijkt namelijk? Dat </w:t>
      </w:r>
      <w:proofErr w:type="spellStart"/>
      <w:r w:rsidR="00B97E2C" w:rsidRPr="00B97E2C">
        <w:rPr>
          <w:rFonts w:asciiTheme="minorHAnsi" w:hAnsiTheme="minorHAnsi" w:cstheme="minorHAnsi"/>
          <w:iCs/>
          <w:color w:val="000000"/>
          <w:lang w:val="nl-NL"/>
        </w:rPr>
        <w:t>Hergé</w:t>
      </w:r>
      <w:proofErr w:type="spellEnd"/>
      <w:r w:rsidR="00B97E2C" w:rsidRPr="00B97E2C">
        <w:rPr>
          <w:rFonts w:asciiTheme="minorHAnsi" w:hAnsiTheme="minorHAnsi" w:cstheme="minorHAnsi"/>
          <w:iCs/>
          <w:color w:val="000000"/>
          <w:lang w:val="nl-NL"/>
        </w:rPr>
        <w:t xml:space="preserve"> door middel van zijn stripheld Kuifje de maatschappelijke politiek-economische crisis vertaalt in een individuele, sekspolitieke crisis.</w:t>
      </w:r>
      <w:r w:rsidR="00CE09B8">
        <w:rPr>
          <w:rFonts w:asciiTheme="minorHAnsi" w:hAnsiTheme="minorHAnsi" w:cstheme="minorHAnsi"/>
          <w:iCs/>
          <w:color w:val="000000"/>
          <w:lang w:val="nl-NL"/>
        </w:rPr>
        <w:t>’</w:t>
      </w:r>
      <w:r w:rsidR="00CE09B8">
        <w:rPr>
          <w:rStyle w:val="FootnoteReference"/>
          <w:rFonts w:asciiTheme="minorHAnsi" w:hAnsiTheme="minorHAnsi" w:cstheme="minorHAnsi"/>
          <w:iCs/>
          <w:color w:val="000000"/>
          <w:lang w:val="nl-NL"/>
        </w:rPr>
        <w:footnoteReference w:id="9"/>
      </w:r>
      <w:r w:rsidR="00B97E2C">
        <w:rPr>
          <w:rFonts w:asciiTheme="minorHAnsi" w:hAnsiTheme="minorHAnsi" w:cstheme="minorHAnsi"/>
          <w:iCs/>
          <w:color w:val="000000"/>
          <w:lang w:val="nl-NL"/>
        </w:rPr>
        <w:t xml:space="preserve"> Met andere woorden, Kuifje is het ultieme voorbeeld van </w:t>
      </w:r>
      <w:proofErr w:type="spellStart"/>
      <w:r w:rsidR="00B97E2C">
        <w:rPr>
          <w:rFonts w:asciiTheme="minorHAnsi" w:hAnsiTheme="minorHAnsi" w:cstheme="minorHAnsi"/>
          <w:iCs/>
          <w:color w:val="000000"/>
          <w:lang w:val="nl-NL"/>
        </w:rPr>
        <w:t>mannenidealenpropaganda</w:t>
      </w:r>
      <w:proofErr w:type="spellEnd"/>
      <w:r w:rsidR="00B97E2C">
        <w:rPr>
          <w:rFonts w:asciiTheme="minorHAnsi" w:hAnsiTheme="minorHAnsi" w:cstheme="minorHAnsi"/>
          <w:iCs/>
          <w:color w:val="000000"/>
          <w:lang w:val="nl-NL"/>
        </w:rPr>
        <w:t>. Propaganda die we nota bene zonder enige bedenking, zonder haar zelfs als propaganda te herkennen, tot op de dag van vandaag aan onze kinderen blijven voeren!</w:t>
      </w:r>
    </w:p>
    <w:p w14:paraId="7BE63E60" w14:textId="394F38CC" w:rsidR="00B97E2C" w:rsidRDefault="00B97E2C" w:rsidP="00F43181">
      <w:pPr>
        <w:pStyle w:val="NormalWeb"/>
        <w:rPr>
          <w:rStyle w:val="Emphasis"/>
          <w:rFonts w:asciiTheme="minorHAnsi" w:hAnsiTheme="minorHAnsi" w:cstheme="minorHAnsi"/>
          <w:i w:val="0"/>
          <w:color w:val="000000"/>
          <w:lang w:val="nl-NL"/>
        </w:rPr>
      </w:pPr>
      <w:r>
        <w:rPr>
          <w:rStyle w:val="Emphasis"/>
          <w:rFonts w:asciiTheme="minorHAnsi" w:hAnsiTheme="minorHAnsi" w:cstheme="minorHAnsi"/>
          <w:i w:val="0"/>
          <w:color w:val="000000"/>
          <w:lang w:val="nl-NL"/>
        </w:rPr>
        <w:t xml:space="preserve">In het volgende hoofdstuk legt Bas-Jan aan de hand van het laatste (en onafgemaakte) Kuifje-album, </w:t>
      </w:r>
      <w:r>
        <w:rPr>
          <w:rStyle w:val="Emphasis"/>
          <w:rFonts w:asciiTheme="minorHAnsi" w:hAnsiTheme="minorHAnsi" w:cstheme="minorHAnsi"/>
          <w:color w:val="000000"/>
          <w:lang w:val="nl-NL"/>
        </w:rPr>
        <w:t>Kuifje en de alfa-kunst,</w:t>
      </w:r>
      <w:r>
        <w:rPr>
          <w:rStyle w:val="Emphasis"/>
          <w:rFonts w:asciiTheme="minorHAnsi" w:hAnsiTheme="minorHAnsi" w:cstheme="minorHAnsi"/>
          <w:i w:val="0"/>
          <w:color w:val="000000"/>
          <w:lang w:val="nl-NL"/>
        </w:rPr>
        <w:t xml:space="preserve"> de taak van de </w:t>
      </w:r>
      <w:proofErr w:type="spellStart"/>
      <w:r>
        <w:rPr>
          <w:rStyle w:val="Emphasis"/>
          <w:rFonts w:asciiTheme="minorHAnsi" w:hAnsiTheme="minorHAnsi" w:cstheme="minorHAnsi"/>
          <w:i w:val="0"/>
          <w:color w:val="000000"/>
          <w:lang w:val="nl-NL"/>
        </w:rPr>
        <w:t>Kuifosofie</w:t>
      </w:r>
      <w:proofErr w:type="spellEnd"/>
      <w:r>
        <w:rPr>
          <w:rStyle w:val="Emphasis"/>
          <w:rFonts w:asciiTheme="minorHAnsi" w:hAnsiTheme="minorHAnsi" w:cstheme="minorHAnsi"/>
          <w:i w:val="0"/>
          <w:color w:val="000000"/>
          <w:lang w:val="nl-NL"/>
        </w:rPr>
        <w:t xml:space="preserve"> uit. </w:t>
      </w:r>
      <w:r w:rsidR="00D87D52">
        <w:rPr>
          <w:rStyle w:val="Emphasis"/>
          <w:rFonts w:asciiTheme="minorHAnsi" w:hAnsiTheme="minorHAnsi" w:cstheme="minorHAnsi"/>
          <w:i w:val="0"/>
          <w:color w:val="000000"/>
          <w:lang w:val="nl-NL"/>
        </w:rPr>
        <w:t>In de kern bestaat d</w:t>
      </w:r>
      <w:r>
        <w:rPr>
          <w:rStyle w:val="Emphasis"/>
          <w:rFonts w:asciiTheme="minorHAnsi" w:hAnsiTheme="minorHAnsi" w:cstheme="minorHAnsi"/>
          <w:i w:val="0"/>
          <w:color w:val="000000"/>
          <w:lang w:val="nl-NL"/>
        </w:rPr>
        <w:t xml:space="preserve">eze erin Kuifje los te weken uit </w:t>
      </w:r>
      <w:proofErr w:type="spellStart"/>
      <w:r>
        <w:rPr>
          <w:rStyle w:val="Emphasis"/>
          <w:rFonts w:asciiTheme="minorHAnsi" w:hAnsiTheme="minorHAnsi" w:cstheme="minorHAnsi"/>
          <w:i w:val="0"/>
          <w:color w:val="000000"/>
          <w:lang w:val="nl-NL"/>
        </w:rPr>
        <w:t>Hergés</w:t>
      </w:r>
      <w:proofErr w:type="spellEnd"/>
      <w:r>
        <w:rPr>
          <w:rStyle w:val="Emphasis"/>
          <w:rFonts w:asciiTheme="minorHAnsi" w:hAnsiTheme="minorHAnsi" w:cstheme="minorHAnsi"/>
          <w:i w:val="0"/>
          <w:color w:val="000000"/>
          <w:lang w:val="nl-NL"/>
        </w:rPr>
        <w:t xml:space="preserve"> maatschappelijk en cultureel conservatieve denkkader en hem te doen voortleven na de dood van </w:t>
      </w:r>
      <w:proofErr w:type="spellStart"/>
      <w:r>
        <w:rPr>
          <w:rStyle w:val="Emphasis"/>
          <w:rFonts w:asciiTheme="minorHAnsi" w:hAnsiTheme="minorHAnsi" w:cstheme="minorHAnsi"/>
          <w:i w:val="0"/>
          <w:color w:val="000000"/>
          <w:lang w:val="nl-NL"/>
        </w:rPr>
        <w:t>Hergé</w:t>
      </w:r>
      <w:proofErr w:type="spellEnd"/>
      <w:r>
        <w:rPr>
          <w:rStyle w:val="Emphasis"/>
          <w:rFonts w:asciiTheme="minorHAnsi" w:hAnsiTheme="minorHAnsi" w:cstheme="minorHAnsi"/>
          <w:i w:val="0"/>
          <w:color w:val="000000"/>
          <w:lang w:val="nl-NL"/>
        </w:rPr>
        <w:t>.</w:t>
      </w:r>
    </w:p>
    <w:p w14:paraId="33FAD7D8" w14:textId="5D0B99DD" w:rsidR="00773476" w:rsidRDefault="00A86C10" w:rsidP="00F43181">
      <w:pPr>
        <w:pStyle w:val="NormalWeb"/>
        <w:rPr>
          <w:rStyle w:val="Emphasis"/>
          <w:rFonts w:asciiTheme="minorHAnsi" w:hAnsiTheme="minorHAnsi" w:cstheme="minorHAnsi"/>
          <w:i w:val="0"/>
          <w:iCs w:val="0"/>
          <w:color w:val="000000"/>
          <w:lang w:val="nl-NL"/>
        </w:rPr>
      </w:pPr>
      <w:r>
        <w:rPr>
          <w:rStyle w:val="Emphasis"/>
          <w:rFonts w:asciiTheme="minorHAnsi" w:hAnsiTheme="minorHAnsi" w:cstheme="minorHAnsi"/>
          <w:i w:val="0"/>
          <w:iCs w:val="0"/>
          <w:color w:val="000000"/>
          <w:lang w:val="nl-NL"/>
        </w:rPr>
        <w:t xml:space="preserve">Het </w:t>
      </w:r>
      <w:r w:rsidR="006A01F0">
        <w:rPr>
          <w:rStyle w:val="Emphasis"/>
          <w:rFonts w:asciiTheme="minorHAnsi" w:hAnsiTheme="minorHAnsi" w:cstheme="minorHAnsi"/>
          <w:i w:val="0"/>
          <w:iCs w:val="0"/>
          <w:color w:val="000000"/>
          <w:lang w:val="nl-NL"/>
        </w:rPr>
        <w:t>derde</w:t>
      </w:r>
      <w:r>
        <w:rPr>
          <w:rStyle w:val="Emphasis"/>
          <w:rFonts w:asciiTheme="minorHAnsi" w:hAnsiTheme="minorHAnsi" w:cstheme="minorHAnsi"/>
          <w:i w:val="0"/>
          <w:iCs w:val="0"/>
          <w:color w:val="000000"/>
          <w:lang w:val="nl-NL"/>
        </w:rPr>
        <w:t xml:space="preserve"> </w:t>
      </w:r>
      <w:r w:rsidR="009A5593">
        <w:rPr>
          <w:rStyle w:val="Emphasis"/>
          <w:rFonts w:asciiTheme="minorHAnsi" w:hAnsiTheme="minorHAnsi" w:cstheme="minorHAnsi"/>
          <w:i w:val="0"/>
          <w:iCs w:val="0"/>
          <w:color w:val="000000"/>
          <w:lang w:val="nl-NL"/>
        </w:rPr>
        <w:t xml:space="preserve">hoofdstuk </w:t>
      </w:r>
      <w:r w:rsidR="006A01F0">
        <w:rPr>
          <w:rStyle w:val="Emphasis"/>
          <w:rFonts w:asciiTheme="minorHAnsi" w:hAnsiTheme="minorHAnsi" w:cstheme="minorHAnsi"/>
          <w:i w:val="0"/>
          <w:iCs w:val="0"/>
          <w:color w:val="000000"/>
          <w:lang w:val="nl-NL"/>
        </w:rPr>
        <w:t xml:space="preserve">in deze lijn </w:t>
      </w:r>
      <w:r>
        <w:rPr>
          <w:rStyle w:val="Emphasis"/>
          <w:rFonts w:asciiTheme="minorHAnsi" w:hAnsiTheme="minorHAnsi" w:cstheme="minorHAnsi"/>
          <w:i w:val="0"/>
          <w:iCs w:val="0"/>
          <w:color w:val="000000"/>
          <w:lang w:val="nl-NL"/>
        </w:rPr>
        <w:t xml:space="preserve">toont </w:t>
      </w:r>
      <w:r w:rsidR="006A01F0">
        <w:rPr>
          <w:rStyle w:val="Emphasis"/>
          <w:rFonts w:asciiTheme="minorHAnsi" w:hAnsiTheme="minorHAnsi" w:cstheme="minorHAnsi"/>
          <w:i w:val="0"/>
          <w:iCs w:val="0"/>
          <w:color w:val="000000"/>
          <w:lang w:val="nl-NL"/>
        </w:rPr>
        <w:t xml:space="preserve">de </w:t>
      </w:r>
      <w:proofErr w:type="spellStart"/>
      <w:r w:rsidR="006A01F0">
        <w:rPr>
          <w:rStyle w:val="Emphasis"/>
          <w:rFonts w:asciiTheme="minorHAnsi" w:hAnsiTheme="minorHAnsi" w:cstheme="minorHAnsi"/>
          <w:i w:val="0"/>
          <w:iCs w:val="0"/>
          <w:color w:val="000000"/>
          <w:lang w:val="nl-NL"/>
        </w:rPr>
        <w:t>kuifosofie</w:t>
      </w:r>
      <w:proofErr w:type="spellEnd"/>
      <w:r w:rsidR="006A01F0">
        <w:rPr>
          <w:rStyle w:val="Emphasis"/>
          <w:rFonts w:asciiTheme="minorHAnsi" w:hAnsiTheme="minorHAnsi" w:cstheme="minorHAnsi"/>
          <w:i w:val="0"/>
          <w:iCs w:val="0"/>
          <w:color w:val="000000"/>
          <w:lang w:val="nl-NL"/>
        </w:rPr>
        <w:t xml:space="preserve"> als hoogtepunt van </w:t>
      </w:r>
      <w:proofErr w:type="spellStart"/>
      <w:r w:rsidR="006A01F0">
        <w:rPr>
          <w:rStyle w:val="Emphasis"/>
          <w:rFonts w:asciiTheme="minorHAnsi" w:hAnsiTheme="minorHAnsi" w:cstheme="minorHAnsi"/>
          <w:i w:val="0"/>
          <w:iCs w:val="0"/>
          <w:color w:val="000000"/>
          <w:lang w:val="nl-NL"/>
        </w:rPr>
        <w:t>Bilwet</w:t>
      </w:r>
      <w:proofErr w:type="spellEnd"/>
      <w:r w:rsidR="006A01F0">
        <w:rPr>
          <w:rStyle w:val="Emphasis"/>
          <w:rFonts w:asciiTheme="minorHAnsi" w:hAnsiTheme="minorHAnsi" w:cstheme="minorHAnsi"/>
          <w:i w:val="0"/>
          <w:iCs w:val="0"/>
          <w:color w:val="000000"/>
          <w:lang w:val="nl-NL"/>
        </w:rPr>
        <w:t>-fascismeanalyse</w:t>
      </w:r>
      <w:r>
        <w:rPr>
          <w:rStyle w:val="Emphasis"/>
          <w:rFonts w:asciiTheme="minorHAnsi" w:hAnsiTheme="minorHAnsi" w:cstheme="minorHAnsi"/>
          <w:i w:val="0"/>
          <w:iCs w:val="0"/>
          <w:color w:val="000000"/>
          <w:lang w:val="nl-NL"/>
        </w:rPr>
        <w:t xml:space="preserve"> </w:t>
      </w:r>
      <w:r w:rsidR="006A01F0">
        <w:rPr>
          <w:rStyle w:val="Emphasis"/>
          <w:rFonts w:asciiTheme="minorHAnsi" w:hAnsiTheme="minorHAnsi" w:cstheme="minorHAnsi"/>
          <w:i w:val="0"/>
          <w:iCs w:val="0"/>
          <w:color w:val="000000"/>
          <w:lang w:val="nl-NL"/>
        </w:rPr>
        <w:t>en tegelijk als het begin van het einde</w:t>
      </w:r>
      <w:r>
        <w:rPr>
          <w:rStyle w:val="Emphasis"/>
          <w:rFonts w:asciiTheme="minorHAnsi" w:hAnsiTheme="minorHAnsi" w:cstheme="minorHAnsi"/>
          <w:i w:val="0"/>
          <w:iCs w:val="0"/>
          <w:color w:val="000000"/>
          <w:lang w:val="nl-NL"/>
        </w:rPr>
        <w:t>.</w:t>
      </w:r>
      <w:r w:rsidR="003C1958">
        <w:rPr>
          <w:rStyle w:val="Emphasis"/>
          <w:rFonts w:asciiTheme="minorHAnsi" w:hAnsiTheme="minorHAnsi" w:cstheme="minorHAnsi"/>
          <w:i w:val="0"/>
          <w:iCs w:val="0"/>
          <w:color w:val="000000"/>
          <w:lang w:val="nl-NL"/>
        </w:rPr>
        <w:t xml:space="preserve"> Blijkbaar was nu niet alleen de geschiedkunde, maar ook de taalspeculatie uitgeput, want</w:t>
      </w:r>
      <w:r>
        <w:rPr>
          <w:rStyle w:val="Emphasis"/>
          <w:rFonts w:asciiTheme="minorHAnsi" w:hAnsiTheme="minorHAnsi" w:cstheme="minorHAnsi"/>
          <w:i w:val="0"/>
          <w:iCs w:val="0"/>
          <w:color w:val="000000"/>
          <w:lang w:val="nl-NL"/>
        </w:rPr>
        <w:t xml:space="preserve"> Bas-Jan liet de taal los en begon zijn cultuurspeculaties te ‘verven’</w:t>
      </w:r>
      <w:r w:rsidR="003C1958">
        <w:rPr>
          <w:rStyle w:val="Emphasis"/>
          <w:rFonts w:asciiTheme="minorHAnsi" w:hAnsiTheme="minorHAnsi" w:cstheme="minorHAnsi"/>
          <w:i w:val="0"/>
          <w:iCs w:val="0"/>
          <w:color w:val="000000"/>
          <w:lang w:val="nl-NL"/>
        </w:rPr>
        <w:t xml:space="preserve"> (wat hij tot op de dag van vandaag volhoudt)</w:t>
      </w:r>
      <w:r>
        <w:rPr>
          <w:rStyle w:val="Emphasis"/>
          <w:rFonts w:asciiTheme="minorHAnsi" w:hAnsiTheme="minorHAnsi" w:cstheme="minorHAnsi"/>
          <w:i w:val="0"/>
          <w:iCs w:val="0"/>
          <w:color w:val="000000"/>
          <w:lang w:val="nl-NL"/>
        </w:rPr>
        <w:t xml:space="preserve">. </w:t>
      </w:r>
      <w:r w:rsidR="003C1958">
        <w:rPr>
          <w:rStyle w:val="Emphasis"/>
          <w:rFonts w:asciiTheme="minorHAnsi" w:hAnsiTheme="minorHAnsi" w:cstheme="minorHAnsi"/>
          <w:i w:val="0"/>
          <w:iCs w:val="0"/>
          <w:color w:val="000000"/>
          <w:lang w:val="nl-NL"/>
        </w:rPr>
        <w:t xml:space="preserve">In </w:t>
      </w:r>
      <w:r w:rsidR="00B97E2C">
        <w:rPr>
          <w:rStyle w:val="Emphasis"/>
          <w:rFonts w:asciiTheme="minorHAnsi" w:hAnsiTheme="minorHAnsi" w:cstheme="minorHAnsi"/>
          <w:i w:val="0"/>
          <w:iCs w:val="0"/>
          <w:color w:val="000000"/>
          <w:lang w:val="nl-NL"/>
        </w:rPr>
        <w:t xml:space="preserve">een reeks van </w:t>
      </w:r>
      <w:r w:rsidR="003C1958">
        <w:rPr>
          <w:rStyle w:val="Emphasis"/>
          <w:rFonts w:asciiTheme="minorHAnsi" w:hAnsiTheme="minorHAnsi" w:cstheme="minorHAnsi"/>
          <w:i w:val="0"/>
          <w:iCs w:val="0"/>
          <w:color w:val="000000"/>
          <w:lang w:val="nl-NL"/>
        </w:rPr>
        <w:t xml:space="preserve">zes iconische schilderijen (ook wel postkaarten of </w:t>
      </w:r>
      <w:proofErr w:type="spellStart"/>
      <w:r w:rsidR="003C1958">
        <w:rPr>
          <w:rStyle w:val="Emphasis"/>
          <w:rFonts w:asciiTheme="minorHAnsi" w:hAnsiTheme="minorHAnsi" w:cstheme="minorHAnsi"/>
          <w:i w:val="0"/>
          <w:iCs w:val="0"/>
          <w:color w:val="000000"/>
          <w:lang w:val="nl-NL"/>
        </w:rPr>
        <w:t>Bilwet</w:t>
      </w:r>
      <w:proofErr w:type="spellEnd"/>
      <w:r w:rsidR="003C1958">
        <w:rPr>
          <w:rStyle w:val="Emphasis"/>
          <w:rFonts w:asciiTheme="minorHAnsi" w:hAnsiTheme="minorHAnsi" w:cstheme="minorHAnsi"/>
          <w:i w:val="0"/>
          <w:iCs w:val="0"/>
          <w:color w:val="000000"/>
          <w:lang w:val="nl-NL"/>
        </w:rPr>
        <w:t xml:space="preserve">-kleurplaten genoemd) stelde Bas-Jan zich het leven van Kuifje na de dood van </w:t>
      </w:r>
      <w:proofErr w:type="spellStart"/>
      <w:r w:rsidR="003C1958">
        <w:rPr>
          <w:rStyle w:val="Emphasis"/>
          <w:rFonts w:asciiTheme="minorHAnsi" w:hAnsiTheme="minorHAnsi" w:cstheme="minorHAnsi"/>
          <w:i w:val="0"/>
          <w:iCs w:val="0"/>
          <w:color w:val="000000"/>
          <w:lang w:val="nl-NL"/>
        </w:rPr>
        <w:t>Hergé</w:t>
      </w:r>
      <w:proofErr w:type="spellEnd"/>
      <w:r w:rsidR="003C1958">
        <w:rPr>
          <w:rStyle w:val="Emphasis"/>
          <w:rFonts w:asciiTheme="minorHAnsi" w:hAnsiTheme="minorHAnsi" w:cstheme="minorHAnsi"/>
          <w:i w:val="0"/>
          <w:iCs w:val="0"/>
          <w:color w:val="000000"/>
          <w:lang w:val="nl-NL"/>
        </w:rPr>
        <w:t xml:space="preserve"> voor en bevroeg zo de relatie tussen Bobby, Hitler, christendom, het koloniale heden, de atoombom en mannenidealen.</w:t>
      </w:r>
    </w:p>
    <w:p w14:paraId="7403EF73" w14:textId="004A4F3C" w:rsidR="009A7A71" w:rsidRDefault="006A01F0" w:rsidP="00F43181">
      <w:pPr>
        <w:pStyle w:val="NormalWeb"/>
        <w:rPr>
          <w:rFonts w:asciiTheme="minorHAnsi" w:hAnsiTheme="minorHAnsi" w:cstheme="minorHAnsi"/>
          <w:color w:val="000000"/>
          <w:lang w:val="nl-NL"/>
        </w:rPr>
      </w:pPr>
      <w:r>
        <w:rPr>
          <w:rFonts w:asciiTheme="minorHAnsi" w:hAnsiTheme="minorHAnsi" w:cstheme="minorHAnsi"/>
          <w:color w:val="000000"/>
          <w:lang w:val="nl-NL"/>
        </w:rPr>
        <w:t xml:space="preserve">In latere jaren stortte </w:t>
      </w:r>
      <w:proofErr w:type="spellStart"/>
      <w:r>
        <w:rPr>
          <w:rFonts w:asciiTheme="minorHAnsi" w:hAnsiTheme="minorHAnsi" w:cstheme="minorHAnsi"/>
          <w:color w:val="000000"/>
          <w:lang w:val="nl-NL"/>
        </w:rPr>
        <w:t>Bilwet</w:t>
      </w:r>
      <w:proofErr w:type="spellEnd"/>
      <w:r>
        <w:rPr>
          <w:rFonts w:asciiTheme="minorHAnsi" w:hAnsiTheme="minorHAnsi" w:cstheme="minorHAnsi"/>
          <w:color w:val="000000"/>
          <w:lang w:val="nl-NL"/>
        </w:rPr>
        <w:t xml:space="preserve"> zich volledig op de nieuwe media en fascisme verdween op de achtergrond. Toch stak fascisme binnen de mediatheorie soms nog de kop op. Vandaar dat ook in </w:t>
      </w:r>
      <w:proofErr w:type="spellStart"/>
      <w:r>
        <w:rPr>
          <w:rFonts w:asciiTheme="minorHAnsi" w:hAnsiTheme="minorHAnsi" w:cstheme="minorHAnsi"/>
          <w:color w:val="000000"/>
          <w:lang w:val="nl-NL"/>
        </w:rPr>
        <w:t>Bilwets</w:t>
      </w:r>
      <w:proofErr w:type="spellEnd"/>
      <w:r>
        <w:rPr>
          <w:rFonts w:asciiTheme="minorHAnsi" w:hAnsiTheme="minorHAnsi" w:cstheme="minorHAnsi"/>
          <w:color w:val="000000"/>
          <w:lang w:val="nl-NL"/>
        </w:rPr>
        <w:t xml:space="preserve"> derde essaybundel uit 1994, </w:t>
      </w:r>
      <w:r>
        <w:rPr>
          <w:rFonts w:asciiTheme="minorHAnsi" w:hAnsiTheme="minorHAnsi" w:cstheme="minorHAnsi"/>
          <w:i/>
          <w:color w:val="000000"/>
          <w:lang w:val="nl-NL"/>
        </w:rPr>
        <w:t>De datadandy</w:t>
      </w:r>
      <w:r>
        <w:rPr>
          <w:rFonts w:asciiTheme="minorHAnsi" w:hAnsiTheme="minorHAnsi" w:cstheme="minorHAnsi"/>
          <w:color w:val="000000"/>
          <w:lang w:val="nl-NL"/>
        </w:rPr>
        <w:t>,</w:t>
      </w:r>
      <w:r>
        <w:rPr>
          <w:rFonts w:asciiTheme="minorHAnsi" w:hAnsiTheme="minorHAnsi" w:cstheme="minorHAnsi"/>
          <w:i/>
          <w:color w:val="000000"/>
          <w:lang w:val="nl-NL"/>
        </w:rPr>
        <w:t xml:space="preserve"> </w:t>
      </w:r>
      <w:r>
        <w:rPr>
          <w:rFonts w:asciiTheme="minorHAnsi" w:hAnsiTheme="minorHAnsi" w:cstheme="minorHAnsi"/>
          <w:color w:val="000000"/>
          <w:lang w:val="nl-NL"/>
        </w:rPr>
        <w:t xml:space="preserve">twee </w:t>
      </w:r>
      <w:proofErr w:type="spellStart"/>
      <w:r>
        <w:rPr>
          <w:rFonts w:asciiTheme="minorHAnsi" w:hAnsiTheme="minorHAnsi" w:cstheme="minorHAnsi"/>
          <w:color w:val="000000"/>
          <w:lang w:val="nl-NL"/>
        </w:rPr>
        <w:t>kuifosofische</w:t>
      </w:r>
      <w:proofErr w:type="spellEnd"/>
      <w:r>
        <w:rPr>
          <w:rFonts w:asciiTheme="minorHAnsi" w:hAnsiTheme="minorHAnsi" w:cstheme="minorHAnsi"/>
          <w:color w:val="000000"/>
          <w:lang w:val="nl-NL"/>
        </w:rPr>
        <w:t xml:space="preserve"> teksten te vinden zijn, die de twee laatste hoofdstukken van deze bundel vormen. </w:t>
      </w:r>
      <w:r w:rsidR="00C508D9">
        <w:rPr>
          <w:rFonts w:asciiTheme="minorHAnsi" w:hAnsiTheme="minorHAnsi" w:cstheme="minorHAnsi"/>
          <w:color w:val="000000"/>
          <w:lang w:val="nl-NL"/>
        </w:rPr>
        <w:t>Hier worden</w:t>
      </w:r>
      <w:r>
        <w:rPr>
          <w:rFonts w:asciiTheme="minorHAnsi" w:hAnsiTheme="minorHAnsi" w:cstheme="minorHAnsi"/>
          <w:color w:val="000000"/>
          <w:lang w:val="nl-NL"/>
        </w:rPr>
        <w:t xml:space="preserve"> respectievelijk ‘het onschuldige fascisme van </w:t>
      </w:r>
      <w:proofErr w:type="spellStart"/>
      <w:r>
        <w:rPr>
          <w:rFonts w:asciiTheme="minorHAnsi" w:hAnsiTheme="minorHAnsi" w:cstheme="minorHAnsi"/>
          <w:color w:val="000000"/>
          <w:lang w:val="nl-NL"/>
        </w:rPr>
        <w:t>Hergé</w:t>
      </w:r>
      <w:proofErr w:type="spellEnd"/>
      <w:r>
        <w:rPr>
          <w:rFonts w:asciiTheme="minorHAnsi" w:hAnsiTheme="minorHAnsi" w:cstheme="minorHAnsi"/>
          <w:color w:val="000000"/>
          <w:lang w:val="nl-NL"/>
        </w:rPr>
        <w:t>’ en ‘de opvoeding tot mannelijkheid’ in de Kuifje-albums</w:t>
      </w:r>
      <w:r w:rsidR="00C508D9">
        <w:rPr>
          <w:rFonts w:asciiTheme="minorHAnsi" w:hAnsiTheme="minorHAnsi" w:cstheme="minorHAnsi"/>
          <w:color w:val="000000"/>
          <w:lang w:val="nl-NL"/>
        </w:rPr>
        <w:t xml:space="preserve"> besproken</w:t>
      </w:r>
      <w:r>
        <w:rPr>
          <w:rFonts w:asciiTheme="minorHAnsi" w:hAnsiTheme="minorHAnsi" w:cstheme="minorHAnsi"/>
          <w:color w:val="000000"/>
          <w:lang w:val="nl-NL"/>
        </w:rPr>
        <w:t xml:space="preserve">. Duidelijk voortbouwend op Bas-Jans eerdere teksten, verviel </w:t>
      </w:r>
      <w:proofErr w:type="spellStart"/>
      <w:r>
        <w:rPr>
          <w:rFonts w:asciiTheme="minorHAnsi" w:hAnsiTheme="minorHAnsi" w:cstheme="minorHAnsi"/>
          <w:color w:val="000000"/>
          <w:lang w:val="nl-NL"/>
        </w:rPr>
        <w:t>Bilwet</w:t>
      </w:r>
      <w:proofErr w:type="spellEnd"/>
      <w:r>
        <w:rPr>
          <w:rFonts w:asciiTheme="minorHAnsi" w:hAnsiTheme="minorHAnsi" w:cstheme="minorHAnsi"/>
          <w:color w:val="000000"/>
          <w:lang w:val="nl-NL"/>
        </w:rPr>
        <w:t xml:space="preserve"> hier soms in herhaling, maar zette ook vervolgstappen ter volbrenging van de </w:t>
      </w:r>
      <w:proofErr w:type="spellStart"/>
      <w:r>
        <w:rPr>
          <w:rFonts w:asciiTheme="minorHAnsi" w:hAnsiTheme="minorHAnsi" w:cstheme="minorHAnsi"/>
          <w:color w:val="000000"/>
          <w:lang w:val="nl-NL"/>
        </w:rPr>
        <w:t>kuifosofische</w:t>
      </w:r>
      <w:proofErr w:type="spellEnd"/>
      <w:r>
        <w:rPr>
          <w:rFonts w:asciiTheme="minorHAnsi" w:hAnsiTheme="minorHAnsi" w:cstheme="minorHAnsi"/>
          <w:color w:val="000000"/>
          <w:lang w:val="nl-NL"/>
        </w:rPr>
        <w:t xml:space="preserve"> opdracht. </w:t>
      </w:r>
      <w:proofErr w:type="spellStart"/>
      <w:r>
        <w:rPr>
          <w:rFonts w:asciiTheme="minorHAnsi" w:hAnsiTheme="minorHAnsi" w:cstheme="minorHAnsi"/>
          <w:color w:val="000000"/>
          <w:lang w:val="nl-NL"/>
        </w:rPr>
        <w:t>Hergés</w:t>
      </w:r>
      <w:proofErr w:type="spellEnd"/>
      <w:r>
        <w:rPr>
          <w:rFonts w:asciiTheme="minorHAnsi" w:hAnsiTheme="minorHAnsi" w:cstheme="minorHAnsi"/>
          <w:color w:val="000000"/>
          <w:lang w:val="nl-NL"/>
        </w:rPr>
        <w:t xml:space="preserve"> werk wordt </w:t>
      </w:r>
      <w:proofErr w:type="spellStart"/>
      <w:r>
        <w:rPr>
          <w:rFonts w:asciiTheme="minorHAnsi" w:hAnsiTheme="minorHAnsi" w:cstheme="minorHAnsi"/>
          <w:color w:val="000000"/>
          <w:lang w:val="nl-NL"/>
        </w:rPr>
        <w:t>gecontextualiseerd</w:t>
      </w:r>
      <w:proofErr w:type="spellEnd"/>
      <w:r>
        <w:rPr>
          <w:rFonts w:asciiTheme="minorHAnsi" w:hAnsiTheme="minorHAnsi" w:cstheme="minorHAnsi"/>
          <w:color w:val="000000"/>
          <w:lang w:val="nl-NL"/>
        </w:rPr>
        <w:t xml:space="preserve"> in de (na)</w:t>
      </w:r>
      <w:proofErr w:type="spellStart"/>
      <w:r>
        <w:rPr>
          <w:rFonts w:asciiTheme="minorHAnsi" w:hAnsiTheme="minorHAnsi" w:cstheme="minorHAnsi"/>
          <w:color w:val="000000"/>
          <w:lang w:val="nl-NL"/>
        </w:rPr>
        <w:t>oorlogs</w:t>
      </w:r>
      <w:proofErr w:type="spellEnd"/>
      <w:r>
        <w:rPr>
          <w:rFonts w:asciiTheme="minorHAnsi" w:hAnsiTheme="minorHAnsi" w:cstheme="minorHAnsi"/>
          <w:color w:val="000000"/>
          <w:lang w:val="nl-NL"/>
        </w:rPr>
        <w:t>(e) geschiedenis</w:t>
      </w:r>
      <w:r w:rsidR="00532652">
        <w:rPr>
          <w:rFonts w:asciiTheme="minorHAnsi" w:hAnsiTheme="minorHAnsi" w:cstheme="minorHAnsi"/>
          <w:color w:val="000000"/>
          <w:lang w:val="nl-NL"/>
        </w:rPr>
        <w:t xml:space="preserve"> en de </w:t>
      </w:r>
      <w:proofErr w:type="spellStart"/>
      <w:r w:rsidR="00532652">
        <w:rPr>
          <w:rFonts w:asciiTheme="minorHAnsi" w:hAnsiTheme="minorHAnsi" w:cstheme="minorHAnsi"/>
          <w:color w:val="000000"/>
          <w:lang w:val="nl-NL"/>
        </w:rPr>
        <w:t>Theweleitiaanse</w:t>
      </w:r>
      <w:proofErr w:type="spellEnd"/>
      <w:r w:rsidR="00532652">
        <w:rPr>
          <w:rFonts w:asciiTheme="minorHAnsi" w:hAnsiTheme="minorHAnsi" w:cstheme="minorHAnsi"/>
          <w:color w:val="000000"/>
          <w:lang w:val="nl-NL"/>
        </w:rPr>
        <w:t xml:space="preserve"> lezing wordt verdiept (uitgekleed worden de fallische paddenstoelen, angsten voor bedplassen en racistische </w:t>
      </w:r>
      <w:r w:rsidR="00532652">
        <w:rPr>
          <w:rFonts w:asciiTheme="minorHAnsi" w:hAnsiTheme="minorHAnsi" w:cstheme="minorHAnsi"/>
          <w:i/>
          <w:color w:val="000000"/>
          <w:lang w:val="nl-NL"/>
        </w:rPr>
        <w:t>common sense</w:t>
      </w:r>
      <w:r w:rsidR="00532652">
        <w:rPr>
          <w:rFonts w:asciiTheme="minorHAnsi" w:hAnsiTheme="minorHAnsi" w:cstheme="minorHAnsi"/>
          <w:color w:val="000000"/>
          <w:lang w:val="nl-NL"/>
        </w:rPr>
        <w:t xml:space="preserve"> in verschillende albums).</w:t>
      </w:r>
    </w:p>
    <w:p w14:paraId="79659BDA" w14:textId="4B76123A" w:rsidR="00B970B6" w:rsidRDefault="00127DFB" w:rsidP="00F43181">
      <w:pPr>
        <w:pStyle w:val="NormalWeb"/>
        <w:rPr>
          <w:rFonts w:asciiTheme="minorHAnsi" w:hAnsiTheme="minorHAnsi" w:cstheme="minorHAnsi"/>
          <w:color w:val="000000"/>
          <w:lang w:val="nl-NL"/>
        </w:rPr>
      </w:pPr>
      <w:r>
        <w:rPr>
          <w:rFonts w:asciiTheme="minorHAnsi" w:hAnsiTheme="minorHAnsi" w:cstheme="minorHAnsi"/>
          <w:color w:val="000000"/>
          <w:lang w:val="nl-NL"/>
        </w:rPr>
        <w:t>Is het dan uiteindelijk duidelijk hoe Kuifje gelezen moet worden? Niet echt. Ondanks de vele pagina</w:t>
      </w:r>
      <w:r w:rsidR="00B970B6">
        <w:rPr>
          <w:rFonts w:asciiTheme="minorHAnsi" w:hAnsiTheme="minorHAnsi" w:cstheme="minorHAnsi"/>
          <w:color w:val="000000"/>
          <w:lang w:val="nl-NL"/>
        </w:rPr>
        <w:t>’</w:t>
      </w:r>
      <w:r>
        <w:rPr>
          <w:rFonts w:asciiTheme="minorHAnsi" w:hAnsiTheme="minorHAnsi" w:cstheme="minorHAnsi"/>
          <w:color w:val="000000"/>
          <w:lang w:val="nl-NL"/>
        </w:rPr>
        <w:t>s</w:t>
      </w:r>
      <w:r w:rsidR="00B970B6">
        <w:rPr>
          <w:rFonts w:asciiTheme="minorHAnsi" w:hAnsiTheme="minorHAnsi" w:cstheme="minorHAnsi"/>
          <w:color w:val="000000"/>
          <w:lang w:val="nl-NL"/>
        </w:rPr>
        <w:t xml:space="preserve"> tekst die </w:t>
      </w:r>
      <w:proofErr w:type="spellStart"/>
      <w:r w:rsidR="00B970B6">
        <w:rPr>
          <w:rFonts w:asciiTheme="minorHAnsi" w:hAnsiTheme="minorHAnsi" w:cstheme="minorHAnsi"/>
          <w:color w:val="000000"/>
          <w:lang w:val="nl-NL"/>
        </w:rPr>
        <w:t>Bilwet</w:t>
      </w:r>
      <w:proofErr w:type="spellEnd"/>
      <w:r w:rsidR="00B970B6">
        <w:rPr>
          <w:rFonts w:asciiTheme="minorHAnsi" w:hAnsiTheme="minorHAnsi" w:cstheme="minorHAnsi"/>
          <w:color w:val="000000"/>
          <w:lang w:val="nl-NL"/>
        </w:rPr>
        <w:t xml:space="preserve"> aan Kuifje-analyses besteedde</w:t>
      </w:r>
      <w:r>
        <w:rPr>
          <w:rFonts w:asciiTheme="minorHAnsi" w:hAnsiTheme="minorHAnsi" w:cstheme="minorHAnsi"/>
          <w:color w:val="000000"/>
          <w:lang w:val="nl-NL"/>
        </w:rPr>
        <w:t xml:space="preserve">, heeft </w:t>
      </w:r>
      <w:r w:rsidR="00B970B6">
        <w:rPr>
          <w:rFonts w:asciiTheme="minorHAnsi" w:hAnsiTheme="minorHAnsi" w:cstheme="minorHAnsi"/>
          <w:color w:val="000000"/>
          <w:lang w:val="nl-NL"/>
        </w:rPr>
        <w:t>het collectief</w:t>
      </w:r>
      <w:r>
        <w:rPr>
          <w:rFonts w:asciiTheme="minorHAnsi" w:hAnsiTheme="minorHAnsi" w:cstheme="minorHAnsi"/>
          <w:color w:val="000000"/>
          <w:lang w:val="nl-NL"/>
        </w:rPr>
        <w:t xml:space="preserve"> de </w:t>
      </w:r>
      <w:proofErr w:type="spellStart"/>
      <w:r>
        <w:rPr>
          <w:rFonts w:asciiTheme="minorHAnsi" w:hAnsiTheme="minorHAnsi" w:cstheme="minorHAnsi"/>
          <w:color w:val="000000"/>
          <w:lang w:val="nl-NL"/>
        </w:rPr>
        <w:t>kuifosofie</w:t>
      </w:r>
      <w:proofErr w:type="spellEnd"/>
      <w:r>
        <w:rPr>
          <w:rFonts w:asciiTheme="minorHAnsi" w:hAnsiTheme="minorHAnsi" w:cstheme="minorHAnsi"/>
          <w:color w:val="000000"/>
          <w:lang w:val="nl-NL"/>
        </w:rPr>
        <w:t xml:space="preserve"> </w:t>
      </w:r>
      <w:r>
        <w:rPr>
          <w:rFonts w:asciiTheme="minorHAnsi" w:hAnsiTheme="minorHAnsi" w:cstheme="minorHAnsi"/>
          <w:color w:val="000000"/>
          <w:lang w:val="nl-NL"/>
        </w:rPr>
        <w:lastRenderedPageBreak/>
        <w:t xml:space="preserve">niet volbracht. </w:t>
      </w:r>
      <w:r w:rsidR="00B970B6">
        <w:rPr>
          <w:rFonts w:asciiTheme="minorHAnsi" w:hAnsiTheme="minorHAnsi" w:cstheme="minorHAnsi"/>
          <w:color w:val="000000"/>
          <w:lang w:val="nl-NL"/>
        </w:rPr>
        <w:t xml:space="preserve">Of eigenlijk blijkt de opdracht van de </w:t>
      </w:r>
      <w:proofErr w:type="spellStart"/>
      <w:r w:rsidR="00B970B6">
        <w:rPr>
          <w:rFonts w:asciiTheme="minorHAnsi" w:hAnsiTheme="minorHAnsi" w:cstheme="minorHAnsi"/>
          <w:color w:val="000000"/>
          <w:lang w:val="nl-NL"/>
        </w:rPr>
        <w:t>Kuifosofie</w:t>
      </w:r>
      <w:proofErr w:type="spellEnd"/>
      <w:r w:rsidR="00B970B6">
        <w:rPr>
          <w:rFonts w:asciiTheme="minorHAnsi" w:hAnsiTheme="minorHAnsi" w:cstheme="minorHAnsi"/>
          <w:color w:val="000000"/>
          <w:lang w:val="nl-NL"/>
        </w:rPr>
        <w:t xml:space="preserve"> er bij nader inzien helemaal niet te zijn om haar te volbrengen, maar juist om haar door middel van productieve uitglijers en contradicties open te houden. En dat geldt, denk ik, voor de hele </w:t>
      </w:r>
      <w:proofErr w:type="spellStart"/>
      <w:r w:rsidR="00B970B6">
        <w:rPr>
          <w:rFonts w:asciiTheme="minorHAnsi" w:hAnsiTheme="minorHAnsi" w:cstheme="minorHAnsi"/>
          <w:color w:val="000000"/>
          <w:lang w:val="nl-NL"/>
        </w:rPr>
        <w:t>Bilwet</w:t>
      </w:r>
      <w:proofErr w:type="spellEnd"/>
      <w:r w:rsidR="00B970B6">
        <w:rPr>
          <w:rFonts w:asciiTheme="minorHAnsi" w:hAnsiTheme="minorHAnsi" w:cstheme="minorHAnsi"/>
          <w:color w:val="000000"/>
          <w:lang w:val="nl-NL"/>
        </w:rPr>
        <w:t>-fascismeanalyse.</w:t>
      </w:r>
    </w:p>
    <w:p w14:paraId="5EA7F918" w14:textId="6F54775A" w:rsidR="003F79E0" w:rsidRPr="00127DFB" w:rsidRDefault="00B970B6" w:rsidP="00F43181">
      <w:pPr>
        <w:pStyle w:val="NormalWeb"/>
        <w:rPr>
          <w:rFonts w:asciiTheme="minorHAnsi" w:hAnsiTheme="minorHAnsi" w:cstheme="minorHAnsi"/>
          <w:color w:val="000000"/>
          <w:lang w:val="nl-NL"/>
        </w:rPr>
      </w:pPr>
      <w:r>
        <w:rPr>
          <w:rFonts w:asciiTheme="minorHAnsi" w:hAnsiTheme="minorHAnsi" w:cstheme="minorHAnsi"/>
          <w:color w:val="000000"/>
          <w:lang w:val="nl-NL"/>
        </w:rPr>
        <w:t>Ik heb deze map met veel plezier van voor tot achter gelezen. Het leverde me weinig antwoorden maar veel inzicht op. Misschien is dat dan ook wel de kern, of in ieder geval een uitgangspunt van het niet-fascisme: het streven naar genuanceerde inzichten in plaats van heldere oordelen. Dat is in ieder geval een belangrijke waarde die mij in mijn opvoeding is meegegeven en ik heb nu een beter beeld van waar die vandaan komt.</w:t>
      </w:r>
      <w:r w:rsidR="003F79E0">
        <w:rPr>
          <w:rFonts w:asciiTheme="minorHAnsi" w:hAnsiTheme="minorHAnsi" w:cstheme="minorHAnsi"/>
          <w:color w:val="000000"/>
          <w:lang w:val="nl-NL"/>
        </w:rPr>
        <w:t xml:space="preserve"> Op de vraag hoe deze waarde in het heden naar niet-fascistisch handelen vertaald kan worden, bestaat geen juist standaardantwoord. Maar de vraag hoe het niet-fascistische denken in de </w:t>
      </w:r>
      <w:r w:rsidR="00742B75">
        <w:rPr>
          <w:rFonts w:asciiTheme="minorHAnsi" w:hAnsiTheme="minorHAnsi" w:cstheme="minorHAnsi"/>
          <w:color w:val="000000"/>
          <w:lang w:val="nl-NL"/>
        </w:rPr>
        <w:t xml:space="preserve">gepolariseerde debatten van de </w:t>
      </w:r>
      <w:r w:rsidR="003F79E0">
        <w:rPr>
          <w:rFonts w:asciiTheme="minorHAnsi" w:hAnsiTheme="minorHAnsi" w:cstheme="minorHAnsi"/>
          <w:color w:val="000000"/>
          <w:lang w:val="nl-NL"/>
        </w:rPr>
        <w:t>geglobaliseerde neoliberale conditie van waarde kan zijn</w:t>
      </w:r>
      <w:r w:rsidR="00742B75">
        <w:rPr>
          <w:rFonts w:asciiTheme="minorHAnsi" w:hAnsiTheme="minorHAnsi" w:cstheme="minorHAnsi"/>
          <w:color w:val="000000"/>
          <w:lang w:val="nl-NL"/>
        </w:rPr>
        <w:t xml:space="preserve">, </w:t>
      </w:r>
      <w:r w:rsidR="003F79E0">
        <w:rPr>
          <w:rFonts w:asciiTheme="minorHAnsi" w:hAnsiTheme="minorHAnsi" w:cstheme="minorHAnsi"/>
          <w:color w:val="000000"/>
          <w:lang w:val="nl-NL"/>
        </w:rPr>
        <w:t>dient wel verder te worden uitgewerkt. Zie hiervoor de dialoog die Geert en ik voeren in de inleiding van deze bundel.</w:t>
      </w:r>
    </w:p>
    <w:p w14:paraId="49DC6607" w14:textId="1F68B3B2" w:rsidR="00773476" w:rsidRPr="008B29B4" w:rsidRDefault="008B29B4" w:rsidP="005D1DA3">
      <w:pPr>
        <w:pStyle w:val="Heading2"/>
        <w:rPr>
          <w:lang w:val="nl-NL"/>
        </w:rPr>
      </w:pPr>
      <w:r>
        <w:rPr>
          <w:lang w:val="nl-NL"/>
        </w:rPr>
        <w:t xml:space="preserve">III. </w:t>
      </w:r>
      <w:r w:rsidR="00773476" w:rsidRPr="008B29B4">
        <w:rPr>
          <w:lang w:val="nl-NL"/>
        </w:rPr>
        <w:t>Verantwoording</w:t>
      </w:r>
    </w:p>
    <w:p w14:paraId="34B3C97A" w14:textId="00496275" w:rsidR="009D1381" w:rsidRDefault="009D1381" w:rsidP="00F43181">
      <w:pPr>
        <w:pStyle w:val="NormalWeb"/>
        <w:rPr>
          <w:rFonts w:asciiTheme="minorHAnsi" w:hAnsiTheme="minorHAnsi" w:cstheme="minorHAnsi"/>
          <w:color w:val="000000"/>
          <w:lang w:val="nl-NL"/>
        </w:rPr>
      </w:pPr>
      <w:proofErr w:type="spellStart"/>
      <w:r>
        <w:rPr>
          <w:rFonts w:asciiTheme="minorHAnsi" w:hAnsiTheme="minorHAnsi" w:cstheme="minorHAnsi"/>
          <w:color w:val="000000"/>
          <w:lang w:val="nl-NL"/>
        </w:rPr>
        <w:t>Bilwet</w:t>
      </w:r>
      <w:proofErr w:type="spellEnd"/>
      <w:r>
        <w:rPr>
          <w:rFonts w:asciiTheme="minorHAnsi" w:hAnsiTheme="minorHAnsi" w:cstheme="minorHAnsi"/>
          <w:color w:val="000000"/>
          <w:lang w:val="nl-NL"/>
        </w:rPr>
        <w:t xml:space="preserve"> opereerde bij haar officiële publicaties als </w:t>
      </w:r>
      <w:proofErr w:type="spellStart"/>
      <w:r>
        <w:rPr>
          <w:rFonts w:asciiTheme="minorHAnsi" w:hAnsiTheme="minorHAnsi" w:cstheme="minorHAnsi"/>
          <w:i/>
          <w:color w:val="000000"/>
          <w:lang w:val="nl-NL"/>
        </w:rPr>
        <w:t>third</w:t>
      </w:r>
      <w:proofErr w:type="spellEnd"/>
      <w:r>
        <w:rPr>
          <w:rFonts w:asciiTheme="minorHAnsi" w:hAnsiTheme="minorHAnsi" w:cstheme="minorHAnsi"/>
          <w:i/>
          <w:color w:val="000000"/>
          <w:lang w:val="nl-NL"/>
        </w:rPr>
        <w:t xml:space="preserve"> mind</w:t>
      </w:r>
      <w:r w:rsidR="00385ECF">
        <w:rPr>
          <w:rFonts w:asciiTheme="minorHAnsi" w:hAnsiTheme="minorHAnsi" w:cstheme="minorHAnsi"/>
          <w:i/>
          <w:color w:val="000000"/>
          <w:lang w:val="nl-NL"/>
        </w:rPr>
        <w:t xml:space="preserve">. </w:t>
      </w:r>
      <w:r w:rsidR="00385ECF">
        <w:rPr>
          <w:rFonts w:asciiTheme="minorHAnsi" w:hAnsiTheme="minorHAnsi" w:cstheme="minorHAnsi"/>
          <w:color w:val="000000"/>
          <w:lang w:val="nl-NL"/>
        </w:rPr>
        <w:t xml:space="preserve">De auteur was simpelweg </w:t>
      </w:r>
      <w:proofErr w:type="spellStart"/>
      <w:r w:rsidR="00385ECF">
        <w:rPr>
          <w:rFonts w:asciiTheme="minorHAnsi" w:hAnsiTheme="minorHAnsi" w:cstheme="minorHAnsi"/>
          <w:color w:val="000000"/>
          <w:lang w:val="nl-NL"/>
        </w:rPr>
        <w:t>Bilwet</w:t>
      </w:r>
      <w:proofErr w:type="spellEnd"/>
      <w:r w:rsidR="0079588A">
        <w:rPr>
          <w:rFonts w:asciiTheme="minorHAnsi" w:hAnsiTheme="minorHAnsi" w:cstheme="minorHAnsi"/>
          <w:color w:val="000000"/>
          <w:lang w:val="nl-NL"/>
        </w:rPr>
        <w:t xml:space="preserve"> en</w:t>
      </w:r>
      <w:r>
        <w:rPr>
          <w:rFonts w:asciiTheme="minorHAnsi" w:hAnsiTheme="minorHAnsi" w:cstheme="minorHAnsi"/>
          <w:i/>
          <w:color w:val="000000"/>
          <w:lang w:val="nl-NL"/>
        </w:rPr>
        <w:t xml:space="preserve"> </w:t>
      </w:r>
      <w:r w:rsidR="0079588A">
        <w:rPr>
          <w:rFonts w:asciiTheme="minorHAnsi" w:hAnsiTheme="minorHAnsi" w:cstheme="minorHAnsi"/>
          <w:color w:val="000000"/>
          <w:lang w:val="nl-NL"/>
        </w:rPr>
        <w:t>i</w:t>
      </w:r>
      <w:r w:rsidR="00385ECF">
        <w:rPr>
          <w:rFonts w:asciiTheme="minorHAnsi" w:hAnsiTheme="minorHAnsi" w:cstheme="minorHAnsi"/>
          <w:color w:val="000000"/>
          <w:lang w:val="nl-NL"/>
        </w:rPr>
        <w:t>ndividuele</w:t>
      </w:r>
      <w:r>
        <w:rPr>
          <w:rFonts w:asciiTheme="minorHAnsi" w:hAnsiTheme="minorHAnsi" w:cstheme="minorHAnsi"/>
          <w:color w:val="000000"/>
          <w:lang w:val="nl-NL"/>
        </w:rPr>
        <w:t xml:space="preserve"> schrijvers </w:t>
      </w:r>
      <w:r w:rsidR="00385ECF">
        <w:rPr>
          <w:rFonts w:asciiTheme="minorHAnsi" w:hAnsiTheme="minorHAnsi" w:cstheme="minorHAnsi"/>
          <w:color w:val="000000"/>
          <w:lang w:val="nl-NL"/>
        </w:rPr>
        <w:t xml:space="preserve">speelden </w:t>
      </w:r>
      <w:r>
        <w:rPr>
          <w:rFonts w:asciiTheme="minorHAnsi" w:hAnsiTheme="minorHAnsi" w:cstheme="minorHAnsi"/>
          <w:color w:val="000000"/>
          <w:lang w:val="nl-NL"/>
        </w:rPr>
        <w:t>geen rol. De</w:t>
      </w:r>
      <w:r w:rsidR="00292AA5">
        <w:rPr>
          <w:rFonts w:asciiTheme="minorHAnsi" w:hAnsiTheme="minorHAnsi" w:cstheme="minorHAnsi"/>
          <w:color w:val="000000"/>
          <w:lang w:val="nl-NL"/>
        </w:rPr>
        <w:t xml:space="preserve"> meeste</w:t>
      </w:r>
      <w:r>
        <w:rPr>
          <w:rFonts w:asciiTheme="minorHAnsi" w:hAnsiTheme="minorHAnsi" w:cstheme="minorHAnsi"/>
          <w:color w:val="000000"/>
          <w:lang w:val="nl-NL"/>
        </w:rPr>
        <w:t xml:space="preserve"> teksten in de fascismemap zijn echter ofwel nooit uitgegeven (dus ook niet onder auteursnaam </w:t>
      </w:r>
      <w:proofErr w:type="spellStart"/>
      <w:r>
        <w:rPr>
          <w:rFonts w:asciiTheme="minorHAnsi" w:hAnsiTheme="minorHAnsi" w:cstheme="minorHAnsi"/>
          <w:color w:val="000000"/>
          <w:lang w:val="nl-NL"/>
        </w:rPr>
        <w:t>Bilwet</w:t>
      </w:r>
      <w:proofErr w:type="spellEnd"/>
      <w:r>
        <w:rPr>
          <w:rFonts w:asciiTheme="minorHAnsi" w:hAnsiTheme="minorHAnsi" w:cstheme="minorHAnsi"/>
          <w:color w:val="000000"/>
          <w:lang w:val="nl-NL"/>
        </w:rPr>
        <w:t xml:space="preserve">), ofwel gepubliceerd onder de persoonsnamen van </w:t>
      </w:r>
      <w:r w:rsidR="00385ECF">
        <w:rPr>
          <w:rFonts w:asciiTheme="minorHAnsi" w:hAnsiTheme="minorHAnsi" w:cstheme="minorHAnsi"/>
          <w:color w:val="000000"/>
          <w:lang w:val="nl-NL"/>
        </w:rPr>
        <w:t xml:space="preserve">individuele </w:t>
      </w:r>
      <w:proofErr w:type="spellStart"/>
      <w:r w:rsidR="00385ECF">
        <w:rPr>
          <w:rFonts w:asciiTheme="minorHAnsi" w:hAnsiTheme="minorHAnsi" w:cstheme="minorHAnsi"/>
          <w:color w:val="000000"/>
          <w:lang w:val="nl-NL"/>
        </w:rPr>
        <w:t>Bilweters</w:t>
      </w:r>
      <w:proofErr w:type="spellEnd"/>
      <w:r w:rsidR="00385ECF">
        <w:rPr>
          <w:rFonts w:asciiTheme="minorHAnsi" w:hAnsiTheme="minorHAnsi" w:cstheme="minorHAnsi"/>
          <w:color w:val="000000"/>
          <w:lang w:val="nl-NL"/>
        </w:rPr>
        <w:t>. Vandaar dat ook in deze publicatie de individuele auteurs van</w:t>
      </w:r>
      <w:r w:rsidR="00D87D52">
        <w:rPr>
          <w:rFonts w:asciiTheme="minorHAnsi" w:hAnsiTheme="minorHAnsi" w:cstheme="minorHAnsi"/>
          <w:color w:val="000000"/>
          <w:lang w:val="nl-NL"/>
        </w:rPr>
        <w:t xml:space="preserve"> de meeste</w:t>
      </w:r>
      <w:r w:rsidR="00385ECF">
        <w:rPr>
          <w:rFonts w:asciiTheme="minorHAnsi" w:hAnsiTheme="minorHAnsi" w:cstheme="minorHAnsi"/>
          <w:color w:val="000000"/>
          <w:lang w:val="nl-NL"/>
        </w:rPr>
        <w:t xml:space="preserve"> teksten worden benoemd.</w:t>
      </w:r>
    </w:p>
    <w:p w14:paraId="456BFA11" w14:textId="03571EE0" w:rsidR="00385ECF" w:rsidRPr="008B306F" w:rsidRDefault="008B306F" w:rsidP="00F43181">
      <w:pPr>
        <w:pStyle w:val="NormalWeb"/>
        <w:rPr>
          <w:rFonts w:asciiTheme="minorHAnsi" w:hAnsiTheme="minorHAnsi" w:cstheme="minorHAnsi"/>
          <w:color w:val="000000"/>
          <w:lang w:val="nl-NL"/>
        </w:rPr>
      </w:pPr>
      <w:r>
        <w:rPr>
          <w:rFonts w:asciiTheme="minorHAnsi" w:hAnsiTheme="minorHAnsi" w:cstheme="minorHAnsi"/>
          <w:color w:val="000000"/>
          <w:lang w:val="nl-NL"/>
        </w:rPr>
        <w:t>De letters van</w:t>
      </w:r>
      <w:r w:rsidR="00385ECF">
        <w:rPr>
          <w:rFonts w:asciiTheme="minorHAnsi" w:hAnsiTheme="minorHAnsi" w:cstheme="minorHAnsi"/>
          <w:color w:val="000000"/>
          <w:lang w:val="nl-NL"/>
        </w:rPr>
        <w:t xml:space="preserve"> n-woorden, </w:t>
      </w:r>
      <w:r>
        <w:rPr>
          <w:rFonts w:asciiTheme="minorHAnsi" w:hAnsiTheme="minorHAnsi" w:cstheme="minorHAnsi"/>
          <w:color w:val="000000"/>
          <w:lang w:val="nl-NL"/>
        </w:rPr>
        <w:t>die</w:t>
      </w:r>
      <w:r w:rsidR="00385ECF">
        <w:rPr>
          <w:rFonts w:asciiTheme="minorHAnsi" w:hAnsiTheme="minorHAnsi" w:cstheme="minorHAnsi"/>
          <w:color w:val="000000"/>
          <w:lang w:val="nl-NL"/>
        </w:rPr>
        <w:t xml:space="preserve"> </w:t>
      </w:r>
      <w:proofErr w:type="spellStart"/>
      <w:r w:rsidR="00385ECF">
        <w:rPr>
          <w:rFonts w:asciiTheme="minorHAnsi" w:hAnsiTheme="minorHAnsi" w:cstheme="minorHAnsi"/>
          <w:color w:val="000000"/>
          <w:lang w:val="nl-NL"/>
        </w:rPr>
        <w:t>Bilwet</w:t>
      </w:r>
      <w:proofErr w:type="spellEnd"/>
      <w:r w:rsidR="00385ECF">
        <w:rPr>
          <w:rFonts w:asciiTheme="minorHAnsi" w:hAnsiTheme="minorHAnsi" w:cstheme="minorHAnsi"/>
          <w:color w:val="000000"/>
          <w:lang w:val="nl-NL"/>
        </w:rPr>
        <w:t xml:space="preserve"> </w:t>
      </w:r>
      <w:r>
        <w:rPr>
          <w:rFonts w:asciiTheme="minorHAnsi" w:hAnsiTheme="minorHAnsi" w:cstheme="minorHAnsi"/>
          <w:color w:val="000000"/>
          <w:lang w:val="nl-NL"/>
        </w:rPr>
        <w:t>hier en daar gebruikte, zijn in deze publicatie door sterretjes (*) vervangen</w:t>
      </w:r>
      <w:r w:rsidR="00385ECF">
        <w:rPr>
          <w:rFonts w:asciiTheme="minorHAnsi" w:hAnsiTheme="minorHAnsi" w:cstheme="minorHAnsi"/>
          <w:color w:val="000000"/>
          <w:lang w:val="nl-NL"/>
        </w:rPr>
        <w:t>.</w:t>
      </w:r>
      <w:r>
        <w:rPr>
          <w:rFonts w:asciiTheme="minorHAnsi" w:hAnsiTheme="minorHAnsi" w:cstheme="minorHAnsi"/>
          <w:color w:val="000000"/>
          <w:lang w:val="nl-NL"/>
        </w:rPr>
        <w:t xml:space="preserve"> </w:t>
      </w:r>
      <w:r w:rsidR="009E3B53">
        <w:rPr>
          <w:rFonts w:asciiTheme="minorHAnsi" w:hAnsiTheme="minorHAnsi" w:cstheme="minorHAnsi"/>
          <w:color w:val="000000"/>
          <w:lang w:val="nl-NL"/>
        </w:rPr>
        <w:t>Belangrijk</w:t>
      </w:r>
      <w:r>
        <w:rPr>
          <w:rFonts w:asciiTheme="minorHAnsi" w:hAnsiTheme="minorHAnsi" w:cstheme="minorHAnsi"/>
          <w:color w:val="000000"/>
          <w:lang w:val="nl-NL"/>
        </w:rPr>
        <w:t xml:space="preserve"> detail hierbij is dat deze woorden in de Bilteksten vooral gebruikt </w:t>
      </w:r>
      <w:r w:rsidR="009E3B53">
        <w:rPr>
          <w:rFonts w:asciiTheme="minorHAnsi" w:hAnsiTheme="minorHAnsi" w:cstheme="minorHAnsi"/>
          <w:color w:val="000000"/>
          <w:lang w:val="nl-NL"/>
        </w:rPr>
        <w:t>werden</w:t>
      </w:r>
      <w:r>
        <w:rPr>
          <w:rFonts w:asciiTheme="minorHAnsi" w:hAnsiTheme="minorHAnsi" w:cstheme="minorHAnsi"/>
          <w:color w:val="000000"/>
          <w:lang w:val="nl-NL"/>
        </w:rPr>
        <w:t xml:space="preserve"> in directe referentie aan vroege Kuifje-albums. Wie een nieuwe druk van </w:t>
      </w:r>
      <w:r>
        <w:rPr>
          <w:rFonts w:asciiTheme="minorHAnsi" w:hAnsiTheme="minorHAnsi" w:cstheme="minorHAnsi"/>
          <w:i/>
          <w:color w:val="000000"/>
          <w:lang w:val="nl-NL"/>
        </w:rPr>
        <w:t>Kuifje in Afrika</w:t>
      </w:r>
      <w:r>
        <w:rPr>
          <w:rFonts w:asciiTheme="minorHAnsi" w:hAnsiTheme="minorHAnsi" w:cstheme="minorHAnsi"/>
          <w:color w:val="000000"/>
          <w:lang w:val="nl-NL"/>
        </w:rPr>
        <w:t xml:space="preserve"> koopt, zal geen n-woord meer tegenkomen, maar </w:t>
      </w:r>
      <w:r w:rsidR="0079588A">
        <w:rPr>
          <w:rFonts w:asciiTheme="minorHAnsi" w:hAnsiTheme="minorHAnsi" w:cstheme="minorHAnsi"/>
          <w:color w:val="000000"/>
          <w:lang w:val="nl-NL"/>
        </w:rPr>
        <w:t>wie in een lommerd een vroeg exemplaar op de kop weet te tikken, zal schrikken bij het lezen</w:t>
      </w:r>
      <w:r>
        <w:rPr>
          <w:rFonts w:asciiTheme="minorHAnsi" w:hAnsiTheme="minorHAnsi" w:cstheme="minorHAnsi"/>
          <w:color w:val="000000"/>
          <w:lang w:val="nl-NL"/>
        </w:rPr>
        <w:t>.</w:t>
      </w:r>
    </w:p>
    <w:p w14:paraId="38A2F9EB" w14:textId="5EA32AF4" w:rsidR="00EA2143" w:rsidRDefault="007820EA" w:rsidP="00F43181">
      <w:pPr>
        <w:pStyle w:val="NormalWeb"/>
        <w:rPr>
          <w:rFonts w:asciiTheme="minorHAnsi" w:hAnsiTheme="minorHAnsi" w:cstheme="minorHAnsi"/>
          <w:color w:val="000000"/>
          <w:lang w:val="nl-NL"/>
        </w:rPr>
      </w:pPr>
      <w:r>
        <w:rPr>
          <w:rFonts w:asciiTheme="minorHAnsi" w:hAnsiTheme="minorHAnsi" w:cstheme="minorHAnsi"/>
          <w:color w:val="000000"/>
          <w:lang w:val="nl-NL"/>
        </w:rPr>
        <w:t xml:space="preserve">Bij </w:t>
      </w:r>
      <w:proofErr w:type="spellStart"/>
      <w:r>
        <w:rPr>
          <w:rFonts w:asciiTheme="minorHAnsi" w:hAnsiTheme="minorHAnsi" w:cstheme="minorHAnsi"/>
          <w:color w:val="000000"/>
          <w:lang w:val="nl-NL"/>
        </w:rPr>
        <w:t>aktiebladen</w:t>
      </w:r>
      <w:proofErr w:type="spellEnd"/>
      <w:r>
        <w:rPr>
          <w:rFonts w:asciiTheme="minorHAnsi" w:hAnsiTheme="minorHAnsi" w:cstheme="minorHAnsi"/>
          <w:color w:val="000000"/>
          <w:lang w:val="nl-NL"/>
        </w:rPr>
        <w:t xml:space="preserve"> als </w:t>
      </w:r>
      <w:r>
        <w:rPr>
          <w:rFonts w:asciiTheme="minorHAnsi" w:hAnsiTheme="minorHAnsi" w:cstheme="minorHAnsi"/>
          <w:i/>
          <w:color w:val="000000"/>
          <w:lang w:val="nl-NL"/>
        </w:rPr>
        <w:t xml:space="preserve">bluf! </w:t>
      </w:r>
      <w:proofErr w:type="gramStart"/>
      <w:r>
        <w:rPr>
          <w:rFonts w:asciiTheme="minorHAnsi" w:hAnsiTheme="minorHAnsi" w:cstheme="minorHAnsi"/>
          <w:color w:val="000000"/>
          <w:lang w:val="nl-NL"/>
        </w:rPr>
        <w:t>was</w:t>
      </w:r>
      <w:proofErr w:type="gramEnd"/>
      <w:r>
        <w:rPr>
          <w:rFonts w:asciiTheme="minorHAnsi" w:hAnsiTheme="minorHAnsi" w:cstheme="minorHAnsi"/>
          <w:color w:val="000000"/>
          <w:lang w:val="nl-NL"/>
        </w:rPr>
        <w:t xml:space="preserve"> het gebruikelijk de taal open te breken met subversieve, fonetische spelling. </w:t>
      </w:r>
      <w:r w:rsidR="009D1381">
        <w:rPr>
          <w:rFonts w:asciiTheme="minorHAnsi" w:hAnsiTheme="minorHAnsi" w:cstheme="minorHAnsi"/>
          <w:color w:val="000000"/>
          <w:lang w:val="nl-NL"/>
        </w:rPr>
        <w:t>‘Seksistische’ werd ‘</w:t>
      </w:r>
      <w:proofErr w:type="spellStart"/>
      <w:r w:rsidR="009D1381">
        <w:rPr>
          <w:rFonts w:asciiTheme="minorHAnsi" w:hAnsiTheme="minorHAnsi" w:cstheme="minorHAnsi"/>
          <w:color w:val="000000"/>
          <w:lang w:val="nl-NL"/>
        </w:rPr>
        <w:t>sexistiese</w:t>
      </w:r>
      <w:proofErr w:type="spellEnd"/>
      <w:r w:rsidR="009D1381">
        <w:rPr>
          <w:rFonts w:asciiTheme="minorHAnsi" w:hAnsiTheme="minorHAnsi" w:cstheme="minorHAnsi"/>
          <w:color w:val="000000"/>
          <w:lang w:val="nl-NL"/>
        </w:rPr>
        <w:t>’, ‘economische’ werd ‘</w:t>
      </w:r>
      <w:proofErr w:type="spellStart"/>
      <w:r w:rsidR="009D1381">
        <w:rPr>
          <w:rFonts w:asciiTheme="minorHAnsi" w:hAnsiTheme="minorHAnsi" w:cstheme="minorHAnsi"/>
          <w:color w:val="000000"/>
          <w:lang w:val="nl-NL"/>
        </w:rPr>
        <w:t>ekonomiese</w:t>
      </w:r>
      <w:proofErr w:type="spellEnd"/>
      <w:r w:rsidR="009D1381">
        <w:rPr>
          <w:rFonts w:asciiTheme="minorHAnsi" w:hAnsiTheme="minorHAnsi" w:cstheme="minorHAnsi"/>
          <w:color w:val="000000"/>
          <w:lang w:val="nl-NL"/>
        </w:rPr>
        <w:t>’, enz.</w:t>
      </w:r>
      <w:r>
        <w:rPr>
          <w:rFonts w:asciiTheme="minorHAnsi" w:hAnsiTheme="minorHAnsi" w:cstheme="minorHAnsi"/>
          <w:color w:val="000000"/>
          <w:lang w:val="nl-NL"/>
        </w:rPr>
        <w:t xml:space="preserve"> Die spelling is natuurlijk grappig, maar het subversieve is er vandaag de dag wel af. Daarom hebben we, witte en groene boekjes bij de hand, </w:t>
      </w:r>
      <w:r w:rsidR="009D1381">
        <w:rPr>
          <w:rFonts w:asciiTheme="minorHAnsi" w:hAnsiTheme="minorHAnsi" w:cstheme="minorHAnsi"/>
          <w:color w:val="000000"/>
          <w:lang w:val="nl-NL"/>
        </w:rPr>
        <w:t xml:space="preserve">de spelling </w:t>
      </w:r>
      <w:r>
        <w:rPr>
          <w:rFonts w:asciiTheme="minorHAnsi" w:hAnsiTheme="minorHAnsi" w:cstheme="minorHAnsi"/>
          <w:color w:val="000000"/>
          <w:lang w:val="nl-NL"/>
        </w:rPr>
        <w:t>aangepast aan de hedendaagse normen.</w:t>
      </w:r>
    </w:p>
    <w:p w14:paraId="2F464538" w14:textId="59808B50" w:rsidR="00773476" w:rsidRPr="00385ECF" w:rsidRDefault="009D1381" w:rsidP="00385ECF">
      <w:pPr>
        <w:pStyle w:val="NormalWeb"/>
        <w:rPr>
          <w:rFonts w:asciiTheme="minorHAnsi" w:hAnsiTheme="minorHAnsi" w:cstheme="minorHAnsi"/>
          <w:color w:val="000000"/>
          <w:lang w:val="nl-NL"/>
        </w:rPr>
      </w:pPr>
      <w:r>
        <w:rPr>
          <w:rFonts w:asciiTheme="minorHAnsi" w:hAnsiTheme="minorHAnsi" w:cstheme="minorHAnsi"/>
          <w:color w:val="000000"/>
          <w:lang w:val="nl-NL"/>
        </w:rPr>
        <w:t xml:space="preserve">In deze publicatie staan twee soorten voetnoten. Ten eerste zijn er de literatuurverwijzingen die uit de oorspronkelijke manuscripten komen. Deze zijn zo volledig mogelijk omgeschreven naar Chicago-stijl. Het moet hierbij opgemerkt worden dat </w:t>
      </w:r>
      <w:proofErr w:type="spellStart"/>
      <w:r>
        <w:rPr>
          <w:rFonts w:asciiTheme="minorHAnsi" w:hAnsiTheme="minorHAnsi" w:cstheme="minorHAnsi"/>
          <w:color w:val="000000"/>
          <w:lang w:val="nl-NL"/>
        </w:rPr>
        <w:t>Bilwet</w:t>
      </w:r>
      <w:proofErr w:type="spellEnd"/>
      <w:r>
        <w:rPr>
          <w:rFonts w:asciiTheme="minorHAnsi" w:hAnsiTheme="minorHAnsi" w:cstheme="minorHAnsi"/>
          <w:color w:val="000000"/>
          <w:lang w:val="nl-NL"/>
        </w:rPr>
        <w:t xml:space="preserve"> lang niet altijd referenties plaatse bij citaten. Die </w:t>
      </w:r>
      <w:proofErr w:type="spellStart"/>
      <w:r w:rsidR="009E3B53">
        <w:rPr>
          <w:rFonts w:asciiTheme="minorHAnsi" w:hAnsiTheme="minorHAnsi" w:cstheme="minorHAnsi"/>
          <w:color w:val="000000"/>
          <w:lang w:val="nl-NL"/>
        </w:rPr>
        <w:t>referentieloze</w:t>
      </w:r>
      <w:proofErr w:type="spellEnd"/>
      <w:r w:rsidR="009E3B53">
        <w:rPr>
          <w:rFonts w:asciiTheme="minorHAnsi" w:hAnsiTheme="minorHAnsi" w:cstheme="minorHAnsi"/>
          <w:color w:val="000000"/>
          <w:lang w:val="nl-NL"/>
        </w:rPr>
        <w:t xml:space="preserve"> </w:t>
      </w:r>
      <w:r>
        <w:rPr>
          <w:rFonts w:asciiTheme="minorHAnsi" w:hAnsiTheme="minorHAnsi" w:cstheme="minorHAnsi"/>
          <w:color w:val="000000"/>
          <w:lang w:val="nl-NL"/>
        </w:rPr>
        <w:t xml:space="preserve">citaten zijn ook in deze publicatie grotendeels zonder referentie. Daarnaast zijn er </w:t>
      </w:r>
      <w:r w:rsidR="00D55562">
        <w:rPr>
          <w:rFonts w:asciiTheme="minorHAnsi" w:hAnsiTheme="minorHAnsi" w:cstheme="minorHAnsi"/>
          <w:color w:val="000000"/>
          <w:lang w:val="nl-NL"/>
        </w:rPr>
        <w:t>uitleggende noten voor fenomenen als ‘Bunkerbuit’, ‘CPN’ en ‘Cor van der Laak’, die niet meer vanzelfsprekend als bekend mogen worden verondersteld.</w:t>
      </w:r>
    </w:p>
    <w:sectPr w:rsidR="00773476" w:rsidRPr="00385ECF" w:rsidSect="00F56EA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C09C45" w14:textId="77777777" w:rsidR="00C04086" w:rsidRDefault="00C04086" w:rsidP="009E3B53">
      <w:r>
        <w:separator/>
      </w:r>
    </w:p>
  </w:endnote>
  <w:endnote w:type="continuationSeparator" w:id="0">
    <w:p w14:paraId="6524DF4B" w14:textId="77777777" w:rsidR="00C04086" w:rsidRDefault="00C04086" w:rsidP="009E3B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17A49" w14:textId="77777777" w:rsidR="00C04086" w:rsidRDefault="00C04086" w:rsidP="009E3B53">
      <w:r>
        <w:separator/>
      </w:r>
    </w:p>
  </w:footnote>
  <w:footnote w:type="continuationSeparator" w:id="0">
    <w:p w14:paraId="1785211B" w14:textId="77777777" w:rsidR="00C04086" w:rsidRDefault="00C04086" w:rsidP="009E3B53">
      <w:r>
        <w:continuationSeparator/>
      </w:r>
    </w:p>
  </w:footnote>
  <w:footnote w:id="1">
    <w:p w14:paraId="1D764FB3" w14:textId="1ED5B186" w:rsidR="007315C3" w:rsidRPr="007315C3" w:rsidRDefault="007315C3">
      <w:pPr>
        <w:pStyle w:val="FootnoteText"/>
        <w:rPr>
          <w:lang w:val="nl-NL"/>
        </w:rPr>
      </w:pPr>
      <w:r>
        <w:rPr>
          <w:rStyle w:val="FootnoteReference"/>
        </w:rPr>
        <w:footnoteRef/>
      </w:r>
      <w:r w:rsidRPr="007315C3">
        <w:rPr>
          <w:lang w:val="nl-NL"/>
        </w:rPr>
        <w:t xml:space="preserve"> </w:t>
      </w:r>
      <w:r>
        <w:rPr>
          <w:lang w:val="nl-NL"/>
        </w:rPr>
        <w:t xml:space="preserve">Twee belangrijke bespiegelingen op deze hang naar verandering in Nederland zijn </w:t>
      </w:r>
      <w:r>
        <w:rPr>
          <w:i/>
          <w:lang w:val="nl-NL"/>
        </w:rPr>
        <w:t xml:space="preserve">Alles moest anders: Het onvervuld verlangen van een linkse generatie </w:t>
      </w:r>
      <w:r>
        <w:rPr>
          <w:lang w:val="nl-NL"/>
        </w:rPr>
        <w:t xml:space="preserve">(Amsterdam: Nijgh &amp; Van </w:t>
      </w:r>
      <w:proofErr w:type="spellStart"/>
      <w:r>
        <w:rPr>
          <w:lang w:val="nl-NL"/>
        </w:rPr>
        <w:t>Ditmar</w:t>
      </w:r>
      <w:proofErr w:type="spellEnd"/>
      <w:r>
        <w:rPr>
          <w:lang w:val="nl-NL"/>
        </w:rPr>
        <w:t xml:space="preserve">, 1991) en Pieter Bootsma en Willem Breedveld </w:t>
      </w:r>
      <w:r>
        <w:rPr>
          <w:i/>
          <w:lang w:val="nl-NL"/>
        </w:rPr>
        <w:t xml:space="preserve">De verbeelding aan de macht: Het Kabinet -Den Uyl 1973-1977 </w:t>
      </w:r>
      <w:r>
        <w:rPr>
          <w:lang w:val="nl-NL"/>
        </w:rPr>
        <w:t xml:space="preserve">(Den Haag: </w:t>
      </w:r>
      <w:proofErr w:type="spellStart"/>
      <w:r>
        <w:rPr>
          <w:lang w:val="nl-NL"/>
        </w:rPr>
        <w:t>Sdu</w:t>
      </w:r>
      <w:proofErr w:type="spellEnd"/>
      <w:r>
        <w:rPr>
          <w:lang w:val="nl-NL"/>
        </w:rPr>
        <w:t xml:space="preserve"> uitgevers, 1999).</w:t>
      </w:r>
    </w:p>
  </w:footnote>
  <w:footnote w:id="2">
    <w:p w14:paraId="566D3D70" w14:textId="75A1C04A" w:rsidR="00B2706B" w:rsidRPr="00B2706B" w:rsidRDefault="00B2706B">
      <w:pPr>
        <w:pStyle w:val="FootnoteText"/>
        <w:rPr>
          <w:lang w:val="nl-NL"/>
        </w:rPr>
      </w:pPr>
      <w:r>
        <w:rPr>
          <w:rStyle w:val="FootnoteReference"/>
        </w:rPr>
        <w:footnoteRef/>
      </w:r>
      <w:r w:rsidRPr="00B2706B">
        <w:rPr>
          <w:lang w:val="nl-NL"/>
        </w:rPr>
        <w:t xml:space="preserve"> </w:t>
      </w:r>
      <w:r>
        <w:rPr>
          <w:lang w:val="nl-NL"/>
        </w:rPr>
        <w:t xml:space="preserve">Alice </w:t>
      </w:r>
      <w:proofErr w:type="spellStart"/>
      <w:r>
        <w:rPr>
          <w:lang w:val="nl-NL"/>
        </w:rPr>
        <w:t>Schwarzer</w:t>
      </w:r>
      <w:proofErr w:type="spellEnd"/>
      <w:r>
        <w:rPr>
          <w:lang w:val="nl-NL"/>
        </w:rPr>
        <w:t xml:space="preserve">, </w:t>
      </w:r>
      <w:r>
        <w:rPr>
          <w:i/>
          <w:lang w:val="nl-NL"/>
        </w:rPr>
        <w:t xml:space="preserve">Het ‘kleine verschil’ en de grote gevolgen: vrouwen over zichzelf, begin van een bevrijding </w:t>
      </w:r>
      <w:r>
        <w:rPr>
          <w:lang w:val="nl-NL"/>
        </w:rPr>
        <w:t>(Amsterdam: feministische uitgeverij SARA, 1977)</w:t>
      </w:r>
      <w:r>
        <w:rPr>
          <w:lang w:val="nl-NL"/>
        </w:rPr>
        <w:t>.</w:t>
      </w:r>
    </w:p>
  </w:footnote>
  <w:footnote w:id="3">
    <w:p w14:paraId="1CEE46BF" w14:textId="0A1D39A5" w:rsidR="00B2706B" w:rsidRPr="00B2706B" w:rsidRDefault="00B2706B">
      <w:pPr>
        <w:pStyle w:val="FootnoteText"/>
        <w:rPr>
          <w:lang w:val="nl-NL"/>
        </w:rPr>
      </w:pPr>
      <w:r>
        <w:rPr>
          <w:rStyle w:val="FootnoteReference"/>
        </w:rPr>
        <w:footnoteRef/>
      </w:r>
      <w:r w:rsidRPr="00B2706B">
        <w:rPr>
          <w:lang w:val="nl-NL"/>
        </w:rPr>
        <w:t xml:space="preserve"> </w:t>
      </w:r>
      <w:r>
        <w:rPr>
          <w:lang w:val="nl-NL"/>
        </w:rPr>
        <w:t xml:space="preserve">Een belangrijk voorbeeld van het Europese feministisch-socialistische discours (van voor de Angelsaksische gender-theorie kwam overwaaien in de jaren ’90) is </w:t>
      </w:r>
      <w:proofErr w:type="gramStart"/>
      <w:r>
        <w:rPr>
          <w:i/>
          <w:lang w:val="nl-NL"/>
        </w:rPr>
        <w:t>Te elfde ure</w:t>
      </w:r>
      <w:proofErr w:type="gramEnd"/>
      <w:r>
        <w:rPr>
          <w:i/>
          <w:lang w:val="nl-NL"/>
        </w:rPr>
        <w:t xml:space="preserve">: feminisme 1, </w:t>
      </w:r>
      <w:r>
        <w:rPr>
          <w:lang w:val="nl-NL"/>
        </w:rPr>
        <w:t>vol. 3, no. 20 (1975), met teksten van o.a. Joyce Outshoorn, Anja Meulenbelt en Catherine Hall.</w:t>
      </w:r>
    </w:p>
  </w:footnote>
  <w:footnote w:id="4">
    <w:p w14:paraId="428418FE" w14:textId="4DAB7C02" w:rsidR="00B647BF" w:rsidRPr="00B647BF" w:rsidRDefault="00B647BF">
      <w:pPr>
        <w:pStyle w:val="FootnoteText"/>
        <w:rPr>
          <w:lang w:val="nl-NL"/>
        </w:rPr>
      </w:pPr>
      <w:r>
        <w:rPr>
          <w:rStyle w:val="FootnoteReference"/>
        </w:rPr>
        <w:footnoteRef/>
      </w:r>
      <w:r>
        <w:rPr>
          <w:lang w:val="nl-NL"/>
        </w:rPr>
        <w:t xml:space="preserve"> </w:t>
      </w:r>
      <w:proofErr w:type="spellStart"/>
      <w:r>
        <w:rPr>
          <w:lang w:val="nl-NL"/>
        </w:rPr>
        <w:t>Euthenasie</w:t>
      </w:r>
      <w:proofErr w:type="spellEnd"/>
      <w:r>
        <w:rPr>
          <w:lang w:val="nl-NL"/>
        </w:rPr>
        <w:t xml:space="preserve"> blijft natuurlijk een populair discussieonderwerp. Zie voor een hedendaagse variant van deze controverse</w:t>
      </w:r>
      <w:r w:rsidRPr="00B647BF">
        <w:rPr>
          <w:lang w:val="nl-NL"/>
        </w:rPr>
        <w:t xml:space="preserve"> </w:t>
      </w:r>
      <w:r>
        <w:rPr>
          <w:lang w:val="nl-NL"/>
        </w:rPr>
        <w:t xml:space="preserve">Paul Frissen, </w:t>
      </w:r>
      <w:r>
        <w:rPr>
          <w:i/>
          <w:lang w:val="nl-NL"/>
        </w:rPr>
        <w:t xml:space="preserve">Staat en taboe: politiek van de goede dood </w:t>
      </w:r>
      <w:r>
        <w:rPr>
          <w:lang w:val="nl-NL"/>
        </w:rPr>
        <w:t>(Amsterdam: Boom, 2018).</w:t>
      </w:r>
    </w:p>
  </w:footnote>
  <w:footnote w:id="5">
    <w:p w14:paraId="64698A5A" w14:textId="1CF88365" w:rsidR="0079588A" w:rsidRPr="0079588A" w:rsidRDefault="0079588A">
      <w:pPr>
        <w:pStyle w:val="FootnoteText"/>
        <w:rPr>
          <w:lang w:val="nl-NL"/>
        </w:rPr>
      </w:pPr>
      <w:r>
        <w:rPr>
          <w:rStyle w:val="FootnoteReference"/>
        </w:rPr>
        <w:footnoteRef/>
      </w:r>
      <w:r w:rsidRPr="0079588A">
        <w:rPr>
          <w:lang w:val="nl-NL"/>
        </w:rPr>
        <w:t xml:space="preserve"> </w:t>
      </w:r>
      <w:r>
        <w:rPr>
          <w:lang w:val="nl-NL"/>
        </w:rPr>
        <w:t xml:space="preserve">Zie ‘Opzet </w:t>
      </w:r>
      <w:proofErr w:type="spellStart"/>
      <w:r>
        <w:rPr>
          <w:lang w:val="nl-NL"/>
        </w:rPr>
        <w:t>Bilwet</w:t>
      </w:r>
      <w:proofErr w:type="spellEnd"/>
      <w:r>
        <w:rPr>
          <w:lang w:val="nl-NL"/>
        </w:rPr>
        <w:t>-fascismemap’ in de bijlage van deze bundel.</w:t>
      </w:r>
    </w:p>
  </w:footnote>
  <w:footnote w:id="6">
    <w:p w14:paraId="4D03E0EA" w14:textId="5E474817" w:rsidR="0079588A" w:rsidRPr="0079588A" w:rsidRDefault="0079588A">
      <w:pPr>
        <w:pStyle w:val="FootnoteText"/>
        <w:rPr>
          <w:lang w:val="nl-NL"/>
        </w:rPr>
      </w:pPr>
      <w:r>
        <w:rPr>
          <w:rStyle w:val="FootnoteReference"/>
        </w:rPr>
        <w:footnoteRef/>
      </w:r>
      <w:r w:rsidRPr="0079588A">
        <w:rPr>
          <w:lang w:val="nl-NL"/>
        </w:rPr>
        <w:t xml:space="preserve"> </w:t>
      </w:r>
      <w:r>
        <w:rPr>
          <w:lang w:val="nl-NL"/>
        </w:rPr>
        <w:t>Idem.</w:t>
      </w:r>
    </w:p>
  </w:footnote>
  <w:footnote w:id="7">
    <w:p w14:paraId="2C026661" w14:textId="3A67C614" w:rsidR="009E3B53" w:rsidRPr="0079588A" w:rsidRDefault="009E3B53">
      <w:pPr>
        <w:pStyle w:val="FootnoteText"/>
        <w:rPr>
          <w:lang w:val="nl-NL"/>
        </w:rPr>
      </w:pPr>
      <w:r>
        <w:rPr>
          <w:rStyle w:val="FootnoteReference"/>
        </w:rPr>
        <w:footnoteRef/>
      </w:r>
      <w:r w:rsidRPr="0079588A">
        <w:rPr>
          <w:lang w:val="nl-NL"/>
        </w:rPr>
        <w:t xml:space="preserve"> </w:t>
      </w:r>
      <w:r w:rsidR="0079588A" w:rsidRPr="0079588A">
        <w:rPr>
          <w:lang w:val="nl-NL"/>
        </w:rPr>
        <w:t xml:space="preserve">Zie </w:t>
      </w:r>
      <w:r w:rsidR="0079588A">
        <w:rPr>
          <w:lang w:val="nl-NL"/>
        </w:rPr>
        <w:t>‘</w:t>
      </w:r>
      <w:r w:rsidR="0079588A" w:rsidRPr="0079588A">
        <w:rPr>
          <w:lang w:val="nl-NL"/>
        </w:rPr>
        <w:t xml:space="preserve">Hoezo </w:t>
      </w:r>
      <w:proofErr w:type="spellStart"/>
      <w:r w:rsidR="0079588A" w:rsidRPr="0079588A">
        <w:rPr>
          <w:lang w:val="nl-NL"/>
        </w:rPr>
        <w:t>Bilwet</w:t>
      </w:r>
      <w:proofErr w:type="spellEnd"/>
      <w:r w:rsidR="0079588A" w:rsidRPr="0079588A">
        <w:rPr>
          <w:lang w:val="nl-NL"/>
        </w:rPr>
        <w:t>? Een inleiding</w:t>
      </w:r>
      <w:r w:rsidR="0079588A">
        <w:rPr>
          <w:lang w:val="nl-NL"/>
        </w:rPr>
        <w:t>’</w:t>
      </w:r>
      <w:r w:rsidR="0079588A" w:rsidRPr="0079588A">
        <w:rPr>
          <w:i/>
          <w:lang w:val="nl-NL"/>
        </w:rPr>
        <w:t xml:space="preserve"> </w:t>
      </w:r>
      <w:r w:rsidR="0079588A" w:rsidRPr="0079588A">
        <w:rPr>
          <w:lang w:val="nl-NL"/>
        </w:rPr>
        <w:t>in deze bund</w:t>
      </w:r>
      <w:r w:rsidR="0079588A">
        <w:rPr>
          <w:lang w:val="nl-NL"/>
        </w:rPr>
        <w:t>el.</w:t>
      </w:r>
    </w:p>
  </w:footnote>
  <w:footnote w:id="8">
    <w:p w14:paraId="1C84A1E5" w14:textId="052D2232" w:rsidR="00F83163" w:rsidRPr="00403C08" w:rsidRDefault="00F83163">
      <w:pPr>
        <w:pStyle w:val="FootnoteText"/>
        <w:rPr>
          <w:lang w:val="nl-NL"/>
        </w:rPr>
      </w:pPr>
      <w:r>
        <w:rPr>
          <w:rStyle w:val="FootnoteReference"/>
        </w:rPr>
        <w:footnoteRef/>
      </w:r>
      <w:r w:rsidRPr="00F83163">
        <w:rPr>
          <w:lang w:val="nl-NL"/>
        </w:rPr>
        <w:t xml:space="preserve"> </w:t>
      </w:r>
      <w:proofErr w:type="spellStart"/>
      <w:r w:rsidR="00E715E3">
        <w:rPr>
          <w:lang w:val="nl-NL"/>
        </w:rPr>
        <w:t>Bilwet</w:t>
      </w:r>
      <w:proofErr w:type="spellEnd"/>
      <w:r w:rsidR="00E715E3">
        <w:rPr>
          <w:lang w:val="nl-NL"/>
        </w:rPr>
        <w:t xml:space="preserve">, </w:t>
      </w:r>
      <w:r w:rsidR="00E715E3">
        <w:rPr>
          <w:i/>
          <w:lang w:val="nl-NL"/>
        </w:rPr>
        <w:t xml:space="preserve">De datadandy, </w:t>
      </w:r>
      <w:r w:rsidR="00E715E3">
        <w:rPr>
          <w:lang w:val="nl-NL"/>
        </w:rPr>
        <w:t>ongepubliceerd manuscript, 1994.</w:t>
      </w:r>
      <w:r w:rsidR="00403C08">
        <w:rPr>
          <w:lang w:val="nl-NL"/>
        </w:rPr>
        <w:t xml:space="preserve"> De Duitse vertaling is uitgekomen als </w:t>
      </w:r>
      <w:proofErr w:type="spellStart"/>
      <w:r w:rsidR="00403C08">
        <w:rPr>
          <w:lang w:val="nl-NL"/>
        </w:rPr>
        <w:t>Agentur</w:t>
      </w:r>
      <w:proofErr w:type="spellEnd"/>
      <w:r w:rsidR="00403C08">
        <w:rPr>
          <w:lang w:val="nl-NL"/>
        </w:rPr>
        <w:t xml:space="preserve"> </w:t>
      </w:r>
      <w:proofErr w:type="spellStart"/>
      <w:r w:rsidR="00403C08">
        <w:rPr>
          <w:lang w:val="nl-NL"/>
        </w:rPr>
        <w:t>Bilwet</w:t>
      </w:r>
      <w:proofErr w:type="spellEnd"/>
      <w:r w:rsidR="00403C08">
        <w:rPr>
          <w:lang w:val="nl-NL"/>
        </w:rPr>
        <w:t xml:space="preserve">, </w:t>
      </w:r>
      <w:r w:rsidR="00403C08">
        <w:rPr>
          <w:i/>
          <w:lang w:val="nl-NL"/>
        </w:rPr>
        <w:t xml:space="preserve">Der </w:t>
      </w:r>
      <w:proofErr w:type="spellStart"/>
      <w:r w:rsidR="00403C08">
        <w:rPr>
          <w:i/>
          <w:lang w:val="nl-NL"/>
        </w:rPr>
        <w:t>Datendandy</w:t>
      </w:r>
      <w:proofErr w:type="spellEnd"/>
      <w:r w:rsidR="00403C08">
        <w:rPr>
          <w:i/>
          <w:lang w:val="nl-NL"/>
        </w:rPr>
        <w:t xml:space="preserve"> </w:t>
      </w:r>
      <w:r w:rsidR="00403C08">
        <w:rPr>
          <w:lang w:val="nl-NL"/>
        </w:rPr>
        <w:t xml:space="preserve">(Berlin: </w:t>
      </w:r>
      <w:proofErr w:type="spellStart"/>
      <w:r w:rsidR="00403C08">
        <w:rPr>
          <w:lang w:val="nl-NL"/>
        </w:rPr>
        <w:t>Bollmann</w:t>
      </w:r>
      <w:proofErr w:type="spellEnd"/>
      <w:r w:rsidR="00403C08">
        <w:rPr>
          <w:lang w:val="nl-NL"/>
        </w:rPr>
        <w:t xml:space="preserve"> Verlag, 1994), ook online: </w:t>
      </w:r>
      <w:hyperlink r:id="rId1" w:history="1">
        <w:r w:rsidR="00403C08" w:rsidRPr="002C60AB">
          <w:rPr>
            <w:rStyle w:val="Hyperlink"/>
            <w:lang w:val="nl-NL"/>
          </w:rPr>
          <w:t>https://thing.desk.nl/bilwet/AgenturBilwet/Datendandy/index.html</w:t>
        </w:r>
      </w:hyperlink>
      <w:r w:rsidR="00403C08">
        <w:rPr>
          <w:lang w:val="nl-NL"/>
        </w:rPr>
        <w:t xml:space="preserve">. </w:t>
      </w:r>
    </w:p>
  </w:footnote>
  <w:footnote w:id="9">
    <w:p w14:paraId="4883CACF" w14:textId="48E7A4D1" w:rsidR="00CE09B8" w:rsidRPr="00CE09B8" w:rsidRDefault="00CE09B8">
      <w:pPr>
        <w:pStyle w:val="FootnoteText"/>
        <w:rPr>
          <w:lang w:val="nl-NL"/>
        </w:rPr>
      </w:pPr>
      <w:r>
        <w:rPr>
          <w:rStyle w:val="FootnoteReference"/>
        </w:rPr>
        <w:footnoteRef/>
      </w:r>
      <w:r w:rsidRPr="00CE09B8">
        <w:rPr>
          <w:lang w:val="nl-NL"/>
        </w:rPr>
        <w:t xml:space="preserve"> ‘Seksisme racisme’ in deze bund</w:t>
      </w:r>
      <w:r>
        <w:rPr>
          <w:lang w:val="nl-NL"/>
        </w:rPr>
        <w:t>el</w:t>
      </w:r>
      <w:r w:rsidRPr="00CE09B8">
        <w:rPr>
          <w:lang w:val="nl-NL"/>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A1A73"/>
    <w:multiLevelType w:val="hybridMultilevel"/>
    <w:tmpl w:val="CCC43224"/>
    <w:lvl w:ilvl="0" w:tplc="FB58F0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AD6D4B"/>
    <w:multiLevelType w:val="hybridMultilevel"/>
    <w:tmpl w:val="ED0EEB0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5B0366"/>
    <w:multiLevelType w:val="hybridMultilevel"/>
    <w:tmpl w:val="379A55CC"/>
    <w:lvl w:ilvl="0" w:tplc="3E3AB2D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C79"/>
    <w:rsid w:val="00003EB1"/>
    <w:rsid w:val="00007734"/>
    <w:rsid w:val="00011ADA"/>
    <w:rsid w:val="000168EF"/>
    <w:rsid w:val="00026882"/>
    <w:rsid w:val="00086F03"/>
    <w:rsid w:val="00097D1C"/>
    <w:rsid w:val="000A5689"/>
    <w:rsid w:val="00127DFB"/>
    <w:rsid w:val="00150506"/>
    <w:rsid w:val="00162705"/>
    <w:rsid w:val="00177535"/>
    <w:rsid w:val="001C41C6"/>
    <w:rsid w:val="001F3EA6"/>
    <w:rsid w:val="00201D58"/>
    <w:rsid w:val="00203C8A"/>
    <w:rsid w:val="002611CC"/>
    <w:rsid w:val="00267C2C"/>
    <w:rsid w:val="00292AA5"/>
    <w:rsid w:val="002D4E25"/>
    <w:rsid w:val="002E36E9"/>
    <w:rsid w:val="00326A38"/>
    <w:rsid w:val="0033451D"/>
    <w:rsid w:val="0034499C"/>
    <w:rsid w:val="00357573"/>
    <w:rsid w:val="0037592D"/>
    <w:rsid w:val="00385ECF"/>
    <w:rsid w:val="00393A05"/>
    <w:rsid w:val="003C1958"/>
    <w:rsid w:val="003C537F"/>
    <w:rsid w:val="003D0752"/>
    <w:rsid w:val="003D509A"/>
    <w:rsid w:val="003F79E0"/>
    <w:rsid w:val="0040300C"/>
    <w:rsid w:val="00403C08"/>
    <w:rsid w:val="00425F45"/>
    <w:rsid w:val="00474018"/>
    <w:rsid w:val="004802DE"/>
    <w:rsid w:val="00497D28"/>
    <w:rsid w:val="004B7FCA"/>
    <w:rsid w:val="00506D24"/>
    <w:rsid w:val="00532652"/>
    <w:rsid w:val="005739CC"/>
    <w:rsid w:val="00591306"/>
    <w:rsid w:val="00592890"/>
    <w:rsid w:val="005A6428"/>
    <w:rsid w:val="005B2299"/>
    <w:rsid w:val="005B6629"/>
    <w:rsid w:val="005D1DA3"/>
    <w:rsid w:val="005E0C79"/>
    <w:rsid w:val="005E4AA3"/>
    <w:rsid w:val="00602935"/>
    <w:rsid w:val="0061185D"/>
    <w:rsid w:val="00686691"/>
    <w:rsid w:val="006A01F0"/>
    <w:rsid w:val="006B081F"/>
    <w:rsid w:val="006D6A37"/>
    <w:rsid w:val="00704D99"/>
    <w:rsid w:val="0072161A"/>
    <w:rsid w:val="00722E04"/>
    <w:rsid w:val="007315C3"/>
    <w:rsid w:val="00740810"/>
    <w:rsid w:val="00742B75"/>
    <w:rsid w:val="0075697C"/>
    <w:rsid w:val="00773476"/>
    <w:rsid w:val="007820EA"/>
    <w:rsid w:val="0079588A"/>
    <w:rsid w:val="007E4D84"/>
    <w:rsid w:val="007E77AD"/>
    <w:rsid w:val="007F7178"/>
    <w:rsid w:val="00803D22"/>
    <w:rsid w:val="00822E71"/>
    <w:rsid w:val="0082732A"/>
    <w:rsid w:val="00847D19"/>
    <w:rsid w:val="00886615"/>
    <w:rsid w:val="008B29B4"/>
    <w:rsid w:val="008B306F"/>
    <w:rsid w:val="008C466A"/>
    <w:rsid w:val="008D6877"/>
    <w:rsid w:val="008E0875"/>
    <w:rsid w:val="008F1AA0"/>
    <w:rsid w:val="009017DB"/>
    <w:rsid w:val="00913C4D"/>
    <w:rsid w:val="00935651"/>
    <w:rsid w:val="009406F5"/>
    <w:rsid w:val="009A5593"/>
    <w:rsid w:val="009A7A71"/>
    <w:rsid w:val="009D1381"/>
    <w:rsid w:val="009D4697"/>
    <w:rsid w:val="009E27EE"/>
    <w:rsid w:val="009E3B53"/>
    <w:rsid w:val="009F5385"/>
    <w:rsid w:val="00A0019D"/>
    <w:rsid w:val="00A431C5"/>
    <w:rsid w:val="00A47432"/>
    <w:rsid w:val="00A77F8D"/>
    <w:rsid w:val="00A80F62"/>
    <w:rsid w:val="00A8471F"/>
    <w:rsid w:val="00A86C10"/>
    <w:rsid w:val="00AA7A79"/>
    <w:rsid w:val="00AD5851"/>
    <w:rsid w:val="00AD7AD6"/>
    <w:rsid w:val="00B11D21"/>
    <w:rsid w:val="00B26250"/>
    <w:rsid w:val="00B2706B"/>
    <w:rsid w:val="00B37FF9"/>
    <w:rsid w:val="00B40FB9"/>
    <w:rsid w:val="00B647BF"/>
    <w:rsid w:val="00B734EE"/>
    <w:rsid w:val="00B737EE"/>
    <w:rsid w:val="00B970B6"/>
    <w:rsid w:val="00B97E2C"/>
    <w:rsid w:val="00C04086"/>
    <w:rsid w:val="00C45E35"/>
    <w:rsid w:val="00C508D9"/>
    <w:rsid w:val="00C816CC"/>
    <w:rsid w:val="00C93369"/>
    <w:rsid w:val="00CE09B8"/>
    <w:rsid w:val="00CF5E39"/>
    <w:rsid w:val="00D06FCA"/>
    <w:rsid w:val="00D076F0"/>
    <w:rsid w:val="00D15151"/>
    <w:rsid w:val="00D16EF1"/>
    <w:rsid w:val="00D21EA6"/>
    <w:rsid w:val="00D32947"/>
    <w:rsid w:val="00D5385C"/>
    <w:rsid w:val="00D55562"/>
    <w:rsid w:val="00D57D00"/>
    <w:rsid w:val="00D60A60"/>
    <w:rsid w:val="00D840AA"/>
    <w:rsid w:val="00D87D52"/>
    <w:rsid w:val="00DA249E"/>
    <w:rsid w:val="00DB2020"/>
    <w:rsid w:val="00DC45E8"/>
    <w:rsid w:val="00E313DF"/>
    <w:rsid w:val="00E34903"/>
    <w:rsid w:val="00E66CBC"/>
    <w:rsid w:val="00E715E3"/>
    <w:rsid w:val="00E92C51"/>
    <w:rsid w:val="00EA2143"/>
    <w:rsid w:val="00EB391C"/>
    <w:rsid w:val="00EB6DB0"/>
    <w:rsid w:val="00EC0E80"/>
    <w:rsid w:val="00F43181"/>
    <w:rsid w:val="00F470CC"/>
    <w:rsid w:val="00F56EAE"/>
    <w:rsid w:val="00F73F8C"/>
    <w:rsid w:val="00F819B3"/>
    <w:rsid w:val="00F83163"/>
    <w:rsid w:val="00F876EF"/>
    <w:rsid w:val="00FC0EA5"/>
    <w:rsid w:val="00FC57D1"/>
    <w:rsid w:val="00FD1EC9"/>
    <w:rsid w:val="00FF0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043A8"/>
  <w15:chartTrackingRefBased/>
  <w15:docId w15:val="{E2D5D237-D6CB-1942-BF7F-5F811FC00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D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1D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1DA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0C7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E0C79"/>
    <w:rPr>
      <w:i/>
      <w:iCs/>
    </w:rPr>
  </w:style>
  <w:style w:type="paragraph" w:styleId="FootnoteText">
    <w:name w:val="footnote text"/>
    <w:basedOn w:val="Normal"/>
    <w:link w:val="FootnoteTextChar"/>
    <w:uiPriority w:val="99"/>
    <w:semiHidden/>
    <w:unhideWhenUsed/>
    <w:rsid w:val="009E3B53"/>
    <w:rPr>
      <w:sz w:val="20"/>
      <w:szCs w:val="20"/>
    </w:rPr>
  </w:style>
  <w:style w:type="character" w:customStyle="1" w:styleId="FootnoteTextChar">
    <w:name w:val="Footnote Text Char"/>
    <w:basedOn w:val="DefaultParagraphFont"/>
    <w:link w:val="FootnoteText"/>
    <w:uiPriority w:val="99"/>
    <w:semiHidden/>
    <w:rsid w:val="009E3B53"/>
    <w:rPr>
      <w:sz w:val="20"/>
      <w:szCs w:val="20"/>
    </w:rPr>
  </w:style>
  <w:style w:type="character" w:styleId="FootnoteReference">
    <w:name w:val="footnote reference"/>
    <w:basedOn w:val="DefaultParagraphFont"/>
    <w:uiPriority w:val="99"/>
    <w:semiHidden/>
    <w:unhideWhenUsed/>
    <w:rsid w:val="009E3B53"/>
    <w:rPr>
      <w:vertAlign w:val="superscript"/>
    </w:rPr>
  </w:style>
  <w:style w:type="character" w:styleId="Hyperlink">
    <w:name w:val="Hyperlink"/>
    <w:basedOn w:val="DefaultParagraphFont"/>
    <w:uiPriority w:val="99"/>
    <w:unhideWhenUsed/>
    <w:rsid w:val="00403C08"/>
    <w:rPr>
      <w:color w:val="0563C1" w:themeColor="hyperlink"/>
      <w:u w:val="single"/>
    </w:rPr>
  </w:style>
  <w:style w:type="character" w:styleId="UnresolvedMention">
    <w:name w:val="Unresolved Mention"/>
    <w:basedOn w:val="DefaultParagraphFont"/>
    <w:uiPriority w:val="99"/>
    <w:semiHidden/>
    <w:unhideWhenUsed/>
    <w:rsid w:val="00403C08"/>
    <w:rPr>
      <w:color w:val="605E5C"/>
      <w:shd w:val="clear" w:color="auto" w:fill="E1DFDD"/>
    </w:rPr>
  </w:style>
  <w:style w:type="character" w:customStyle="1" w:styleId="Heading1Char">
    <w:name w:val="Heading 1 Char"/>
    <w:basedOn w:val="DefaultParagraphFont"/>
    <w:link w:val="Heading1"/>
    <w:uiPriority w:val="9"/>
    <w:rsid w:val="005D1D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D1D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D1DA3"/>
    <w:rPr>
      <w:rFonts w:asciiTheme="majorHAnsi" w:eastAsiaTheme="majorEastAsia" w:hAnsiTheme="majorHAnsi" w:cstheme="majorBidi"/>
      <w:color w:val="1F3763" w:themeColor="accent1" w:themeShade="7F"/>
    </w:rPr>
  </w:style>
  <w:style w:type="paragraph" w:styleId="Quote">
    <w:name w:val="Quote"/>
    <w:basedOn w:val="Normal"/>
    <w:next w:val="Normal"/>
    <w:link w:val="QuoteChar"/>
    <w:uiPriority w:val="29"/>
    <w:qFormat/>
    <w:rsid w:val="005D1DA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1DA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266103">
      <w:bodyDiv w:val="1"/>
      <w:marLeft w:val="0"/>
      <w:marRight w:val="0"/>
      <w:marTop w:val="0"/>
      <w:marBottom w:val="0"/>
      <w:divBdr>
        <w:top w:val="none" w:sz="0" w:space="0" w:color="auto"/>
        <w:left w:val="none" w:sz="0" w:space="0" w:color="auto"/>
        <w:bottom w:val="none" w:sz="0" w:space="0" w:color="auto"/>
        <w:right w:val="none" w:sz="0" w:space="0" w:color="auto"/>
      </w:divBdr>
    </w:div>
    <w:div w:id="1486319443">
      <w:bodyDiv w:val="1"/>
      <w:marLeft w:val="0"/>
      <w:marRight w:val="0"/>
      <w:marTop w:val="0"/>
      <w:marBottom w:val="0"/>
      <w:divBdr>
        <w:top w:val="none" w:sz="0" w:space="0" w:color="auto"/>
        <w:left w:val="none" w:sz="0" w:space="0" w:color="auto"/>
        <w:bottom w:val="none" w:sz="0" w:space="0" w:color="auto"/>
        <w:right w:val="none" w:sz="0" w:space="0" w:color="auto"/>
      </w:divBdr>
    </w:div>
    <w:div w:id="1725325215">
      <w:bodyDiv w:val="1"/>
      <w:marLeft w:val="0"/>
      <w:marRight w:val="0"/>
      <w:marTop w:val="0"/>
      <w:marBottom w:val="0"/>
      <w:divBdr>
        <w:top w:val="none" w:sz="0" w:space="0" w:color="auto"/>
        <w:left w:val="none" w:sz="0" w:space="0" w:color="auto"/>
        <w:bottom w:val="none" w:sz="0" w:space="0" w:color="auto"/>
        <w:right w:val="none" w:sz="0" w:space="0" w:color="auto"/>
      </w:divBdr>
    </w:div>
    <w:div w:id="204763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thing.desk.nl/bilwet/AgenturBilwet/Datendand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5272</TotalTime>
  <Pages>10</Pages>
  <Words>4670</Words>
  <Characters>26622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Sepp Eckenhaussen</dc:creator>
  <cp:keywords/>
  <dc:description/>
  <cp:lastModifiedBy>Sepp Eckenhaussen</cp:lastModifiedBy>
  <cp:revision>3</cp:revision>
  <dcterms:created xsi:type="dcterms:W3CDTF">2019-01-25T10:48:00Z</dcterms:created>
  <dcterms:modified xsi:type="dcterms:W3CDTF">2019-02-18T11:25:00Z</dcterms:modified>
</cp:coreProperties>
</file>