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090F8" w14:textId="00A38318" w:rsidR="00267143" w:rsidRPr="00747D78" w:rsidRDefault="00C32B01" w:rsidP="00953AC6">
      <w:pPr>
        <w:pStyle w:val="Heading1"/>
      </w:pPr>
      <w:r>
        <w:t>5</w:t>
      </w:r>
      <w:r w:rsidR="009D20CD">
        <w:t xml:space="preserve">. </w:t>
      </w:r>
      <w:r w:rsidR="00A5465F">
        <w:t xml:space="preserve">Mannenfantasie </w:t>
      </w:r>
      <w:proofErr w:type="spellStart"/>
      <w:r w:rsidR="004D48DA">
        <w:t>m</w:t>
      </w:r>
      <w:r w:rsidR="00A5465F">
        <w:t>annenfantasie</w:t>
      </w:r>
      <w:proofErr w:type="spellEnd"/>
      <w:r w:rsidR="00A5465F">
        <w:t xml:space="preserve"> </w:t>
      </w:r>
    </w:p>
    <w:p w14:paraId="27C55918" w14:textId="6F2CB2BB" w:rsidR="004D48DA" w:rsidRDefault="007B6D59" w:rsidP="00953AC6">
      <w:pPr>
        <w:pStyle w:val="Heading1"/>
      </w:pPr>
      <w:r>
        <w:t xml:space="preserve">Een </w:t>
      </w:r>
      <w:proofErr w:type="spellStart"/>
      <w:r>
        <w:t>Theweleitkritiek</w:t>
      </w:r>
      <w:proofErr w:type="spellEnd"/>
    </w:p>
    <w:p w14:paraId="20D1AF2A" w14:textId="2739A238" w:rsidR="00FA7FE9" w:rsidRDefault="00FA7FE9" w:rsidP="004D48DA">
      <w:pPr>
        <w:rPr>
          <w:b/>
        </w:rPr>
      </w:pPr>
    </w:p>
    <w:p w14:paraId="69110E84" w14:textId="7FA75AD6" w:rsidR="00FA7FE9" w:rsidRPr="00FA7FE9" w:rsidRDefault="00FA7FE9" w:rsidP="004D48DA">
      <w:r>
        <w:t xml:space="preserve">Door Arjen Mulder. </w:t>
      </w:r>
      <w:r w:rsidR="00FB3993">
        <w:t>Geschreven in of na 1985.</w:t>
      </w:r>
    </w:p>
    <w:p w14:paraId="793F7162" w14:textId="77777777" w:rsidR="00267143" w:rsidRPr="00747D78" w:rsidRDefault="00267143" w:rsidP="00267143"/>
    <w:p w14:paraId="11EDAB33" w14:textId="16ED71CF" w:rsidR="00267143" w:rsidRDefault="00A5465F" w:rsidP="00953AC6">
      <w:pPr>
        <w:pStyle w:val="Heading2"/>
      </w:pPr>
      <w:r>
        <w:t>I. Feiten en wetenschap</w:t>
      </w:r>
    </w:p>
    <w:p w14:paraId="2E33D842" w14:textId="77777777" w:rsidR="00A5465F" w:rsidRPr="00747D78" w:rsidRDefault="00A5465F" w:rsidP="00A5465F"/>
    <w:p w14:paraId="65CD7AE6" w14:textId="69216E2B" w:rsidR="00267143" w:rsidRPr="00747D78" w:rsidRDefault="00267143" w:rsidP="00267143">
      <w:r w:rsidRPr="00747D78">
        <w:rPr>
          <w:i/>
        </w:rPr>
        <w:t>Mannenfantasie</w:t>
      </w:r>
      <w:r w:rsidR="0020734C" w:rsidRPr="00747D78">
        <w:t xml:space="preserve"> van Klaus Theweleit laat zich lezen als</w:t>
      </w:r>
      <w:r w:rsidRPr="00747D78">
        <w:t xml:space="preserve"> een mengvorm van tenminste twee soorten vertoog. Het ene vertoog is dat van het mannelijke</w:t>
      </w:r>
      <w:r w:rsidR="0020734C" w:rsidRPr="00747D78">
        <w:t xml:space="preserve"> </w:t>
      </w:r>
      <w:r w:rsidR="00A70DFD" w:rsidRPr="00747D78">
        <w:t>feminisme van de jaren ’</w:t>
      </w:r>
      <w:r w:rsidRPr="00747D78">
        <w:t xml:space="preserve">70. Daarover heb ik het hier niet. Het andere kan een wetenschappelijk vertoog worden genoemd, in de klassieke zin van het woord. Zo zal ik het hier behandelen. Het gaat er niet om of </w:t>
      </w:r>
      <w:proofErr w:type="spellStart"/>
      <w:r w:rsidRPr="00747D78">
        <w:t>T</w:t>
      </w:r>
      <w:r w:rsidR="007B6D59">
        <w:t>heweleit</w:t>
      </w:r>
      <w:r w:rsidRPr="00747D78">
        <w:t>s</w:t>
      </w:r>
      <w:proofErr w:type="spellEnd"/>
      <w:r w:rsidRPr="00747D78">
        <w:t xml:space="preserve"> verhaal wetenschappelijk gezien wel helemaal klopt, of er geen logische fouten gemaakt zijn et cetera. Evenmin gaat het erom of T</w:t>
      </w:r>
      <w:r w:rsidR="007B6D59">
        <w:t>heweleit</w:t>
      </w:r>
      <w:r w:rsidRPr="00747D78">
        <w:t xml:space="preserve"> de zijn wetenschappelijke vertoog onderbouwende filosofie wel goed heeft begrepen of toegepast. Academische kritiek is niet het oogmerk, evenmin als de vraag of </w:t>
      </w:r>
      <w:r w:rsidRPr="00747D78">
        <w:rPr>
          <w:i/>
        </w:rPr>
        <w:t>Mannenfantasie</w:t>
      </w:r>
      <w:r w:rsidR="003074D7" w:rsidRPr="00747D78">
        <w:t xml:space="preserve"> ja dan n</w:t>
      </w:r>
      <w:r w:rsidRPr="00747D78">
        <w:t xml:space="preserve">ee een goed boek is. De vragen zijn hier: hoe zit </w:t>
      </w:r>
      <w:proofErr w:type="spellStart"/>
      <w:r w:rsidRPr="00747D78">
        <w:t>T</w:t>
      </w:r>
      <w:r w:rsidR="007B6D59">
        <w:t>heweleit</w:t>
      </w:r>
      <w:r w:rsidRPr="00747D78">
        <w:t>s</w:t>
      </w:r>
      <w:proofErr w:type="spellEnd"/>
      <w:r w:rsidRPr="00747D78">
        <w:t xml:space="preserve"> wetenschappelijk verhaal in elkaar, waar baseert hij het op, en als je dit verhaal van begin tot einde als wetenschappelijk correct accepteert, is er dan nog steeds kritiek mogelijk? En wat voor kritiek dan wel? En schiet je iets op met die kritiek? Beginnen we bij het begin.</w:t>
      </w:r>
    </w:p>
    <w:p w14:paraId="130AB761" w14:textId="77777777" w:rsidR="00953AC6" w:rsidRDefault="00953AC6" w:rsidP="00953AC6"/>
    <w:p w14:paraId="2A0F3BFA" w14:textId="61AF0975" w:rsidR="00267143" w:rsidRPr="00747D78" w:rsidRDefault="00267143" w:rsidP="00953AC6">
      <w:r w:rsidRPr="00747D78">
        <w:t xml:space="preserve">Het empirische object van </w:t>
      </w:r>
      <w:proofErr w:type="spellStart"/>
      <w:r w:rsidRPr="00747D78">
        <w:t>Theweleits</w:t>
      </w:r>
      <w:proofErr w:type="spellEnd"/>
      <w:r w:rsidRPr="00747D78">
        <w:t xml:space="preserve"> wetenschappelijke studie, het feitenmateriaal waarop hij zijn onderzoek richt, wordt gevormd door de teksten die geschreven zijn door vrijkorpssoldaten in het Duitsland van de jaren ’20 en ’30. T</w:t>
      </w:r>
      <w:r w:rsidR="007B6D59">
        <w:t>heweleit</w:t>
      </w:r>
      <w:r w:rsidRPr="00747D78">
        <w:t xml:space="preserve"> omschrijft dit materiaal als ‘Geschriften van </w:t>
      </w:r>
      <w:r w:rsidR="003074D7" w:rsidRPr="00747D78">
        <w:t>“</w:t>
      </w:r>
      <w:r w:rsidRPr="00747D78">
        <w:t>de eer</w:t>
      </w:r>
      <w:r w:rsidR="003074D7" w:rsidRPr="00747D78">
        <w:t>ste soldaten van het Derde Rijk”</w:t>
      </w:r>
      <w:r w:rsidRPr="00747D78">
        <w:t>. Het gaat hierbij om levensherinneringen v</w:t>
      </w:r>
      <w:r w:rsidR="003074D7" w:rsidRPr="00747D78">
        <w:t>an officieren die erbij betrok</w:t>
      </w:r>
      <w:r w:rsidRPr="00747D78">
        <w:t>ken waren, om romans van schrijvers die de stof in militaire zin verwerkt hebben, om schilderingen van de gevechten na de oorlog voor zover het ik-standpunt van de auteur eri</w:t>
      </w:r>
      <w:r w:rsidR="003074D7" w:rsidRPr="00747D78">
        <w:t>n overweegt en ze dus nog geen “historische werken”</w:t>
      </w:r>
      <w:r w:rsidRPr="00747D78">
        <w:t xml:space="preserve"> genoemd kunnen worden; bovendien om heroïsche beschrijvingen van de vrijkorpsstrijd achteraf, die met name in de jaren ’30 begonnen te verschijnen</w:t>
      </w:r>
      <w:r w:rsidR="007B6D59">
        <w:t>.</w:t>
      </w:r>
      <w:r w:rsidRPr="00747D78">
        <w:t>’</w:t>
      </w:r>
      <w:r w:rsidR="007B6D59">
        <w:rPr>
          <w:rStyle w:val="FootnoteReference"/>
        </w:rPr>
        <w:footnoteReference w:id="1"/>
      </w:r>
    </w:p>
    <w:p w14:paraId="68426D91" w14:textId="77777777" w:rsidR="00953AC6" w:rsidRDefault="00953AC6" w:rsidP="00953AC6"/>
    <w:p w14:paraId="393F9CB4" w14:textId="1D29D0F8" w:rsidR="00267143" w:rsidRPr="00747D78" w:rsidRDefault="00267143" w:rsidP="00953AC6">
      <w:r w:rsidRPr="00747D78">
        <w:t>Het theoretische object van de studie - het</w:t>
      </w:r>
      <w:r w:rsidR="003074D7" w:rsidRPr="00747D78">
        <w:t xml:space="preserve"> onderwerp waarover T</w:t>
      </w:r>
      <w:r w:rsidR="007B6D59">
        <w:t>heweleit</w:t>
      </w:r>
      <w:r w:rsidR="003074D7" w:rsidRPr="00747D78">
        <w:t xml:space="preserve"> theorieën</w:t>
      </w:r>
      <w:r w:rsidRPr="00747D78">
        <w:t xml:space="preserve"> formuleert op basis van een bestudering van het feitenmateriaal - is de Soldaatman. ‘Een van de kenmerkende eigenschappen van de hier behandelde literatuur is haar gelijksoortigheid</w:t>
      </w:r>
      <w:r w:rsidR="007B6D59">
        <w:t>.’</w:t>
      </w:r>
      <w:r w:rsidR="007B6D59">
        <w:rPr>
          <w:rStyle w:val="FootnoteReference"/>
        </w:rPr>
        <w:footnoteReference w:id="2"/>
      </w:r>
      <w:r w:rsidRPr="00747D78">
        <w:t xml:space="preserve"> Het is of al deze teksten geschreven zijn door een en dezelfde auteur, ‘één enkele fictieve schrijver’.</w:t>
      </w:r>
      <w:r w:rsidR="007B6D59">
        <w:rPr>
          <w:rStyle w:val="FootnoteReference"/>
        </w:rPr>
        <w:footnoteReference w:id="3"/>
      </w:r>
      <w:r w:rsidRPr="00747D78">
        <w:t xml:space="preserve"> In de teksten gaat het om ‘beschrijvingen van toestanden en verlangens, die karakteristiek waren voor d</w:t>
      </w:r>
      <w:r w:rsidR="003074D7" w:rsidRPr="00747D78">
        <w:t>e mensen die ze schreven. Alle “nationale”, “conservatieve”, “fascistische”</w:t>
      </w:r>
      <w:r w:rsidRPr="00747D78">
        <w:t xml:space="preserve"> literatuur in de tijd van de Republiek van Weimar vat zichzelf op als een weergave van het leven in zieke t</w:t>
      </w:r>
      <w:r w:rsidR="003074D7" w:rsidRPr="00747D78">
        <w:t>oestand! Deze schrijvers leden “</w:t>
      </w:r>
      <w:r w:rsidRPr="00747D78">
        <w:t xml:space="preserve">aan </w:t>
      </w:r>
      <w:r w:rsidR="003074D7" w:rsidRPr="00747D78">
        <w:t>Duitsland”</w:t>
      </w:r>
      <w:r w:rsidRPr="00747D78">
        <w:t xml:space="preserve"> en verlangden intens naar een gezond</w:t>
      </w:r>
      <w:r w:rsidR="003074D7" w:rsidRPr="00747D78">
        <w:t>e toestand in het komende “Rijk”</w:t>
      </w:r>
      <w:r w:rsidRPr="00747D78">
        <w:t xml:space="preserve">. Dit </w:t>
      </w:r>
      <w:r w:rsidRPr="00747D78">
        <w:lastRenderedPageBreak/>
        <w:t>fundame</w:t>
      </w:r>
      <w:r w:rsidR="003074D7" w:rsidRPr="00747D78">
        <w:t>ntele gevoel heb ik serieus geno</w:t>
      </w:r>
      <w:r w:rsidRPr="00747D78">
        <w:t>men en als werkelijk gerespecteerd.’</w:t>
      </w:r>
      <w:r w:rsidR="007B6D59">
        <w:rPr>
          <w:rStyle w:val="FootnoteReference"/>
        </w:rPr>
        <w:footnoteReference w:id="4"/>
      </w:r>
      <w:r w:rsidRPr="00747D78">
        <w:t xml:space="preserve"> Door nu een theoretisch model op te stellen van de gemeenschappelijke auteur van deze teksten probeert T</w:t>
      </w:r>
      <w:r w:rsidR="007B6D59">
        <w:t>heweleit</w:t>
      </w:r>
      <w:r w:rsidRPr="00747D78">
        <w:t xml:space="preserve"> een verklaring te formuleren voor het in de teksten uitgedrukte fundamentele gevoel. Een gevoel dat hij fascistisch zal noemen.</w:t>
      </w:r>
    </w:p>
    <w:p w14:paraId="56CF5E81" w14:textId="77777777" w:rsidR="00953AC6" w:rsidRDefault="00953AC6" w:rsidP="00953AC6"/>
    <w:p w14:paraId="04335F7E" w14:textId="57724BB6" w:rsidR="00267143" w:rsidRPr="00747D78" w:rsidRDefault="00267143" w:rsidP="00953AC6">
      <w:r w:rsidRPr="00747D78">
        <w:t>De schakel tussen de beschreven toestanden en verlangens en de beschrijvers ervan legt T</w:t>
      </w:r>
      <w:r w:rsidR="007B6D59">
        <w:t>heweleit</w:t>
      </w:r>
      <w:r w:rsidRPr="00747D78">
        <w:t xml:space="preserve"> in een model dat hij ontwikkelt van de manier waarop deze mannen hun lichaam ervoer</w:t>
      </w:r>
      <w:r w:rsidR="003F370E" w:rsidRPr="00747D78">
        <w:t>en; een model dat zowel als</w:t>
      </w:r>
      <w:r w:rsidRPr="00747D78">
        <w:t xml:space="preserve"> verklarende theorie kan gelden voor die toestanden en verlangens als voor de taal zelf van deze mannen. Dat </w:t>
      </w:r>
      <w:r w:rsidR="00BC2FC8" w:rsidRPr="00747D78">
        <w:t>theoretische</w:t>
      </w:r>
      <w:r w:rsidRPr="00747D78">
        <w:t xml:space="preserve"> model nu noemt hij de Soldaatm</w:t>
      </w:r>
      <w:r w:rsidR="00BC2FC8" w:rsidRPr="00747D78">
        <w:t>a</w:t>
      </w:r>
      <w:r w:rsidRPr="00747D78">
        <w:t>n. D</w:t>
      </w:r>
      <w:r w:rsidR="00BC2FC8" w:rsidRPr="00747D78">
        <w:t>e soldaatman is dus geen werke</w:t>
      </w:r>
      <w:r w:rsidRPr="00747D78">
        <w:t xml:space="preserve">lijk, concreet individu, het is een </w:t>
      </w:r>
      <w:r w:rsidR="00BC2FC8" w:rsidRPr="00747D78">
        <w:t>theoretisch</w:t>
      </w:r>
      <w:r w:rsidRPr="00747D78">
        <w:t xml:space="preserve"> </w:t>
      </w:r>
      <w:r w:rsidR="00BC2FC8" w:rsidRPr="00747D78">
        <w:t>object</w:t>
      </w:r>
      <w:r w:rsidRPr="00747D78">
        <w:t xml:space="preserve"> met behulp waarvan T</w:t>
      </w:r>
      <w:r w:rsidR="007B6D59">
        <w:t>heweleit</w:t>
      </w:r>
      <w:r w:rsidRPr="00747D78">
        <w:t xml:space="preserve"> een</w:t>
      </w:r>
      <w:r w:rsidR="00BC2FC8" w:rsidRPr="00747D78">
        <w:t xml:space="preserve"> </w:t>
      </w:r>
      <w:r w:rsidRPr="00747D78">
        <w:t>‘fundamenteel g</w:t>
      </w:r>
      <w:r w:rsidR="003F370E" w:rsidRPr="00747D78">
        <w:t>evoel’ kan verklaren. Je kunt T</w:t>
      </w:r>
      <w:r w:rsidR="007B6D59">
        <w:t>heweleit</w:t>
      </w:r>
      <w:r w:rsidRPr="00747D78">
        <w:t xml:space="preserve"> dan ook niet verwijten dat hij</w:t>
      </w:r>
      <w:r w:rsidR="00BC2FC8" w:rsidRPr="00747D78">
        <w:t xml:space="preserve"> </w:t>
      </w:r>
      <w:r w:rsidRPr="00747D78">
        <w:t xml:space="preserve">Kunst (romans, biografieën) behandelt alsof ze over de Werkelijkheid gaan; ze gaan volgens hem over een </w:t>
      </w:r>
      <w:r w:rsidR="00BC2FC8" w:rsidRPr="00747D78">
        <w:t>abstract</w:t>
      </w:r>
      <w:r w:rsidRPr="00747D78">
        <w:t xml:space="preserve"> model, ‘één </w:t>
      </w:r>
      <w:r w:rsidR="00BC2FC8" w:rsidRPr="00747D78">
        <w:t>fictieve</w:t>
      </w:r>
      <w:r w:rsidRPr="00747D78">
        <w:t xml:space="preserve"> schrijver’. Je kunt T</w:t>
      </w:r>
      <w:r w:rsidR="007B6D59">
        <w:t>heweleit</w:t>
      </w:r>
      <w:r w:rsidRPr="00747D78">
        <w:t xml:space="preserve"> wel verwijten dat hij in zijn enthousiasme soms lijkt te menen dat zijn model</w:t>
      </w:r>
      <w:r w:rsidR="00614336" w:rsidRPr="00747D78">
        <w:t xml:space="preserve"> </w:t>
      </w:r>
      <w:r w:rsidRPr="00747D78">
        <w:t>de enig juiste verklaring is, d.w.z. de ‘werkelijke’ verklaring die alle andere verklaringen uitsluit en overbodig maakt.</w:t>
      </w:r>
    </w:p>
    <w:p w14:paraId="23E580E5" w14:textId="77777777" w:rsidR="00953AC6" w:rsidRDefault="00953AC6" w:rsidP="00953AC6"/>
    <w:p w14:paraId="7BE52190" w14:textId="6C696F73" w:rsidR="00BC2FC8" w:rsidRPr="00747D78" w:rsidRDefault="00267143" w:rsidP="00953AC6">
      <w:r w:rsidRPr="00747D78">
        <w:t xml:space="preserve">Opgemerkt dient te worden dat </w:t>
      </w:r>
      <w:proofErr w:type="spellStart"/>
      <w:r w:rsidRPr="00747D78">
        <w:t>T</w:t>
      </w:r>
      <w:r w:rsidR="007B6D59">
        <w:t>heweleit</w:t>
      </w:r>
      <w:r w:rsidRPr="00747D78">
        <w:t>s</w:t>
      </w:r>
      <w:proofErr w:type="spellEnd"/>
      <w:r w:rsidRPr="00747D78">
        <w:t xml:space="preserve"> </w:t>
      </w:r>
      <w:r w:rsidR="00BC2FC8" w:rsidRPr="00747D78">
        <w:t>studieobject</w:t>
      </w:r>
      <w:r w:rsidRPr="00747D78">
        <w:t xml:space="preserve"> niet het fascisme is. Hij plaatst zijn werk te</w:t>
      </w:r>
      <w:r w:rsidR="00BC2FC8" w:rsidRPr="00747D78">
        <w:t xml:space="preserve"> </w:t>
      </w:r>
      <w:r w:rsidRPr="00747D78">
        <w:t>midden van ‘studies die de moeite nemen de ontstaansgeschiedenis van het fascisme te onde</w:t>
      </w:r>
      <w:r w:rsidR="003F370E" w:rsidRPr="00747D78">
        <w:t>rzoeken’.</w:t>
      </w:r>
      <w:r w:rsidR="007B6D59">
        <w:rPr>
          <w:rStyle w:val="FootnoteReference"/>
        </w:rPr>
        <w:footnoteReference w:id="5"/>
      </w:r>
      <w:r w:rsidR="003F370E" w:rsidRPr="00747D78">
        <w:t xml:space="preserve"> Hij laat hierop </w:t>
      </w:r>
      <w:r w:rsidRPr="00747D78">
        <w:t>echter al snel volgen: ‘Ik</w:t>
      </w:r>
      <w:r w:rsidR="00614336" w:rsidRPr="00747D78">
        <w:t xml:space="preserve"> </w:t>
      </w:r>
      <w:r w:rsidRPr="00747D78">
        <w:t xml:space="preserve">zie de onderzochte literatuur als onderdeel van een </w:t>
      </w:r>
      <w:r w:rsidR="00BC2FC8" w:rsidRPr="00747D78">
        <w:t>historische</w:t>
      </w:r>
      <w:r w:rsidRPr="00747D78">
        <w:t xml:space="preserve"> periode (niet</w:t>
      </w:r>
      <w:r w:rsidR="00BC2FC8" w:rsidRPr="00747D78">
        <w:t xml:space="preserve"> </w:t>
      </w:r>
      <w:r w:rsidRPr="00747D78">
        <w:t xml:space="preserve">louter als uitdrukking ervan), als onderdeel van de </w:t>
      </w:r>
      <w:r w:rsidR="00BC2FC8" w:rsidRPr="00747D78">
        <w:t>fascistische</w:t>
      </w:r>
      <w:r w:rsidR="003F370E" w:rsidRPr="00747D78">
        <w:t xml:space="preserve"> manier om met het leven “klaar te komen”</w:t>
      </w:r>
      <w:r w:rsidRPr="00747D78">
        <w:t xml:space="preserve">, als onderdeel ook van de </w:t>
      </w:r>
      <w:r w:rsidR="00BC2FC8" w:rsidRPr="00747D78">
        <w:t>fascistische</w:t>
      </w:r>
      <w:r w:rsidRPr="00747D78">
        <w:t xml:space="preserve"> </w:t>
      </w:r>
      <w:r w:rsidR="00BC2FC8" w:rsidRPr="00747D78">
        <w:t>actie. De ver</w:t>
      </w:r>
      <w:r w:rsidRPr="00747D78">
        <w:t>langens die erin naar voren komen e</w:t>
      </w:r>
      <w:r w:rsidR="00BC2FC8" w:rsidRPr="00747D78">
        <w:t>n de manier waaro</w:t>
      </w:r>
      <w:r w:rsidRPr="00747D78">
        <w:t>p ze naar voren komen zijn voor mij van bete</w:t>
      </w:r>
      <w:r w:rsidR="000803B8" w:rsidRPr="00747D78">
        <w:t>kenis; niet waar de literatuur “op uit was”</w:t>
      </w:r>
      <w:r w:rsidRPr="00747D78">
        <w:t>, niet wat ze al dan niet (naar het heette) aanrichtte</w:t>
      </w:r>
      <w:r w:rsidR="007B6D59">
        <w:t>.</w:t>
      </w:r>
      <w:r w:rsidRPr="00747D78">
        <w:t>’</w:t>
      </w:r>
      <w:r w:rsidR="007B6D59">
        <w:rPr>
          <w:rStyle w:val="FootnoteReference"/>
        </w:rPr>
        <w:footnoteReference w:id="6"/>
      </w:r>
      <w:r w:rsidRPr="00747D78">
        <w:t xml:space="preserve"> Hieruit blijkt al wel dat T</w:t>
      </w:r>
      <w:r w:rsidR="007B6D59">
        <w:t>heweleit</w:t>
      </w:r>
      <w:r w:rsidRPr="00747D78">
        <w:t xml:space="preserve"> geen scherp onderscheid maakt tussen de </w:t>
      </w:r>
      <w:r w:rsidR="007B6D59">
        <w:t>S</w:t>
      </w:r>
      <w:r w:rsidRPr="00747D78">
        <w:t>oldaatman als onderde</w:t>
      </w:r>
      <w:r w:rsidR="00BC2FC8" w:rsidRPr="00747D78">
        <w:t>el van de ontstaansgeschiede</w:t>
      </w:r>
      <w:r w:rsidRPr="00747D78">
        <w:t>nis van het fascisme</w:t>
      </w:r>
      <w:r w:rsidR="007B6D59">
        <w:t xml:space="preserve"> en de Soldaatman </w:t>
      </w:r>
      <w:r w:rsidRPr="00747D78">
        <w:t>als onderdeel van het fascisme zelf. Dat er volgens T</w:t>
      </w:r>
      <w:r w:rsidR="007B6D59">
        <w:t>heweleit</w:t>
      </w:r>
      <w:r w:rsidRPr="00747D78">
        <w:t xml:space="preserve"> ook eigenlijk geen onderscheid gemaakt kan worden tussen het ontstaan van het ding en het ding zelf, blijkt het duidelijkst uit zijn centrale stelling over de Soldaatman, een stelling die zijn boek samenvat:</w:t>
      </w:r>
      <w:r w:rsidR="00BC2FC8" w:rsidRPr="00747D78">
        <w:t xml:space="preserve"> </w:t>
      </w:r>
      <w:r w:rsidRPr="00747D78">
        <w:t xml:space="preserve">‘Niemand hoefde vanwege </w:t>
      </w:r>
      <w:r w:rsidR="00BC2FC8" w:rsidRPr="00747D78">
        <w:t>economische</w:t>
      </w:r>
      <w:r w:rsidRPr="00747D78">
        <w:t xml:space="preserve"> achteruitgang een politieke fascist te worden</w:t>
      </w:r>
      <w:r w:rsidR="00BC2FC8" w:rsidRPr="00747D78">
        <w:t xml:space="preserve"> </w:t>
      </w:r>
      <w:r w:rsidRPr="00747D78">
        <w:t xml:space="preserve">- als iemand het werd, dan was hij al een fascist, een fascist </w:t>
      </w:r>
      <w:r w:rsidR="007B6D59" w:rsidRPr="00747D78">
        <w:t>vanbinnen</w:t>
      </w:r>
      <w:r w:rsidR="007B6D59">
        <w:t>.</w:t>
      </w:r>
      <w:r w:rsidRPr="00747D78">
        <w:t>’</w:t>
      </w:r>
      <w:r w:rsidR="007B6D59">
        <w:rPr>
          <w:rStyle w:val="FootnoteReference"/>
        </w:rPr>
        <w:footnoteReference w:id="7"/>
      </w:r>
      <w:r w:rsidRPr="00747D78">
        <w:t xml:space="preserve"> </w:t>
      </w:r>
    </w:p>
    <w:p w14:paraId="20458DFF" w14:textId="77777777" w:rsidR="00BC2FC8" w:rsidRPr="00747D78" w:rsidRDefault="00BC2FC8" w:rsidP="00267143"/>
    <w:p w14:paraId="27652CB5" w14:textId="0EBB2737" w:rsidR="00267143" w:rsidRDefault="00A5465F" w:rsidP="00953AC6">
      <w:pPr>
        <w:pStyle w:val="Heading2"/>
      </w:pPr>
      <w:r>
        <w:t>II. De onbewuste stroming</w:t>
      </w:r>
    </w:p>
    <w:p w14:paraId="3CDC1EB4" w14:textId="77777777" w:rsidR="00A5465F" w:rsidRPr="00747D78" w:rsidRDefault="00A5465F" w:rsidP="00267143"/>
    <w:p w14:paraId="6F70D0A7" w14:textId="1BD1F009" w:rsidR="00267143" w:rsidRPr="00747D78" w:rsidRDefault="00267143" w:rsidP="00267143">
      <w:r w:rsidRPr="00747D78">
        <w:t xml:space="preserve">Hoe ziet het model Soldaatman er nu uit, </w:t>
      </w:r>
      <w:r w:rsidR="00747D78">
        <w:t>hoe ziet zijn ervaring met zijn</w:t>
      </w:r>
      <w:r w:rsidRPr="00747D78">
        <w:t xml:space="preserve"> lichaam eruit, wat is met andere woorden ‘een fascist van binnen’ volgens T</w:t>
      </w:r>
      <w:r w:rsidR="007B6D59">
        <w:t>heweleit</w:t>
      </w:r>
      <w:r w:rsidRPr="00747D78">
        <w:t xml:space="preserve">? Eenvoudig eigenlijk. De </w:t>
      </w:r>
      <w:r w:rsidR="007B6D59">
        <w:t>S</w:t>
      </w:r>
      <w:r w:rsidRPr="00747D78">
        <w:t xml:space="preserve">oldaatman heeft, volgens </w:t>
      </w:r>
      <w:r w:rsidR="007B6D59">
        <w:t>Theweleit</w:t>
      </w:r>
      <w:r w:rsidRPr="00747D78">
        <w:t xml:space="preserve"> net als iedereen, een onbewuste dat voortdurend verlangens produceert, verlangen na ve</w:t>
      </w:r>
      <w:r w:rsidR="00BC2FC8" w:rsidRPr="00747D78">
        <w:t>rlangen welt op uit zijn inner</w:t>
      </w:r>
      <w:r w:rsidRPr="00747D78">
        <w:t xml:space="preserve">lijk, </w:t>
      </w:r>
      <w:r w:rsidR="007B6D59">
        <w:t>Theweleit</w:t>
      </w:r>
      <w:r w:rsidR="00BC2FC8" w:rsidRPr="00747D78">
        <w:t xml:space="preserve"> </w:t>
      </w:r>
      <w:r w:rsidRPr="00747D78">
        <w:t>omschrijft het onbewuste als ‘het verlange</w:t>
      </w:r>
      <w:r w:rsidR="00747D78">
        <w:t>n om te verlangen’. Het ver</w:t>
      </w:r>
      <w:r w:rsidRPr="00747D78">
        <w:t xml:space="preserve">langende onbewuste is kortgezegd een stromend onbewuste. De Soldaatman echter voelt in zich een verinnerlijkt verbod om te </w:t>
      </w:r>
      <w:r w:rsidR="00BC2FC8" w:rsidRPr="00747D78">
        <w:lastRenderedPageBreak/>
        <w:t>verlangen</w:t>
      </w:r>
      <w:r w:rsidRPr="00747D78">
        <w:t>: zijn onbewuste mag niet stromen. Bij ‘normale’ mensen worden de stromen van het onbewuste gereguleerd</w:t>
      </w:r>
      <w:r w:rsidR="00493715" w:rsidRPr="00747D78">
        <w:t xml:space="preserve"> </w:t>
      </w:r>
      <w:r w:rsidRPr="00747D78">
        <w:t xml:space="preserve">door het geweten, de moraal, de verdringing van verboden verlangens, of op z’n Freuds gezegd het Ich: een </w:t>
      </w:r>
      <w:r w:rsidR="00493715" w:rsidRPr="00747D78">
        <w:t>psychische</w:t>
      </w:r>
      <w:r w:rsidRPr="00747D78">
        <w:t xml:space="preserve"> instantie die bepaalt welke verlangens wel en welke niet mogen worden verlangd. Het</w:t>
      </w:r>
      <w:r w:rsidR="00747D78">
        <w:t xml:space="preserve"> kenmerkende van de Soldaatman</w:t>
      </w:r>
      <w:r w:rsidRPr="00747D78">
        <w:t xml:space="preserve"> is dat</w:t>
      </w:r>
      <w:r w:rsidR="00493715" w:rsidRPr="00747D78">
        <w:t xml:space="preserve"> </w:t>
      </w:r>
      <w:r w:rsidRPr="00747D78">
        <w:t xml:space="preserve">bij hem geen </w:t>
      </w:r>
      <w:r w:rsidR="00493715" w:rsidRPr="00747D78">
        <w:t>psychoanalytisch</w:t>
      </w:r>
      <w:r w:rsidRPr="00747D78">
        <w:t xml:space="preserve"> </w:t>
      </w:r>
      <w:proofErr w:type="spellStart"/>
      <w:r w:rsidRPr="00747D78">
        <w:t>Ich</w:t>
      </w:r>
      <w:proofErr w:type="spellEnd"/>
      <w:r w:rsidRPr="00747D78">
        <w:t xml:space="preserve"> kon worden aang</w:t>
      </w:r>
      <w:r w:rsidR="00493715" w:rsidRPr="00747D78">
        <w:t>etoond. De dam rondom zijn stro</w:t>
      </w:r>
      <w:r w:rsidRPr="00747D78">
        <w:t>mende onbewust</w:t>
      </w:r>
      <w:r w:rsidR="007B6D59">
        <w:t>e</w:t>
      </w:r>
      <w:r w:rsidRPr="00747D78">
        <w:t xml:space="preserve"> wordt door een andere instantie gevormd, die niet </w:t>
      </w:r>
      <w:r w:rsidR="00493715" w:rsidRPr="00747D78">
        <w:t>psychisch</w:t>
      </w:r>
      <w:r w:rsidRPr="00747D78">
        <w:t xml:space="preserve"> maar lichamelijk is. De </w:t>
      </w:r>
      <w:r w:rsidR="007B6D59">
        <w:t>S</w:t>
      </w:r>
      <w:r w:rsidRPr="00747D78">
        <w:t xml:space="preserve">oldaatman heeft een lichaamspantser dat om zijn onbewuste heen zit, althans zo ervaart hij dat. Het lichaamspantser is een door opvoeding en vaak ook militaire dril </w:t>
      </w:r>
      <w:r w:rsidR="00493715" w:rsidRPr="00747D78">
        <w:t>ontwikkeld</w:t>
      </w:r>
      <w:r w:rsidRPr="00747D78">
        <w:t xml:space="preserve"> spieromhulsel dat een gevoel </w:t>
      </w:r>
      <w:r w:rsidR="00493715" w:rsidRPr="00747D78">
        <w:t>van onkwets</w:t>
      </w:r>
      <w:r w:rsidRPr="00747D78">
        <w:t>baarheid kan geven, zowel ten opzichte van uiterlij</w:t>
      </w:r>
      <w:r w:rsidR="00493715" w:rsidRPr="00747D78">
        <w:t>ke als van innerlijke drei</w:t>
      </w:r>
      <w:r w:rsidRPr="00747D78">
        <w:t>gingen. De uiterlijke dreiging is de vijand, de innerlijke komt van de kant van zijn (verboden) verlangens.</w:t>
      </w:r>
    </w:p>
    <w:p w14:paraId="18333B60" w14:textId="77777777" w:rsidR="00953AC6" w:rsidRDefault="00953AC6" w:rsidP="00953AC6"/>
    <w:p w14:paraId="77E4A0C4" w14:textId="368E9D3F" w:rsidR="00267143" w:rsidRPr="00747D78" w:rsidRDefault="00267143" w:rsidP="00953AC6">
      <w:r w:rsidRPr="00747D78">
        <w:t>Het lichaamspantser is te beschouwen als een ‘anti-</w:t>
      </w:r>
      <w:r w:rsidR="00493715" w:rsidRPr="00747D78">
        <w:t>productie</w:t>
      </w:r>
      <w:r w:rsidRPr="00747D78">
        <w:t>’ ten opzichte van</w:t>
      </w:r>
      <w:r w:rsidR="00614336" w:rsidRPr="00747D78">
        <w:t xml:space="preserve"> </w:t>
      </w:r>
      <w:r w:rsidR="00493715" w:rsidRPr="00747D78">
        <w:t xml:space="preserve">de </w:t>
      </w:r>
      <w:proofErr w:type="spellStart"/>
      <w:r w:rsidR="00493715" w:rsidRPr="00747D78">
        <w:t>verlangensproduc</w:t>
      </w:r>
      <w:r w:rsidRPr="00747D78">
        <w:t>tie</w:t>
      </w:r>
      <w:proofErr w:type="spellEnd"/>
      <w:r w:rsidRPr="00747D78">
        <w:t xml:space="preserve"> van het onbewuste: terwijl het onbewuste verlangt om te verlangen, voorkomt het lichaamspantser dat er wordt verlangd; althans, het voorkomt dat die </w:t>
      </w:r>
      <w:r w:rsidR="00747D78">
        <w:t>verlangens naar buiten breken en</w:t>
      </w:r>
      <w:r w:rsidRPr="00747D78">
        <w:t xml:space="preserve"> zich aan </w:t>
      </w:r>
      <w:r w:rsidR="00493715" w:rsidRPr="00747D78">
        <w:t>objecten</w:t>
      </w:r>
      <w:r w:rsidRPr="00747D78">
        <w:t xml:space="preserve"> buiten het eigen l</w:t>
      </w:r>
      <w:r w:rsidR="00493715" w:rsidRPr="00747D78">
        <w:t>ichaam hechten om door die objec</w:t>
      </w:r>
      <w:r w:rsidRPr="00747D78">
        <w:t xml:space="preserve">tbinding zelf weer </w:t>
      </w:r>
      <w:r w:rsidR="00493715" w:rsidRPr="00747D78">
        <w:t>productief</w:t>
      </w:r>
      <w:r w:rsidRPr="00747D78">
        <w:t xml:space="preserve"> te worden, dat wil zeggen maatschappelijk </w:t>
      </w:r>
      <w:r w:rsidR="00493715" w:rsidRPr="00747D78">
        <w:t>productief</w:t>
      </w:r>
      <w:r w:rsidRPr="00747D78">
        <w:t xml:space="preserve">, creatief, progressief, bevrijdend, zowel voor het verlangende </w:t>
      </w:r>
      <w:r w:rsidR="00493715" w:rsidRPr="00747D78">
        <w:t>subject</w:t>
      </w:r>
      <w:r w:rsidRPr="00747D78">
        <w:t xml:space="preserve"> als voor de maatschappelijke verhoudingen waarbinnen de </w:t>
      </w:r>
      <w:r w:rsidR="00493715" w:rsidRPr="00747D78">
        <w:t>objecten</w:t>
      </w:r>
      <w:r w:rsidRPr="00747D78">
        <w:t xml:space="preserve"> hun plaats hebben. Eenvoudiger gezegd: he</w:t>
      </w:r>
      <w:r w:rsidR="00493715" w:rsidRPr="00747D78">
        <w:t xml:space="preserve">t lichaamspantser voorkomt dat </w:t>
      </w:r>
      <w:r w:rsidRPr="00747D78">
        <w:t xml:space="preserve">onbewuste verlangens veranderingen veroorzaken in de manier waarop de </w:t>
      </w:r>
      <w:r w:rsidR="007B6D59">
        <w:t>S</w:t>
      </w:r>
      <w:r w:rsidRPr="00747D78">
        <w:t>oldaatman zijn lichaam ervaart en in de maatschappelijke orde waarin hij zijn verlangens zou kunnen laten binnenstromen. Het lichaamspantser is</w:t>
      </w:r>
      <w:r w:rsidR="00493715" w:rsidRPr="00747D78">
        <w:t xml:space="preserve"> anti</w:t>
      </w:r>
      <w:r w:rsidRPr="00747D78">
        <w:t>revolutionair.</w:t>
      </w:r>
    </w:p>
    <w:p w14:paraId="55532D72" w14:textId="77777777" w:rsidR="00953AC6" w:rsidRDefault="00953AC6" w:rsidP="00953AC6"/>
    <w:p w14:paraId="1EE668F0" w14:textId="0079A247" w:rsidR="00267143" w:rsidRPr="007B6D59" w:rsidRDefault="00267143" w:rsidP="00953AC6">
      <w:pPr>
        <w:rPr>
          <w:i/>
        </w:rPr>
      </w:pPr>
      <w:r w:rsidRPr="00747D78">
        <w:t>De ervaring van een scheiding tussen een verlangend</w:t>
      </w:r>
      <w:r w:rsidR="00493715" w:rsidRPr="00747D78">
        <w:t xml:space="preserve"> innerlijk en een alle verlang</w:t>
      </w:r>
      <w:r w:rsidRPr="00747D78">
        <w:t>ens afwijzend uiterlijk zou volgens T</w:t>
      </w:r>
      <w:r w:rsidR="007B6D59">
        <w:t>heweleit</w:t>
      </w:r>
      <w:r w:rsidRPr="00747D78">
        <w:t xml:space="preserve"> te wijten zi</w:t>
      </w:r>
      <w:r w:rsidR="00493715" w:rsidRPr="00747D78">
        <w:t xml:space="preserve">jn aan de opvoeding die de </w:t>
      </w:r>
      <w:r w:rsidR="007B6D59">
        <w:t>S</w:t>
      </w:r>
      <w:r w:rsidR="00493715" w:rsidRPr="00747D78">
        <w:t>ol</w:t>
      </w:r>
      <w:r w:rsidRPr="00747D78">
        <w:t xml:space="preserve">daatmannen genoten in het </w:t>
      </w:r>
      <w:proofErr w:type="spellStart"/>
      <w:r w:rsidRPr="00747D78">
        <w:t>Wil</w:t>
      </w:r>
      <w:r w:rsidR="00493715" w:rsidRPr="00747D78">
        <w:t>helmini</w:t>
      </w:r>
      <w:r w:rsidRPr="00747D78">
        <w:t>s</w:t>
      </w:r>
      <w:r w:rsidR="00493715" w:rsidRPr="00747D78">
        <w:t>ch</w:t>
      </w:r>
      <w:r w:rsidRPr="00747D78">
        <w:t>e</w:t>
      </w:r>
      <w:proofErr w:type="spellEnd"/>
      <w:r w:rsidRPr="00747D78">
        <w:t xml:space="preserve"> Duitsland van het eind van de 19</w:t>
      </w:r>
      <w:r w:rsidR="007B6D59" w:rsidRPr="007B6D59">
        <w:rPr>
          <w:vertAlign w:val="superscript"/>
        </w:rPr>
        <w:t>e</w:t>
      </w:r>
      <w:r w:rsidR="007B6D59">
        <w:t xml:space="preserve"> </w:t>
      </w:r>
      <w:r w:rsidRPr="00747D78">
        <w:t>eeuw.</w:t>
      </w:r>
      <w:r w:rsidR="00614336" w:rsidRPr="00747D78">
        <w:t xml:space="preserve"> </w:t>
      </w:r>
      <w:r w:rsidRPr="00747D78">
        <w:t xml:space="preserve">De moeders beschouwden alles wat er aan het lichaam van hun </w:t>
      </w:r>
      <w:r w:rsidR="00493715" w:rsidRPr="00747D78">
        <w:t>baby’s</w:t>
      </w:r>
      <w:r w:rsidRPr="00747D78">
        <w:t xml:space="preserve"> stroomde - poep, pies, spuug - als vies, on</w:t>
      </w:r>
      <w:r w:rsidR="00733C09" w:rsidRPr="00747D78">
        <w:t>-</w:t>
      </w:r>
      <w:r w:rsidRPr="00747D78">
        <w:t xml:space="preserve">netjes, afkeuringswaardig, en ze weigerden dat lichaam op wat voor manier dan ook te koesteren. Kwestie van preutsheid. Voordat het bewustzijn van de </w:t>
      </w:r>
      <w:r w:rsidR="007B6D59">
        <w:t>S</w:t>
      </w:r>
      <w:r w:rsidRPr="00747D78">
        <w:t>oldaatman was gevormd zat</w:t>
      </w:r>
      <w:r w:rsidR="00747D78">
        <w:t xml:space="preserve"> het er daardoor al bij hem in</w:t>
      </w:r>
      <w:r w:rsidRPr="00747D78">
        <w:t xml:space="preserve">geramd dat er niets mocht stromen aan zijn lichaam, dat zijn lichaam iets goors was. Al in zijn vroegste kindertijd was het de </w:t>
      </w:r>
      <w:r w:rsidR="007B6D59">
        <w:t>S</w:t>
      </w:r>
      <w:r w:rsidRPr="00747D78">
        <w:t>o</w:t>
      </w:r>
      <w:r w:rsidR="00747D78">
        <w:t>ldaatman met andere woorden on</w:t>
      </w:r>
      <w:r w:rsidRPr="00747D78">
        <w:t xml:space="preserve">mogelijk gemaakt naar zijn eigen lichaam te verlangen, het mooi, prettig, als iets goeds te ervaren. In </w:t>
      </w:r>
      <w:r w:rsidR="00493715" w:rsidRPr="00747D78">
        <w:t>psychoanalytische</w:t>
      </w:r>
      <w:r w:rsidRPr="00747D78">
        <w:t xml:space="preserve"> termen gezegd: het was hem onmogelijk gemaakt zijn lichaamsgrenzen libidineus te beze</w:t>
      </w:r>
      <w:r w:rsidR="00493715" w:rsidRPr="00747D78">
        <w:t>tten. Het lichaam moest voortdu</w:t>
      </w:r>
      <w:r w:rsidRPr="00747D78">
        <w:t xml:space="preserve">rend </w:t>
      </w:r>
      <w:r w:rsidR="00493715" w:rsidRPr="00747D78">
        <w:t>gestraft</w:t>
      </w:r>
      <w:r w:rsidRPr="00747D78">
        <w:t xml:space="preserve">, gehard, gepantserd. Stromen waren verboden, zowel de natuurlijke stromen van het lichaam, als het verlangen om te stromen (te poepen, piesen, klaar te komen), als ook het stromen van het verlangen zelf. De </w:t>
      </w:r>
      <w:r w:rsidR="007B6D59">
        <w:t>S</w:t>
      </w:r>
      <w:r w:rsidRPr="00747D78">
        <w:t>oldaatman mocht niets verlangen, hij moest in één woord zijn on</w:t>
      </w:r>
      <w:r w:rsidR="00493715" w:rsidRPr="00747D78">
        <w:t>bewuste verdringen. Hij was be</w:t>
      </w:r>
      <w:r w:rsidRPr="00747D78">
        <w:t>wust tegen lust en genot, bijvoorbeeld tegen de Joden die ‘de hemel op aarde’ verlangden. Er moest worden gezwoegd en geleden. A</w:t>
      </w:r>
      <w:r w:rsidR="00493715" w:rsidRPr="00747D78">
        <w:t>rbeid was nodig om het li</w:t>
      </w:r>
      <w:r w:rsidRPr="00747D78">
        <w:t xml:space="preserve">chaamspantser in stand te houden en te stalen. </w:t>
      </w:r>
      <w:proofErr w:type="spellStart"/>
      <w:r w:rsidRPr="007B6D59">
        <w:rPr>
          <w:i/>
        </w:rPr>
        <w:t>Arbeit</w:t>
      </w:r>
      <w:proofErr w:type="spellEnd"/>
      <w:r w:rsidRPr="007B6D59">
        <w:rPr>
          <w:i/>
        </w:rPr>
        <w:t xml:space="preserve"> macht </w:t>
      </w:r>
      <w:proofErr w:type="spellStart"/>
      <w:r w:rsidRPr="007B6D59">
        <w:rPr>
          <w:i/>
        </w:rPr>
        <w:t>frei</w:t>
      </w:r>
      <w:proofErr w:type="spellEnd"/>
      <w:r w:rsidRPr="007B6D59">
        <w:rPr>
          <w:i/>
        </w:rPr>
        <w:t>.</w:t>
      </w:r>
    </w:p>
    <w:p w14:paraId="62FA2017" w14:textId="77777777" w:rsidR="00953AC6" w:rsidRDefault="00953AC6" w:rsidP="00953AC6"/>
    <w:p w14:paraId="52051071" w14:textId="73035C55" w:rsidR="00267143" w:rsidRPr="00747D78" w:rsidRDefault="00267143" w:rsidP="00953AC6">
      <w:r w:rsidRPr="00747D78">
        <w:t>Tegelijkertijd echter was het noodzakelijk dat het stromende innerlijk door het pantser heen</w:t>
      </w:r>
      <w:r w:rsidR="00493715" w:rsidRPr="00747D78">
        <w:t xml:space="preserve"> </w:t>
      </w:r>
      <w:r w:rsidRPr="00747D78">
        <w:t xml:space="preserve">brak om het de soldaatman mogelijk te maken om ‘herboren’ te </w:t>
      </w:r>
      <w:proofErr w:type="gramStart"/>
      <w:r w:rsidRPr="00747D78">
        <w:lastRenderedPageBreak/>
        <w:t>worden</w:t>
      </w:r>
      <w:proofErr w:type="gramEnd"/>
      <w:r w:rsidRPr="00747D78">
        <w:t xml:space="preserve">, wat concreet betekent: los te komen van zijn ouders. Die doorbraak </w:t>
      </w:r>
      <w:r w:rsidR="00493715" w:rsidRPr="00747D78">
        <w:t>ervoer</w:t>
      </w:r>
      <w:r w:rsidRPr="00747D78">
        <w:t xml:space="preserve"> de soldaatman aan het front, in de gevechtsroes, in d</w:t>
      </w:r>
      <w:r w:rsidR="00747D78">
        <w:t>e black-out die in zijn bewust</w:t>
      </w:r>
      <w:r w:rsidRPr="00747D78">
        <w:t>zijn optrad als hij aan het front de vijandelijke linies bestormde en hij al</w:t>
      </w:r>
      <w:r w:rsidR="00614336" w:rsidRPr="00747D78">
        <w:t xml:space="preserve"> </w:t>
      </w:r>
      <w:r w:rsidRPr="00747D78">
        <w:t>zijn onderdrukte frustraties uitraasde: als de stromen van zijn verlangens g</w:t>
      </w:r>
      <w:r w:rsidR="00493715" w:rsidRPr="00747D78">
        <w:t>eweld</w:t>
      </w:r>
      <w:r w:rsidRPr="00747D78">
        <w:t xml:space="preserve">dadig door het lichaamspantser naar buiten braken. Overleefde hij deze uitbraak van zijn verlangens, overleefde hij kortom de aanval op de vijand, dan had hij daarmee het ouderlijk verbod om te stromen </w:t>
      </w:r>
      <w:r w:rsidR="00493715" w:rsidRPr="00747D78">
        <w:t>radicaal</w:t>
      </w:r>
      <w:r w:rsidRPr="00747D78">
        <w:t xml:space="preserve"> overtreden en die overtreding op eigen kracht overleefd! Hij had de band met zijn moeder verbroken. Doordat hij een overlevende was voelde hij hoe onkwetsbaar voor binnen- en buitenwereld zijn lichaamspantser om zijn onbewuste heen</w:t>
      </w:r>
      <w:r w:rsidR="00493715" w:rsidRPr="00747D78">
        <w:t xml:space="preserve"> </w:t>
      </w:r>
      <w:r w:rsidRPr="00747D78">
        <w:t>sloot. Het lichaamspantser ko</w:t>
      </w:r>
      <w:r w:rsidR="007B6D59">
        <w:t>n</w:t>
      </w:r>
      <w:r w:rsidRPr="00747D78">
        <w:t xml:space="preserve"> zich openen zonder dat het stukging en de soldaatman vernietigde: dat is de essentie van</w:t>
      </w:r>
      <w:r w:rsidR="00493715" w:rsidRPr="00747D78">
        <w:t xml:space="preserve"> </w:t>
      </w:r>
      <w:r w:rsidRPr="00747D78">
        <w:t>de frontervaring. ‘De strijd is voor deze lichamen, voor deze mannen, misschien</w:t>
      </w:r>
      <w:r w:rsidR="00493715" w:rsidRPr="00747D78">
        <w:t xml:space="preserve"> </w:t>
      </w:r>
      <w:r w:rsidRPr="00747D78">
        <w:t>wel de enige kans te ervaren wat er eigenlijk precies met hen aan de hand is</w:t>
      </w:r>
      <w:r w:rsidR="007B6D59">
        <w:t>.’</w:t>
      </w:r>
      <w:r w:rsidR="007B6D59">
        <w:rPr>
          <w:rStyle w:val="FootnoteReference"/>
        </w:rPr>
        <w:footnoteReference w:id="8"/>
      </w:r>
      <w:r w:rsidRPr="00747D78">
        <w:t xml:space="preserve"> In hun </w:t>
      </w:r>
      <w:r w:rsidR="00493715" w:rsidRPr="00747D78">
        <w:t>extatische</w:t>
      </w:r>
      <w:r w:rsidRPr="00747D78">
        <w:t xml:space="preserve"> frontervaringen </w:t>
      </w:r>
      <w:r w:rsidR="00493715" w:rsidRPr="00747D78">
        <w:t>ervoeren</w:t>
      </w:r>
      <w:r w:rsidRPr="00747D78">
        <w:t xml:space="preserve"> deze soldaten van vlees en bloed zichzelf ten</w:t>
      </w:r>
      <w:r w:rsidR="00747D78">
        <w:t xml:space="preserve"> </w:t>
      </w:r>
      <w:r w:rsidRPr="00747D78">
        <w:t xml:space="preserve">slotte ook als het </w:t>
      </w:r>
      <w:r w:rsidR="00493715" w:rsidRPr="00747D78">
        <w:t>object Soldaatman: dat is wat T</w:t>
      </w:r>
      <w:r w:rsidR="007B6D59">
        <w:t>heweleit</w:t>
      </w:r>
      <w:r w:rsidR="00493715" w:rsidRPr="00747D78">
        <w:t xml:space="preserve"> hier</w:t>
      </w:r>
      <w:r w:rsidRPr="00747D78">
        <w:t xml:space="preserve"> zegt.</w:t>
      </w:r>
    </w:p>
    <w:p w14:paraId="2754A2EF" w14:textId="77777777" w:rsidR="00267143" w:rsidRPr="00747D78" w:rsidRDefault="00267143" w:rsidP="00267143"/>
    <w:p w14:paraId="74FB632B" w14:textId="7CD75F5C" w:rsidR="00267143" w:rsidRDefault="00A5465F" w:rsidP="00953AC6">
      <w:pPr>
        <w:pStyle w:val="Heading2"/>
      </w:pPr>
      <w:r>
        <w:t>III. De drie vijanden</w:t>
      </w:r>
    </w:p>
    <w:p w14:paraId="6D7245E1" w14:textId="77777777" w:rsidR="00A5465F" w:rsidRPr="00747D78" w:rsidRDefault="00A5465F" w:rsidP="00267143"/>
    <w:p w14:paraId="6B18593C" w14:textId="5E5172E3" w:rsidR="00267143" w:rsidRPr="00747D78" w:rsidRDefault="00267143" w:rsidP="00267143">
      <w:r w:rsidRPr="00747D78">
        <w:t xml:space="preserve">Vanuit deze tweedeling, deze </w:t>
      </w:r>
      <w:proofErr w:type="spellStart"/>
      <w:r w:rsidRPr="00747D78">
        <w:t>fantasmatis</w:t>
      </w:r>
      <w:r w:rsidR="00493715" w:rsidRPr="00747D78">
        <w:t>ch</w:t>
      </w:r>
      <w:r w:rsidRPr="00747D78">
        <w:t>e</w:t>
      </w:r>
      <w:proofErr w:type="spellEnd"/>
      <w:r w:rsidRPr="00747D78">
        <w:t xml:space="preserve"> schei</w:t>
      </w:r>
      <w:r w:rsidR="00493715" w:rsidRPr="00747D78">
        <w:t>ding tussen innerlijk en uiter</w:t>
      </w:r>
      <w:r w:rsidRPr="00747D78">
        <w:t>lijk binnen het lichaam, verklaart T</w:t>
      </w:r>
      <w:r w:rsidR="007B6D59">
        <w:t>heweleit</w:t>
      </w:r>
      <w:r w:rsidRPr="00747D78">
        <w:t xml:space="preserve"> (zo ongevee</w:t>
      </w:r>
      <w:r w:rsidR="00614336" w:rsidRPr="00747D78">
        <w:t>r) alle ‘toestanden en verlang</w:t>
      </w:r>
      <w:r w:rsidRPr="00747D78">
        <w:t>ens’ die hij beschreven vindt in de vrijkorpsliteratuur. Hij verklaart er de ‘</w:t>
      </w:r>
      <w:r w:rsidR="00493715" w:rsidRPr="00747D78">
        <w:t>fascistische</w:t>
      </w:r>
      <w:r w:rsidRPr="00747D78">
        <w:t xml:space="preserve"> manier om met het leven klaar te komen</w:t>
      </w:r>
      <w:r w:rsidR="00747D78">
        <w:t>’</w:t>
      </w:r>
      <w:r w:rsidRPr="00747D78">
        <w:t xml:space="preserve"> mee, of in </w:t>
      </w:r>
      <w:proofErr w:type="spellStart"/>
      <w:r w:rsidRPr="00747D78">
        <w:t>T</w:t>
      </w:r>
      <w:r w:rsidR="007B6D59">
        <w:t>heweleit</w:t>
      </w:r>
      <w:r w:rsidRPr="00747D78">
        <w:t>s</w:t>
      </w:r>
      <w:proofErr w:type="spellEnd"/>
      <w:r w:rsidRPr="00747D78">
        <w:t xml:space="preserve"> termen: het fascisme zelf. Dat fascisme was gericht tegen drie vijanden.</w:t>
      </w:r>
    </w:p>
    <w:p w14:paraId="1B3F8C5B" w14:textId="77777777" w:rsidR="00953AC6" w:rsidRDefault="00953AC6" w:rsidP="00953AC6"/>
    <w:p w14:paraId="2C9C783B" w14:textId="30ADEBE5" w:rsidR="00267143" w:rsidRPr="00747D78" w:rsidRDefault="00267143" w:rsidP="00953AC6">
      <w:r w:rsidRPr="00747D78">
        <w:t xml:space="preserve">De eerste vijand van de </w:t>
      </w:r>
      <w:r w:rsidR="00493715" w:rsidRPr="00747D78">
        <w:t>fascist</w:t>
      </w:r>
      <w:r w:rsidRPr="00747D78">
        <w:t>,</w:t>
      </w:r>
      <w:r w:rsidR="00493715" w:rsidRPr="00747D78">
        <w:t xml:space="preserve"> dat was de vrouw. Vrouwelijkheid</w:t>
      </w:r>
      <w:r w:rsidRPr="00747D78">
        <w:t>, erotiek en losbandigheid waren voor de soldaatman drie namen voor dezelfde dreiging: hij associeerde ze allemaal met zijn eigen verboden stromende innerlijk. Zoals hij zijn verlangens een halt moest toeroepen, zo moest ook de vrouwelijkheid worden bestred</w:t>
      </w:r>
      <w:r w:rsidR="00493715" w:rsidRPr="00747D78">
        <w:t>en</w:t>
      </w:r>
      <w:r w:rsidR="00747D78">
        <w:t>.</w:t>
      </w:r>
      <w:r w:rsidR="00493715" w:rsidRPr="00747D78">
        <w:t xml:space="preserve"> Dat gebeurde op drie fronten.</w:t>
      </w:r>
    </w:p>
    <w:p w14:paraId="221EA7C5" w14:textId="77777777" w:rsidR="00953AC6" w:rsidRDefault="00953AC6" w:rsidP="00953AC6"/>
    <w:p w14:paraId="3C32854D" w14:textId="6FF84291" w:rsidR="00267143" w:rsidRPr="00747D78" w:rsidRDefault="00267143" w:rsidP="00953AC6">
      <w:r w:rsidRPr="00747D78">
        <w:t xml:space="preserve">De vrouw die haar verlangens liet blijken, die hem bedreigde met haar </w:t>
      </w:r>
      <w:r w:rsidR="00493715" w:rsidRPr="00747D78">
        <w:t xml:space="preserve">erotische </w:t>
      </w:r>
      <w:r w:rsidRPr="00747D78">
        <w:t xml:space="preserve">begeerte: die moest dood. De </w:t>
      </w:r>
      <w:r w:rsidR="00493715" w:rsidRPr="00747D78">
        <w:t>erotische</w:t>
      </w:r>
      <w:r w:rsidRPr="00747D78">
        <w:t xml:space="preserve"> vrouw, door hem de rode vrouw genoemd en vaak gelijkgesteld met de </w:t>
      </w:r>
      <w:r w:rsidR="00493715" w:rsidRPr="00747D78">
        <w:t>proletarische</w:t>
      </w:r>
      <w:r w:rsidRPr="00747D78">
        <w:t xml:space="preserve">, </w:t>
      </w:r>
      <w:r w:rsidR="00493715" w:rsidRPr="00747D78">
        <w:t>bolsjewistische</w:t>
      </w:r>
      <w:r w:rsidRPr="00747D78">
        <w:t xml:space="preserve"> en/of Joodse vrouw moest verminkt worden tot er een bloederige brei overbleef, ze moest </w:t>
      </w:r>
      <w:r w:rsidR="00493715" w:rsidRPr="00747D78">
        <w:t>tot</w:t>
      </w:r>
      <w:r w:rsidRPr="00747D78">
        <w:t xml:space="preserve"> modder, tot een blubberige stroom worden gemaakt. Motivatie: het feit dat ik van de rode vrouw een modderstroom kan maken, bewijst dat ik sterker ben dan </w:t>
      </w:r>
      <w:r w:rsidR="007B6D59">
        <w:t>zij</w:t>
      </w:r>
      <w:r w:rsidRPr="00747D78">
        <w:t xml:space="preserve">, dan haar </w:t>
      </w:r>
      <w:r w:rsidR="00493715" w:rsidRPr="00747D78">
        <w:t>erotische</w:t>
      </w:r>
      <w:r w:rsidRPr="00747D78">
        <w:t xml:space="preserve"> verlangens, het bewijst dat ik géén stroom ben, niets stromends in mij heb want ik leef nog en zij is dood. Een </w:t>
      </w:r>
      <w:r w:rsidR="00493715" w:rsidRPr="00747D78">
        <w:t>typisch</w:t>
      </w:r>
      <w:r w:rsidRPr="00747D78">
        <w:t xml:space="preserve"> </w:t>
      </w:r>
      <w:r w:rsidR="00493715" w:rsidRPr="00747D78">
        <w:t>voorbeeld van wat ‘</w:t>
      </w:r>
      <w:r w:rsidR="00530AF3">
        <w:t>anti-productie</w:t>
      </w:r>
      <w:r w:rsidR="00493715" w:rsidRPr="00747D78">
        <w:t xml:space="preserve">’ is. </w:t>
      </w:r>
      <w:r w:rsidR="00530AF3">
        <w:t>Anti-productie</w:t>
      </w:r>
      <w:r w:rsidRPr="00747D78">
        <w:t xml:space="preserve"> is te definiëren als ‘het afbreken van leven en aan de</w:t>
      </w:r>
      <w:r w:rsidR="00493715" w:rsidRPr="00747D78">
        <w:t xml:space="preserve"> </w:t>
      </w:r>
      <w:r w:rsidRPr="00747D78">
        <w:t>andere kant het opbouwen van een nieuwe orde met behulp van de levenloos gemaakte realiteit</w:t>
      </w:r>
      <w:r w:rsidR="007B6D59">
        <w:t>.</w:t>
      </w:r>
      <w:r w:rsidRPr="00747D78">
        <w:t>’</w:t>
      </w:r>
      <w:r w:rsidR="007B6D59">
        <w:rPr>
          <w:rStyle w:val="FootnoteReference"/>
        </w:rPr>
        <w:footnoteReference w:id="9"/>
      </w:r>
      <w:r w:rsidRPr="00747D78">
        <w:t xml:space="preserve"> Die nieuwe orde is in dit verband het eigen, niet-stromende lichaam.</w:t>
      </w:r>
    </w:p>
    <w:p w14:paraId="42374BAB" w14:textId="77777777" w:rsidR="00953AC6" w:rsidRDefault="00953AC6" w:rsidP="00953AC6"/>
    <w:p w14:paraId="68D53CF6" w14:textId="0D16E40C" w:rsidR="007B6D59" w:rsidRDefault="00267143" w:rsidP="00953AC6">
      <w:r w:rsidRPr="00747D78">
        <w:t>Het tweede front werd gevormde door de ‘eigen’ vrouwen: de echtgenotes en zusters</w:t>
      </w:r>
      <w:r w:rsidR="00493715" w:rsidRPr="00747D78">
        <w:t xml:space="preserve"> </w:t>
      </w:r>
      <w:r w:rsidRPr="00747D78">
        <w:t xml:space="preserve">van de soldaten. Zij mochten geen </w:t>
      </w:r>
      <w:r w:rsidR="00493715" w:rsidRPr="00747D78">
        <w:t>erotische</w:t>
      </w:r>
      <w:r w:rsidRPr="00747D78">
        <w:t xml:space="preserve"> verla</w:t>
      </w:r>
      <w:r w:rsidR="00747D78">
        <w:t>ngens hebben, zijn moesten vol</w:t>
      </w:r>
      <w:r w:rsidRPr="00747D78">
        <w:t>strekt aseksueel zijn, ‘zuiver’, ‘rein’, ‘goed’</w:t>
      </w:r>
      <w:r w:rsidR="00493715" w:rsidRPr="00747D78">
        <w:t xml:space="preserve">: niet verlangend, niet </w:t>
      </w:r>
      <w:r w:rsidR="00493715" w:rsidRPr="00747D78">
        <w:lastRenderedPageBreak/>
        <w:t>bedrei</w:t>
      </w:r>
      <w:r w:rsidRPr="00747D78">
        <w:t xml:space="preserve">gend. De </w:t>
      </w:r>
      <w:r w:rsidR="007B6D59">
        <w:t>S</w:t>
      </w:r>
      <w:r w:rsidRPr="00747D78">
        <w:t>oldaatman maakte van haar een voor hem ongevaarlijk en levenloos wezen, doordat hij daar op het voetstuk van zijn eerbied plaatse, ver van het onzuivere, slechte, ‘echte’ leven. Hij maakte haar tot een ‘witte vrouw’ (wit=zuiver). En</w:t>
      </w:r>
      <w:r w:rsidR="00493715" w:rsidRPr="00747D78">
        <w:t xml:space="preserve"> ze moest niet het</w:t>
      </w:r>
      <w:r w:rsidRPr="00747D78">
        <w:t xml:space="preserve"> lef </w:t>
      </w:r>
      <w:r w:rsidR="00493715" w:rsidRPr="00747D78">
        <w:t>hebben</w:t>
      </w:r>
      <w:r w:rsidRPr="00747D78">
        <w:t xml:space="preserve"> dat voetstuk af te komen en voor zichzelf een</w:t>
      </w:r>
      <w:r w:rsidR="00493715" w:rsidRPr="00747D78">
        <w:t xml:space="preserve"> </w:t>
      </w:r>
      <w:r w:rsidRPr="00747D78">
        <w:t>eigen (stromend) leven te verlangen: dat maakte h</w:t>
      </w:r>
      <w:r w:rsidR="00493715" w:rsidRPr="00747D78">
        <w:t>aar tot een rode vrouw, en dan…</w:t>
      </w:r>
    </w:p>
    <w:p w14:paraId="72D947D0" w14:textId="77777777" w:rsidR="00953AC6" w:rsidRDefault="00953AC6" w:rsidP="00953AC6"/>
    <w:p w14:paraId="5E2AAEFF" w14:textId="5E5EB882" w:rsidR="00267143" w:rsidRPr="00747D78" w:rsidRDefault="00267143" w:rsidP="00953AC6">
      <w:r w:rsidRPr="00747D78">
        <w:t>Ten derde waren er de moeders, de strenge moeders die de soldaatman hadden</w:t>
      </w:r>
      <w:r w:rsidR="00493715" w:rsidRPr="00747D78">
        <w:t xml:space="preserve"> </w:t>
      </w:r>
      <w:r w:rsidRPr="00747D78">
        <w:t>gemaakt tot wat hij was en blijven wilde; de boosaardige moeder, die met de dood</w:t>
      </w:r>
      <w:r w:rsidR="00493715" w:rsidRPr="00747D78">
        <w:t xml:space="preserve"> </w:t>
      </w:r>
      <w:r w:rsidRPr="00747D78">
        <w:t>als hoogste straf dreigde voor het geval hij mocht</w:t>
      </w:r>
      <w:r w:rsidR="00493715" w:rsidRPr="00747D78">
        <w:t xml:space="preserve"> laten merken dat zijn onbewus</w:t>
      </w:r>
      <w:r w:rsidRPr="00747D78">
        <w:t>te vol stromende verlangens was. Zij was een ‘zwarte’, dodende moeder. Het was haar taak kinderen te krijgen en op te voeden, mi</w:t>
      </w:r>
      <w:r w:rsidR="00493715" w:rsidRPr="00747D78">
        <w:t>ts ze daaraan geen lust beleef</w:t>
      </w:r>
      <w:r w:rsidRPr="00747D78">
        <w:t xml:space="preserve">de. </w:t>
      </w:r>
      <w:r w:rsidR="00493715" w:rsidRPr="00747D78">
        <w:t>De</w:t>
      </w:r>
      <w:r w:rsidRPr="00747D78">
        <w:t xml:space="preserve"> geslachtsdaad was een voortplantingsdaad</w:t>
      </w:r>
      <w:r w:rsidR="00493715" w:rsidRPr="00747D78">
        <w:t xml:space="preserve"> en wee haar gebeente als het </w:t>
      </w:r>
      <w:r w:rsidRPr="00747D78">
        <w:t>iets anders werd. Maar ze bleef altijd een drei</w:t>
      </w:r>
      <w:r w:rsidR="00493715" w:rsidRPr="00747D78">
        <w:t xml:space="preserve">ging op de achtergrond. De </w:t>
      </w:r>
      <w:r w:rsidR="007B6D59">
        <w:t>S</w:t>
      </w:r>
      <w:r w:rsidR="00493715" w:rsidRPr="00747D78">
        <w:t>ol</w:t>
      </w:r>
      <w:r w:rsidRPr="00747D78">
        <w:t>daatman kon zich van zijn binding aan een licham</w:t>
      </w:r>
      <w:r w:rsidR="00493715" w:rsidRPr="00747D78">
        <w:t>elijke, zijn onderdrukking ver</w:t>
      </w:r>
      <w:r w:rsidRPr="00747D78">
        <w:t>langende moeder eigenlijk alleen bevrijden door aan het front zichzelf te laten herboren worden: zijn wedergeboorte daar was de moord op zijn moeder.</w:t>
      </w:r>
    </w:p>
    <w:p w14:paraId="157F2744" w14:textId="77777777" w:rsidR="00953AC6" w:rsidRDefault="00953AC6" w:rsidP="00953AC6"/>
    <w:p w14:paraId="59DE501F" w14:textId="14A4E8AE" w:rsidR="00267143" w:rsidRPr="00747D78" w:rsidRDefault="00267143" w:rsidP="00953AC6">
      <w:r w:rsidRPr="00747D78">
        <w:t xml:space="preserve">In deze drievoudige vrouwenhaat zit een element van genot voor de </w:t>
      </w:r>
      <w:r w:rsidR="007B6D59">
        <w:t>S</w:t>
      </w:r>
      <w:r w:rsidRPr="00747D78">
        <w:t>oldaatman. Hij streeft er telkens weer naar de vrouw op één ma</w:t>
      </w:r>
      <w:r w:rsidR="00FB0DE3">
        <w:t>nier te zien: als een geslacht</w:t>
      </w:r>
      <w:r w:rsidRPr="00747D78">
        <w:t>loos, levenloos wezen, die eigenlijk een bloeder</w:t>
      </w:r>
      <w:r w:rsidR="00493715" w:rsidRPr="00747D78">
        <w:t>ige brei is, een modderige mas</w:t>
      </w:r>
      <w:r w:rsidRPr="00747D78">
        <w:t>sa. Dit genot</w:t>
      </w:r>
      <w:r w:rsidR="00FB0DE3">
        <w:t>op</w:t>
      </w:r>
      <w:r w:rsidRPr="00747D78">
        <w:t>wekkende beeld, dit plaatje waar hij het liefst naar kijkt, noemt T</w:t>
      </w:r>
      <w:r w:rsidR="007B6D59">
        <w:t>heweleit</w:t>
      </w:r>
      <w:r w:rsidRPr="00747D78">
        <w:t xml:space="preserve"> de ‘eerste waarnemingsidentiteit’ van de </w:t>
      </w:r>
      <w:r w:rsidR="007B6D59">
        <w:t>S</w:t>
      </w:r>
      <w:r w:rsidRPr="00747D78">
        <w:t>oldaatman. Die waarnemingsidentiteit heeft de kleur van vrouwenbloed: rood.</w:t>
      </w:r>
    </w:p>
    <w:p w14:paraId="33F6B133" w14:textId="77777777" w:rsidR="00953AC6" w:rsidRDefault="00953AC6" w:rsidP="00953AC6"/>
    <w:p w14:paraId="6D3B4393" w14:textId="4A121D31" w:rsidR="00267143" w:rsidRPr="00747D78" w:rsidRDefault="00267143" w:rsidP="00953AC6">
      <w:r w:rsidRPr="00747D78">
        <w:t>De tweede vijand van de fascist was de massa. Ee</w:t>
      </w:r>
      <w:r w:rsidR="00493715" w:rsidRPr="00747D78">
        <w:t>n menigte mensen die op ongeco</w:t>
      </w:r>
      <w:r w:rsidRPr="00747D78">
        <w:t xml:space="preserve">ördineerde wijze samenstroomt op een plein en </w:t>
      </w:r>
      <w:r w:rsidR="00493715" w:rsidRPr="00747D78">
        <w:t>door de straten van de stad be</w:t>
      </w:r>
      <w:r w:rsidRPr="00747D78">
        <w:t xml:space="preserve">weegt: dat was een tweede beeld van het eigen </w:t>
      </w:r>
      <w:r w:rsidR="00493715" w:rsidRPr="00747D78">
        <w:t xml:space="preserve">stromende innerlijk van de </w:t>
      </w:r>
      <w:r w:rsidR="007B6D59">
        <w:t>S</w:t>
      </w:r>
      <w:r w:rsidR="00493715" w:rsidRPr="00747D78">
        <w:t>ol</w:t>
      </w:r>
      <w:r w:rsidRPr="00747D78">
        <w:t xml:space="preserve">daatman. Hij gedraagt zich ten opzichte van de massa als tegenover de vrouw. De krioelende massa moet vernietigd worden voordat ze de </w:t>
      </w:r>
      <w:r w:rsidR="007B6D59">
        <w:t>S</w:t>
      </w:r>
      <w:r w:rsidRPr="00747D78">
        <w:t>oldaatman bereikt en zijn lichaamspantser aanraakt. Want wordt hij aangeraakt, ‘gekoesterd’ - dan kan zi</w:t>
      </w:r>
      <w:r w:rsidR="00493715" w:rsidRPr="00747D78">
        <w:t xml:space="preserve">jn lichaamspantser verslappen, </w:t>
      </w:r>
      <w:r w:rsidRPr="00747D78">
        <w:t>zijn innerlijk stroomt naar buiten, hij explodeert: hij blijkt de massa in zic</w:t>
      </w:r>
      <w:r w:rsidR="00614336" w:rsidRPr="00747D78">
        <w:t xml:space="preserve">h te hebben. Weg met die massa! </w:t>
      </w:r>
      <w:r w:rsidRPr="00747D78">
        <w:t>(Weg met mijn eigen verlangens!) En de soldaatman opent het geweervuur en de explosies daa</w:t>
      </w:r>
      <w:r w:rsidR="00493715" w:rsidRPr="00747D78">
        <w:t>rvan verja</w:t>
      </w:r>
      <w:r w:rsidRPr="00747D78">
        <w:t>gen de massa. Wat overblijft is een leeg plein: dat beeld wilde hij zien. Het is zijn tweede waarnemingsidentiteit die géén kleur heeft: wit.</w:t>
      </w:r>
    </w:p>
    <w:p w14:paraId="780C0D6A" w14:textId="77777777" w:rsidR="00953AC6" w:rsidRDefault="00953AC6" w:rsidP="00953AC6"/>
    <w:p w14:paraId="2AC3B39C" w14:textId="19F8C78C" w:rsidR="00267143" w:rsidRPr="00747D78" w:rsidRDefault="00267143" w:rsidP="00953AC6">
      <w:r w:rsidRPr="00747D78">
        <w:t xml:space="preserve">Toch is de </w:t>
      </w:r>
      <w:r w:rsidR="007B6D59">
        <w:t>S</w:t>
      </w:r>
      <w:r w:rsidRPr="00747D78">
        <w:t>oldaatman er verzot op naar massa’s te kijken, mits ze levenloos</w:t>
      </w:r>
      <w:r w:rsidR="008A32BF" w:rsidRPr="00747D78">
        <w:t xml:space="preserve"> </w:t>
      </w:r>
      <w:r w:rsidRPr="00747D78">
        <w:t xml:space="preserve">zijn, strak georganiseerd en ongevaarlijk gemaakt. In de enorme </w:t>
      </w:r>
      <w:r w:rsidR="008A32BF" w:rsidRPr="00747D78">
        <w:t>fascistische mas</w:t>
      </w:r>
      <w:r w:rsidRPr="00747D78">
        <w:t>samanifestati</w:t>
      </w:r>
      <w:r w:rsidR="008A32BF" w:rsidRPr="00747D78">
        <w:t>es - optochten, partijdagen e.d</w:t>
      </w:r>
      <w:r w:rsidRPr="00747D78">
        <w:t xml:space="preserve">. - </w:t>
      </w:r>
      <w:r w:rsidR="008A32BF" w:rsidRPr="00747D78">
        <w:t>zien</w:t>
      </w:r>
      <w:r w:rsidRPr="00747D78">
        <w:t xml:space="preserve"> we hoe deze strak geordende, ingedamde, ritueel stromende massa’s zijn georgani</w:t>
      </w:r>
      <w:r w:rsidR="008A32BF" w:rsidRPr="00747D78">
        <w:t>seerd: enorme hoeveelheden men</w:t>
      </w:r>
      <w:r w:rsidRPr="00747D78">
        <w:t>sen, allemaal op een meter afstand van elkaar (geen aanraking!), opmarcherend in vierkante of rechthoekige blokken die onderling gescheiden zijn door een meter</w:t>
      </w:r>
      <w:r w:rsidR="008A32BF" w:rsidRPr="00747D78">
        <w:t xml:space="preserve"> </w:t>
      </w:r>
      <w:r w:rsidRPr="00747D78">
        <w:t xml:space="preserve">of wat en die onder controle worden gehouden door het </w:t>
      </w:r>
      <w:r w:rsidR="008A32BF" w:rsidRPr="00747D78">
        <w:t>fascistische</w:t>
      </w:r>
      <w:r w:rsidRPr="00747D78">
        <w:t xml:space="preserve"> kader. Deze</w:t>
      </w:r>
      <w:r w:rsidR="008A32BF" w:rsidRPr="00747D78">
        <w:t xml:space="preserve"> </w:t>
      </w:r>
      <w:r w:rsidRPr="00747D78">
        <w:t xml:space="preserve">manifestaties zijn rituele ensceneringen van een ander soort massa’s, openbare vertoningen van de massa van de eigen verboden innerlijke verlangens, die getoond durven worden doordat ze zo strak onder controle </w:t>
      </w:r>
      <w:r w:rsidR="008A32BF" w:rsidRPr="00747D78">
        <w:t>worden gehouden. ‘In het heili</w:t>
      </w:r>
      <w:r w:rsidRPr="00747D78">
        <w:t xml:space="preserve">ge ritueel kan het goddeloze </w:t>
      </w:r>
      <w:r w:rsidRPr="00747D78">
        <w:lastRenderedPageBreak/>
        <w:t>vertoond worden, dat is het doel van het ritueel’, definieert T</w:t>
      </w:r>
      <w:r w:rsidR="007B6D59">
        <w:t>heweleit</w:t>
      </w:r>
      <w:r w:rsidRPr="00747D78">
        <w:t>.</w:t>
      </w:r>
      <w:r w:rsidR="007B6D59">
        <w:rPr>
          <w:rStyle w:val="FootnoteReference"/>
        </w:rPr>
        <w:footnoteReference w:id="10"/>
      </w:r>
      <w:r w:rsidRPr="00747D78">
        <w:t xml:space="preserve"> De </w:t>
      </w:r>
      <w:r w:rsidR="008A32BF" w:rsidRPr="00747D78">
        <w:t>fascistische</w:t>
      </w:r>
      <w:r w:rsidRPr="00747D78">
        <w:t xml:space="preserve"> massa is een </w:t>
      </w:r>
      <w:r w:rsidR="00530AF3">
        <w:t>anti-productie</w:t>
      </w:r>
      <w:r w:rsidRPr="00747D78">
        <w:t>, een heilige,</w:t>
      </w:r>
      <w:r w:rsidR="008A32BF" w:rsidRPr="00747D78">
        <w:t xml:space="preserve"> </w:t>
      </w:r>
      <w:r w:rsidRPr="00747D78">
        <w:t>‘zuivere’, ‘goede’ massa: de massa op een voetstuk geplaatst.</w:t>
      </w:r>
    </w:p>
    <w:p w14:paraId="1530AA3F" w14:textId="77777777" w:rsidR="00953AC6" w:rsidRDefault="00953AC6" w:rsidP="00953AC6"/>
    <w:p w14:paraId="3554CFE7" w14:textId="77777777" w:rsidR="00953AC6" w:rsidRDefault="00267143" w:rsidP="00953AC6">
      <w:r w:rsidRPr="00747D78">
        <w:t xml:space="preserve">De derde vijand was het gevaarlijkst: het vreemde, </w:t>
      </w:r>
      <w:r w:rsidR="009424F5" w:rsidRPr="00747D78">
        <w:t>niet</w:t>
      </w:r>
      <w:r w:rsidR="00AC24B7" w:rsidRPr="00747D78">
        <w:t>-A</w:t>
      </w:r>
      <w:r w:rsidR="008A32BF" w:rsidRPr="00747D78">
        <w:t>rische</w:t>
      </w:r>
      <w:r w:rsidRPr="00747D78">
        <w:t xml:space="preserve"> ras. Het woord ras had een geheel eigen betekenis voor d</w:t>
      </w:r>
      <w:r w:rsidR="00FB0DE3">
        <w:t xml:space="preserve">e </w:t>
      </w:r>
      <w:r w:rsidR="007B6D59">
        <w:t>S</w:t>
      </w:r>
      <w:r w:rsidR="00FB0DE3">
        <w:t>oldaatman. Het ras stond tege</w:t>
      </w:r>
      <w:r w:rsidRPr="00747D78">
        <w:t>nover de massa:</w:t>
      </w:r>
    </w:p>
    <w:p w14:paraId="742849E5" w14:textId="77777777" w:rsidR="00953AC6" w:rsidRDefault="00953AC6" w:rsidP="00953AC6"/>
    <w:p w14:paraId="7EC912FD" w14:textId="11B8A896" w:rsidR="00267143" w:rsidRPr="00747D78" w:rsidRDefault="00267143" w:rsidP="00953AC6">
      <w:pPr>
        <w:pStyle w:val="Quote"/>
      </w:pPr>
      <w:r w:rsidRPr="00747D78">
        <w:t>‘Massa is gelijkheid en haar terreur. Massa is leed en dood. Massa is eeuwige vrede, misleiding en de wet voorschrijven. Mas</w:t>
      </w:r>
      <w:r w:rsidR="00614336" w:rsidRPr="00747D78">
        <w:t>sa is bij de man het ver</w:t>
      </w:r>
      <w:r w:rsidRPr="00747D78">
        <w:t>wijven van de wil. Massa is bij de vrouw prostitutie</w:t>
      </w:r>
      <w:r w:rsidR="007B6D59">
        <w:t xml:space="preserve">. […] </w:t>
      </w:r>
      <w:r w:rsidRPr="00747D78">
        <w:t>Ras is de bestemming van</w:t>
      </w:r>
      <w:r w:rsidR="008A32BF" w:rsidRPr="00747D78">
        <w:t xml:space="preserve"> </w:t>
      </w:r>
      <w:r w:rsidRPr="00747D78">
        <w:t>de weinigen, die de besten zijn. Ras is uitzon</w:t>
      </w:r>
      <w:r w:rsidR="008A32BF" w:rsidRPr="00747D78">
        <w:t>dering en haar recht. Ras is ge</w:t>
      </w:r>
      <w:r w:rsidRPr="00747D78">
        <w:t xml:space="preserve">luk en leven. Ras is kracht, schoonheid en lust. Ras is strijd, wijsheid en spel. Ras is bij de man de hartstocht van </w:t>
      </w:r>
      <w:r w:rsidR="008A32BF" w:rsidRPr="00747D78">
        <w:t>het</w:t>
      </w:r>
      <w:r w:rsidRPr="00747D78">
        <w:t xml:space="preserve"> willen. Ras is bij de vrouw de passie</w:t>
      </w:r>
      <w:r w:rsidR="00614336" w:rsidRPr="00747D78">
        <w:t xml:space="preserve"> </w:t>
      </w:r>
      <w:r w:rsidR="008A32BF" w:rsidRPr="00747D78">
        <w:t>van de overgave</w:t>
      </w:r>
      <w:r w:rsidR="007B6D59">
        <w:t>.</w:t>
      </w:r>
      <w:r w:rsidR="008A32BF" w:rsidRPr="00747D78">
        <w:t>’</w:t>
      </w:r>
      <w:r w:rsidR="007B6D59">
        <w:rPr>
          <w:rStyle w:val="FootnoteReference"/>
        </w:rPr>
        <w:footnoteReference w:id="11"/>
      </w:r>
    </w:p>
    <w:p w14:paraId="261ACE16" w14:textId="77777777" w:rsidR="00953AC6" w:rsidRDefault="00953AC6" w:rsidP="00953AC6"/>
    <w:p w14:paraId="781CD262" w14:textId="0700005E" w:rsidR="00267143" w:rsidRPr="00747D78" w:rsidRDefault="00267143" w:rsidP="00953AC6">
      <w:r w:rsidRPr="00747D78">
        <w:t>Ras is in één woord het lichaam</w:t>
      </w:r>
      <w:r w:rsidR="009424F5" w:rsidRPr="00747D78">
        <w:t>s</w:t>
      </w:r>
      <w:r w:rsidRPr="00747D78">
        <w:t>pantser, het gewe</w:t>
      </w:r>
      <w:r w:rsidR="009424F5" w:rsidRPr="00747D78">
        <w:t>ld waarmee het innerlijk in be</w:t>
      </w:r>
      <w:r w:rsidRPr="00747D78">
        <w:t>dwang wordt gehouden, een geweld dat maar ‘weinigen’ op kunnen brengen. Ras is de totalitaire, alomvattende eenheid die de krioelende v</w:t>
      </w:r>
      <w:r w:rsidR="009424F5" w:rsidRPr="00747D78">
        <w:t>erwijfde massa van ver</w:t>
      </w:r>
      <w:r w:rsidRPr="00747D78">
        <w:t>langens in het innerlijk bijeenhoudt. T</w:t>
      </w:r>
      <w:r w:rsidR="00C16369">
        <w:t>heweleit</w:t>
      </w:r>
      <w:r w:rsidRPr="00747D78">
        <w:t xml:space="preserve"> noemt di</w:t>
      </w:r>
      <w:r w:rsidR="009424F5" w:rsidRPr="00747D78">
        <w:t>e alomvattende eenheid een ‘mo</w:t>
      </w:r>
      <w:r w:rsidRPr="00747D78">
        <w:t xml:space="preserve">laire eenheid’, en de veelheid van verlangens het ‘moleculaire’ innerlijk. Valt het molaire uiteen dan barst het moleculaire naar buiten. Het </w:t>
      </w:r>
      <w:r w:rsidR="009424F5" w:rsidRPr="00747D78">
        <w:t>racisme</w:t>
      </w:r>
      <w:r w:rsidRPr="00747D78">
        <w:t xml:space="preserve"> van de fascist komt voort uit het gevoel dat rassenvermenging een </w:t>
      </w:r>
      <w:r w:rsidR="009424F5" w:rsidRPr="00747D78">
        <w:t>directe</w:t>
      </w:r>
      <w:r w:rsidRPr="00747D78">
        <w:t xml:space="preserve"> aantasting</w:t>
      </w:r>
      <w:r w:rsidR="00614336" w:rsidRPr="00747D78">
        <w:t xml:space="preserve"> </w:t>
      </w:r>
      <w:r w:rsidR="009424F5" w:rsidRPr="00747D78">
        <w:t>van het lichaamspantse</w:t>
      </w:r>
      <w:r w:rsidRPr="00747D78">
        <w:t xml:space="preserve">r inhoudt. Joden, Russen, </w:t>
      </w:r>
      <w:r w:rsidR="009424F5" w:rsidRPr="00747D78">
        <w:t>zigeuners introduceren lichaams</w:t>
      </w:r>
      <w:r w:rsidRPr="00747D78">
        <w:t>vreemde elementen in het Duit</w:t>
      </w:r>
      <w:r w:rsidR="009424F5" w:rsidRPr="00747D78">
        <w:t>se ras: ze verslappen het Arische</w:t>
      </w:r>
      <w:r w:rsidRPr="00747D78">
        <w:t xml:space="preserve"> lichaamspantser, ze vallen hem aan op zijn eigen front, z’n eigen</w:t>
      </w:r>
      <w:r w:rsidR="009424F5" w:rsidRPr="00747D78">
        <w:t xml:space="preserve"> lichaam, ze moeten worden ver</w:t>
      </w:r>
      <w:r w:rsidRPr="00747D78">
        <w:t xml:space="preserve">nietigd voor ze hem vernietigen. Massa en vrouw waren in de hand te houden in rituelen en </w:t>
      </w:r>
      <w:proofErr w:type="spellStart"/>
      <w:r w:rsidRPr="00747D78">
        <w:t>ontseksualisering</w:t>
      </w:r>
      <w:proofErr w:type="spellEnd"/>
      <w:r w:rsidRPr="00747D78">
        <w:t>. Vrouw en massa wa</w:t>
      </w:r>
      <w:r w:rsidR="009424F5" w:rsidRPr="00747D78">
        <w:t>ren enkel beelden van het stro</w:t>
      </w:r>
      <w:r w:rsidRPr="00747D78">
        <w:t>mende innerlijk. Maar het vreemde ras is een conc</w:t>
      </w:r>
      <w:r w:rsidR="009424F5" w:rsidRPr="00747D78">
        <w:t>rete aanval op het lichaamspantse</w:t>
      </w:r>
      <w:r w:rsidRPr="00747D78">
        <w:t xml:space="preserve">r van de soldaatman, een </w:t>
      </w:r>
      <w:r w:rsidR="009424F5" w:rsidRPr="00747D78">
        <w:t>reële</w:t>
      </w:r>
      <w:r w:rsidRPr="00747D78">
        <w:t xml:space="preserve"> in plaats van een </w:t>
      </w:r>
      <w:r w:rsidR="009424F5" w:rsidRPr="00747D78">
        <w:t>symbolische</w:t>
      </w:r>
      <w:r w:rsidRPr="00747D78">
        <w:t xml:space="preserve"> </w:t>
      </w:r>
      <w:r w:rsidR="009424F5" w:rsidRPr="00747D78">
        <w:t>dreiging</w:t>
      </w:r>
      <w:r w:rsidRPr="00747D78">
        <w:t>: een dodelijk gevaar. Liquideren!</w:t>
      </w:r>
    </w:p>
    <w:p w14:paraId="2D1ECC10" w14:textId="77777777" w:rsidR="00953AC6" w:rsidRDefault="00953AC6" w:rsidP="00953AC6"/>
    <w:p w14:paraId="1A49FA1B" w14:textId="1BFF52F9" w:rsidR="00267143" w:rsidRPr="00747D78" w:rsidRDefault="00267143" w:rsidP="00953AC6">
      <w:r w:rsidRPr="00747D78">
        <w:t xml:space="preserve">Toch was er iets vreemds aan het ras van de </w:t>
      </w:r>
      <w:r w:rsidR="00C16369">
        <w:t>S</w:t>
      </w:r>
      <w:r w:rsidRPr="00747D78">
        <w:t xml:space="preserve">oldaatman. Hij wilde immers zelf de vernietiging ervan meemaken en overleven: tijdens de frontervaring. Maar hierbij moet worden bedacht dat hij die frontaanval helemaal niet </w:t>
      </w:r>
      <w:r w:rsidR="006F77DD" w:rsidRPr="00747D78">
        <w:t>ervoer</w:t>
      </w:r>
      <w:r w:rsidRPr="00747D78">
        <w:t xml:space="preserve">: als hij op de vijand afstormde en tot lijf aan lijf contact overging, deed hij dat in een roes, een black-out. Als zijn </w:t>
      </w:r>
      <w:r w:rsidR="006F77DD" w:rsidRPr="00747D78">
        <w:t>verlangens zijn lichaamspantse</w:t>
      </w:r>
      <w:r w:rsidRPr="00747D78">
        <w:t>r doorbraken en in</w:t>
      </w:r>
      <w:r w:rsidR="006F77DD" w:rsidRPr="00747D78">
        <w:t xml:space="preserve"> </w:t>
      </w:r>
      <w:r w:rsidRPr="00747D78">
        <w:t xml:space="preserve">contact kwamen met de buitenwereld, raakte de </w:t>
      </w:r>
      <w:r w:rsidR="00C16369">
        <w:t>S</w:t>
      </w:r>
      <w:r w:rsidRPr="00747D78">
        <w:t>oldaatman meteen zijn bewustzijn kwijt: emotioneel kwam hij nooit met iets buiten hem in aanraking. Dat hij deze (innerlijke) aanval overleefde bewees vooral hoe sterk zijn lichaamspantser</w:t>
      </w:r>
      <w:r w:rsidR="006F77DD" w:rsidRPr="00747D78">
        <w:t xml:space="preserve"> </w:t>
      </w:r>
      <w:r w:rsidRPr="00747D78">
        <w:t xml:space="preserve">was, tot welk een hoog ras hij behoorde. Bovendien: hij was maar een moleculair onderdeel van een molaire legereenheid; viel zijn eigen lichaamspantser uiteen, dan zat daaromheen het grotere pantser van zijn legereenheid die een verzwakking van zijn lichaamspantser op kon vangen. De black-out aan het front - het zichzelf ervaren als stromend innerlijk en </w:t>
      </w:r>
      <w:r w:rsidRPr="00747D78">
        <w:lastRenderedPageBreak/>
        <w:t>gepantserd uit</w:t>
      </w:r>
      <w:r w:rsidR="006F77DD" w:rsidRPr="00747D78">
        <w:t>erlijk - was letterlijk een ge</w:t>
      </w:r>
      <w:r w:rsidRPr="00747D78">
        <w:t xml:space="preserve">heime ervaring: een ervaring die ook voor de </w:t>
      </w:r>
      <w:r w:rsidR="00C16369">
        <w:t>S</w:t>
      </w:r>
      <w:r w:rsidRPr="00747D78">
        <w:t>oldaatman geheim bleef. Maar het</w:t>
      </w:r>
      <w:r w:rsidR="006F77DD" w:rsidRPr="00747D78">
        <w:t xml:space="preserve"> </w:t>
      </w:r>
      <w:r w:rsidRPr="00747D78">
        <w:t>was wel iets dat hij mee wilde maken, een bron van genot</w:t>
      </w:r>
      <w:r w:rsidR="00C16369">
        <w:t xml:space="preserve">: </w:t>
      </w:r>
      <w:proofErr w:type="spellStart"/>
      <w:r w:rsidRPr="00C16369">
        <w:rPr>
          <w:i/>
        </w:rPr>
        <w:t>stirb</w:t>
      </w:r>
      <w:proofErr w:type="spellEnd"/>
      <w:r w:rsidRPr="00C16369">
        <w:rPr>
          <w:i/>
        </w:rPr>
        <w:t xml:space="preserve"> </w:t>
      </w:r>
      <w:proofErr w:type="spellStart"/>
      <w:r w:rsidRPr="00C16369">
        <w:rPr>
          <w:i/>
        </w:rPr>
        <w:t>und</w:t>
      </w:r>
      <w:proofErr w:type="spellEnd"/>
      <w:r w:rsidRPr="00C16369">
        <w:rPr>
          <w:i/>
        </w:rPr>
        <w:t xml:space="preserve"> </w:t>
      </w:r>
      <w:proofErr w:type="spellStart"/>
      <w:r w:rsidRPr="00C16369">
        <w:rPr>
          <w:i/>
        </w:rPr>
        <w:t>werde</w:t>
      </w:r>
      <w:proofErr w:type="spellEnd"/>
      <w:r w:rsidR="00C16369">
        <w:t>. A</w:t>
      </w:r>
      <w:r w:rsidRPr="00747D78">
        <w:t>an het front word je herboren. Het was zijn derde waarnemingsidentiteit en de kleur ervan was zwart.</w:t>
      </w:r>
    </w:p>
    <w:p w14:paraId="353F82E8" w14:textId="77777777" w:rsidR="00267143" w:rsidRPr="00747D78" w:rsidRDefault="00267143" w:rsidP="00267143"/>
    <w:p w14:paraId="675B3659" w14:textId="626336E5" w:rsidR="00267143" w:rsidRDefault="00A5465F" w:rsidP="00953AC6">
      <w:pPr>
        <w:pStyle w:val="Heading2"/>
      </w:pPr>
      <w:r>
        <w:t>IV. De leider van het lichaam</w:t>
      </w:r>
    </w:p>
    <w:p w14:paraId="133DE1AF" w14:textId="77777777" w:rsidR="00A5465F" w:rsidRPr="00747D78" w:rsidRDefault="00A5465F" w:rsidP="00267143"/>
    <w:p w14:paraId="66332432" w14:textId="77777777" w:rsidR="00953AC6" w:rsidRDefault="00267143" w:rsidP="00267143">
      <w:r w:rsidRPr="00747D78">
        <w:t xml:space="preserve">Zoals de </w:t>
      </w:r>
      <w:r w:rsidR="00C16369">
        <w:t>S</w:t>
      </w:r>
      <w:r w:rsidRPr="00747D78">
        <w:t xml:space="preserve">oldaatman zijn lichaam </w:t>
      </w:r>
      <w:r w:rsidR="00AE5917" w:rsidRPr="00747D78">
        <w:t>ervoer</w:t>
      </w:r>
      <w:r w:rsidRPr="00747D78">
        <w:t>, zo orga</w:t>
      </w:r>
      <w:r w:rsidR="00AE5917" w:rsidRPr="00747D78">
        <w:t>niseerde hij ook zijn maatschap</w:t>
      </w:r>
      <w:r w:rsidRPr="00747D78">
        <w:t>pijvisie. De heersershouding die nodig was om binn</w:t>
      </w:r>
      <w:r w:rsidR="000F6F77">
        <w:t>en en buiten gescheiden te hou</w:t>
      </w:r>
      <w:r w:rsidRPr="00747D78">
        <w:t xml:space="preserve">den, breidt hij maatschappelijk uit. De politieke macht moet in handen komen van de van een hoger ras zijnde, </w:t>
      </w:r>
      <w:proofErr w:type="spellStart"/>
      <w:r w:rsidRPr="00747D78">
        <w:t>cultuurdragende</w:t>
      </w:r>
      <w:proofErr w:type="spellEnd"/>
      <w:r w:rsidRPr="00747D78">
        <w:t xml:space="preserve"> fascisten. Het is hun taak om uit</w:t>
      </w:r>
      <w:r w:rsidR="00E22E3D" w:rsidRPr="00747D78">
        <w:t xml:space="preserve"> </w:t>
      </w:r>
      <w:r w:rsidRPr="00747D78">
        <w:t>de Duitse massa een volk</w:t>
      </w:r>
      <w:r w:rsidR="00E22E3D" w:rsidRPr="00747D78">
        <w:t xml:space="preserve"> te maken en uit het volk een n</w:t>
      </w:r>
      <w:r w:rsidRPr="00747D78">
        <w:t>atie. Het woord natie is</w:t>
      </w:r>
      <w:r w:rsidR="00E22E3D" w:rsidRPr="00747D78">
        <w:t xml:space="preserve"> </w:t>
      </w:r>
      <w:r w:rsidRPr="00747D78">
        <w:t xml:space="preserve">voor de </w:t>
      </w:r>
      <w:r w:rsidR="00C16369">
        <w:t>S</w:t>
      </w:r>
      <w:r w:rsidRPr="00747D78">
        <w:t>oldaatman ook weer een toverwoord. De n</w:t>
      </w:r>
      <w:r w:rsidR="000F6F77">
        <w:t>atie is iets w</w:t>
      </w:r>
      <w:r w:rsidR="00E22E3D" w:rsidRPr="00747D78">
        <w:t>at in de soldaat</w:t>
      </w:r>
      <w:r w:rsidRPr="00747D78">
        <w:t>man zelf zit:</w:t>
      </w:r>
    </w:p>
    <w:p w14:paraId="66A9AD86" w14:textId="77777777" w:rsidR="00953AC6" w:rsidRDefault="00953AC6" w:rsidP="00267143"/>
    <w:p w14:paraId="074B90BA" w14:textId="037CD2A5" w:rsidR="00953AC6" w:rsidRDefault="00267143" w:rsidP="00953AC6">
      <w:pPr>
        <w:pStyle w:val="Quote"/>
      </w:pPr>
      <w:r w:rsidRPr="00747D78">
        <w:t xml:space="preserve">‘Mijn geweten beveelt me: ga! Ik gehoorzaam omdat ik weet dat de natie door mijn geweten spreekt’ schrijft een </w:t>
      </w:r>
      <w:r w:rsidR="00C16369">
        <w:t>S</w:t>
      </w:r>
      <w:r w:rsidRPr="00747D78">
        <w:t>oldaatman; ‘Die afzonderlijke, eenzijdige elementen van het leven, die elk voor zich naar de ondergang leiden, weer samensmelten, nuchtere feitenkennis en geloo</w:t>
      </w:r>
      <w:r w:rsidR="00E22E3D" w:rsidRPr="00747D78">
        <w:t>f zonder twijfels weer verenig</w:t>
      </w:r>
      <w:r w:rsidRPr="00747D78">
        <w:t>en - dat is de Duitse opgave. In die eenheid is d</w:t>
      </w:r>
      <w:r w:rsidR="00E22E3D" w:rsidRPr="00747D78">
        <w:t>e natie aanwezig</w:t>
      </w:r>
      <w:r w:rsidR="00C16369">
        <w:t>.</w:t>
      </w:r>
      <w:r w:rsidR="00E22E3D" w:rsidRPr="00747D78">
        <w:t>’</w:t>
      </w:r>
      <w:r w:rsidR="00C16369">
        <w:rPr>
          <w:rStyle w:val="FootnoteReference"/>
        </w:rPr>
        <w:footnoteReference w:id="12"/>
      </w:r>
    </w:p>
    <w:p w14:paraId="74307EC9" w14:textId="77777777" w:rsidR="00953AC6" w:rsidRDefault="00953AC6" w:rsidP="00267143"/>
    <w:p w14:paraId="05F87E7D" w14:textId="78FBEFEE" w:rsidR="00267143" w:rsidRPr="00747D78" w:rsidRDefault="00E22E3D" w:rsidP="00267143">
      <w:r w:rsidRPr="00747D78">
        <w:t>Natio</w:t>
      </w:r>
      <w:r w:rsidR="00267143" w:rsidRPr="00747D78">
        <w:t xml:space="preserve">nalisme is hier expliciet een aanspraak van de fascisten op de macht </w:t>
      </w:r>
      <w:r w:rsidRPr="00747D78">
        <w:t>over</w:t>
      </w:r>
      <w:r w:rsidR="00267143" w:rsidRPr="00747D78">
        <w:t xml:space="preserve"> het eigen volk om daar een molaire eenheid van te m</w:t>
      </w:r>
      <w:r w:rsidRPr="00747D78">
        <w:t>aken, in plaats van een molecu</w:t>
      </w:r>
      <w:r w:rsidR="00267143" w:rsidRPr="00747D78">
        <w:t xml:space="preserve">laire massa. Zoals de </w:t>
      </w:r>
      <w:r w:rsidR="00C16369">
        <w:t>S</w:t>
      </w:r>
      <w:r w:rsidR="00267143" w:rsidRPr="00747D78">
        <w:t>oldaatman zichzelf tot eenheid maakte, zo dienen de fascisten uit de massa een ee</w:t>
      </w:r>
      <w:r w:rsidRPr="00747D78">
        <w:t>n</w:t>
      </w:r>
      <w:r w:rsidR="00267143" w:rsidRPr="00747D78">
        <w:t>heid te maken door haar te organiseren tot één</w:t>
      </w:r>
      <w:r w:rsidRPr="00747D78">
        <w:t xml:space="preserve"> </w:t>
      </w:r>
      <w:r w:rsidR="00267143" w:rsidRPr="00747D78">
        <w:t>volk; en het volk moet tot natie worden gemaakt d</w:t>
      </w:r>
      <w:r w:rsidR="000F6F77">
        <w:t>oor de fascisten-eenheid boven</w:t>
      </w:r>
      <w:r w:rsidR="00267143" w:rsidRPr="00747D78">
        <w:t>in die organisatie te plaatsen, omdat zij ‘de natie’ in zichzelf hebben. In deze hiërarchie doodt iedere hogere eenheid de massa onder haar en wekt haar opnieuw tot leven in een eenheid, een organisa</w:t>
      </w:r>
      <w:r w:rsidRPr="00747D78">
        <w:t xml:space="preserve">tie van bovenaf. </w:t>
      </w:r>
      <w:proofErr w:type="gramStart"/>
      <w:r w:rsidRPr="00747D78">
        <w:t>E</w:t>
      </w:r>
      <w:r w:rsidR="00C16369">
        <w:t>é</w:t>
      </w:r>
      <w:r w:rsidRPr="00747D78">
        <w:t>n</w:t>
      </w:r>
      <w:proofErr w:type="gramEnd"/>
      <w:r w:rsidRPr="00747D78">
        <w:t xml:space="preserve"> en al </w:t>
      </w:r>
      <w:r w:rsidR="00530AF3">
        <w:t>anti-productie</w:t>
      </w:r>
      <w:r w:rsidR="00267143" w:rsidRPr="00747D78">
        <w:t>. Er bestaan geen klassen. Er heerst eenheid: fasci</w:t>
      </w:r>
      <w:r w:rsidRPr="00747D78">
        <w:t>sme is een vorm van corporatisme</w:t>
      </w:r>
      <w:r w:rsidR="00267143" w:rsidRPr="00747D78">
        <w:t>.</w:t>
      </w:r>
    </w:p>
    <w:p w14:paraId="5105F551" w14:textId="77777777" w:rsidR="00953AC6" w:rsidRDefault="00953AC6" w:rsidP="00953AC6"/>
    <w:p w14:paraId="05612EC4" w14:textId="1672E69E" w:rsidR="00267143" w:rsidRPr="00747D78" w:rsidRDefault="00267143" w:rsidP="00953AC6">
      <w:r w:rsidRPr="00747D78">
        <w:t>Het volk en de natie worden van de massa gebeurt op een specifieke manier. In de massa staat een leider op, die de massa beveelt, ri</w:t>
      </w:r>
      <w:r w:rsidR="00E22E3D" w:rsidRPr="00747D78">
        <w:t>chting geeft, waardoor de massa ‘</w:t>
      </w:r>
      <w:r w:rsidRPr="00747D78">
        <w:t>bezield’ raakt: volk is een bezielde massa</w:t>
      </w:r>
      <w:r w:rsidR="00E22E3D" w:rsidRPr="00747D78">
        <w:t xml:space="preserve">. Zoals de </w:t>
      </w:r>
      <w:r w:rsidR="00C16369">
        <w:t>S</w:t>
      </w:r>
      <w:r w:rsidR="00E22E3D" w:rsidRPr="00747D78">
        <w:t>oldaatman een ‘een</w:t>
      </w:r>
      <w:r w:rsidR="000F6F77">
        <w:t>heid van ziel’ heeft</w:t>
      </w:r>
      <w:r w:rsidRPr="00747D78">
        <w:t xml:space="preserve"> doordat zijn geweten hem beveelt. Bevelen geeft de leider aan de massa via een </w:t>
      </w:r>
      <w:r w:rsidR="00E22E3D" w:rsidRPr="00747D78">
        <w:t>direct</w:t>
      </w:r>
      <w:r w:rsidRPr="00747D78">
        <w:t xml:space="preserve"> contact met zijn, meest vlammende, ogen, maar vooral</w:t>
      </w:r>
      <w:r w:rsidR="00E22E3D" w:rsidRPr="00747D78">
        <w:t xml:space="preserve"> </w:t>
      </w:r>
      <w:r w:rsidRPr="00747D78">
        <w:t>ook door zijn woorden, zi</w:t>
      </w:r>
      <w:r w:rsidR="00E22E3D" w:rsidRPr="00747D78">
        <w:t xml:space="preserve">jn redevoeringen (niet door de </w:t>
      </w:r>
      <w:r w:rsidRPr="00747D78">
        <w:t xml:space="preserve">inhoud maar door de kracht ervan, door de klank die de klank van een </w:t>
      </w:r>
      <w:r w:rsidR="000F6F77">
        <w:t>bevel was). Door dit bevel ont</w:t>
      </w:r>
      <w:r w:rsidRPr="00747D78">
        <w:t>neemt de leider de massa haar wil en ‘smeedt’ haar aaneen tot volk onder zijn leiding.</w:t>
      </w:r>
    </w:p>
    <w:p w14:paraId="79A00D58" w14:textId="77777777" w:rsidR="00953AC6" w:rsidRDefault="00953AC6" w:rsidP="00953AC6"/>
    <w:p w14:paraId="5EB663C5" w14:textId="6CA10DEC" w:rsidR="00267143" w:rsidRPr="00747D78" w:rsidRDefault="00267143" w:rsidP="00953AC6">
      <w:r w:rsidRPr="00747D78">
        <w:t>Echter: de Führer zelf is niet de absolute macht, hij is de schakel tussen de</w:t>
      </w:r>
      <w:r w:rsidR="00E22E3D" w:rsidRPr="00747D78">
        <w:t xml:space="preserve"> massa en de Absolute Macht</w:t>
      </w:r>
      <w:r w:rsidRPr="00747D78">
        <w:t>. Die</w:t>
      </w:r>
      <w:r w:rsidR="000F6F77">
        <w:t xml:space="preserve"> absolute macht heet de Histori</w:t>
      </w:r>
      <w:r w:rsidRPr="00747D78">
        <w:t>s</w:t>
      </w:r>
      <w:r w:rsidR="000F6F77">
        <w:t>ch</w:t>
      </w:r>
      <w:r w:rsidRPr="00747D78">
        <w:t xml:space="preserve"> </w:t>
      </w:r>
      <w:proofErr w:type="spellStart"/>
      <w:r w:rsidRPr="00747D78">
        <w:t>Duitsche</w:t>
      </w:r>
      <w:proofErr w:type="spellEnd"/>
      <w:r w:rsidRPr="00747D78">
        <w:t xml:space="preserve"> Wil, de Duitse Taak in d</w:t>
      </w:r>
      <w:r w:rsidR="000F6F77">
        <w:t xml:space="preserve">e Wereldgeschiedenis, het Reich </w:t>
      </w:r>
      <w:r w:rsidRPr="00747D78">
        <w:t>(een absolute macht die bijvoorbeeld voor</w:t>
      </w:r>
      <w:r w:rsidR="00E22E3D" w:rsidRPr="00747D78">
        <w:t>schreef dat koste wat kost de J</w:t>
      </w:r>
      <w:r w:rsidRPr="00747D78">
        <w:t xml:space="preserve">oden moesten worden </w:t>
      </w:r>
      <w:r w:rsidRPr="00747D78">
        <w:lastRenderedPageBreak/>
        <w:t xml:space="preserve">uitgeroeid). De Führer betovert door zijn </w:t>
      </w:r>
      <w:r w:rsidR="00E22E3D" w:rsidRPr="00747D78">
        <w:t>mythische</w:t>
      </w:r>
      <w:r w:rsidRPr="00747D78">
        <w:t xml:space="preserve"> macht, hij </w:t>
      </w:r>
      <w:r w:rsidR="00E22E3D" w:rsidRPr="00747D78">
        <w:t>is de uitvoerder van een boven-historische</w:t>
      </w:r>
      <w:r w:rsidRPr="00747D78">
        <w:t xml:space="preserve"> Wil. Omdat zo’n soort leiderschap onder meer in de Wagner</w:t>
      </w:r>
      <w:r w:rsidR="00E22E3D" w:rsidRPr="00747D78">
        <w:t>iaanse Ro</w:t>
      </w:r>
      <w:r w:rsidRPr="00747D78">
        <w:t>mantiek van de 19e eeuw al was aangekondigd en verheerlijkt, wordt de Duitse Romantiek vaak opgevoerd als voorloper of wegbereider van het fascisme.</w:t>
      </w:r>
      <w:r w:rsidR="00E22E3D" w:rsidRPr="00747D78">
        <w:t xml:space="preserve"> </w:t>
      </w:r>
      <w:r w:rsidRPr="00747D78">
        <w:t xml:space="preserve">Maar ook die </w:t>
      </w:r>
      <w:r w:rsidR="00E22E3D" w:rsidRPr="00747D78">
        <w:t>mythische</w:t>
      </w:r>
      <w:r w:rsidRPr="00747D78">
        <w:t xml:space="preserve"> taak tot een Duitse wereldheerschappij in een Duizendjarig</w:t>
      </w:r>
      <w:r w:rsidR="00E22E3D" w:rsidRPr="00747D78">
        <w:t xml:space="preserve"> </w:t>
      </w:r>
      <w:r w:rsidRPr="00747D78">
        <w:t>Rijk komt voort uit de scheiding die de soldaatman in zijn lichaam heeft zitten.</w:t>
      </w:r>
    </w:p>
    <w:p w14:paraId="2F53AD41" w14:textId="77777777" w:rsidR="00953AC6" w:rsidRDefault="00953AC6" w:rsidP="00953AC6"/>
    <w:p w14:paraId="655524BD" w14:textId="77777777" w:rsidR="00953AC6" w:rsidRDefault="00E22E3D" w:rsidP="00953AC6">
      <w:pPr>
        <w:pStyle w:val="Quote"/>
      </w:pPr>
      <w:r w:rsidRPr="00747D78">
        <w:t>‘De “eenheid van de natie”</w:t>
      </w:r>
      <w:r w:rsidR="00267143" w:rsidRPr="00747D78">
        <w:t xml:space="preserve"> en het gevoel van geluk dat daarmee gepaard gaat, ontstaat </w:t>
      </w:r>
      <w:r w:rsidRPr="00747D78">
        <w:t>doordat</w:t>
      </w:r>
      <w:r w:rsidR="00267143" w:rsidRPr="00747D78">
        <w:t xml:space="preserve"> organisaties van molaire orde </w:t>
      </w:r>
      <w:r w:rsidRPr="00747D78">
        <w:t>met andere molaire ordes in gro</w:t>
      </w:r>
      <w:r w:rsidR="00267143" w:rsidRPr="00747D78">
        <w:t>tere eenheden samengaan, of doordat de molaire organisatie triomfeert over de moleculaire in een tot eenheid samengevoegd bouwsel. De eenheid waarover de fascist spreekt is een gewelddadige samenvoeging van onderdrukkers en on</w:t>
      </w:r>
      <w:r w:rsidR="007F4AEE">
        <w:t>derdruk</w:t>
      </w:r>
      <w:r w:rsidR="00267143" w:rsidRPr="00747D78">
        <w:t xml:space="preserve">ten tot een bouwsel van macht. Eenheid betekent een </w:t>
      </w:r>
      <w:r w:rsidRPr="00747D78">
        <w:t>machtsverhouding</w:t>
      </w:r>
      <w:r w:rsidR="00267143" w:rsidRPr="00747D78">
        <w:t>, niet een verhouding van gelijken. Gelijkheid zou veelheid zijn, massa. Dat is juist het tegendeel van ‘eenheid’, die moet zijn samengeste</w:t>
      </w:r>
      <w:r w:rsidRPr="00747D78">
        <w:t xml:space="preserve">ld uit boven/onder, buiten/binnen enzovoort. </w:t>
      </w:r>
      <w:r w:rsidR="00267143" w:rsidRPr="00747D78">
        <w:t xml:space="preserve">Zo’n </w:t>
      </w:r>
      <w:r w:rsidRPr="00747D78">
        <w:t>eenheid</w:t>
      </w:r>
      <w:r w:rsidR="00267143" w:rsidRPr="00747D78">
        <w:t xml:space="preserve"> geeft de soldaatman een ingang tot lust. Zij hoedt hem voor de dood door opsplitsing en verval</w:t>
      </w:r>
      <w:r w:rsidRPr="00747D78">
        <w:t>.</w:t>
      </w:r>
      <w:r w:rsidR="00C16369">
        <w:t>’</w:t>
      </w:r>
      <w:r w:rsidR="00C16369">
        <w:rPr>
          <w:rStyle w:val="FootnoteReference"/>
        </w:rPr>
        <w:footnoteReference w:id="13"/>
      </w:r>
    </w:p>
    <w:p w14:paraId="5ECAABFF" w14:textId="77777777" w:rsidR="00953AC6" w:rsidRDefault="00953AC6" w:rsidP="00953AC6"/>
    <w:p w14:paraId="16A5D40B" w14:textId="0E6F4C31" w:rsidR="00267143" w:rsidRPr="00747D78" w:rsidRDefault="00E22E3D" w:rsidP="00953AC6">
      <w:r w:rsidRPr="00747D78">
        <w:t>De molaire legereenheid zorg</w:t>
      </w:r>
      <w:r w:rsidR="00267143" w:rsidRPr="00747D78">
        <w:t xml:space="preserve">de ervoor dat zelfs als de molaire eenheid van </w:t>
      </w:r>
      <w:r w:rsidRPr="00747D78">
        <w:t xml:space="preserve">het lichaamspantser van de </w:t>
      </w:r>
      <w:r w:rsidR="00C16369">
        <w:t>S</w:t>
      </w:r>
      <w:r w:rsidRPr="00747D78">
        <w:t>ol</w:t>
      </w:r>
      <w:r w:rsidR="00267143" w:rsidRPr="00747D78">
        <w:t>daatman bij de frontaanval uit elkaar viel</w:t>
      </w:r>
      <w:r w:rsidRPr="00747D78">
        <w:t xml:space="preserve"> </w:t>
      </w:r>
      <w:r w:rsidR="00267143" w:rsidRPr="00747D78">
        <w:t>het daarna toch weer aaneensloot en</w:t>
      </w:r>
      <w:r w:rsidRPr="00747D78">
        <w:t xml:space="preserve"> </w:t>
      </w:r>
      <w:r w:rsidR="00267143" w:rsidRPr="00747D78">
        <w:t>de soldaat ‘heel’ en herboren uit de black-out tevoorschijn kwam. Alle molaire eenheden, alle gewelddadig in stand gehouden eenheden vertonen de neiging tot opsplitsing en verval. Iedere molaire eenheid heeft weer een grotere molaire eenheid als pantser om zichzelf heen nodig om in stand te blijven. Soldaatman - frontsoldaten - legereenheid - leger - natie - volk - Duitsland - Europa - de wereld - het Reich. Uiteindelijk moest de hele aa</w:t>
      </w:r>
      <w:r w:rsidRPr="00747D78">
        <w:t>rde één molaire eenheid worden:</w:t>
      </w:r>
      <w:r w:rsidR="00267143" w:rsidRPr="00747D78">
        <w:t xml:space="preserve"> zolang er nog eenheden samen konden worden gevoegd zat er groei en ontwikkeling in het fascisme: ‘Het fascisme heeft altijd grot</w:t>
      </w:r>
      <w:r w:rsidRPr="00747D78">
        <w:t>ere gehelen buiten zichzelf no</w:t>
      </w:r>
      <w:r w:rsidR="00267143" w:rsidRPr="00747D78">
        <w:t>dig, waarin het al het bestaande aaneen</w:t>
      </w:r>
      <w:r w:rsidR="00A428BA">
        <w:t xml:space="preserve"> </w:t>
      </w:r>
      <w:r w:rsidR="00267143" w:rsidRPr="00747D78">
        <w:t>smeedt om daarin telkens zelf aan de top te staan</w:t>
      </w:r>
      <w:r w:rsidR="00C16369">
        <w:t>.</w:t>
      </w:r>
      <w:r w:rsidR="00267143" w:rsidRPr="00747D78">
        <w:t>’</w:t>
      </w:r>
      <w:r w:rsidR="00C16369">
        <w:rPr>
          <w:rStyle w:val="FootnoteReference"/>
        </w:rPr>
        <w:footnoteReference w:id="14"/>
      </w:r>
    </w:p>
    <w:p w14:paraId="34BE5DBC" w14:textId="77777777" w:rsidR="00953AC6" w:rsidRDefault="00953AC6" w:rsidP="00953AC6"/>
    <w:p w14:paraId="5E651944" w14:textId="20353852" w:rsidR="00E22E3D" w:rsidRPr="00747D78" w:rsidRDefault="00267143" w:rsidP="00953AC6">
      <w:r w:rsidRPr="00747D78">
        <w:t>Vanuit deze inzichten is T</w:t>
      </w:r>
      <w:r w:rsidR="00C16369">
        <w:t>heweleit</w:t>
      </w:r>
      <w:r w:rsidRPr="00747D78">
        <w:t xml:space="preserve"> in staat de complete ‘</w:t>
      </w:r>
      <w:r w:rsidR="00E22E3D" w:rsidRPr="00747D78">
        <w:t>fascistische</w:t>
      </w:r>
      <w:r w:rsidRPr="00747D78">
        <w:t xml:space="preserve"> </w:t>
      </w:r>
      <w:r w:rsidR="00E22E3D" w:rsidRPr="00747D78">
        <w:t>actie</w:t>
      </w:r>
      <w:r w:rsidRPr="00747D78">
        <w:t>’ in één regel samen te vatten, die op zijn beurt weer te verkl</w:t>
      </w:r>
      <w:r w:rsidR="00A428BA">
        <w:t>aren is uit zijn model Soldaat</w:t>
      </w:r>
      <w:r w:rsidRPr="00747D78">
        <w:t xml:space="preserve">man: ‘Steeds staan twee bewegingen centraal in de </w:t>
      </w:r>
      <w:r w:rsidR="00E22E3D" w:rsidRPr="00747D78">
        <w:t>fascistische</w:t>
      </w:r>
      <w:r w:rsidR="00A428BA">
        <w:t xml:space="preserve"> praktijk: aaneen</w:t>
      </w:r>
      <w:r w:rsidRPr="00747D78">
        <w:t>voegen (door de eigen groep) tot hiërarchieën, en afstoten, dat wil zeggen doden,</w:t>
      </w:r>
      <w:r w:rsidR="00E22E3D" w:rsidRPr="00747D78">
        <w:t xml:space="preserve"> </w:t>
      </w:r>
      <w:r w:rsidRPr="00747D78">
        <w:t>wat zi</w:t>
      </w:r>
      <w:r w:rsidR="00E22E3D" w:rsidRPr="00747D78">
        <w:t>ch niet laat samenvoegen</w:t>
      </w:r>
      <w:r w:rsidR="00C16369">
        <w:t>.</w:t>
      </w:r>
      <w:r w:rsidR="00E22E3D" w:rsidRPr="00747D78">
        <w:t>’</w:t>
      </w:r>
      <w:r w:rsidR="00C16369">
        <w:rPr>
          <w:rStyle w:val="FootnoteReference"/>
        </w:rPr>
        <w:footnoteReference w:id="15"/>
      </w:r>
    </w:p>
    <w:p w14:paraId="46B4FEF3" w14:textId="77777777" w:rsidR="00E22E3D" w:rsidRPr="00747D78" w:rsidRDefault="00E22E3D" w:rsidP="00267143"/>
    <w:p w14:paraId="7F17F478" w14:textId="24BD2883" w:rsidR="00267143" w:rsidRPr="00747D78" w:rsidRDefault="00A5465F" w:rsidP="00953AC6">
      <w:pPr>
        <w:pStyle w:val="Heading2"/>
      </w:pPr>
      <w:r>
        <w:t>V. Moederkoeien</w:t>
      </w:r>
    </w:p>
    <w:p w14:paraId="1C0DC91B" w14:textId="77777777" w:rsidR="00A5465F" w:rsidRDefault="00A5465F" w:rsidP="00267143"/>
    <w:p w14:paraId="475B3246" w14:textId="3961D245" w:rsidR="00267143" w:rsidRPr="00747D78" w:rsidRDefault="00267143" w:rsidP="00267143">
      <w:r w:rsidRPr="00747D78">
        <w:t>Het bijzondere van het beeld dat T</w:t>
      </w:r>
      <w:r w:rsidR="00C16369">
        <w:t>heweleit</w:t>
      </w:r>
      <w:r w:rsidRPr="00747D78">
        <w:t xml:space="preserve"> van het fascisme heeft ontwikkeld, is dat</w:t>
      </w:r>
      <w:r w:rsidR="00E22E3D" w:rsidRPr="00747D78">
        <w:t xml:space="preserve"> </w:t>
      </w:r>
      <w:r w:rsidRPr="00747D78">
        <w:t xml:space="preserve">terwijl de fascisten zelf voortdurend rondbazuinden dat ze bezig waren </w:t>
      </w:r>
      <w:r w:rsidRPr="00747D78">
        <w:lastRenderedPageBreak/>
        <w:t>Wereldhistorie te bedrijven, en zich daarnaar ook gedroegen, z</w:t>
      </w:r>
      <w:r w:rsidR="00A428BA">
        <w:t>e in</w:t>
      </w:r>
      <w:r w:rsidRPr="00747D78">
        <w:t xml:space="preserve"> dit kader bezig zijn</w:t>
      </w:r>
      <w:r w:rsidR="00380A21" w:rsidRPr="00747D78">
        <w:t xml:space="preserve"> </w:t>
      </w:r>
      <w:r w:rsidRPr="00747D78">
        <w:t>met een kronkel die vastzat in de kleinst mogelij</w:t>
      </w:r>
      <w:r w:rsidR="00380A21" w:rsidRPr="00747D78">
        <w:t>ke eenheid uit diezelfde wereld</w:t>
      </w:r>
      <w:r w:rsidRPr="00747D78">
        <w:t>geschiedenis: hun eigen lichaam.</w:t>
      </w:r>
    </w:p>
    <w:p w14:paraId="630970E8" w14:textId="77777777" w:rsidR="00953AC6" w:rsidRDefault="00953AC6" w:rsidP="00953AC6"/>
    <w:p w14:paraId="4BCA66AE" w14:textId="061EB4C4" w:rsidR="00267143" w:rsidRPr="00747D78" w:rsidRDefault="00267143" w:rsidP="00953AC6">
      <w:pPr>
        <w:pStyle w:val="Quote"/>
      </w:pPr>
      <w:r w:rsidRPr="00747D78">
        <w:t>‘Het is de histori</w:t>
      </w:r>
      <w:r w:rsidR="00380A21" w:rsidRPr="00747D78">
        <w:t>sch</w:t>
      </w:r>
      <w:r w:rsidRPr="00747D78">
        <w:t xml:space="preserve">-maatschappelijk-politieke ruimte, die ze met hun fantasie en hun </w:t>
      </w:r>
      <w:r w:rsidR="00380A21" w:rsidRPr="00747D78">
        <w:t>affecten</w:t>
      </w:r>
      <w:r w:rsidR="00A428BA">
        <w:t xml:space="preserve"> “bezet”</w:t>
      </w:r>
      <w:r w:rsidRPr="00747D78">
        <w:t xml:space="preserve"> houden. De impuls om deze ruimte te betreden lijkt niet voort te komen uit een werkelijke wil daartoe, </w:t>
      </w:r>
      <w:r w:rsidR="00380A21" w:rsidRPr="00747D78">
        <w:t>maar eerder uit een vluchtbewe</w:t>
      </w:r>
      <w:r w:rsidRPr="00747D78">
        <w:t>ging. Hun bezetting van de grote politie</w:t>
      </w:r>
      <w:r w:rsidR="00380A21" w:rsidRPr="00747D78">
        <w:t>k - altijd zijn het grote thema</w:t>
      </w:r>
      <w:r w:rsidRPr="00747D78">
        <w:t>’s,</w:t>
      </w:r>
      <w:r w:rsidR="00380A21" w:rsidRPr="00747D78">
        <w:t xml:space="preserve"> </w:t>
      </w:r>
      <w:r w:rsidRPr="00747D78">
        <w:t xml:space="preserve">staan de </w:t>
      </w:r>
      <w:proofErr w:type="spellStart"/>
      <w:r w:rsidRPr="00747D78">
        <w:t>Nibelungen</w:t>
      </w:r>
      <w:proofErr w:type="spellEnd"/>
      <w:r w:rsidRPr="00747D78">
        <w:t xml:space="preserve"> hun nader dan het theewater - deze bezetting van de lotgevallen van ras en mensheid impliceert de ontkenning van de kleine, nabij, de </w:t>
      </w:r>
      <w:r w:rsidR="00380A21" w:rsidRPr="00747D78">
        <w:t>micro</w:t>
      </w:r>
      <w:r w:rsidRPr="00747D78">
        <w:t>geschiedenis. Hun vlucht in de verte, in het openbare, maatschappelijke, wil de nabijheid ontwijken, het persoonlijke, het individuele of misschien beter het afzonderlijke</w:t>
      </w:r>
      <w:r w:rsidR="00C16369">
        <w:t>.</w:t>
      </w:r>
      <w:r w:rsidRPr="00747D78">
        <w:t>’</w:t>
      </w:r>
      <w:r w:rsidR="00C16369">
        <w:rPr>
          <w:rStyle w:val="FootnoteReference"/>
        </w:rPr>
        <w:footnoteReference w:id="16"/>
      </w:r>
    </w:p>
    <w:p w14:paraId="5B8557E9" w14:textId="77777777" w:rsidR="00953AC6" w:rsidRDefault="00953AC6" w:rsidP="00953AC6"/>
    <w:p w14:paraId="253BCEC3" w14:textId="7C3D6CD6" w:rsidR="00267143" w:rsidRPr="00747D78" w:rsidRDefault="00267143" w:rsidP="00953AC6">
      <w:r w:rsidRPr="00747D78">
        <w:t xml:space="preserve">Tegelijkertijd is het merkwaardige van </w:t>
      </w:r>
      <w:proofErr w:type="spellStart"/>
      <w:r w:rsidRPr="00747D78">
        <w:t>T</w:t>
      </w:r>
      <w:r w:rsidR="00C16369">
        <w:t>heweleits</w:t>
      </w:r>
      <w:proofErr w:type="spellEnd"/>
      <w:r w:rsidRPr="00747D78">
        <w:t xml:space="preserve"> fascismebeeld, dat in dit kader de soldaatmannen er eigenlijk niets aan konden do</w:t>
      </w:r>
      <w:r w:rsidR="00AC24B7" w:rsidRPr="00747D78">
        <w:t>en dat ze er zulke wrede fanta</w:t>
      </w:r>
      <w:r w:rsidRPr="00747D78">
        <w:t xml:space="preserve">sieën op na hielden en deze vorm gaven </w:t>
      </w:r>
      <w:r w:rsidR="00AC24B7" w:rsidRPr="00747D78">
        <w:t>in</w:t>
      </w:r>
      <w:r w:rsidRPr="00747D78">
        <w:t xml:space="preserve"> het politieke fascisme. Ze slaagden erin een manier van leven tot stand te brengen, waarin ze het konden uithouden</w:t>
      </w:r>
      <w:r w:rsidR="009173FF" w:rsidRPr="00747D78">
        <w:t xml:space="preserve"> </w:t>
      </w:r>
      <w:r w:rsidRPr="00747D78">
        <w:t xml:space="preserve">met de kronkel die als gevolg van hun vroegste opvoeding vast zat in hun lichaam. Ze wisten op bewonderenswaardige, of in ieder geval verbluffende wijze de gekke scheiding tussen binnen en buiten die ze aan hun lichaam </w:t>
      </w:r>
      <w:r w:rsidR="009173FF" w:rsidRPr="00747D78">
        <w:t>ervoeren</w:t>
      </w:r>
      <w:r w:rsidRPr="00747D78">
        <w:t>, te overleven. En dat ze daartoe zoveel mensen moesten moorden? Ach, ‘Mensen doodmaken, dat is niks, sterven moeten ze toch een keer. Maar je</w:t>
      </w:r>
      <w:r w:rsidR="009173FF" w:rsidRPr="00747D78">
        <w:t xml:space="preserve"> mag ze niet verloochenen. Nee, </w:t>
      </w:r>
      <w:r w:rsidRPr="00747D78">
        <w:t>je mag ze niet verloochenen</w:t>
      </w:r>
      <w:r w:rsidR="00C16369">
        <w:t>.</w:t>
      </w:r>
      <w:r w:rsidRPr="00747D78">
        <w:t>’</w:t>
      </w:r>
      <w:r w:rsidR="00C16369">
        <w:rPr>
          <w:rStyle w:val="FootnoteReference"/>
        </w:rPr>
        <w:footnoteReference w:id="17"/>
      </w:r>
      <w:r w:rsidRPr="00747D78">
        <w:t xml:space="preserve"> Wat hadden ze anders kunnen willen dan het fascisme dat ze op wisten te bouwen? T</w:t>
      </w:r>
      <w:r w:rsidR="00C2156C">
        <w:t>heweleit</w:t>
      </w:r>
      <w:r w:rsidRPr="00747D78">
        <w:t>: ‘Hun moordpartijen (op vrouwen) lijken minder van doen</w:t>
      </w:r>
      <w:r w:rsidR="009173FF" w:rsidRPr="00747D78">
        <w:t xml:space="preserve"> te hebben met het afweren van c</w:t>
      </w:r>
      <w:r w:rsidRPr="00747D78">
        <w:t>astratiedreiging dan met pogingen om een fundamenteel gemis op</w:t>
      </w:r>
      <w:r w:rsidR="009173FF" w:rsidRPr="00747D78">
        <w:t xml:space="preserve"> </w:t>
      </w:r>
      <w:r w:rsidRPr="00747D78">
        <w:t xml:space="preserve">te </w:t>
      </w:r>
      <w:r w:rsidR="009173FF" w:rsidRPr="00747D78">
        <w:t>heffen</w:t>
      </w:r>
      <w:r w:rsidR="00C2156C">
        <w:t>.</w:t>
      </w:r>
      <w:r w:rsidR="009173FF" w:rsidRPr="00747D78">
        <w:t>’</w:t>
      </w:r>
      <w:r w:rsidR="00C2156C">
        <w:rPr>
          <w:rStyle w:val="FootnoteReference"/>
        </w:rPr>
        <w:footnoteReference w:id="18"/>
      </w:r>
      <w:r w:rsidR="009173FF" w:rsidRPr="00747D78">
        <w:t xml:space="preserve"> Wie zou hen kun</w:t>
      </w:r>
      <w:r w:rsidRPr="00747D78">
        <w:t>nen verwijten dat ze dat gemis op wilden heffen? En dat ze daardoor verplicht waren bij diegenen te behoren ‘die het gevoel hadden dat, om zélf te kunnen</w:t>
      </w:r>
      <w:r w:rsidR="009173FF" w:rsidRPr="00747D78">
        <w:t xml:space="preserve"> </w:t>
      </w:r>
      <w:r w:rsidRPr="00747D78">
        <w:t xml:space="preserve">leven, anderen moesten sterven’? Is dat niet eerder </w:t>
      </w:r>
      <w:r w:rsidR="009173FF" w:rsidRPr="00747D78">
        <w:t>tragisch</w:t>
      </w:r>
      <w:r w:rsidRPr="00747D78">
        <w:t xml:space="preserve"> dan kwaadaardig?</w:t>
      </w:r>
    </w:p>
    <w:p w14:paraId="482D6D57" w14:textId="77777777" w:rsidR="00953AC6" w:rsidRDefault="00953AC6" w:rsidP="00953AC6"/>
    <w:p w14:paraId="197917B8" w14:textId="258A5D63" w:rsidR="00267143" w:rsidRPr="00747D78" w:rsidRDefault="00A5465F" w:rsidP="00953AC6">
      <w:r>
        <w:t>Theweleit l</w:t>
      </w:r>
      <w:r w:rsidR="00267143" w:rsidRPr="00747D78">
        <w:t>egt dan ook de schuld voor de gruwelen van he</w:t>
      </w:r>
      <w:r w:rsidR="00423B78">
        <w:t xml:space="preserve">t fascisme niet bij de </w:t>
      </w:r>
      <w:r w:rsidR="00C2156C">
        <w:t>S</w:t>
      </w:r>
      <w:r w:rsidR="00423B78">
        <w:t>oldaat</w:t>
      </w:r>
      <w:r w:rsidR="00267143" w:rsidRPr="00747D78">
        <w:t>mannen zelf. ‘De fascist die na de vernietigingsroes weer bij zijn p</w:t>
      </w:r>
      <w:r w:rsidR="009173FF" w:rsidRPr="00747D78">
        <w:t>ositieven komt wilde eigenlijk n</w:t>
      </w:r>
      <w:r w:rsidR="00267143" w:rsidRPr="00747D78">
        <w:t>iet slecht zijn</w:t>
      </w:r>
      <w:r w:rsidR="00C2156C">
        <w:t>.</w:t>
      </w:r>
      <w:r w:rsidR="00267143" w:rsidRPr="00747D78">
        <w:t>’</w:t>
      </w:r>
      <w:r w:rsidR="00C2156C">
        <w:rPr>
          <w:rStyle w:val="FootnoteReference"/>
        </w:rPr>
        <w:footnoteReference w:id="19"/>
      </w:r>
      <w:r w:rsidR="00267143" w:rsidRPr="00747D78">
        <w:t xml:space="preserve"> Enerzijds ziet hij de oorzaak van het fascisme in de </w:t>
      </w:r>
      <w:r w:rsidR="009173FF" w:rsidRPr="00747D78">
        <w:t>historische</w:t>
      </w:r>
      <w:r w:rsidR="00267143" w:rsidRPr="00747D78">
        <w:t xml:space="preserve"> ontwikkeling van de </w:t>
      </w:r>
      <w:r w:rsidR="009173FF" w:rsidRPr="00747D78">
        <w:t>burgerlijke, patriarchale maat</w:t>
      </w:r>
      <w:r w:rsidR="00267143" w:rsidRPr="00747D78">
        <w:t>schappij. Anderzijds richt hij de aandacht op de moeders van de soldaatmannen,</w:t>
      </w:r>
      <w:r w:rsidR="009173FF" w:rsidRPr="00747D78">
        <w:t xml:space="preserve"> </w:t>
      </w:r>
      <w:r w:rsidR="00267143" w:rsidRPr="00747D78">
        <w:t>die op zich ‘normaal’ functionerende onderdelen van die maatschappij waren.</w:t>
      </w:r>
    </w:p>
    <w:p w14:paraId="069F989B" w14:textId="77777777" w:rsidR="00953AC6" w:rsidRDefault="00267143" w:rsidP="00267143">
      <w:r w:rsidRPr="00747D78">
        <w:t xml:space="preserve"> </w:t>
      </w:r>
    </w:p>
    <w:p w14:paraId="6DFD0AB2" w14:textId="53553358" w:rsidR="00267143" w:rsidRPr="00747D78" w:rsidRDefault="00267143" w:rsidP="00953AC6">
      <w:pPr>
        <w:pStyle w:val="Quote"/>
      </w:pPr>
      <w:r w:rsidRPr="00747D78">
        <w:lastRenderedPageBreak/>
        <w:t>‘Als de psychoanalyse moediger was geweest had ze gezien dat de maatschappij moorddadig was, en</w:t>
      </w:r>
      <w:r w:rsidR="00423B78">
        <w:t xml:space="preserve"> zich niet blindgestaard op de “doodsdrift”</w:t>
      </w:r>
      <w:r w:rsidRPr="00747D78">
        <w:t>. Meer specifiek</w:t>
      </w:r>
      <w:r w:rsidR="00A5465F">
        <w:t xml:space="preserve"> </w:t>
      </w:r>
      <w:r w:rsidRPr="00747D78">
        <w:t>was vooral de rol van de moeders, met name die i</w:t>
      </w:r>
      <w:r w:rsidR="00423B78">
        <w:t>n de tweefrontenlagen (=</w:t>
      </w:r>
      <w:r w:rsidR="009173FF" w:rsidRPr="00747D78">
        <w:t>midden</w:t>
      </w:r>
      <w:r w:rsidRPr="00747D78">
        <w:t xml:space="preserve">klassen), niet langer buiten schot gebleven. Dat zij medeverantwoordelijk waren voor het bestaan van zonen die zich begerig in </w:t>
      </w:r>
      <w:r w:rsidR="009173FF" w:rsidRPr="00747D78">
        <w:t>dodelijke macromachines (=mo</w:t>
      </w:r>
      <w:r w:rsidRPr="00747D78">
        <w:t xml:space="preserve">laire eenheden) lieten inpassen, bleef (en blijft) onuitgesproken. Het werk van moeders is geen </w:t>
      </w:r>
      <w:r w:rsidR="009173FF" w:rsidRPr="00747D78">
        <w:t>object</w:t>
      </w:r>
      <w:r w:rsidRPr="00747D78">
        <w:t xml:space="preserve"> voor de wetenschap. De heilige ko</w:t>
      </w:r>
      <w:r w:rsidR="009173FF" w:rsidRPr="00747D78">
        <w:t>e moeder werd niet ge</w:t>
      </w:r>
      <w:r w:rsidRPr="00747D78">
        <w:t>slacht en door het fascisme (als beeld) opnieuw</w:t>
      </w:r>
      <w:r w:rsidR="009173FF" w:rsidRPr="00747D78">
        <w:t xml:space="preserve"> ingehuldigd. Dat zonder de be</w:t>
      </w:r>
      <w:r w:rsidRPr="00747D78">
        <w:t xml:space="preserve">slissende hulp van moeders zulke vernietigende </w:t>
      </w:r>
      <w:proofErr w:type="spellStart"/>
      <w:r w:rsidR="009173FF" w:rsidRPr="00747D78">
        <w:t>halfgeborenen</w:t>
      </w:r>
      <w:proofErr w:type="spellEnd"/>
      <w:r w:rsidR="009173FF" w:rsidRPr="00747D78">
        <w:t xml:space="preserve"> niet mogelijk wa</w:t>
      </w:r>
      <w:r w:rsidRPr="00747D78">
        <w:t xml:space="preserve">ren geweest zou toch op zijn minst na 1945 duidelijk moeten zijn geworden. Toch gebeurde dat niet. En ook nu nog zijn tot op zekere hoogte </w:t>
      </w:r>
      <w:r w:rsidR="009173FF" w:rsidRPr="00747D78">
        <w:t>zelfs</w:t>
      </w:r>
      <w:r w:rsidRPr="00747D78">
        <w:t xml:space="preserve"> vrouwen, </w:t>
      </w:r>
      <w:r w:rsidR="009173FF" w:rsidRPr="00747D78">
        <w:t>die voor</w:t>
      </w:r>
      <w:r w:rsidRPr="00747D78">
        <w:t xml:space="preserve"> de bevrijding van vrouwen werken en leven bang erover te spreken</w:t>
      </w:r>
      <w:r w:rsidR="00C2156C">
        <w:t>.</w:t>
      </w:r>
      <w:r w:rsidRPr="00747D78">
        <w:t>’</w:t>
      </w:r>
      <w:r w:rsidR="00C2156C">
        <w:rPr>
          <w:rStyle w:val="FootnoteReference"/>
        </w:rPr>
        <w:footnoteReference w:id="20"/>
      </w:r>
    </w:p>
    <w:p w14:paraId="39121708" w14:textId="77777777" w:rsidR="00953AC6" w:rsidRDefault="00953AC6" w:rsidP="00953AC6"/>
    <w:p w14:paraId="2F952F64" w14:textId="77777777" w:rsidR="00953AC6" w:rsidRDefault="00713378" w:rsidP="00953AC6">
      <w:r w:rsidRPr="00747D78">
        <w:t>En</w:t>
      </w:r>
      <w:r w:rsidR="00267143" w:rsidRPr="00747D78">
        <w:t xml:space="preserve"> hij voegt hier tussen haakjes aan toe:</w:t>
      </w:r>
    </w:p>
    <w:p w14:paraId="24730332" w14:textId="77777777" w:rsidR="00953AC6" w:rsidRDefault="00953AC6" w:rsidP="00953AC6"/>
    <w:p w14:paraId="1710EE52" w14:textId="0947D996" w:rsidR="00267143" w:rsidRPr="00747D78" w:rsidRDefault="00267143" w:rsidP="00953AC6">
      <w:pPr>
        <w:pStyle w:val="Quote"/>
      </w:pPr>
      <w:r w:rsidRPr="00747D78">
        <w:t>‘Akkoord: te gemakkelijk valt daaruit</w:t>
      </w:r>
      <w:r w:rsidR="009173FF" w:rsidRPr="00747D78">
        <w:t xml:space="preserve"> </w:t>
      </w:r>
      <w:r w:rsidRPr="00747D78">
        <w:t>een nieuwe versie van de vrouwelijke schuld aan</w:t>
      </w:r>
      <w:r w:rsidR="009173FF" w:rsidRPr="00747D78">
        <w:t xml:space="preserve"> alle kwaad te construeren. An</w:t>
      </w:r>
      <w:r w:rsidRPr="00747D78">
        <w:t xml:space="preserve">derzijds: hoe gemakkelijk zou zich uit de </w:t>
      </w:r>
      <w:r w:rsidR="009173FF" w:rsidRPr="00747D78">
        <w:t>twee-eenheid</w:t>
      </w:r>
      <w:r w:rsidRPr="00747D78">
        <w:t xml:space="preserve"> moeder-kind een nieuw revolutionair bewustzijn kunnen ontwikkelen van vrouwen als producenten van niet-moorddadige mensen</w:t>
      </w:r>
      <w:r w:rsidR="00C2156C">
        <w:t>.</w:t>
      </w:r>
      <w:r w:rsidRPr="00747D78">
        <w:t>’</w:t>
      </w:r>
      <w:r w:rsidR="00C2156C">
        <w:rPr>
          <w:rStyle w:val="FootnoteReference"/>
        </w:rPr>
        <w:footnoteReference w:id="21"/>
      </w:r>
    </w:p>
    <w:p w14:paraId="56944F12" w14:textId="77777777" w:rsidR="00953AC6" w:rsidRDefault="00953AC6" w:rsidP="00953AC6"/>
    <w:p w14:paraId="67C69D51" w14:textId="77777777" w:rsidR="00953AC6" w:rsidRDefault="00A5465F" w:rsidP="00953AC6">
      <w:r>
        <w:t>Theweleit wil</w:t>
      </w:r>
      <w:r w:rsidR="00267143" w:rsidRPr="00747D78">
        <w:t xml:space="preserve"> de </w:t>
      </w:r>
      <w:proofErr w:type="spellStart"/>
      <w:r w:rsidR="00267143" w:rsidRPr="00747D78">
        <w:t>moederkoe</w:t>
      </w:r>
      <w:proofErr w:type="spellEnd"/>
      <w:r w:rsidR="00267143" w:rsidRPr="00747D78">
        <w:t xml:space="preserve"> slachten. Maar tegelijk maakt hij in een </w:t>
      </w:r>
      <w:r w:rsidR="00115DBE" w:rsidRPr="00747D78">
        <w:t>historische</w:t>
      </w:r>
      <w:r w:rsidR="00267143" w:rsidRPr="00747D78">
        <w:t xml:space="preserve"> schets duidelijk dat ze hooguit medeverantwoordelijk is voor de beestachtige begeerten van haar zonen. Hij beschrijft haar als het </w:t>
      </w:r>
      <w:r w:rsidR="00115DBE" w:rsidRPr="00747D78">
        <w:t>eindproduct</w:t>
      </w:r>
      <w:r w:rsidR="00267143" w:rsidRPr="00747D78">
        <w:t xml:space="preserve"> van de ontwikkeling van de burgerlijke maatschappij sedert de 11e eeuw. Dit ontwikkelingsproces is op</w:t>
      </w:r>
      <w:r w:rsidR="00614336" w:rsidRPr="00747D78">
        <w:t xml:space="preserve"> </w:t>
      </w:r>
      <w:r w:rsidR="00267143" w:rsidRPr="00747D78">
        <w:t>te vatten als</w:t>
      </w:r>
    </w:p>
    <w:p w14:paraId="6DEB72D0" w14:textId="77777777" w:rsidR="00953AC6" w:rsidRDefault="00953AC6" w:rsidP="00953AC6"/>
    <w:p w14:paraId="581E3956" w14:textId="498E29EE" w:rsidR="00267143" w:rsidRPr="00747D78" w:rsidRDefault="00267143" w:rsidP="00953AC6">
      <w:pPr>
        <w:pStyle w:val="Quote"/>
      </w:pPr>
      <w:r w:rsidRPr="00747D78">
        <w:t>‘</w:t>
      </w:r>
      <w:proofErr w:type="gramStart"/>
      <w:r w:rsidRPr="00747D78">
        <w:t>de</w:t>
      </w:r>
      <w:proofErr w:type="gramEnd"/>
      <w:r w:rsidRPr="00747D78">
        <w:t xml:space="preserve"> </w:t>
      </w:r>
      <w:r w:rsidR="00713378" w:rsidRPr="00747D78">
        <w:t>functieverandering</w:t>
      </w:r>
      <w:r w:rsidRPr="00747D78">
        <w:t>, waa</w:t>
      </w:r>
      <w:r w:rsidR="00733C09" w:rsidRPr="00747D78">
        <w:t>raan vrouwen in de patriarchale ver</w:t>
      </w:r>
      <w:r w:rsidR="00713378" w:rsidRPr="00747D78">
        <w:t xml:space="preserve">houdingen in de loop van de </w:t>
      </w:r>
      <w:r w:rsidRPr="00747D78">
        <w:t>gesch</w:t>
      </w:r>
      <w:r w:rsidR="00733C09" w:rsidRPr="00747D78">
        <w:t xml:space="preserve">iedenis </w:t>
      </w:r>
      <w:r w:rsidR="00713378" w:rsidRPr="00747D78">
        <w:t>onderworpen</w:t>
      </w:r>
      <w:r w:rsidR="00733C09" w:rsidRPr="00747D78">
        <w:t xml:space="preserve"> werden. De </w:t>
      </w:r>
      <w:r w:rsidR="00713378" w:rsidRPr="00747D78">
        <w:t>productieve</w:t>
      </w:r>
      <w:r w:rsidRPr="00747D78">
        <w:t xml:space="preserve"> kracht van vrouwen is in het patriarchaat zo goed als uitgesloten </w:t>
      </w:r>
      <w:r w:rsidR="00713378" w:rsidRPr="00747D78">
        <w:t>van de manne</w:t>
      </w:r>
      <w:r w:rsidRPr="00747D78">
        <w:t xml:space="preserve">lijke, de openbaar maatschappelijke </w:t>
      </w:r>
      <w:r w:rsidR="00713378" w:rsidRPr="00747D78">
        <w:t>productie</w:t>
      </w:r>
      <w:r w:rsidRPr="00747D78">
        <w:t>. W</w:t>
      </w:r>
      <w:r w:rsidR="00713378" w:rsidRPr="00747D78">
        <w:t>aar is die kracht gebleven? Voor</w:t>
      </w:r>
      <w:r w:rsidRPr="00747D78">
        <w:t xml:space="preserve"> een deel weggesijpeld in de </w:t>
      </w:r>
      <w:r w:rsidR="00713378" w:rsidRPr="00747D78">
        <w:t>directe</w:t>
      </w:r>
      <w:r w:rsidRPr="00747D78">
        <w:t xml:space="preserve"> slavenarbeid</w:t>
      </w:r>
      <w:r w:rsidR="00713378" w:rsidRPr="00747D78">
        <w:t xml:space="preserve"> voor mannen. Maar met deze ab</w:t>
      </w:r>
      <w:r w:rsidRPr="00747D78">
        <w:t xml:space="preserve">sorptie is ze nog niet verdwenen; de </w:t>
      </w:r>
      <w:r w:rsidR="00713378" w:rsidRPr="00747D78">
        <w:t>functie</w:t>
      </w:r>
      <w:r w:rsidRPr="00747D78">
        <w:t xml:space="preserve"> van vrouwen omvat meer dan een kleine draagbare krachtcentrale voor mannen te zijn. Vrouwen werden niet alleen op deze </w:t>
      </w:r>
      <w:r w:rsidR="00713378" w:rsidRPr="00747D78">
        <w:t>directe</w:t>
      </w:r>
      <w:r w:rsidRPr="00747D78">
        <w:t xml:space="preserve"> wijze uitgebuit en </w:t>
      </w:r>
      <w:r w:rsidR="00713378" w:rsidRPr="00747D78">
        <w:t>onderworpen</w:t>
      </w:r>
      <w:r w:rsidRPr="00747D78">
        <w:t>, ze werden ook voor nog veel erger gebrui</w:t>
      </w:r>
      <w:r w:rsidR="00713378" w:rsidRPr="00747D78">
        <w:t>kt, namelijk om als absorptiefac</w:t>
      </w:r>
      <w:r w:rsidRPr="00747D78">
        <w:t xml:space="preserve">tor te dienen van de </w:t>
      </w:r>
      <w:r w:rsidR="00713378" w:rsidRPr="00747D78">
        <w:t>productie</w:t>
      </w:r>
      <w:r w:rsidRPr="00747D78">
        <w:t>kracht van mannen van de overheerste klassen ten gu</w:t>
      </w:r>
      <w:r w:rsidR="00733C09" w:rsidRPr="00747D78">
        <w:t>nste van de heersende</w:t>
      </w:r>
      <w:r w:rsidR="00C2156C">
        <w:t>.</w:t>
      </w:r>
      <w:r w:rsidR="00733C09" w:rsidRPr="00747D78">
        <w:t>’</w:t>
      </w:r>
      <w:r w:rsidR="00C2156C">
        <w:rPr>
          <w:rStyle w:val="FootnoteReference"/>
        </w:rPr>
        <w:footnoteReference w:id="22"/>
      </w:r>
    </w:p>
    <w:p w14:paraId="372E3744" w14:textId="77777777" w:rsidR="00953AC6" w:rsidRDefault="00953AC6" w:rsidP="00953AC6"/>
    <w:p w14:paraId="7D44E87F" w14:textId="77777777" w:rsidR="00953AC6" w:rsidRDefault="00267143" w:rsidP="00953AC6">
      <w:r w:rsidRPr="00747D78">
        <w:t xml:space="preserve">De mannen uit de overheerste klassen mochten hun </w:t>
      </w:r>
      <w:r w:rsidR="00713378" w:rsidRPr="00747D78">
        <w:t xml:space="preserve">verlangens naar vrijheid en </w:t>
      </w:r>
      <w:proofErr w:type="gramStart"/>
      <w:r w:rsidR="00713378" w:rsidRPr="00747D78">
        <w:t>ge</w:t>
      </w:r>
      <w:r w:rsidRPr="00747D78">
        <w:t>luk</w:t>
      </w:r>
      <w:proofErr w:type="gramEnd"/>
      <w:r w:rsidRPr="00747D78">
        <w:t xml:space="preserve"> niet op de voor hen onbereikbar</w:t>
      </w:r>
      <w:r w:rsidR="00713378" w:rsidRPr="00747D78">
        <w:t xml:space="preserve">e </w:t>
      </w:r>
      <w:r w:rsidRPr="00747D78">
        <w:t>ma</w:t>
      </w:r>
      <w:r w:rsidR="00713378" w:rsidRPr="00747D78">
        <w:t>ch</w:t>
      </w:r>
      <w:r w:rsidRPr="00747D78">
        <w:t>t rich</w:t>
      </w:r>
      <w:r w:rsidR="00713378" w:rsidRPr="00747D78">
        <w:t>ten, dat zou tot revolutie lei</w:t>
      </w:r>
      <w:r w:rsidRPr="00747D78">
        <w:t xml:space="preserve">den. Daarom werd hen de vrouw </w:t>
      </w:r>
      <w:r w:rsidR="00713378" w:rsidRPr="00747D78">
        <w:t>voorgehouden als</w:t>
      </w:r>
      <w:r w:rsidRPr="00747D78">
        <w:t xml:space="preserve"> </w:t>
      </w:r>
      <w:r w:rsidR="00713378" w:rsidRPr="00747D78">
        <w:t>object van hun verlangen. De productiekracht</w:t>
      </w:r>
      <w:r w:rsidRPr="00747D78">
        <w:t xml:space="preserve"> van hun onbewuste, dat wil zeggen heel de stroom van hun verlangen naar vrede, vrijheid en avontuur werd door slimme heersers op de vrouw gericht. Gevolg: een tweede vorm van vrouwenonderdrukking.</w:t>
      </w:r>
    </w:p>
    <w:p w14:paraId="0B0C7763" w14:textId="77777777" w:rsidR="00953AC6" w:rsidRDefault="00953AC6" w:rsidP="00953AC6"/>
    <w:p w14:paraId="180AEAC1" w14:textId="57985BF4" w:rsidR="00267143" w:rsidRPr="00747D78" w:rsidRDefault="00267143" w:rsidP="00953AC6">
      <w:pPr>
        <w:pStyle w:val="Quote"/>
      </w:pPr>
      <w:r w:rsidRPr="00747D78">
        <w:t xml:space="preserve">‘De vrouw wordt onderdrukt door haar op een voetstuk te plaatsen, door haar </w:t>
      </w:r>
      <w:r w:rsidR="00713378" w:rsidRPr="00747D78">
        <w:t>grenzeloos te maken, onwerke</w:t>
      </w:r>
      <w:r w:rsidRPr="00747D78">
        <w:t>lijk zodat ze een principe wordt, het principe van het stromen, van de verte, van de onbestemde eindeloze verlokking. Deze vrouwenverering gaat gepaard met</w:t>
      </w:r>
      <w:r w:rsidR="00713378" w:rsidRPr="00747D78">
        <w:t xml:space="preserve"> </w:t>
      </w:r>
      <w:r w:rsidRPr="00747D78">
        <w:t xml:space="preserve">een ontkenning van de </w:t>
      </w:r>
      <w:r w:rsidR="00713378" w:rsidRPr="00747D78">
        <w:t>concrete</w:t>
      </w:r>
      <w:r w:rsidRPr="00747D78">
        <w:t xml:space="preserve">, vleselijke </w:t>
      </w:r>
      <w:r w:rsidR="00713378" w:rsidRPr="00747D78">
        <w:t>realiteit van vrouwen</w:t>
      </w:r>
      <w:r w:rsidR="00C2156C">
        <w:t>.</w:t>
      </w:r>
      <w:r w:rsidR="006A0F80">
        <w:t>’</w:t>
      </w:r>
      <w:r w:rsidR="00C2156C">
        <w:rPr>
          <w:rStyle w:val="FootnoteReference"/>
        </w:rPr>
        <w:footnoteReference w:id="23"/>
      </w:r>
    </w:p>
    <w:p w14:paraId="36C99B85" w14:textId="77777777" w:rsidR="00953AC6" w:rsidRDefault="00953AC6" w:rsidP="00953AC6"/>
    <w:p w14:paraId="31171BD7" w14:textId="7CA09037" w:rsidR="00267143" w:rsidRPr="00747D78" w:rsidRDefault="00267143" w:rsidP="00953AC6">
      <w:r w:rsidRPr="00747D78">
        <w:t>In deze tweezijdige onderdrukking zagen de moeders van het Duitsland van de laat</w:t>
      </w:r>
      <w:r w:rsidR="00C2156C">
        <w:t>-</w:t>
      </w:r>
      <w:r w:rsidRPr="00747D78">
        <w:t>19</w:t>
      </w:r>
      <w:r w:rsidR="00C2156C" w:rsidRPr="00C2156C">
        <w:rPr>
          <w:vertAlign w:val="superscript"/>
        </w:rPr>
        <w:t>e</w:t>
      </w:r>
      <w:r w:rsidR="00C2156C">
        <w:t xml:space="preserve"> </w:t>
      </w:r>
      <w:r w:rsidRPr="00747D78">
        <w:t>eeuw zich geplaatst. Het lichaam van deze vrouwen werd ofwel uitgebuit in</w:t>
      </w:r>
      <w:r w:rsidR="00713378" w:rsidRPr="00747D78">
        <w:t xml:space="preserve"> </w:t>
      </w:r>
      <w:r w:rsidRPr="00747D78">
        <w:t>‘</w:t>
      </w:r>
      <w:r w:rsidR="00713378" w:rsidRPr="00747D78">
        <w:t>directe</w:t>
      </w:r>
      <w:r w:rsidRPr="00747D78">
        <w:t xml:space="preserve"> slavenarbeid’, ofwel zo verheerlijkt dat het een verbod kreeg opgelegd op het hebben van een lichamelijke realiteit, van eigen lichamelijke lusten en verlangens. Van zo’n soort vrouw kun je niet eisen dat ze sympathie voelt voor het </w:t>
      </w:r>
      <w:r w:rsidR="00713378" w:rsidRPr="00747D78">
        <w:t>reële</w:t>
      </w:r>
      <w:r w:rsidRPr="00747D78">
        <w:t xml:space="preserve"> lichaam van haar zoon. Waarom zou ze het koesteren? Haar verlangens mogen niet stromen, </w:t>
      </w:r>
      <w:r w:rsidR="00713378" w:rsidRPr="00747D78">
        <w:t>dan ook</w:t>
      </w:r>
      <w:r w:rsidRPr="00747D78">
        <w:t xml:space="preserve"> de zijne niet. Haar lichaam moet zuiver zijn, dan ook het zijne. De kille ‘zwarte’ moeder is door</w:t>
      </w:r>
      <w:r w:rsidR="00713378" w:rsidRPr="00747D78">
        <w:t xml:space="preserve"> mannen, door de </w:t>
      </w:r>
      <w:proofErr w:type="spellStart"/>
      <w:r w:rsidR="00713378" w:rsidRPr="00747D78">
        <w:t>heersenden</w:t>
      </w:r>
      <w:proofErr w:type="spellEnd"/>
      <w:r w:rsidR="00713378" w:rsidRPr="00747D78">
        <w:t xml:space="preserve"> ge</w:t>
      </w:r>
      <w:r w:rsidRPr="00747D78">
        <w:t xml:space="preserve">maakt tot wat ze is: dat zij een zwarte </w:t>
      </w:r>
      <w:proofErr w:type="spellStart"/>
      <w:r w:rsidRPr="00747D78">
        <w:t>moederkoe</w:t>
      </w:r>
      <w:proofErr w:type="spellEnd"/>
      <w:r w:rsidRPr="00747D78">
        <w:t xml:space="preserve"> is (met witte vlekken) valt haar niet te verwijten.</w:t>
      </w:r>
    </w:p>
    <w:p w14:paraId="5E93E178" w14:textId="77777777" w:rsidR="00267143" w:rsidRPr="00747D78" w:rsidRDefault="00267143" w:rsidP="00267143"/>
    <w:p w14:paraId="0D59E1C0" w14:textId="57C1E989" w:rsidR="00267143" w:rsidRDefault="00A5465F" w:rsidP="00953AC6">
      <w:pPr>
        <w:pStyle w:val="Heading2"/>
      </w:pPr>
      <w:r>
        <w:t>VI. Wapperende moeders</w:t>
      </w:r>
    </w:p>
    <w:p w14:paraId="4528FF7E" w14:textId="77777777" w:rsidR="00A5465F" w:rsidRPr="00747D78" w:rsidRDefault="00A5465F" w:rsidP="00267143"/>
    <w:p w14:paraId="4C3635DA" w14:textId="649E964C" w:rsidR="00267143" w:rsidRPr="00747D78" w:rsidRDefault="00267143" w:rsidP="00267143">
      <w:r w:rsidRPr="00747D78">
        <w:t>Een pas op de plaats. Begrijpen we wel wat T</w:t>
      </w:r>
      <w:r w:rsidR="00A5465F">
        <w:t>heweleit</w:t>
      </w:r>
      <w:r w:rsidRPr="00747D78">
        <w:t xml:space="preserve"> allemaal zegt? Hij heeft een model gemaakt van hoe de </w:t>
      </w:r>
      <w:r w:rsidR="00C2156C">
        <w:t>S</w:t>
      </w:r>
      <w:r w:rsidRPr="00747D78">
        <w:t xml:space="preserve">oldaatman zichzelf ervaart. De </w:t>
      </w:r>
      <w:r w:rsidR="00C2156C">
        <w:t>S</w:t>
      </w:r>
      <w:r w:rsidRPr="00747D78">
        <w:t xml:space="preserve">oldaatman bestaat uit drie delen. In hem zit een onbewuste dat, </w:t>
      </w:r>
      <w:r w:rsidR="00713378" w:rsidRPr="00747D78">
        <w:t>net</w:t>
      </w:r>
      <w:r w:rsidRPr="00747D78">
        <w:t xml:space="preserve"> als bij</w:t>
      </w:r>
      <w:r w:rsidR="00713378" w:rsidRPr="00747D78">
        <w:t xml:space="preserve"> iedereen, voortdurend verlang</w:t>
      </w:r>
      <w:r w:rsidRPr="00747D78">
        <w:t>ens produceert, stromen van verlangens. Daaromheen zit een lichaamspantser, een door opvoeding, militaire dril en eigen lichaa</w:t>
      </w:r>
      <w:r w:rsidR="00713378" w:rsidRPr="00747D78">
        <w:t>mswerk gevormd keihard spierom</w:t>
      </w:r>
      <w:r w:rsidRPr="00747D78">
        <w:t>hulsel dat die stromen in toom dient te houden. Buiten dat pantser zit de hem bedreigende buitenwereld. De eindeloze verlokking van de verte vormt hij om tot een verlangen om van de buitenwereld een steeds</w:t>
      </w:r>
      <w:r w:rsidR="00713378" w:rsidRPr="00747D78">
        <w:t xml:space="preserve"> meer omvattende eenheid te maken di</w:t>
      </w:r>
      <w:r w:rsidRPr="00747D78">
        <w:t>e hem omhult als een steeds grote, steeds onaantastbaarder pantser dat zijn particuliere, nog vrij kwetsbare lichaamspantser beschermt.</w:t>
      </w:r>
      <w:r w:rsidR="00713378" w:rsidRPr="00747D78">
        <w:t xml:space="preserve"> De hele wereld moet deel zijn v</w:t>
      </w:r>
      <w:r w:rsidRPr="00747D78">
        <w:t xml:space="preserve">an zijn lichaam: de </w:t>
      </w:r>
      <w:r w:rsidR="00C2156C">
        <w:t>S</w:t>
      </w:r>
      <w:r w:rsidRPr="00747D78">
        <w:t>oldaatman is een zwaarlijvige.</w:t>
      </w:r>
    </w:p>
    <w:p w14:paraId="32612883" w14:textId="77777777" w:rsidR="00953AC6" w:rsidRDefault="00953AC6" w:rsidP="00953AC6"/>
    <w:p w14:paraId="56BCC163" w14:textId="784CB8F9" w:rsidR="00267143" w:rsidRPr="00747D78" w:rsidRDefault="00267143" w:rsidP="00953AC6">
      <w:r w:rsidRPr="00747D78">
        <w:t xml:space="preserve">Het model </w:t>
      </w:r>
      <w:r w:rsidR="00C2156C">
        <w:t>S</w:t>
      </w:r>
      <w:r w:rsidRPr="00747D78">
        <w:t>oldaatman heeft drie kleuren: rood (van bloed), wit (van zuiverheid en leegte), zwart (van de dood waar hij doorhe</w:t>
      </w:r>
      <w:r w:rsidR="00713378" w:rsidRPr="00747D78">
        <w:t xml:space="preserve">en moet om herboren te worden). </w:t>
      </w:r>
      <w:r w:rsidRPr="00747D78">
        <w:t xml:space="preserve">Het zijn de kleuren van de moedergodin, het zijn de kleuren van de </w:t>
      </w:r>
      <w:r w:rsidR="00713378" w:rsidRPr="00747D78">
        <w:t>fascistische</w:t>
      </w:r>
      <w:r w:rsidRPr="00747D78">
        <w:t xml:space="preserve"> vlag.</w:t>
      </w:r>
    </w:p>
    <w:p w14:paraId="65AF4AA7" w14:textId="77777777" w:rsidR="00953AC6" w:rsidRDefault="00953AC6" w:rsidP="00953AC6"/>
    <w:p w14:paraId="5340DB51" w14:textId="545BED66" w:rsidR="00713378" w:rsidRPr="00747D78" w:rsidRDefault="00267143" w:rsidP="00953AC6">
      <w:r w:rsidRPr="00747D78">
        <w:lastRenderedPageBreak/>
        <w:t xml:space="preserve">Centraal in deze </w:t>
      </w:r>
      <w:r w:rsidR="00713378" w:rsidRPr="00747D78">
        <w:t>theoretische</w:t>
      </w:r>
      <w:r w:rsidRPr="00747D78">
        <w:t xml:space="preserve"> </w:t>
      </w:r>
      <w:r w:rsidR="00713378" w:rsidRPr="00747D78">
        <w:t>constructie</w:t>
      </w:r>
      <w:r w:rsidRPr="00747D78">
        <w:t xml:space="preserve">, in deze verklaring van het fascisme, van de </w:t>
      </w:r>
      <w:r w:rsidR="00713378" w:rsidRPr="00747D78">
        <w:t>fascistische</w:t>
      </w:r>
      <w:r w:rsidRPr="00747D78">
        <w:t xml:space="preserve"> praktijk, staat het onbewuste: de angst voor een stromend onbewuste dat voortdurend verlangens produceert. Was die angst er niet, dan was er geen fascisme. Maar die angst </w:t>
      </w:r>
      <w:r w:rsidR="00713378" w:rsidRPr="00747D78">
        <w:t xml:space="preserve">is in een </w:t>
      </w:r>
      <w:r w:rsidR="00C2156C" w:rsidRPr="00747D78">
        <w:t>eeuwen durend</w:t>
      </w:r>
      <w:r w:rsidR="00713378" w:rsidRPr="00747D78">
        <w:t xml:space="preserve"> proces… </w:t>
      </w:r>
      <w:r w:rsidRPr="00747D78">
        <w:t>Om Theweleit werkelijk te kunnen begrijpen, die</w:t>
      </w:r>
      <w:r w:rsidR="00713378" w:rsidRPr="00747D78">
        <w:t>nen we ons allereerst af te vra</w:t>
      </w:r>
      <w:r w:rsidRPr="00747D78">
        <w:t xml:space="preserve">gen: wat is een stromend onbewuste eigenlijk? </w:t>
      </w:r>
    </w:p>
    <w:p w14:paraId="4EE24C54" w14:textId="77777777" w:rsidR="00A5465F" w:rsidRDefault="00A5465F" w:rsidP="00267143"/>
    <w:p w14:paraId="6E0FC442" w14:textId="7B07B375" w:rsidR="00A5465F" w:rsidRDefault="00A5465F" w:rsidP="00953AC6">
      <w:pPr>
        <w:pStyle w:val="Heading2"/>
      </w:pPr>
      <w:r>
        <w:t>VII. Het gewilde verlangen</w:t>
      </w:r>
    </w:p>
    <w:p w14:paraId="533FFD76" w14:textId="77777777" w:rsidR="00A5465F" w:rsidRDefault="00A5465F" w:rsidP="00267143"/>
    <w:p w14:paraId="003D51EA" w14:textId="78C87628" w:rsidR="00267143" w:rsidRPr="00747D78" w:rsidRDefault="00267143" w:rsidP="00267143">
      <w:proofErr w:type="spellStart"/>
      <w:r w:rsidRPr="00747D78">
        <w:t>T</w:t>
      </w:r>
      <w:r w:rsidR="00C2156C">
        <w:t>heweleits</w:t>
      </w:r>
      <w:proofErr w:type="spellEnd"/>
      <w:r w:rsidRPr="00747D78">
        <w:t xml:space="preserve"> </w:t>
      </w:r>
      <w:r w:rsidR="00713378" w:rsidRPr="00747D78">
        <w:t>theoretische</w:t>
      </w:r>
      <w:r w:rsidRPr="00747D78">
        <w:t xml:space="preserve"> </w:t>
      </w:r>
      <w:r w:rsidR="00713378" w:rsidRPr="00747D78">
        <w:t>constructie</w:t>
      </w:r>
      <w:r w:rsidRPr="00747D78">
        <w:t xml:space="preserve"> heeft hij, zoals elke</w:t>
      </w:r>
      <w:r w:rsidR="00F026F2">
        <w:t xml:space="preserve"> wetenschappelijke theorie, op</w:t>
      </w:r>
      <w:r w:rsidRPr="00747D78">
        <w:t xml:space="preserve">gesteld met behulp van </w:t>
      </w:r>
      <w:r w:rsidR="00713378" w:rsidRPr="00747D78">
        <w:t>filosofische</w:t>
      </w:r>
      <w:r w:rsidRPr="00747D78">
        <w:t xml:space="preserve"> begrippen. Een filosofie verklaart de wereld niet (dat doen wetenschappelijke verklaringen)</w:t>
      </w:r>
      <w:r w:rsidR="00713378" w:rsidRPr="00747D78">
        <w:t>, een filosofie stelt dat de we</w:t>
      </w:r>
      <w:r w:rsidRPr="00747D78">
        <w:t xml:space="preserve">reld zus en zo in elkaar zit. Doordat de </w:t>
      </w:r>
      <w:r w:rsidR="00713378" w:rsidRPr="00747D78">
        <w:t>begrippen in</w:t>
      </w:r>
      <w:r w:rsidRPr="00747D78">
        <w:t xml:space="preserve"> een </w:t>
      </w:r>
      <w:r w:rsidR="00713378" w:rsidRPr="00747D78">
        <w:t>filosofie sa</w:t>
      </w:r>
      <w:r w:rsidRPr="00747D78">
        <w:t>menhangen, kan er een logi</w:t>
      </w:r>
      <w:r w:rsidR="00713378" w:rsidRPr="00747D78">
        <w:t xml:space="preserve">sch </w:t>
      </w:r>
      <w:r w:rsidR="0092234C" w:rsidRPr="00747D78">
        <w:t>samenhangende wetenschappelijke theorie mee wor</w:t>
      </w:r>
      <w:r w:rsidRPr="00747D78">
        <w:t xml:space="preserve">den gevormd, die rationeel kan verklaren hoe de wereld </w:t>
      </w:r>
      <w:r w:rsidR="0092234C" w:rsidRPr="00747D78">
        <w:t>functioneert. Weten</w:t>
      </w:r>
      <w:r w:rsidRPr="00747D78">
        <w:t xml:space="preserve">schap </w:t>
      </w:r>
      <w:r w:rsidR="0092234C" w:rsidRPr="00747D78">
        <w:t xml:space="preserve">beroept zich op een filosofie, filosofie beroept zich op zichzelf, </w:t>
      </w:r>
      <w:r w:rsidRPr="00747D78">
        <w:t xml:space="preserve">op z’n </w:t>
      </w:r>
      <w:r w:rsidR="0092234C" w:rsidRPr="00747D78">
        <w:t>logische</w:t>
      </w:r>
      <w:r w:rsidRPr="00747D78">
        <w:t xml:space="preserve"> samenhang.</w:t>
      </w:r>
    </w:p>
    <w:p w14:paraId="10AD2123" w14:textId="77777777" w:rsidR="00953AC6" w:rsidRDefault="00953AC6" w:rsidP="00953AC6"/>
    <w:p w14:paraId="0BD6433B" w14:textId="10CFD864" w:rsidR="00267143" w:rsidRPr="00747D78" w:rsidRDefault="00267143" w:rsidP="00953AC6">
      <w:r w:rsidRPr="00747D78">
        <w:t>T</w:t>
      </w:r>
      <w:r w:rsidR="00C2156C">
        <w:t>heweleit</w:t>
      </w:r>
      <w:r w:rsidRPr="00747D78">
        <w:t xml:space="preserve"> hanteert als basis van zijn theorievorming </w:t>
      </w:r>
      <w:r w:rsidR="0092234C" w:rsidRPr="00747D78">
        <w:t>omtrent</w:t>
      </w:r>
      <w:r w:rsidRPr="00747D78">
        <w:t xml:space="preserve"> de </w:t>
      </w:r>
      <w:r w:rsidR="0092234C" w:rsidRPr="00747D78">
        <w:t>stromen en het onbewus</w:t>
      </w:r>
      <w:r w:rsidRPr="00747D78">
        <w:t>te</w:t>
      </w:r>
      <w:r w:rsidR="0092234C" w:rsidRPr="00747D78">
        <w:t xml:space="preserve"> </w:t>
      </w:r>
      <w:r w:rsidRPr="00747D78">
        <w:t xml:space="preserve">de filosofie die Gilles </w:t>
      </w:r>
      <w:proofErr w:type="spellStart"/>
      <w:r w:rsidRPr="00747D78">
        <w:t>Deleuze</w:t>
      </w:r>
      <w:proofErr w:type="spellEnd"/>
      <w:r w:rsidRPr="00747D78">
        <w:t xml:space="preserve"> en F</w:t>
      </w:r>
      <w:r w:rsidR="00112831">
        <w:t>é</w:t>
      </w:r>
      <w:r w:rsidRPr="00747D78">
        <w:t xml:space="preserve">lix </w:t>
      </w:r>
      <w:proofErr w:type="spellStart"/>
      <w:r w:rsidRPr="00747D78">
        <w:t>Guattar</w:t>
      </w:r>
      <w:r w:rsidR="0092234C" w:rsidRPr="00747D78">
        <w:t>i</w:t>
      </w:r>
      <w:proofErr w:type="spellEnd"/>
      <w:r w:rsidR="0092234C" w:rsidRPr="00747D78">
        <w:t xml:space="preserve"> o</w:t>
      </w:r>
      <w:r w:rsidRPr="00747D78">
        <w:t xml:space="preserve">ntvouwd hebben in hun boek </w:t>
      </w:r>
      <w:r w:rsidR="0092234C" w:rsidRPr="00747D78">
        <w:rPr>
          <w:i/>
        </w:rPr>
        <w:t>Anti-</w:t>
      </w:r>
      <w:proofErr w:type="spellStart"/>
      <w:r w:rsidR="00C2156C">
        <w:rPr>
          <w:i/>
        </w:rPr>
        <w:t>Ö</w:t>
      </w:r>
      <w:r w:rsidR="0092234C" w:rsidRPr="00747D78">
        <w:rPr>
          <w:i/>
        </w:rPr>
        <w:t>edipus</w:t>
      </w:r>
      <w:proofErr w:type="spellEnd"/>
      <w:r w:rsidR="00C2156C">
        <w:rPr>
          <w:i/>
        </w:rPr>
        <w:t>:</w:t>
      </w:r>
      <w:r w:rsidR="0092234C" w:rsidRPr="00747D78">
        <w:rPr>
          <w:i/>
        </w:rPr>
        <w:t xml:space="preserve"> </w:t>
      </w:r>
      <w:proofErr w:type="spellStart"/>
      <w:r w:rsidR="00112831">
        <w:rPr>
          <w:i/>
        </w:rPr>
        <w:t>K</w:t>
      </w:r>
      <w:r w:rsidR="0092234C" w:rsidRPr="00747D78">
        <w:rPr>
          <w:i/>
        </w:rPr>
        <w:t>apitalism</w:t>
      </w:r>
      <w:r w:rsidR="00112831">
        <w:rPr>
          <w:i/>
        </w:rPr>
        <w:t>us</w:t>
      </w:r>
      <w:proofErr w:type="spellEnd"/>
      <w:r w:rsidR="0092234C" w:rsidRPr="00747D78">
        <w:rPr>
          <w:i/>
        </w:rPr>
        <w:t xml:space="preserve"> </w:t>
      </w:r>
      <w:proofErr w:type="spellStart"/>
      <w:r w:rsidR="00112831">
        <w:rPr>
          <w:i/>
        </w:rPr>
        <w:t>und</w:t>
      </w:r>
      <w:proofErr w:type="spellEnd"/>
      <w:r w:rsidR="00112831">
        <w:rPr>
          <w:i/>
        </w:rPr>
        <w:t xml:space="preserve"> </w:t>
      </w:r>
      <w:proofErr w:type="spellStart"/>
      <w:r w:rsidR="00112831">
        <w:rPr>
          <w:i/>
        </w:rPr>
        <w:t>S</w:t>
      </w:r>
      <w:r w:rsidR="0092234C" w:rsidRPr="00747D78">
        <w:rPr>
          <w:i/>
        </w:rPr>
        <w:t>chizo</w:t>
      </w:r>
      <w:r w:rsidR="00112831">
        <w:rPr>
          <w:i/>
        </w:rPr>
        <w:t>ph</w:t>
      </w:r>
      <w:r w:rsidR="0092234C" w:rsidRPr="00747D78">
        <w:rPr>
          <w:i/>
        </w:rPr>
        <w:t>renie</w:t>
      </w:r>
      <w:proofErr w:type="spellEnd"/>
      <w:r w:rsidR="0092234C" w:rsidRPr="00747D78">
        <w:rPr>
          <w:i/>
        </w:rPr>
        <w:t xml:space="preserve"> I</w:t>
      </w:r>
      <w:r w:rsidR="00112831">
        <w:t>.</w:t>
      </w:r>
      <w:r w:rsidR="00112831">
        <w:rPr>
          <w:rStyle w:val="FootnoteReference"/>
        </w:rPr>
        <w:footnoteReference w:id="24"/>
      </w:r>
      <w:r w:rsidR="00112831">
        <w:t xml:space="preserve"> </w:t>
      </w:r>
      <w:r w:rsidRPr="00747D78">
        <w:t xml:space="preserve">In dit boekwerk is de meest uitgebreide en </w:t>
      </w:r>
      <w:r w:rsidR="0092234C" w:rsidRPr="00747D78">
        <w:t>complexe filosofie over de</w:t>
      </w:r>
      <w:r w:rsidRPr="00747D78">
        <w:t xml:space="preserve"> vrije wil van onze tijd uitgeschreven. </w:t>
      </w:r>
      <w:proofErr w:type="spellStart"/>
      <w:r w:rsidRPr="00747D78">
        <w:t>D</w:t>
      </w:r>
      <w:r w:rsidR="00112831">
        <w:t>eleuze</w:t>
      </w:r>
      <w:proofErr w:type="spellEnd"/>
      <w:r w:rsidR="00112831">
        <w:t xml:space="preserve"> en </w:t>
      </w:r>
      <w:proofErr w:type="spellStart"/>
      <w:r w:rsidR="00112831">
        <w:t>Guattari</w:t>
      </w:r>
      <w:proofErr w:type="spellEnd"/>
      <w:r w:rsidRPr="00747D78">
        <w:t xml:space="preserve"> spreken niet van vrije wil, maar gebruiken daarvoor het </w:t>
      </w:r>
      <w:r w:rsidR="0092234C" w:rsidRPr="00747D78">
        <w:t>psychoanalytische</w:t>
      </w:r>
      <w:r w:rsidRPr="00747D78">
        <w:t xml:space="preserve"> begrip verlangen. Uit het boek klinkt een luidruchtig </w:t>
      </w:r>
      <w:r w:rsidR="00112831">
        <w:t>‘</w:t>
      </w:r>
      <w:r w:rsidRPr="00747D78">
        <w:t>Ja</w:t>
      </w:r>
      <w:r w:rsidR="00112831">
        <w:t>’</w:t>
      </w:r>
      <w:r w:rsidRPr="00747D78">
        <w:t xml:space="preserve"> op tegen alles wat de mens verlangen kan, en vandaaruit klinkt een luidruchtig </w:t>
      </w:r>
      <w:r w:rsidR="00112831">
        <w:t>‘</w:t>
      </w:r>
      <w:r w:rsidRPr="00747D78">
        <w:t>Nee</w:t>
      </w:r>
      <w:r w:rsidR="00112831">
        <w:t>’</w:t>
      </w:r>
      <w:r w:rsidRPr="00747D78">
        <w:t xml:space="preserve"> op tegen </w:t>
      </w:r>
      <w:r w:rsidR="0092234C" w:rsidRPr="00747D78">
        <w:t>de psychoanalyse die de veelom</w:t>
      </w:r>
      <w:r w:rsidRPr="00747D78">
        <w:t>vattende verlangens van de mens heeft vastgepind aan moeder en vader in het</w:t>
      </w:r>
      <w:r w:rsidR="0092234C" w:rsidRPr="00747D78">
        <w:t xml:space="preserve"> als normaal beschouwde Oedipuscomplex</w:t>
      </w:r>
      <w:r w:rsidRPr="00747D78">
        <w:t>. De centrale stelling van het boek luidt dat</w:t>
      </w:r>
      <w:r w:rsidR="0092234C" w:rsidRPr="00747D78">
        <w:t xml:space="preserve"> </w:t>
      </w:r>
      <w:r w:rsidRPr="00747D78">
        <w:t>de pro</w:t>
      </w:r>
      <w:r w:rsidR="00F026F2">
        <w:t>cessen die werkzaam zijn in de</w:t>
      </w:r>
      <w:r w:rsidRPr="00747D78">
        <w:t xml:space="preserve"> gewoonlijk als geesteszie</w:t>
      </w:r>
      <w:r w:rsidR="0092234C" w:rsidRPr="00747D78">
        <w:t>kte gedefinieer</w:t>
      </w:r>
      <w:r w:rsidRPr="00747D78">
        <w:t xml:space="preserve">de schizofrenie, dezelfde zijn als de processen die de motor vormen van het kapitalisme (en </w:t>
      </w:r>
      <w:r w:rsidR="0092234C" w:rsidRPr="00747D78">
        <w:t>retrospectief</w:t>
      </w:r>
      <w:r w:rsidRPr="00747D78">
        <w:t xml:space="preserve"> van alle maatschappijen tot nu toe). Die proces</w:t>
      </w:r>
      <w:r w:rsidR="0092234C" w:rsidRPr="00747D78">
        <w:t>sen noemen ze ‘Verlangenproduc</w:t>
      </w:r>
      <w:r w:rsidRPr="00747D78">
        <w:t>tie’ en ‘Decodering’.</w:t>
      </w:r>
    </w:p>
    <w:p w14:paraId="26631359" w14:textId="77777777" w:rsidR="00953AC6" w:rsidRDefault="00953AC6" w:rsidP="00953AC6"/>
    <w:p w14:paraId="3A463722" w14:textId="5CDD0704" w:rsidR="00267143" w:rsidRPr="00747D78" w:rsidRDefault="00267143" w:rsidP="00953AC6">
      <w:r w:rsidRPr="00747D78">
        <w:t xml:space="preserve">Theweleit beschrijft her en der door zijn </w:t>
      </w:r>
      <w:r w:rsidRPr="00F026F2">
        <w:rPr>
          <w:i/>
        </w:rPr>
        <w:t>Mannenfantasie</w:t>
      </w:r>
      <w:r w:rsidRPr="00747D78">
        <w:t xml:space="preserve"> de begrippen die in de </w:t>
      </w:r>
      <w:r w:rsidRPr="00F026F2">
        <w:rPr>
          <w:i/>
        </w:rPr>
        <w:t>Anti-Oedipus</w:t>
      </w:r>
      <w:r w:rsidRPr="00747D78">
        <w:t xml:space="preserve"> samenhangend worden </w:t>
      </w:r>
      <w:r w:rsidR="0092234C" w:rsidRPr="00747D78">
        <w:t>geïntroduceerd</w:t>
      </w:r>
      <w:r w:rsidRPr="00747D78">
        <w:t>. Bovendien doet T</w:t>
      </w:r>
      <w:r w:rsidR="00112831">
        <w:t>heweleit</w:t>
      </w:r>
      <w:r w:rsidRPr="00747D78">
        <w:t xml:space="preserve"> of dit </w:t>
      </w:r>
      <w:r w:rsidR="0092234C" w:rsidRPr="00747D78">
        <w:t>filosofische</w:t>
      </w:r>
      <w:r w:rsidRPr="00747D78">
        <w:t xml:space="preserve"> werk heel zwaar en moeilijk is. En dat, terwijl </w:t>
      </w:r>
      <w:proofErr w:type="spellStart"/>
      <w:r w:rsidRPr="00747D78">
        <w:t>D</w:t>
      </w:r>
      <w:r w:rsidR="00112831">
        <w:t>eleuze</w:t>
      </w:r>
      <w:proofErr w:type="spellEnd"/>
      <w:r w:rsidR="00112831">
        <w:t xml:space="preserve"> en </w:t>
      </w:r>
      <w:proofErr w:type="spellStart"/>
      <w:r w:rsidR="00112831">
        <w:t>Guattari</w:t>
      </w:r>
      <w:proofErr w:type="spellEnd"/>
      <w:r w:rsidRPr="00747D78">
        <w:t xml:space="preserve"> er niet voor terugschrikken voortdurend grappen te maken en de zatste </w:t>
      </w:r>
      <w:r w:rsidR="0092234C" w:rsidRPr="00747D78">
        <w:t>uitweidingen</w:t>
      </w:r>
      <w:r w:rsidRPr="00747D78">
        <w:t xml:space="preserve"> in hun betoog op te nemen. Die uitbraken uit het stevig doortimmerde begrippenapparaat vormen </w:t>
      </w:r>
      <w:r w:rsidR="00F026F2">
        <w:t>een</w:t>
      </w:r>
      <w:r w:rsidRPr="00747D78">
        <w:t xml:space="preserve"> van de sterkste argumenten voor de ‘juistheid’ van hun filosofie: op iedere pagina bewijst het boek zichzelf. Omdat er zoveel onbegrip bestaat over waar de </w:t>
      </w:r>
      <w:r w:rsidRPr="00F026F2">
        <w:rPr>
          <w:i/>
        </w:rPr>
        <w:t>Anti-Oedipus</w:t>
      </w:r>
      <w:r w:rsidRPr="00747D78">
        <w:t xml:space="preserve"> nu precies over gaat en T</w:t>
      </w:r>
      <w:r w:rsidR="00112831">
        <w:t>heweleit</w:t>
      </w:r>
      <w:r w:rsidRPr="00747D78">
        <w:t xml:space="preserve"> dat onbegrip eerder versterkt</w:t>
      </w:r>
      <w:r w:rsidR="0092234C" w:rsidRPr="00747D78">
        <w:t xml:space="preserve"> dan wegneemt, volgt hier</w:t>
      </w:r>
      <w:r w:rsidRPr="00747D78">
        <w:t xml:space="preserve"> een kleine excursie door het boek. Omdat het een pil</w:t>
      </w:r>
      <w:r w:rsidR="0092234C" w:rsidRPr="00747D78">
        <w:t xml:space="preserve"> </w:t>
      </w:r>
      <w:r w:rsidRPr="00747D78">
        <w:t xml:space="preserve">is van zo’n 500 pagina’s zal dit </w:t>
      </w:r>
      <w:r w:rsidR="0092234C" w:rsidRPr="00747D78">
        <w:t>filosofische</w:t>
      </w:r>
      <w:r w:rsidRPr="00747D78">
        <w:t xml:space="preserve"> uitstapje meer het karakter hebben van een </w:t>
      </w:r>
      <w:r w:rsidR="0092234C" w:rsidRPr="00747D78">
        <w:t>werkweek</w:t>
      </w:r>
      <w:r w:rsidRPr="00747D78">
        <w:t xml:space="preserve"> dan van een schoolreisje. Maar wat hebben we gelachen!</w:t>
      </w:r>
    </w:p>
    <w:p w14:paraId="32BDE7A6" w14:textId="77777777" w:rsidR="00267143" w:rsidRPr="00747D78" w:rsidRDefault="00267143" w:rsidP="00267143"/>
    <w:p w14:paraId="23846692" w14:textId="77777777" w:rsidR="00A5465F" w:rsidRDefault="00A5465F" w:rsidP="00953AC6">
      <w:pPr>
        <w:pStyle w:val="Heading2"/>
      </w:pPr>
      <w:r>
        <w:lastRenderedPageBreak/>
        <w:t>VIII. Twee stromen</w:t>
      </w:r>
    </w:p>
    <w:p w14:paraId="57B073AE" w14:textId="77777777" w:rsidR="00A5465F" w:rsidRDefault="00A5465F" w:rsidP="00267143"/>
    <w:p w14:paraId="24EA4EFB" w14:textId="2C9586D9" w:rsidR="00267143" w:rsidRPr="00747D78" w:rsidRDefault="00267143" w:rsidP="00267143">
      <w:r w:rsidRPr="00747D78">
        <w:t>Het kapitalisme kreeg vorm, als bekend, in de I</w:t>
      </w:r>
      <w:r w:rsidR="0092234C" w:rsidRPr="00747D78">
        <w:t>ndustriële Revolutie. Die revo</w:t>
      </w:r>
      <w:r w:rsidRPr="00747D78">
        <w:t xml:space="preserve">lutie was mogelijk doordat twee maatschappelijke elementen bij elkaar werden gebracht, die tot dan toe geen </w:t>
      </w:r>
      <w:r w:rsidR="0092234C" w:rsidRPr="00747D78">
        <w:t>directe</w:t>
      </w:r>
      <w:r w:rsidRPr="00747D78">
        <w:t xml:space="preserve"> relatie hadden gehad. De arbeid was tot het begin van de 19e eeuw globaal gesproken georganiseerd </w:t>
      </w:r>
      <w:r w:rsidR="0092234C" w:rsidRPr="00747D78">
        <w:t>geweest in de stede</w:t>
      </w:r>
      <w:r w:rsidRPr="00747D78">
        <w:t xml:space="preserve">lijke arbeid, die </w:t>
      </w:r>
      <w:r w:rsidR="0092234C" w:rsidRPr="00747D78">
        <w:t>gestructureerd</w:t>
      </w:r>
      <w:r w:rsidRPr="00747D78">
        <w:t xml:space="preserve"> was in het gil</w:t>
      </w:r>
      <w:r w:rsidR="0092234C" w:rsidRPr="00747D78">
        <w:t>desysteem en zijn latere vari</w:t>
      </w:r>
      <w:r w:rsidRPr="00747D78">
        <w:t>anten, en in de landarbeid. Iemand hoorde bij een bepaalde beroepsgroep door</w:t>
      </w:r>
      <w:r w:rsidR="0092234C" w:rsidRPr="00747D78">
        <w:t xml:space="preserve"> </w:t>
      </w:r>
      <w:r w:rsidRPr="00747D78">
        <w:t>z’n familiegeschied</w:t>
      </w:r>
      <w:r w:rsidR="0092234C" w:rsidRPr="00747D78">
        <w:t xml:space="preserve">enis of door z’n opleiding; de </w:t>
      </w:r>
      <w:r w:rsidRPr="00747D78">
        <w:t>relatie tussen meeste</w:t>
      </w:r>
      <w:r w:rsidR="0092234C" w:rsidRPr="00747D78">
        <w:t>r</w:t>
      </w:r>
      <w:r w:rsidRPr="00747D78">
        <w:t>/baas en</w:t>
      </w:r>
      <w:r w:rsidR="0092234C" w:rsidRPr="00747D78">
        <w:t xml:space="preserve"> </w:t>
      </w:r>
      <w:r w:rsidRPr="00747D78">
        <w:t>leerling/knecht duurde een leven lang, de meester was verantwoordelijk voor zijn leerling, de knecht wist zich verantwoordelijk voor zijn baas en v</w:t>
      </w:r>
      <w:r w:rsidR="0092234C" w:rsidRPr="00747D78">
        <w:t>oor het am</w:t>
      </w:r>
      <w:r w:rsidRPr="00747D78">
        <w:t>bacht waaraan hij zich zijn leven lang zou wijden. Hieraan kwam een einde toen, bijvoorbeeld in Engeland, de landarbeid werd afgesc</w:t>
      </w:r>
      <w:r w:rsidR="0092234C" w:rsidRPr="00747D78">
        <w:t>haft en vervangen door schapen</w:t>
      </w:r>
      <w:r w:rsidR="00112831">
        <w:t>houderij</w:t>
      </w:r>
      <w:r w:rsidRPr="00747D78">
        <w:t xml:space="preserve"> waarvoor veel minder</w:t>
      </w:r>
      <w:r w:rsidR="0092234C" w:rsidRPr="00747D78">
        <w:t xml:space="preserve"> arbeiders nodig waren. De werkloos geworden arbei</w:t>
      </w:r>
      <w:r w:rsidRPr="00747D78">
        <w:t>ders stroomden toen naar de steden, die de grote industriecentra zouden worden.</w:t>
      </w:r>
      <w:r w:rsidR="0092234C" w:rsidRPr="00747D78">
        <w:t xml:space="preserve"> </w:t>
      </w:r>
      <w:r w:rsidRPr="00747D78">
        <w:t xml:space="preserve">Er kwam met andere woorden een stroom ‘vrije’ arbeiders op gang: vrij, </w:t>
      </w:r>
      <w:r w:rsidR="0092234C" w:rsidRPr="00747D78">
        <w:t>omdat</w:t>
      </w:r>
      <w:r w:rsidRPr="00747D78">
        <w:t xml:space="preserve"> de maatschappelijke code (regel) volgens welke tot </w:t>
      </w:r>
      <w:r w:rsidR="0092234C" w:rsidRPr="00747D78">
        <w:t>dan de arbeid zijn maatschappe</w:t>
      </w:r>
      <w:r w:rsidRPr="00747D78">
        <w:t xml:space="preserve">lijke vorm had </w:t>
      </w:r>
      <w:r w:rsidR="0092234C" w:rsidRPr="00747D78">
        <w:t>gekregen, l</w:t>
      </w:r>
      <w:r w:rsidRPr="00747D78">
        <w:t>os werd gelaten. Die co</w:t>
      </w:r>
      <w:r w:rsidR="0092234C" w:rsidRPr="00747D78">
        <w:t>de werd bij het begin van de industriële</w:t>
      </w:r>
      <w:r w:rsidRPr="00747D78">
        <w:t xml:space="preserve"> revolutie zogeze</w:t>
      </w:r>
      <w:r w:rsidR="00F026F2">
        <w:t>gd gedecodeerd, ‘ontregeld</w:t>
      </w:r>
      <w:r w:rsidRPr="00747D78">
        <w:t>’.</w:t>
      </w:r>
    </w:p>
    <w:p w14:paraId="4B8AD009" w14:textId="77777777" w:rsidR="00953AC6" w:rsidRDefault="00953AC6" w:rsidP="00953AC6"/>
    <w:p w14:paraId="71C9A380" w14:textId="41EA1094" w:rsidR="008219BA" w:rsidRPr="00747D78" w:rsidRDefault="00267143" w:rsidP="00953AC6">
      <w:r w:rsidRPr="00747D78">
        <w:t>De vrije arbeider stond in een heel andere relatie</w:t>
      </w:r>
      <w:r w:rsidR="00167170" w:rsidRPr="00747D78">
        <w:t xml:space="preserve"> tot zijn baas. De arbeider ver</w:t>
      </w:r>
      <w:r w:rsidRPr="00747D78">
        <w:t>kocht zijn arbeidskracht door van zijn baas voor zijn werk loon te ontvangen. De relatie baas-knecht werd niet meer bepaald door ee</w:t>
      </w:r>
      <w:r w:rsidR="0092234C" w:rsidRPr="00747D78">
        <w:t>n wederzijdse verantwoordelijk</w:t>
      </w:r>
      <w:r w:rsidRPr="00747D78">
        <w:t xml:space="preserve">heid tussen meester/knecht en ambacht, maar </w:t>
      </w:r>
      <w:r w:rsidR="0092234C" w:rsidRPr="00747D78">
        <w:t>door</w:t>
      </w:r>
      <w:r w:rsidRPr="00747D78">
        <w:t xml:space="preserve"> geld. Rijkdom was tot </w:t>
      </w:r>
      <w:r w:rsidR="00F026F2">
        <w:t>het einde van de 18e eeuw iets w</w:t>
      </w:r>
      <w:r w:rsidRPr="00747D78">
        <w:t>at (grotendeels) door God werd bestierd. Als je arm was,</w:t>
      </w:r>
      <w:r w:rsidR="0092234C" w:rsidRPr="00747D78">
        <w:t xml:space="preserve"> </w:t>
      </w:r>
      <w:r w:rsidRPr="00747D78">
        <w:t xml:space="preserve">was je dat omdat God het wilde; als je rijk was idem dito. Deze codering van de rijkdom (code: God geeft het, of niet) werd losgelaten. Rijkdom werd iets dat je kon verwerven doordat je ervoor werkte, hetzij als baas, hetzij als loontrekker. Rijkdom was de uitkomst van arbeid. Rijkdom lag niet </w:t>
      </w:r>
      <w:r w:rsidR="008219BA" w:rsidRPr="00747D78">
        <w:t>vast, geld kon stromen: ie</w:t>
      </w:r>
      <w:r w:rsidR="0092234C" w:rsidRPr="00747D78">
        <w:t>dereen kon rijk worden (of arm).</w:t>
      </w:r>
    </w:p>
    <w:p w14:paraId="08E27D9F" w14:textId="77777777" w:rsidR="00953AC6" w:rsidRDefault="00953AC6" w:rsidP="00953AC6"/>
    <w:p w14:paraId="27E14465" w14:textId="275BD40B" w:rsidR="00267143" w:rsidRPr="00747D78" w:rsidRDefault="00267143" w:rsidP="00953AC6">
      <w:r w:rsidRPr="00747D78">
        <w:t>Zo kwam de motor van het kapitalisme op gang: tw</w:t>
      </w:r>
      <w:r w:rsidR="008219BA" w:rsidRPr="00747D78">
        <w:t>ee stromen werden bij elkaar ge</w:t>
      </w:r>
      <w:r w:rsidRPr="00747D78">
        <w:t xml:space="preserve">bracht: een geldstroom en een stroom van ‘vrije’ arbeiders. Maar deze gedecodeerde stromen werden in het opkomende kapitalisme snel </w:t>
      </w:r>
      <w:proofErr w:type="spellStart"/>
      <w:r w:rsidRPr="00747D78">
        <w:t>gerécodeerd</w:t>
      </w:r>
      <w:proofErr w:type="spellEnd"/>
      <w:r w:rsidRPr="00747D78">
        <w:t>. De nieuwe code was vooral die van de loonafhankelijke industriearbei</w:t>
      </w:r>
      <w:r w:rsidR="00167170" w:rsidRPr="00747D78">
        <w:t xml:space="preserve">d, die een nieuwe </w:t>
      </w:r>
      <w:r w:rsidR="008219BA" w:rsidRPr="00747D78">
        <w:t>maatschappij</w:t>
      </w:r>
      <w:r w:rsidRPr="00747D78">
        <w:t xml:space="preserve">structuur opleverde (klassenmaatschappij). In de 20e eeuw zou die </w:t>
      </w:r>
      <w:proofErr w:type="spellStart"/>
      <w:r w:rsidRPr="00747D78">
        <w:t>re</w:t>
      </w:r>
      <w:r w:rsidR="008219BA" w:rsidRPr="00747D78">
        <w:t>c</w:t>
      </w:r>
      <w:r w:rsidRPr="00747D78">
        <w:t>odering</w:t>
      </w:r>
      <w:proofErr w:type="spellEnd"/>
      <w:r w:rsidRPr="00747D78">
        <w:t xml:space="preserve"> meer en meer die van de nationale welzijnsstaat worden: je koopt/verkoopt arbeid en daarvoor word je een veel grotere bestaanszekerheid gegarandeerd </w:t>
      </w:r>
      <w:r w:rsidR="008219BA" w:rsidRPr="00747D78">
        <w:t>dan</w:t>
      </w:r>
      <w:r w:rsidRPr="00747D78">
        <w:t xml:space="preserve"> alleen die</w:t>
      </w:r>
      <w:r w:rsidR="008219BA" w:rsidRPr="00747D78">
        <w:t xml:space="preserve"> </w:t>
      </w:r>
      <w:r w:rsidRPr="00747D78">
        <w:t>van loon of winst.</w:t>
      </w:r>
    </w:p>
    <w:p w14:paraId="54D8B8F9" w14:textId="77777777" w:rsidR="00953AC6" w:rsidRDefault="00953AC6" w:rsidP="00953AC6"/>
    <w:p w14:paraId="16EBE9D7" w14:textId="73F9E525" w:rsidR="00267143" w:rsidRPr="00747D78" w:rsidRDefault="00267143" w:rsidP="00953AC6">
      <w:r w:rsidRPr="00747D78">
        <w:t>Door de decodering van arbeid en geld werd een k</w:t>
      </w:r>
      <w:r w:rsidR="008219BA" w:rsidRPr="00747D78">
        <w:t>lassieke maatschappij onderste</w:t>
      </w:r>
      <w:r w:rsidRPr="00747D78">
        <w:t>boven gehaald. Dat ondersteboven halen van een gr</w:t>
      </w:r>
      <w:r w:rsidR="008219BA" w:rsidRPr="00747D78">
        <w:t>otere structuur noemen</w:t>
      </w:r>
      <w:r w:rsidR="00112831">
        <w:t xml:space="preserve"> </w:t>
      </w:r>
      <w:proofErr w:type="spellStart"/>
      <w:r w:rsidR="00112831">
        <w:t>Deleuze</w:t>
      </w:r>
      <w:proofErr w:type="spellEnd"/>
      <w:r w:rsidR="00112831">
        <w:t xml:space="preserve"> en </w:t>
      </w:r>
      <w:proofErr w:type="spellStart"/>
      <w:r w:rsidR="00112831">
        <w:t>Guattari</w:t>
      </w:r>
      <w:proofErr w:type="spellEnd"/>
      <w:r w:rsidR="008219BA" w:rsidRPr="00747D78">
        <w:t xml:space="preserve"> ‘</w:t>
      </w:r>
      <w:proofErr w:type="spellStart"/>
      <w:r w:rsidR="008219BA" w:rsidRPr="00747D78">
        <w:t>de</w:t>
      </w:r>
      <w:r w:rsidRPr="00747D78">
        <w:t>territorialiseren</w:t>
      </w:r>
      <w:proofErr w:type="spellEnd"/>
      <w:r w:rsidRPr="00747D78">
        <w:t xml:space="preserve">’. De maatschappelijke territoria, de gebieden waarin arbeid en rijkdom vastlagen, verloren hun begrenzingen. Het </w:t>
      </w:r>
      <w:r w:rsidR="008219BA" w:rsidRPr="00747D78">
        <w:t>kapitalisme is aldus te definiëren</w:t>
      </w:r>
      <w:r w:rsidRPr="00747D78">
        <w:t xml:space="preserve"> als een decoderi</w:t>
      </w:r>
      <w:r w:rsidR="008219BA" w:rsidRPr="00747D78">
        <w:t>ng</w:t>
      </w:r>
      <w:r w:rsidRPr="00747D78">
        <w:t xml:space="preserve"> van stromen en een </w:t>
      </w:r>
      <w:proofErr w:type="spellStart"/>
      <w:r w:rsidRPr="00747D78">
        <w:t>deterrito</w:t>
      </w:r>
      <w:r w:rsidR="008219BA" w:rsidRPr="00747D78">
        <w:t>rialiseren</w:t>
      </w:r>
      <w:proofErr w:type="spellEnd"/>
      <w:r w:rsidR="008219BA" w:rsidRPr="00747D78">
        <w:t xml:space="preserve"> van de maatschappij</w:t>
      </w:r>
      <w:r w:rsidRPr="00747D78">
        <w:t xml:space="preserve">structuur. En overal waar het kapitalisme komt, gebeurt het prompt: zie de Derde Wereldlanden. Hiertegenover </w:t>
      </w:r>
      <w:proofErr w:type="spellStart"/>
      <w:r w:rsidRPr="00747D78">
        <w:t>recodeert</w:t>
      </w:r>
      <w:proofErr w:type="spellEnd"/>
      <w:r w:rsidRPr="00747D78">
        <w:t xml:space="preserve"> en </w:t>
      </w:r>
      <w:proofErr w:type="spellStart"/>
      <w:r w:rsidRPr="00747D78">
        <w:t>reterritorialiseert</w:t>
      </w:r>
      <w:proofErr w:type="spellEnd"/>
      <w:r w:rsidRPr="00747D78">
        <w:t xml:space="preserve"> het kapitalisme met alle middelen, alle codes die toevallig voorhanden zijn: van nationale staten en het vaderland, </w:t>
      </w:r>
      <w:r w:rsidRPr="00747D78">
        <w:lastRenderedPageBreak/>
        <w:t>de familie als hoeksteen van de maa</w:t>
      </w:r>
      <w:r w:rsidR="008219BA" w:rsidRPr="00747D78">
        <w:t>tschappij, tot religies, ideologieën,</w:t>
      </w:r>
      <w:r w:rsidRPr="00747D78">
        <w:t xml:space="preserve"> patriarchale tradities enzovoort. Het k</w:t>
      </w:r>
      <w:r w:rsidR="008219BA" w:rsidRPr="00747D78">
        <w:t>apitalisme is een maatschappij</w:t>
      </w:r>
      <w:r w:rsidRPr="00747D78">
        <w:t>vorm die draait op het</w:t>
      </w:r>
      <w:r w:rsidR="008219BA" w:rsidRPr="00747D78">
        <w:t xml:space="preserve"> </w:t>
      </w:r>
      <w:r w:rsidRPr="00747D78">
        <w:t>f</w:t>
      </w:r>
      <w:r w:rsidR="008219BA" w:rsidRPr="00747D78">
        <w:t xml:space="preserve">eit dat ze </w:t>
      </w:r>
      <w:r w:rsidRPr="00747D78">
        <w:t>voortdurend bezig is haar stabiliteit</w:t>
      </w:r>
      <w:r w:rsidR="008219BA" w:rsidRPr="00747D78">
        <w:t xml:space="preserve"> o</w:t>
      </w:r>
      <w:r w:rsidRPr="00747D78">
        <w:t>nderuit</w:t>
      </w:r>
      <w:r w:rsidR="008219BA" w:rsidRPr="00747D78">
        <w:t xml:space="preserve"> </w:t>
      </w:r>
      <w:r w:rsidRPr="00747D78">
        <w:t>te halen. Maar de decodering is relatief: met alle</w:t>
      </w:r>
      <w:r w:rsidR="008219BA" w:rsidRPr="00747D78">
        <w:t xml:space="preserve"> mogelijke middelen is ze voort</w:t>
      </w:r>
      <w:r w:rsidRPr="00747D78">
        <w:t xml:space="preserve">durend </w:t>
      </w:r>
      <w:r w:rsidR="008219BA" w:rsidRPr="00747D78">
        <w:t>bezig</w:t>
      </w:r>
      <w:r w:rsidRPr="00747D78">
        <w:t xml:space="preserve"> haar stabiliteit weer tot stand te brengen door redodering en </w:t>
      </w:r>
      <w:proofErr w:type="spellStart"/>
      <w:r w:rsidRPr="00747D78">
        <w:t>reterritorialisering</w:t>
      </w:r>
      <w:proofErr w:type="spellEnd"/>
      <w:r w:rsidRPr="00747D78">
        <w:t>.</w:t>
      </w:r>
    </w:p>
    <w:p w14:paraId="73769CCB" w14:textId="77777777" w:rsidR="00267143" w:rsidRPr="00747D78" w:rsidRDefault="00267143" w:rsidP="00267143">
      <w:r w:rsidRPr="00747D78">
        <w:t xml:space="preserve"> </w:t>
      </w:r>
    </w:p>
    <w:p w14:paraId="05AA7F1E" w14:textId="73F027E4" w:rsidR="00267143" w:rsidRDefault="00A5465F" w:rsidP="00953AC6">
      <w:pPr>
        <w:pStyle w:val="Heading2"/>
      </w:pPr>
      <w:r>
        <w:t>IX. Twee producties</w:t>
      </w:r>
    </w:p>
    <w:p w14:paraId="5F3759DA" w14:textId="77777777" w:rsidR="00A5465F" w:rsidRPr="00747D78" w:rsidRDefault="00A5465F" w:rsidP="00267143"/>
    <w:p w14:paraId="78DB676E" w14:textId="754A281E" w:rsidR="00267143" w:rsidRPr="00747D78" w:rsidRDefault="00267143" w:rsidP="00267143">
      <w:r w:rsidRPr="00747D78">
        <w:t xml:space="preserve">Decoderen van stromen heeft explosieve mogelijkheden. Want toen geld en arbeid de centrale maatschappelijke waarden werden, begon het tijdperk van de (onbeperkte) </w:t>
      </w:r>
      <w:r w:rsidR="008219BA" w:rsidRPr="00747D78">
        <w:t>productie</w:t>
      </w:r>
      <w:r w:rsidRPr="00747D78">
        <w:t xml:space="preserve">: het tijdperk van de maatschappelijke </w:t>
      </w:r>
      <w:r w:rsidR="008219BA" w:rsidRPr="00747D78">
        <w:t>productie</w:t>
      </w:r>
      <w:r w:rsidRPr="00747D78">
        <w:t xml:space="preserve"> van goederen die weer voor geld gekocht konden worden, anders gezegd: die een ruilwaarde hadden die in geld kon worden uitgedrukt. Het tijdperk van de </w:t>
      </w:r>
      <w:r w:rsidR="008219BA" w:rsidRPr="00747D78">
        <w:t>productie</w:t>
      </w:r>
      <w:r w:rsidRPr="00747D78">
        <w:t xml:space="preserve"> is daardoor ook het tijdperk van de distributie en consumptie van goederen, die uiteindelijk alleen geproduceerd konden worden door de combinatie van </w:t>
      </w:r>
      <w:r w:rsidR="00696F25">
        <w:t>geld en vrije arbeid. Het tijd</w:t>
      </w:r>
      <w:r w:rsidRPr="00747D78">
        <w:t>perk van wat Mar</w:t>
      </w:r>
      <w:r w:rsidR="00112831">
        <w:t xml:space="preserve">x </w:t>
      </w:r>
      <w:r w:rsidRPr="00747D78">
        <w:t>de politieke economie noemde.</w:t>
      </w:r>
    </w:p>
    <w:p w14:paraId="53ECF686" w14:textId="77777777" w:rsidR="00953AC6" w:rsidRDefault="00953AC6" w:rsidP="00953AC6"/>
    <w:p w14:paraId="6EA61B36" w14:textId="3A1C1BBB" w:rsidR="00267143" w:rsidRPr="00747D78" w:rsidRDefault="00267143" w:rsidP="00953AC6">
      <w:r w:rsidRPr="00747D78">
        <w:t xml:space="preserve">En daar zit de kapitalist dan in de </w:t>
      </w:r>
      <w:r w:rsidR="00B46191" w:rsidRPr="00747D78">
        <w:t>directiekamer</w:t>
      </w:r>
      <w:r w:rsidRPr="00747D78">
        <w:t xml:space="preserve"> van zijn wereldwijde concern.</w:t>
      </w:r>
      <w:r w:rsidR="00B46191" w:rsidRPr="00747D78">
        <w:t xml:space="preserve"> Hij is een balpen</w:t>
      </w:r>
      <w:r w:rsidRPr="00747D78">
        <w:t>fabrikant. Het begon allemaal me</w:t>
      </w:r>
      <w:r w:rsidR="00B46191" w:rsidRPr="00747D78">
        <w:t>t het idee om wat plastic of me</w:t>
      </w:r>
      <w:r w:rsidRPr="00747D78">
        <w:t xml:space="preserve">taal te combineren met een speciaal soort inkt tot een handig schrijfmachientje. Na een moeizame start bleek zijn </w:t>
      </w:r>
      <w:r w:rsidR="00B46191" w:rsidRPr="00747D78">
        <w:t>product</w:t>
      </w:r>
      <w:r w:rsidRPr="00747D78">
        <w:t xml:space="preserve"> enorm succesvol. Fabriek na fabriek kon worden opgezet, de landsgrenzen werden overschreden, de oude</w:t>
      </w:r>
      <w:r w:rsidR="00B46191" w:rsidRPr="00747D78">
        <w:t xml:space="preserve"> kroonpennen- en inkt</w:t>
      </w:r>
      <w:r w:rsidRPr="00747D78">
        <w:t>potjesindustrie ging over de kop, overal waar hi</w:t>
      </w:r>
      <w:r w:rsidR="00696F25">
        <w:t>j komt ziet hij mensen met bal</w:t>
      </w:r>
      <w:r w:rsidRPr="00747D78">
        <w:t>pennen schrijven - hij wordt er draaierig van. Hoe</w:t>
      </w:r>
      <w:r w:rsidR="00B46191" w:rsidRPr="00747D78">
        <w:t xml:space="preserve"> was dit enorme succes in gods</w:t>
      </w:r>
      <w:r w:rsidRPr="00747D78">
        <w:t>naam mogelijk? En zijn verbazing brengt hem op een duidelijk in</w:t>
      </w:r>
      <w:r w:rsidR="00696F25">
        <w:t>zicht: het is het geld dat het ’</w:t>
      </w:r>
      <w:r w:rsidRPr="00747D78">
        <w:t xml:space="preserve">m gedaan heeft. Het </w:t>
      </w:r>
      <w:r w:rsidR="00B46191" w:rsidRPr="00747D78">
        <w:t>beginkapitaal</w:t>
      </w:r>
      <w:r w:rsidRPr="00747D78">
        <w:t xml:space="preserve"> waarmee hij zijn eerste zaakje opzette, zijn eerste werknemers betaalde, het geld uit de winst waarmee hij de failliet gegane inktindustrie op kon kopen, het </w:t>
      </w:r>
      <w:r w:rsidR="00B46191" w:rsidRPr="00747D78">
        <w:t>geld waarmee hij in het buitenland… Het is toch ongelooflijk…</w:t>
      </w:r>
      <w:r w:rsidRPr="00747D78">
        <w:t xml:space="preserve"> Wat heeft hij allemaal voor een veranderingen in het dagelijks leven </w:t>
      </w:r>
      <w:r w:rsidR="00953AC6" w:rsidRPr="00747D78">
        <w:t>teweeggebracht</w:t>
      </w:r>
      <w:r w:rsidRPr="00747D78">
        <w:t>; en dat alleen doordat hij met geld wist</w:t>
      </w:r>
      <w:r w:rsidR="00B46191" w:rsidRPr="00747D78">
        <w:t xml:space="preserve"> </w:t>
      </w:r>
      <w:r w:rsidRPr="00747D78">
        <w:t>om te gaan, doordat hij het geld kon laten stromen! Heel de maatschappij is in beweging door het geld: wat een energie, wat ee</w:t>
      </w:r>
      <w:r w:rsidR="00B46191" w:rsidRPr="00747D78">
        <w:t xml:space="preserve">n power zit er in het kapitaal! </w:t>
      </w:r>
      <w:r w:rsidRPr="00747D78">
        <w:t>Het kapitaal is een soort enorme vormeloze massa die a</w:t>
      </w:r>
      <w:r w:rsidR="00B46191" w:rsidRPr="00747D78">
        <w:t>chter alle maatschappelijke be</w:t>
      </w:r>
      <w:r w:rsidRPr="00747D78">
        <w:t xml:space="preserve">wegingen zit, die alle maatschappelijke </w:t>
      </w:r>
      <w:r w:rsidR="00B46191" w:rsidRPr="00747D78">
        <w:t>productie</w:t>
      </w:r>
      <w:r w:rsidRPr="00747D78">
        <w:t xml:space="preserve"> </w:t>
      </w:r>
      <w:r w:rsidR="00B46191" w:rsidRPr="00747D78">
        <w:t>mogelijk maakt, waarvan de producten</w:t>
      </w:r>
      <w:r w:rsidRPr="00747D78">
        <w:t xml:space="preserve"> door het hele </w:t>
      </w:r>
      <w:r w:rsidR="00B46191" w:rsidRPr="00747D78">
        <w:t>maatschappelijke</w:t>
      </w:r>
      <w:r w:rsidRPr="00747D78">
        <w:t xml:space="preserve"> veld heen</w:t>
      </w:r>
      <w:r w:rsidR="00B46191" w:rsidRPr="00747D78">
        <w:t xml:space="preserve"> </w:t>
      </w:r>
      <w:r w:rsidRPr="00747D78">
        <w:t>stromen en god mag weten wat voor veranderingen veroorzaken!</w:t>
      </w:r>
    </w:p>
    <w:p w14:paraId="0DD0429B" w14:textId="77777777" w:rsidR="00953AC6" w:rsidRDefault="00953AC6" w:rsidP="00953AC6"/>
    <w:p w14:paraId="38ED8B62" w14:textId="6360A614" w:rsidR="00267143" w:rsidRPr="00747D78" w:rsidRDefault="00267143" w:rsidP="00953AC6">
      <w:r w:rsidRPr="00747D78">
        <w:t xml:space="preserve">Maar dan gaat </w:t>
      </w:r>
      <w:r w:rsidR="00B46191" w:rsidRPr="00747D78">
        <w:t>er</w:t>
      </w:r>
      <w:r w:rsidRPr="00747D78">
        <w:t xml:space="preserve"> iets mis: de balpenindustrie maakt veel meer balpennen dan af kunnen worden genomen. </w:t>
      </w:r>
      <w:r w:rsidR="00B46191" w:rsidRPr="00747D78">
        <w:t>Overproductie</w:t>
      </w:r>
      <w:r w:rsidRPr="00747D78">
        <w:t>! En hoe moet onze arme kapitalist dat nu weer in de hande</w:t>
      </w:r>
      <w:r w:rsidR="00B46191" w:rsidRPr="00747D78">
        <w:t xml:space="preserve">n </w:t>
      </w:r>
      <w:r w:rsidRPr="00747D78">
        <w:t xml:space="preserve">zien te krijgen! En in </w:t>
      </w:r>
      <w:r w:rsidR="00B46191" w:rsidRPr="00747D78">
        <w:t>zij</w:t>
      </w:r>
      <w:r w:rsidRPr="00747D78">
        <w:t xml:space="preserve">n </w:t>
      </w:r>
      <w:r w:rsidR="00B46191" w:rsidRPr="00747D78">
        <w:t>directiekamer</w:t>
      </w:r>
      <w:r w:rsidRPr="00747D78">
        <w:t xml:space="preserve">, na de stafvergadering, voelt hij een diepe weerzin opkomen tegen het kapitaal. Al die </w:t>
      </w:r>
      <w:r w:rsidR="00B46191" w:rsidRPr="00747D78">
        <w:t>productie</w:t>
      </w:r>
      <w:r w:rsidRPr="00747D78">
        <w:t>, wat moet je ermee, ik zit tot over mijn oren in de problemen, alleen maar omdat het kapitaal mij voortdurend verplicht meer en meer te produceren!</w:t>
      </w:r>
      <w:r w:rsidR="00B46191" w:rsidRPr="00747D78">
        <w:t xml:space="preserve"> </w:t>
      </w:r>
      <w:r w:rsidRPr="00747D78">
        <w:t xml:space="preserve">Wat zit de maatschappij toch vreselijk in </w:t>
      </w:r>
      <w:r w:rsidR="00B46191" w:rsidRPr="00747D78">
        <w:t>elkaar</w:t>
      </w:r>
      <w:r w:rsidRPr="00747D78">
        <w:t>,</w:t>
      </w:r>
      <w:r w:rsidR="00B46191" w:rsidRPr="00747D78">
        <w:t xml:space="preserve"> ik</w:t>
      </w:r>
      <w:r w:rsidRPr="00747D78">
        <w:t xml:space="preserve"> word erdoor vermorzeld. De hele samenleving moet worden veranderd. Help! Het gaat fout! Kwam er maar oorlog!</w:t>
      </w:r>
      <w:r w:rsidR="00B46191" w:rsidRPr="00747D78">
        <w:t xml:space="preserve"> </w:t>
      </w:r>
      <w:r w:rsidR="009B1657">
        <w:t>Gebeurde er maar iets! Zo</w:t>
      </w:r>
      <w:r w:rsidRPr="00747D78">
        <w:t xml:space="preserve">lang de kapitalist zich verbaasde over het kapitaal, droomde hij van de </w:t>
      </w:r>
      <w:r w:rsidR="00B46191" w:rsidRPr="00747D78">
        <w:t>productie</w:t>
      </w:r>
      <w:r w:rsidRPr="00747D78">
        <w:t>. Nu hij er weerzin t</w:t>
      </w:r>
      <w:r w:rsidR="00B46191" w:rsidRPr="00747D78">
        <w:t xml:space="preserve">egen voelt, droomt hij van </w:t>
      </w:r>
      <w:r w:rsidR="00530AF3">
        <w:t>anti-productie</w:t>
      </w:r>
      <w:r w:rsidRPr="00747D78">
        <w:t>.</w:t>
      </w:r>
    </w:p>
    <w:p w14:paraId="0C08EFDE" w14:textId="77777777" w:rsidR="00267143" w:rsidRPr="00747D78" w:rsidRDefault="00267143" w:rsidP="00267143"/>
    <w:p w14:paraId="2B3EEE76" w14:textId="1EE2F3F4" w:rsidR="00267143" w:rsidRDefault="00A5465F" w:rsidP="00953AC6">
      <w:pPr>
        <w:pStyle w:val="Heading2"/>
      </w:pPr>
      <w:r>
        <w:t>X. Twee machines</w:t>
      </w:r>
    </w:p>
    <w:p w14:paraId="03B5A27F" w14:textId="77777777" w:rsidR="00A5465F" w:rsidRPr="00747D78" w:rsidRDefault="00A5465F" w:rsidP="00267143"/>
    <w:p w14:paraId="4EB4084E" w14:textId="199AB375" w:rsidR="00267143" w:rsidRPr="00747D78" w:rsidRDefault="00267143" w:rsidP="00267143">
      <w:r w:rsidRPr="00747D78">
        <w:t xml:space="preserve">Op gelijke wijze als het kapitalisme </w:t>
      </w:r>
      <w:r w:rsidR="00B46191" w:rsidRPr="00747D78">
        <w:t>functioneert</w:t>
      </w:r>
      <w:r w:rsidRPr="00747D78">
        <w:t xml:space="preserve"> volgen</w:t>
      </w:r>
      <w:r w:rsidR="009B1657">
        <w:t>s</w:t>
      </w:r>
      <w:r w:rsidR="00112831">
        <w:t xml:space="preserve"> </w:t>
      </w:r>
      <w:proofErr w:type="spellStart"/>
      <w:r w:rsidR="00112831">
        <w:t>Deleuze</w:t>
      </w:r>
      <w:proofErr w:type="spellEnd"/>
      <w:r w:rsidR="00112831">
        <w:t xml:space="preserve"> en </w:t>
      </w:r>
      <w:proofErr w:type="spellStart"/>
      <w:r w:rsidR="00112831">
        <w:t>Guattari</w:t>
      </w:r>
      <w:proofErr w:type="spellEnd"/>
      <w:r w:rsidRPr="00747D78">
        <w:t xml:space="preserve"> het onbewuste. Wat</w:t>
      </w:r>
      <w:r w:rsidR="00B46191" w:rsidRPr="00747D78">
        <w:t xml:space="preserve"> deed de balpen</w:t>
      </w:r>
      <w:r w:rsidRPr="00747D78">
        <w:t xml:space="preserve">industrieel in den beginne? Hij bedacht dat inkt helemaal </w:t>
      </w:r>
      <w:r w:rsidR="00B46191" w:rsidRPr="00747D78">
        <w:t>niet in</w:t>
      </w:r>
      <w:r w:rsidRPr="00747D78">
        <w:t xml:space="preserve"> een potje hoeft te zitten. J</w:t>
      </w:r>
      <w:r w:rsidR="009B1657">
        <w:t>e kunt het ook in een</w:t>
      </w:r>
      <w:r w:rsidR="00B46191" w:rsidRPr="00747D78">
        <w:t xml:space="preserve"> metalen of plastic buisje</w:t>
      </w:r>
      <w:r w:rsidRPr="00747D78">
        <w:t xml:space="preserve"> doen. Hij decodeerde de inkt, wees haar een ander territorium toe: een buisje in plaats van een pot. Zijn creativiteit, zijn creatieve energie maakte het hem mogelijk inkt heel </w:t>
      </w:r>
      <w:r w:rsidR="00B46191" w:rsidRPr="00747D78">
        <w:t>anders</w:t>
      </w:r>
      <w:r w:rsidRPr="00747D78">
        <w:t xml:space="preserve"> te zien dan tot dan toe gebruikelijk was (en als hijzelf niet zo creatief was geweest, had hij die creativiteit </w:t>
      </w:r>
      <w:r w:rsidR="00B46191" w:rsidRPr="00747D78">
        <w:t>kunnen</w:t>
      </w:r>
      <w:r w:rsidRPr="00747D78">
        <w:t xml:space="preserve"> kopen). Zijn creatieve kracht decodeerde ook de pen: dat hoeft helemaal geen houten houder plus stalen pen te zijn. Hij zag inkt en pen veel concreter dan normaal was. Hij zag inkt los van de inktpot. Toen barstte zijn creativ</w:t>
      </w:r>
      <w:r w:rsidR="00B46191" w:rsidRPr="00747D78">
        <w:t>iteit los (en wat een gevolgen).</w:t>
      </w:r>
    </w:p>
    <w:p w14:paraId="2638FDF3" w14:textId="77777777" w:rsidR="00953AC6" w:rsidRDefault="00953AC6" w:rsidP="00953AC6"/>
    <w:p w14:paraId="31151A4D" w14:textId="3DBBE7D1" w:rsidR="00267143" w:rsidRPr="00747D78" w:rsidRDefault="00267143" w:rsidP="00953AC6">
      <w:r w:rsidRPr="00747D78">
        <w:t xml:space="preserve">Die </w:t>
      </w:r>
      <w:r w:rsidR="00B46191" w:rsidRPr="00747D78">
        <w:t>creativiteit</w:t>
      </w:r>
      <w:r w:rsidRPr="00747D78">
        <w:t xml:space="preserve"> noemen </w:t>
      </w:r>
      <w:proofErr w:type="spellStart"/>
      <w:r w:rsidR="00112831">
        <w:t>Deleuze</w:t>
      </w:r>
      <w:proofErr w:type="spellEnd"/>
      <w:r w:rsidR="00112831">
        <w:t xml:space="preserve"> en </w:t>
      </w:r>
      <w:proofErr w:type="spellStart"/>
      <w:r w:rsidR="00112831">
        <w:t>Guattari</w:t>
      </w:r>
      <w:proofErr w:type="spellEnd"/>
      <w:r w:rsidRPr="00747D78">
        <w:t xml:space="preserve"> het verlangen (de creatieve energie erachter heet </w:t>
      </w:r>
      <w:r w:rsidR="00953AC6" w:rsidRPr="00747D78">
        <w:t>het</w:t>
      </w:r>
      <w:r w:rsidR="00544F0F" w:rsidRPr="00747D78">
        <w:t xml:space="preserve"> </w:t>
      </w:r>
      <w:r w:rsidRPr="00747D78">
        <w:t>libido). Het verlangen van de kapitalist produceerde het schrijfmachientje balpen. M</w:t>
      </w:r>
      <w:r w:rsidR="00101028">
        <w:t>aar het verlangen van de balpen</w:t>
      </w:r>
      <w:r w:rsidRPr="00747D78">
        <w:t>bezitter kan van diezelfde balpen een machientje maken om het hoofd mee te krabben, of om in je neus te peuteren, of om je thee</w:t>
      </w:r>
      <w:r w:rsidR="00544F0F" w:rsidRPr="00747D78">
        <w:t xml:space="preserve"> </w:t>
      </w:r>
      <w:r w:rsidRPr="00747D78">
        <w:t xml:space="preserve">mee te </w:t>
      </w:r>
      <w:r w:rsidR="00544F0F" w:rsidRPr="00747D78">
        <w:t>roeren</w:t>
      </w:r>
      <w:r w:rsidRPr="00747D78">
        <w:t xml:space="preserve"> (roermachine), of om mee te zwaaien om iemands aandacht te trekken (attentiemachine),</w:t>
      </w:r>
      <w:r w:rsidR="00101028">
        <w:t xml:space="preserve"> of om wat ook mee te doen. Het</w:t>
      </w:r>
      <w:r w:rsidRPr="00747D78">
        <w:t xml:space="preserve"> verlangen trekt zich niets aan van de codes (de code balpen=schrijfmachine</w:t>
      </w:r>
      <w:r w:rsidR="00B029BB">
        <w:t>)</w:t>
      </w:r>
      <w:r w:rsidRPr="00747D78">
        <w:t>, het vat de dingen heel concreet op. Het verlangen vraagt nooit: wat is de betekenis van dit ding, maar: hoe werkt</w:t>
      </w:r>
      <w:r w:rsidR="00544F0F" w:rsidRPr="00747D78">
        <w:t xml:space="preserve"> </w:t>
      </w:r>
      <w:r w:rsidRPr="00747D78">
        <w:t>het? Het verlangen decodeert voortdurend, en koppelt allerlei dingen aan elkaar</w:t>
      </w:r>
      <w:r w:rsidR="00544F0F" w:rsidRPr="00747D78">
        <w:t xml:space="preserve"> </w:t>
      </w:r>
      <w:r w:rsidRPr="00747D78">
        <w:t>die helemaal niets met elkaar te maken zouden heb</w:t>
      </w:r>
      <w:r w:rsidR="00544F0F" w:rsidRPr="00747D78">
        <w:t>ben, en door die koppeling pro</w:t>
      </w:r>
      <w:r w:rsidRPr="00747D78">
        <w:t>duceert het verlangen machie</w:t>
      </w:r>
      <w:r w:rsidR="00167170" w:rsidRPr="00747D78">
        <w:t xml:space="preserve">ntjes (pen + hoofdkrabmachine). </w:t>
      </w:r>
      <w:r w:rsidRPr="00747D78">
        <w:t>Het verlangen maakt van ieder mens een knutselaar.</w:t>
      </w:r>
      <w:r w:rsidR="00A5465F">
        <w:t xml:space="preserve"> </w:t>
      </w:r>
      <w:r w:rsidRPr="00747D78">
        <w:t>Het verlangen koppelt één stroom (de stroom van balpennen</w:t>
      </w:r>
      <w:r w:rsidR="00B029BB">
        <w:t>)</w:t>
      </w:r>
      <w:r w:rsidRPr="00747D78">
        <w:t xml:space="preserve"> aan een andere stroom (thee) en </w:t>
      </w:r>
      <w:r w:rsidR="00544F0F" w:rsidRPr="00747D78">
        <w:t>produceert</w:t>
      </w:r>
      <w:r w:rsidRPr="00747D78">
        <w:t xml:space="preserve"> daardoor een nieuwe stroom (afgekoelde thee, een slok, je doet er nog een schep suiker in, roert weer, iem</w:t>
      </w:r>
      <w:r w:rsidR="00544F0F" w:rsidRPr="00747D78">
        <w:t>and zegt: wat doe jij veel sui</w:t>
      </w:r>
      <w:r w:rsidRPr="00747D78">
        <w:t>ker in je thee, je antwoordt: ja, maar het is rietsuiker, en een gesprek over de</w:t>
      </w:r>
      <w:r w:rsidR="00167170" w:rsidRPr="00747D78">
        <w:t xml:space="preserve"> </w:t>
      </w:r>
      <w:r w:rsidRPr="00747D78">
        <w:t xml:space="preserve">Derde Wereld </w:t>
      </w:r>
      <w:r w:rsidR="00544F0F" w:rsidRPr="00747D78">
        <w:t>volgt: dat is de nieuwe stroom).</w:t>
      </w:r>
      <w:r w:rsidRPr="00747D78">
        <w:t xml:space="preserve"> Het verlangen is de drijvende kracht</w:t>
      </w:r>
      <w:r w:rsidR="00544F0F" w:rsidRPr="00747D78">
        <w:t xml:space="preserve"> </w:t>
      </w:r>
      <w:r w:rsidRPr="00747D78">
        <w:t xml:space="preserve">achter elke handeling, de energie achter elke </w:t>
      </w:r>
      <w:r w:rsidR="00544F0F" w:rsidRPr="00747D78">
        <w:t>productie</w:t>
      </w:r>
      <w:r w:rsidRPr="00747D78">
        <w:t>, elk</w:t>
      </w:r>
      <w:r w:rsidR="00544F0F" w:rsidRPr="00747D78">
        <w:t>e stroom en het verlangen is u</w:t>
      </w:r>
      <w:r w:rsidRPr="00747D78">
        <w:t>iterst concreet bezig. Het verlangen produceert koppelingen tussen heel verschillende, ‘heterogene’ elementen, maakt daar machines van die zelf weer van alles veroorzaken, die zelf weer produceren. Een k</w:t>
      </w:r>
      <w:r w:rsidR="00544F0F" w:rsidRPr="00747D78">
        <w:t>oppeling van heterogene elemen</w:t>
      </w:r>
      <w:r w:rsidRPr="00747D78">
        <w:t xml:space="preserve">ten is een machine. Het lichaam is een machine, het </w:t>
      </w:r>
      <w:r w:rsidR="00544F0F" w:rsidRPr="00747D78">
        <w:t>produceert stromen</w:t>
      </w:r>
      <w:r w:rsidRPr="00747D78">
        <w:t>, poep en pies en spuug en menstru</w:t>
      </w:r>
      <w:r w:rsidR="00544F0F" w:rsidRPr="00747D78">
        <w:t>atie en sperma en zweet en, en…</w:t>
      </w:r>
    </w:p>
    <w:p w14:paraId="109A722F" w14:textId="77777777" w:rsidR="00953AC6" w:rsidRDefault="00953AC6" w:rsidP="00953AC6"/>
    <w:p w14:paraId="139AC679" w14:textId="6CB9024F" w:rsidR="00544F0F" w:rsidRPr="00747D78" w:rsidRDefault="00267143" w:rsidP="00953AC6">
      <w:r w:rsidRPr="00747D78">
        <w:t>Het verlangen zelf is een machine, een ‘wensmachine’. Het onbewuste is een fabriek</w:t>
      </w:r>
      <w:r w:rsidR="00544F0F" w:rsidRPr="00747D78">
        <w:t xml:space="preserve"> </w:t>
      </w:r>
      <w:r w:rsidRPr="00747D78">
        <w:t xml:space="preserve">waarin </w:t>
      </w:r>
      <w:r w:rsidR="00544F0F" w:rsidRPr="00747D78">
        <w:t>wensmachines verlangens produceren</w:t>
      </w:r>
      <w:r w:rsidRPr="00747D78">
        <w:t xml:space="preserve">. Deze wensmachines decoderen voortdurend, zijn een ‘revolutionaire’ kracht. Maar dan zegt iemand: doe toch niet zo raar, je moet thee met een lepeltje roeren, daar zijn </w:t>
      </w:r>
      <w:r w:rsidR="00544F0F" w:rsidRPr="00747D78">
        <w:t>balpennen helemaal niet voor. Tegen</w:t>
      </w:r>
      <w:r w:rsidRPr="00747D78">
        <w:t xml:space="preserve">over </w:t>
      </w:r>
      <w:r w:rsidR="00112831">
        <w:t>h</w:t>
      </w:r>
      <w:r w:rsidRPr="00747D78">
        <w:t>et verlangen staan de maatschappelijke codes, die zeggen: een balpen=een</w:t>
      </w:r>
      <w:r w:rsidR="00544F0F" w:rsidRPr="00747D78">
        <w:t xml:space="preserve"> </w:t>
      </w:r>
      <w:r w:rsidRPr="00747D78">
        <w:t>schr</w:t>
      </w:r>
      <w:r w:rsidR="00544F0F" w:rsidRPr="00747D78">
        <w:t xml:space="preserve">ijfmachine, een roermachine=een </w:t>
      </w:r>
      <w:r w:rsidRPr="00747D78">
        <w:t xml:space="preserve">lepel. De maatschappelijke structuur die zegt dat een balpen schrijft en dat je roert met een lepel, onderdrukt de creativiteit om van een balpen een roermachine te maken. De maatschappelijke structuur schrijft </w:t>
      </w:r>
      <w:r w:rsidR="00544F0F" w:rsidRPr="00747D78">
        <w:t>je</w:t>
      </w:r>
      <w:r w:rsidRPr="00747D78">
        <w:t xml:space="preserve"> voor wat je moet verlangen: met een balpen wil ik schrijven, met een lepel wil</w:t>
      </w:r>
      <w:r w:rsidR="00544F0F" w:rsidRPr="00747D78">
        <w:t xml:space="preserve"> </w:t>
      </w:r>
      <w:r w:rsidRPr="00747D78">
        <w:t xml:space="preserve">ik roeren. Het </w:t>
      </w:r>
      <w:r w:rsidRPr="00747D78">
        <w:lastRenderedPageBreak/>
        <w:t>maatschappelijke onderdrukt het (revolutionaire) verlangen. H</w:t>
      </w:r>
      <w:r w:rsidR="00544F0F" w:rsidRPr="00747D78">
        <w:t xml:space="preserve">et maatschappelijke is een </w:t>
      </w:r>
      <w:r w:rsidR="00530AF3">
        <w:t>anti-productie</w:t>
      </w:r>
      <w:r w:rsidRPr="00747D78">
        <w:t xml:space="preserve"> ten opzichte van de </w:t>
      </w:r>
      <w:r w:rsidR="00544F0F" w:rsidRPr="00747D78">
        <w:t>productie van het ver</w:t>
      </w:r>
      <w:r w:rsidRPr="00747D78">
        <w:t xml:space="preserve">langen, de </w:t>
      </w:r>
      <w:r w:rsidR="00544F0F" w:rsidRPr="00747D78">
        <w:t>productiekracht</w:t>
      </w:r>
      <w:r w:rsidRPr="00747D78">
        <w:t xml:space="preserve"> van het onbewuste.</w:t>
      </w:r>
    </w:p>
    <w:p w14:paraId="7EC125F1" w14:textId="77777777" w:rsidR="00953AC6" w:rsidRDefault="00953AC6" w:rsidP="00953AC6"/>
    <w:p w14:paraId="221960A6" w14:textId="101B34B1" w:rsidR="00267143" w:rsidRPr="00747D78" w:rsidRDefault="00267143" w:rsidP="00953AC6">
      <w:r w:rsidRPr="00747D78">
        <w:t>‘Er bestaat slechts verlangen en het maatschappe</w:t>
      </w:r>
      <w:r w:rsidR="00544F0F" w:rsidRPr="00747D78">
        <w:t>lijke, verder niets</w:t>
      </w:r>
      <w:r w:rsidR="00112831">
        <w:t>.</w:t>
      </w:r>
      <w:r w:rsidR="00544F0F" w:rsidRPr="00747D78">
        <w:t>’</w:t>
      </w:r>
      <w:r w:rsidR="00112831">
        <w:rPr>
          <w:rStyle w:val="FootnoteReference"/>
        </w:rPr>
        <w:footnoteReference w:id="25"/>
      </w:r>
      <w:r w:rsidRPr="00747D78">
        <w:t xml:space="preserve"> En omdat </w:t>
      </w:r>
      <w:r w:rsidR="00544F0F" w:rsidRPr="00747D78">
        <w:t>iets</w:t>
      </w:r>
      <w:r w:rsidRPr="00747D78">
        <w:t xml:space="preserve"> alleen voor je bestaat, concreet is, als je er iets mee kunt, als je het kunt koppelen aan je verlangen, stellen </w:t>
      </w:r>
      <w:proofErr w:type="spellStart"/>
      <w:r w:rsidRPr="00747D78">
        <w:t>D</w:t>
      </w:r>
      <w:r w:rsidR="00112831">
        <w:t>eleuze</w:t>
      </w:r>
      <w:proofErr w:type="spellEnd"/>
      <w:r w:rsidR="00112831">
        <w:t xml:space="preserve"> en </w:t>
      </w:r>
      <w:proofErr w:type="spellStart"/>
      <w:r w:rsidR="00112831">
        <w:t>Guattari</w:t>
      </w:r>
      <w:proofErr w:type="spellEnd"/>
      <w:r w:rsidRPr="00747D78">
        <w:t xml:space="preserve">: ‘Het </w:t>
      </w:r>
      <w:r w:rsidR="00544F0F" w:rsidRPr="00747D78">
        <w:t>objectieve</w:t>
      </w:r>
      <w:r w:rsidRPr="00747D78">
        <w:t xml:space="preserve"> bestaan van het verlangen is de werkelijkheid </w:t>
      </w:r>
      <w:proofErr w:type="spellStart"/>
      <w:r w:rsidRPr="00112831">
        <w:rPr>
          <w:i/>
        </w:rPr>
        <w:t>an</w:t>
      </w:r>
      <w:proofErr w:type="spellEnd"/>
      <w:r w:rsidRPr="00112831">
        <w:rPr>
          <w:i/>
        </w:rPr>
        <w:t xml:space="preserve"> </w:t>
      </w:r>
      <w:proofErr w:type="spellStart"/>
      <w:r w:rsidRPr="00112831">
        <w:rPr>
          <w:i/>
        </w:rPr>
        <w:t>sich</w:t>
      </w:r>
      <w:proofErr w:type="spellEnd"/>
      <w:r w:rsidR="00112831">
        <w:t>.</w:t>
      </w:r>
      <w:r w:rsidRPr="00747D78">
        <w:t>’</w:t>
      </w:r>
      <w:r w:rsidR="00112831">
        <w:rPr>
          <w:rStyle w:val="FootnoteReference"/>
        </w:rPr>
        <w:footnoteReference w:id="26"/>
      </w:r>
    </w:p>
    <w:p w14:paraId="7CE4EF46" w14:textId="77777777" w:rsidR="00953AC6" w:rsidRDefault="00953AC6" w:rsidP="00953AC6"/>
    <w:p w14:paraId="18C66D54" w14:textId="52D97EDE" w:rsidR="00267143" w:rsidRPr="00747D78" w:rsidRDefault="00267143" w:rsidP="00953AC6">
      <w:r w:rsidRPr="00747D78">
        <w:t>En daar zit je je dan te verbazen. Het is toch verbluffend, zo’n balpen, en wat ik er allemaal mee kan: schrijven (en wat kan ik a</w:t>
      </w:r>
      <w:r w:rsidR="00F632D8" w:rsidRPr="00747D78">
        <w:t>llemaal niet schrijven), en roer</w:t>
      </w:r>
      <w:r w:rsidRPr="00747D78">
        <w:t>en en krabben en kietelen en de a</w:t>
      </w:r>
      <w:r w:rsidR="00101028">
        <w:t>andacht trekken en peuteren en ’</w:t>
      </w:r>
      <w:r w:rsidRPr="00747D78">
        <w:t>m door m’n vingers door</w:t>
      </w:r>
      <w:r w:rsidR="00F632D8" w:rsidRPr="00747D78">
        <w:t xml:space="preserve">geven en erop kauwen en </w:t>
      </w:r>
      <w:proofErr w:type="spellStart"/>
      <w:r w:rsidR="00F632D8" w:rsidRPr="00747D78">
        <w:t>en</w:t>
      </w:r>
      <w:proofErr w:type="spellEnd"/>
      <w:r w:rsidR="00F632D8" w:rsidRPr="00747D78">
        <w:t xml:space="preserve"> </w:t>
      </w:r>
      <w:proofErr w:type="spellStart"/>
      <w:r w:rsidR="00F632D8" w:rsidRPr="00747D78">
        <w:t>en</w:t>
      </w:r>
      <w:proofErr w:type="spellEnd"/>
      <w:r w:rsidR="00F632D8" w:rsidRPr="00747D78">
        <w:t>…</w:t>
      </w:r>
      <w:r w:rsidRPr="00747D78">
        <w:t xml:space="preserve"> En ik denk er niet eens </w:t>
      </w:r>
      <w:r w:rsidR="00112831">
        <w:t>b</w:t>
      </w:r>
      <w:r w:rsidRPr="00747D78">
        <w:t>ij na, ik doe het volkomen onbew</w:t>
      </w:r>
      <w:r w:rsidR="00F632D8" w:rsidRPr="00747D78">
        <w:t>ust, zomaar…</w:t>
      </w:r>
      <w:r w:rsidRPr="00747D78">
        <w:t xml:space="preserve"> Wat zit er</w:t>
      </w:r>
      <w:r w:rsidR="00F632D8" w:rsidRPr="00747D78">
        <w:t xml:space="preserve"> toch een verbluffende creativi</w:t>
      </w:r>
      <w:r w:rsidRPr="00747D78">
        <w:t xml:space="preserve">teit in me, wat kan ik allemaal niet! Of ik? Nou </w:t>
      </w:r>
      <w:r w:rsidR="00F632D8" w:rsidRPr="00747D78">
        <w:t xml:space="preserve">ja, mijn hand, of m’n vingers… </w:t>
      </w:r>
      <w:r w:rsidRPr="00747D78">
        <w:t>En wat doe ik allemaal nog meer zeg! En die man</w:t>
      </w:r>
      <w:r w:rsidR="00F632D8" w:rsidRPr="00747D78">
        <w:t xml:space="preserve"> die die balpen bedacht heeft, </w:t>
      </w:r>
      <w:r w:rsidRPr="00747D78">
        <w:t>wat een creativiteit eigenlijk, nou ja, misschien kreeg die ook zomaar een maf idee, en toen gi</w:t>
      </w:r>
      <w:r w:rsidR="00101028">
        <w:t>ng hij knutselen, en wat gebeur</w:t>
      </w:r>
      <w:r w:rsidRPr="00747D78">
        <w:t>de er daa</w:t>
      </w:r>
      <w:r w:rsidR="00F632D8" w:rsidRPr="00747D78">
        <w:t>rna allemaal niet! Wat zit er to</w:t>
      </w:r>
      <w:r w:rsidRPr="00747D78">
        <w:t xml:space="preserve">ch een verbluffende energie in de mens. </w:t>
      </w:r>
      <w:r w:rsidR="00F632D8" w:rsidRPr="00747D78">
        <w:t>Als</w:t>
      </w:r>
      <w:r w:rsidRPr="00747D78">
        <w:t xml:space="preserve"> je bedenkt wat er allemaal tot stand is gebracht. En achter al die bedenksels z</w:t>
      </w:r>
      <w:r w:rsidR="00F632D8" w:rsidRPr="00747D78">
        <w:t>ie die energie, dat verlangen… achter</w:t>
      </w:r>
      <w:r w:rsidRPr="00747D78">
        <w:t xml:space="preserve"> alles</w:t>
      </w:r>
      <w:r w:rsidR="00F632D8" w:rsidRPr="00747D78">
        <w:t xml:space="preserve"> wat er in de maatschappij gebeu</w:t>
      </w:r>
      <w:r w:rsidRPr="00747D78">
        <w:t xml:space="preserve">rt is dat de drijvende kracht. En al die </w:t>
      </w:r>
      <w:r w:rsidR="00F632D8" w:rsidRPr="00747D78">
        <w:t>lijpe ideeën</w:t>
      </w:r>
      <w:r w:rsidRPr="00747D78">
        <w:t xml:space="preserve"> die mij af en toe door m’n hoofd gaan, al die stromen</w:t>
      </w:r>
      <w:r w:rsidR="00F632D8" w:rsidRPr="00747D78">
        <w:t xml:space="preserve"> </w:t>
      </w:r>
      <w:r w:rsidRPr="00747D78">
        <w:t>van dwaze assoc</w:t>
      </w:r>
      <w:r w:rsidR="00F632D8" w:rsidRPr="00747D78">
        <w:t>iaties, en iedereen heeft dat…</w:t>
      </w:r>
      <w:r w:rsidRPr="00747D78">
        <w:t xml:space="preserve"> In alle mensen zit</w:t>
      </w:r>
      <w:r w:rsidR="00F632D8" w:rsidRPr="00747D78">
        <w:t xml:space="preserve"> een krachtcentrale v</w:t>
      </w:r>
      <w:r w:rsidRPr="00747D78">
        <w:t xml:space="preserve">an creatieve </w:t>
      </w:r>
      <w:r w:rsidR="00F632D8" w:rsidRPr="00747D78">
        <w:t xml:space="preserve">energie, in iedere </w:t>
      </w:r>
      <w:r w:rsidRPr="00747D78">
        <w:t xml:space="preserve">mens zit een enorme fabriek die </w:t>
      </w:r>
      <w:r w:rsidR="00F632D8" w:rsidRPr="00747D78">
        <w:t>voort</w:t>
      </w:r>
      <w:r w:rsidRPr="00747D78">
        <w:t xml:space="preserve">durend </w:t>
      </w:r>
      <w:r w:rsidR="00F632D8" w:rsidRPr="00747D78">
        <w:t>stromen</w:t>
      </w:r>
      <w:r w:rsidRPr="00747D78">
        <w:t xml:space="preserve"> van verlangens produceert, en het functioneert de hele tijd, nu eens</w:t>
      </w:r>
      <w:r w:rsidR="00F632D8" w:rsidRPr="00747D78">
        <w:t xml:space="preserve"> onstuimig, dan weer rustiger…</w:t>
      </w:r>
      <w:r w:rsidRPr="00747D78">
        <w:t xml:space="preserve"> Wat is het? Wat is die krachtcentrale? I</w:t>
      </w:r>
      <w:r w:rsidR="00F632D8" w:rsidRPr="00747D78">
        <w:t xml:space="preserve">s dat… het </w:t>
      </w:r>
      <w:r w:rsidRPr="00747D78">
        <w:t>onbewuste?</w:t>
      </w:r>
    </w:p>
    <w:p w14:paraId="4C49FC89" w14:textId="77777777" w:rsidR="00953AC6" w:rsidRDefault="00953AC6" w:rsidP="00953AC6"/>
    <w:p w14:paraId="7C96583F" w14:textId="2321370F" w:rsidR="00267143" w:rsidRPr="00747D78" w:rsidRDefault="00267143" w:rsidP="00953AC6">
      <w:r w:rsidRPr="00747D78">
        <w:t xml:space="preserve">En dan houdt alles een ogenblik in. Moet je dan je hele leven aan kleine dingen blijven </w:t>
      </w:r>
      <w:r w:rsidR="00F632D8" w:rsidRPr="00747D78">
        <w:t>knutselen</w:t>
      </w:r>
      <w:r w:rsidRPr="00747D78">
        <w:t>? En ook die grote dingen, hele maatschappijen draaien erdoor: iedereen zit de hele tijd stromen van details te produceren en te bewerken!</w:t>
      </w:r>
      <w:r w:rsidR="00F632D8" w:rsidRPr="00747D78">
        <w:t xml:space="preserve"> </w:t>
      </w:r>
      <w:r w:rsidRPr="00747D78">
        <w:t>Mijn god, is dat nou het leven? In zeke</w:t>
      </w:r>
      <w:r w:rsidR="00101028">
        <w:t>re zin was het beter als er ni</w:t>
      </w:r>
      <w:r w:rsidRPr="00747D78">
        <w:t>ets stroomde, niets functioneerde. Niet geboren zijn, uit de ge</w:t>
      </w:r>
      <w:r w:rsidR="00F632D8" w:rsidRPr="00747D78">
        <w:t>boortekringloop worden gesling</w:t>
      </w:r>
      <w:r w:rsidRPr="00747D78">
        <w:t xml:space="preserve">erd, zonder mond om te zuigen, zonder kont om te schijten, zonder handen, zonder maag (altijd dat eten, bah), zonder al die delen die maar doen en doen en eisen en eisen. Was er maar geen verlangen, een ogenblik rust. Het </w:t>
      </w:r>
      <w:r w:rsidR="00101028">
        <w:t>v</w:t>
      </w:r>
      <w:r w:rsidRPr="00747D78">
        <w:t>erlangen lijdt aan</w:t>
      </w:r>
      <w:r w:rsidR="00167170" w:rsidRPr="00747D78">
        <w:t xml:space="preserve"> </w:t>
      </w:r>
      <w:r w:rsidRPr="00747D78">
        <w:t>al die delen waaraan het zich moet koppelen, die het moet bewerken en combineren.</w:t>
      </w:r>
    </w:p>
    <w:p w14:paraId="74FDFDA2" w14:textId="77777777" w:rsidR="00953AC6" w:rsidRDefault="00953AC6" w:rsidP="00953AC6"/>
    <w:p w14:paraId="10372E3A" w14:textId="4D69F58D" w:rsidR="00267143" w:rsidRPr="00747D78" w:rsidRDefault="00267143" w:rsidP="00953AC6">
      <w:r w:rsidRPr="00747D78">
        <w:t xml:space="preserve">Stroomde het verlangen maar vrij, zonder al die obstakels, dan zou het goed </w:t>
      </w:r>
      <w:r w:rsidR="00974563" w:rsidRPr="00747D78">
        <w:t>zijn</w:t>
      </w:r>
      <w:r w:rsidRPr="00747D78">
        <w:t>. Want is dat niet het verla</w:t>
      </w:r>
      <w:r w:rsidR="00806ABD">
        <w:t>n</w:t>
      </w:r>
      <w:r w:rsidRPr="00747D78">
        <w:t>gen in pure vor</w:t>
      </w:r>
      <w:r w:rsidR="00974563" w:rsidRPr="00747D78">
        <w:t>m, het onbewuste: een soort li</w:t>
      </w:r>
      <w:r w:rsidRPr="00747D78">
        <w:t xml:space="preserve">chaam zonder organen dat in je </w:t>
      </w:r>
      <w:r w:rsidR="00974563" w:rsidRPr="00747D78">
        <w:t>lichaam</w:t>
      </w:r>
      <w:r w:rsidRPr="00747D78">
        <w:t xml:space="preserve"> zit en waarin energiestromen draaien en draaien en tot iets enorms in staat zijn, maar da</w:t>
      </w:r>
      <w:r w:rsidR="00974563" w:rsidRPr="00747D78">
        <w:t>n zijn er telkens weer die ver</w:t>
      </w:r>
      <w:r w:rsidRPr="00747D78">
        <w:t xml:space="preserve">domde details waar je de hele tijd rekening mee </w:t>
      </w:r>
      <w:r w:rsidR="00974563" w:rsidRPr="00747D78">
        <w:t>moet houden, die de stromen on</w:t>
      </w:r>
      <w:r w:rsidRPr="00747D78">
        <w:t>derbreken, hen hun spoor bijster doen raken, ze uitdoven tot er geen verlangen</w:t>
      </w:r>
      <w:r w:rsidR="00974563" w:rsidRPr="00747D78">
        <w:t xml:space="preserve"> </w:t>
      </w:r>
      <w:r w:rsidRPr="00747D78">
        <w:t>meer over is. Weg met de delen!</w:t>
      </w:r>
      <w:r w:rsidR="00974563" w:rsidRPr="00747D78">
        <w:t xml:space="preserve"> </w:t>
      </w:r>
      <w:r w:rsidRPr="00747D78">
        <w:t>Mijn verlangen</w:t>
      </w:r>
      <w:r w:rsidR="00974563" w:rsidRPr="00747D78">
        <w:t xml:space="preserve"> is</w:t>
      </w:r>
      <w:r w:rsidRPr="00747D78">
        <w:t xml:space="preserve"> een ongedeeld </w:t>
      </w:r>
      <w:proofErr w:type="spellStart"/>
      <w:r w:rsidRPr="00747D78">
        <w:t>orgaanloos</w:t>
      </w:r>
      <w:proofErr w:type="spellEnd"/>
      <w:r w:rsidRPr="00747D78">
        <w:t xml:space="preserve"> lichaam!</w:t>
      </w:r>
    </w:p>
    <w:p w14:paraId="200DF538" w14:textId="77777777" w:rsidR="00953AC6" w:rsidRDefault="00953AC6" w:rsidP="00953AC6"/>
    <w:p w14:paraId="3C6F21A3" w14:textId="4EF820C5" w:rsidR="00267143" w:rsidRPr="00747D78" w:rsidRDefault="00267143" w:rsidP="00953AC6">
      <w:r w:rsidRPr="00747D78">
        <w:lastRenderedPageBreak/>
        <w:t xml:space="preserve">Zolang je je verbaasde over de kracht van het verlangen, droomde je van de </w:t>
      </w:r>
      <w:r w:rsidR="00974563" w:rsidRPr="00747D78">
        <w:t>productie</w:t>
      </w:r>
      <w:r w:rsidRPr="00747D78">
        <w:t xml:space="preserve">. Zodra je er weerzin tegen voelt, </w:t>
      </w:r>
      <w:r w:rsidR="00974563" w:rsidRPr="00747D78">
        <w:t>droom</w:t>
      </w:r>
      <w:r w:rsidRPr="00747D78">
        <w:t xml:space="preserve"> je van een </w:t>
      </w:r>
      <w:proofErr w:type="spellStart"/>
      <w:r w:rsidRPr="00747D78">
        <w:t>orgaanloos</w:t>
      </w:r>
      <w:proofErr w:type="spellEnd"/>
      <w:r w:rsidRPr="00747D78">
        <w:t xml:space="preserve"> lichaam,</w:t>
      </w:r>
      <w:r w:rsidR="00974563" w:rsidRPr="00747D78">
        <w:t xml:space="preserve"> een </w:t>
      </w:r>
      <w:r w:rsidR="00530AF3">
        <w:t>anti-productie</w:t>
      </w:r>
      <w:r w:rsidRPr="00747D78">
        <w:t xml:space="preserve"> (en daarna begint alles weer opnieuw). Het </w:t>
      </w:r>
      <w:proofErr w:type="spellStart"/>
      <w:r w:rsidRPr="00747D78">
        <w:t>orgaanloze</w:t>
      </w:r>
      <w:proofErr w:type="spellEnd"/>
      <w:r w:rsidRPr="00747D78">
        <w:t xml:space="preserve"> lichaam is voor het verlangen wat het kapitaal is voor de kapitalist.</w:t>
      </w:r>
    </w:p>
    <w:p w14:paraId="57919C66" w14:textId="77777777" w:rsidR="00953AC6" w:rsidRDefault="00953AC6" w:rsidP="00953AC6"/>
    <w:p w14:paraId="7A707FAA" w14:textId="52851C0A" w:rsidR="00267143" w:rsidRPr="00747D78" w:rsidRDefault="00974563" w:rsidP="00953AC6">
      <w:r w:rsidRPr="00747D78">
        <w:t>De verlangenp</w:t>
      </w:r>
      <w:r w:rsidR="00112831">
        <w:t>r</w:t>
      </w:r>
      <w:r w:rsidRPr="00747D78">
        <w:t>oduc</w:t>
      </w:r>
      <w:r w:rsidR="00267143" w:rsidRPr="00747D78">
        <w:t>tie veroorzaa</w:t>
      </w:r>
      <w:r w:rsidRPr="00747D78">
        <w:t>kt net als de maatschappelijke productiedistri</w:t>
      </w:r>
      <w:r w:rsidR="00267143" w:rsidRPr="00747D78">
        <w:t xml:space="preserve">butie en consumptie: van stromen. Na het roeren met een balpen in </w:t>
      </w:r>
      <w:r w:rsidRPr="00747D78">
        <w:t>je</w:t>
      </w:r>
      <w:r w:rsidR="00267143" w:rsidRPr="00747D78">
        <w:t xml:space="preserve"> thee begon je een gesprek over de Derde Wereld. Dan vraag je je af: waarom over de Derde Wereld? Omdat ik een bewust en solidair wereldburger ben natuurlijk. Maar een andere keer haalde je je pen uit de thee, likte hem af en ging sch</w:t>
      </w:r>
      <w:r w:rsidRPr="00747D78">
        <w:t>rijven. Waarom</w:t>
      </w:r>
      <w:r w:rsidR="00267143" w:rsidRPr="00747D78">
        <w:t>? Omdat ik een schrijver ben, of wil worden. Een derde keer drupte er thee op je w</w:t>
      </w:r>
      <w:r w:rsidRPr="00747D78">
        <w:t>itte overhemd. Toen ging je het w</w:t>
      </w:r>
      <w:r w:rsidR="00267143" w:rsidRPr="00747D78">
        <w:t>assen. Waarom? Omdat ik z</w:t>
      </w:r>
      <w:r w:rsidRPr="00747D78">
        <w:t>o netjes ben. De verlangenproduc</w:t>
      </w:r>
      <w:r w:rsidR="00267143" w:rsidRPr="00747D78">
        <w:t>tie volgt het schema: en</w:t>
      </w:r>
      <w:r w:rsidRPr="00747D78">
        <w:t xml:space="preserve">… en… </w:t>
      </w:r>
      <w:r w:rsidR="00267143" w:rsidRPr="00747D78">
        <w:t>en</w:t>
      </w:r>
      <w:r w:rsidRPr="00747D78">
        <w:t xml:space="preserve">… </w:t>
      </w:r>
      <w:r w:rsidR="00267143" w:rsidRPr="00747D78">
        <w:t>(balpen, thee en suiker). De</w:t>
      </w:r>
      <w:r w:rsidRPr="00747D78">
        <w:t xml:space="preserve"> verlangendistributie volgt het </w:t>
      </w:r>
      <w:r w:rsidR="00267143" w:rsidRPr="00747D78">
        <w:t>schema: of</w:t>
      </w:r>
      <w:r w:rsidRPr="00747D78">
        <w:t xml:space="preserve">… </w:t>
      </w:r>
      <w:r w:rsidR="00267143" w:rsidRPr="00747D78">
        <w:t>of</w:t>
      </w:r>
      <w:r w:rsidRPr="00747D78">
        <w:t xml:space="preserve">… </w:t>
      </w:r>
      <w:r w:rsidR="00267143" w:rsidRPr="00747D78">
        <w:t>of</w:t>
      </w:r>
      <w:r w:rsidRPr="00747D78">
        <w:t>… (Derde Wereld, schrij</w:t>
      </w:r>
      <w:r w:rsidR="00267143" w:rsidRPr="00747D78">
        <w:t xml:space="preserve">ven </w:t>
      </w:r>
      <w:r w:rsidRPr="00747D78">
        <w:t>óf</w:t>
      </w:r>
      <w:r w:rsidR="00806ABD">
        <w:t xml:space="preserve"> wassen). De verlangen</w:t>
      </w:r>
      <w:r w:rsidR="00267143" w:rsidRPr="00747D78">
        <w:t>consumptie: dat dus, dat ben ik, als eindconsumptie</w:t>
      </w:r>
      <w:r w:rsidRPr="00747D78">
        <w:t xml:space="preserve"> </w:t>
      </w:r>
      <w:r w:rsidR="00267143" w:rsidRPr="00747D78">
        <w:t>van een (gedist</w:t>
      </w:r>
      <w:r w:rsidR="00C30F89" w:rsidRPr="00747D78">
        <w:t xml:space="preserve">ribueerde, </w:t>
      </w:r>
      <w:proofErr w:type="spellStart"/>
      <w:r w:rsidR="00C30F89" w:rsidRPr="00747D78">
        <w:t>geterritorialiseerde</w:t>
      </w:r>
      <w:proofErr w:type="spellEnd"/>
      <w:r w:rsidR="00806ABD">
        <w:t>)</w:t>
      </w:r>
      <w:r w:rsidR="00267143" w:rsidRPr="00747D78">
        <w:t xml:space="preserve"> ve</w:t>
      </w:r>
      <w:r w:rsidR="00806ABD">
        <w:t>rlangen</w:t>
      </w:r>
      <w:r w:rsidR="00C30F89" w:rsidRPr="00747D78">
        <w:t>keten. In de verlangen</w:t>
      </w:r>
      <w:r w:rsidR="00267143" w:rsidRPr="00747D78">
        <w:t xml:space="preserve">consumptie ervaart iemand zich als één soort </w:t>
      </w:r>
      <w:r w:rsidR="00C30F89" w:rsidRPr="00747D78">
        <w:t>subject: dat ben ik dus (wereld</w:t>
      </w:r>
      <w:r w:rsidR="00267143" w:rsidRPr="00747D78">
        <w:t>burger, schrijver, netjes, en morgen ben ik iemand anders, maar dan herinner ik</w:t>
      </w:r>
      <w:r w:rsidR="00C30F89" w:rsidRPr="00747D78">
        <w:t xml:space="preserve"> me gisteren niet).</w:t>
      </w:r>
      <w:r w:rsidR="00267143" w:rsidRPr="00747D78">
        <w:t xml:space="preserve"> Niemand is dus één </w:t>
      </w:r>
      <w:r w:rsidR="00C30F89" w:rsidRPr="00747D78">
        <w:t>subject</w:t>
      </w:r>
      <w:r w:rsidR="00267143" w:rsidRPr="00747D78">
        <w:t>, één</w:t>
      </w:r>
      <w:r w:rsidR="00C30F89" w:rsidRPr="00747D78">
        <w:t xml:space="preserve"> ik. Iedereen ervaart zich tel</w:t>
      </w:r>
      <w:r w:rsidR="00267143" w:rsidRPr="00747D78">
        <w:t xml:space="preserve">kens als een ander ik: ieder mens is een groepje. Maar </w:t>
      </w:r>
      <w:r w:rsidR="00C30F89" w:rsidRPr="00747D78">
        <w:t>het maatschappelijke</w:t>
      </w:r>
      <w:r w:rsidR="00267143" w:rsidRPr="00747D78">
        <w:t xml:space="preserve"> schrijft voor dat ieder mens één ik is, één per</w:t>
      </w:r>
      <w:r w:rsidR="00C30F89" w:rsidRPr="00747D78">
        <w:t>soonlijkheid. Iedereen die zich</w:t>
      </w:r>
      <w:r w:rsidR="00267143" w:rsidRPr="00747D78">
        <w:t>zelf slechts als één ik erv</w:t>
      </w:r>
      <w:r w:rsidR="00C30F89" w:rsidRPr="00747D78">
        <w:t>aart, heeft zijn verlangenproduc</w:t>
      </w:r>
      <w:r w:rsidR="00267143" w:rsidRPr="00747D78">
        <w:t>tie onderdrukt.</w:t>
      </w:r>
    </w:p>
    <w:p w14:paraId="1ED97F76" w14:textId="77777777" w:rsidR="00267143" w:rsidRPr="00747D78" w:rsidRDefault="00267143" w:rsidP="00267143"/>
    <w:p w14:paraId="039EF980" w14:textId="460B90FC" w:rsidR="00267143" w:rsidRDefault="00A5465F" w:rsidP="00953AC6">
      <w:pPr>
        <w:pStyle w:val="Heading2"/>
      </w:pPr>
      <w:r>
        <w:t>XI. Oneindig veel intensiteiten</w:t>
      </w:r>
    </w:p>
    <w:p w14:paraId="44C5EA50" w14:textId="77777777" w:rsidR="00A5465F" w:rsidRPr="00747D78" w:rsidRDefault="00A5465F" w:rsidP="00267143"/>
    <w:p w14:paraId="04D64AC4" w14:textId="08C56ECA" w:rsidR="00267143" w:rsidRPr="00747D78" w:rsidRDefault="00267143" w:rsidP="00267143">
      <w:r w:rsidRPr="00747D78">
        <w:t>Het verlangen kent, als gezegd, twee polen, twee</w:t>
      </w:r>
      <w:r w:rsidR="00063F3A" w:rsidRPr="00747D78">
        <w:t xml:space="preserve"> uitersten. De ene pool is productief, de andere </w:t>
      </w:r>
      <w:r w:rsidR="00530AF3">
        <w:t>anti-productie</w:t>
      </w:r>
      <w:r w:rsidR="00063F3A" w:rsidRPr="00747D78">
        <w:t>f</w:t>
      </w:r>
      <w:r w:rsidRPr="00747D78">
        <w:t xml:space="preserve">. De </w:t>
      </w:r>
      <w:r w:rsidR="00063F3A" w:rsidRPr="00747D78">
        <w:t>productieve</w:t>
      </w:r>
      <w:r w:rsidRPr="00747D78">
        <w:t xml:space="preserve"> pool noemen </w:t>
      </w:r>
      <w:proofErr w:type="spellStart"/>
      <w:r w:rsidRPr="00747D78">
        <w:t>D</w:t>
      </w:r>
      <w:r w:rsidR="00112831">
        <w:t>eleuze</w:t>
      </w:r>
      <w:proofErr w:type="spellEnd"/>
      <w:r w:rsidR="00112831">
        <w:t xml:space="preserve"> en </w:t>
      </w:r>
      <w:proofErr w:type="spellStart"/>
      <w:r w:rsidR="00112831">
        <w:t>Guattari</w:t>
      </w:r>
      <w:proofErr w:type="spellEnd"/>
      <w:r w:rsidRPr="00747D78">
        <w:t xml:space="preserve"> de schizofrene pool van het verlangen. Die kun je waarnemen door je over je </w:t>
      </w:r>
      <w:r w:rsidR="00063F3A" w:rsidRPr="00747D78">
        <w:t>productiviteit</w:t>
      </w:r>
      <w:r w:rsidRPr="00747D78">
        <w:t xml:space="preserve"> te verbazen, als anders gezegd een </w:t>
      </w:r>
      <w:proofErr w:type="spellStart"/>
      <w:r w:rsidRPr="00747D78">
        <w:t>verbazi</w:t>
      </w:r>
      <w:r w:rsidR="00063F3A" w:rsidRPr="00747D78">
        <w:t>ngsmachine</w:t>
      </w:r>
      <w:proofErr w:type="spellEnd"/>
      <w:r w:rsidR="00063F3A" w:rsidRPr="00747D78">
        <w:t xml:space="preserve"> een </w:t>
      </w:r>
      <w:r w:rsidRPr="00747D78">
        <w:t xml:space="preserve">koppeling legt tussen het </w:t>
      </w:r>
      <w:proofErr w:type="spellStart"/>
      <w:r w:rsidRPr="00747D78">
        <w:t>orgaanloze</w:t>
      </w:r>
      <w:proofErr w:type="spellEnd"/>
      <w:r w:rsidRPr="00747D78">
        <w:t xml:space="preserve"> lichaam </w:t>
      </w:r>
      <w:r w:rsidR="00063F3A" w:rsidRPr="00747D78">
        <w:t>van</w:t>
      </w:r>
      <w:r w:rsidRPr="00747D78">
        <w:t xml:space="preserve"> het </w:t>
      </w:r>
      <w:r w:rsidR="00063F3A" w:rsidRPr="00747D78">
        <w:t>verlangen</w:t>
      </w:r>
      <w:r w:rsidRPr="00747D78">
        <w:t xml:space="preserve"> en de wensmachines. Schizofreen heet deze poo</w:t>
      </w:r>
      <w:r w:rsidR="00063F3A" w:rsidRPr="00747D78">
        <w:t>l, omdat het karakteristieke pr</w:t>
      </w:r>
      <w:r w:rsidRPr="00747D78">
        <w:t>oces van de schi</w:t>
      </w:r>
      <w:r w:rsidR="00063F3A" w:rsidRPr="00747D78">
        <w:t>zofrenie nou juist de onbeperkte verlangenproduc</w:t>
      </w:r>
      <w:r w:rsidRPr="00747D78">
        <w:t xml:space="preserve">tie is. De schizo laat z’n verlangenstromen alle verbindingen aangaan en naar alle kanten </w:t>
      </w:r>
      <w:r w:rsidR="00063F3A" w:rsidRPr="00747D78">
        <w:t>uitwaaien</w:t>
      </w:r>
      <w:r w:rsidRPr="00747D78">
        <w:t xml:space="preserve"> en volgens een onbeperkt aantal codes; hij gooit alle </w:t>
      </w:r>
      <w:r w:rsidR="00063F3A" w:rsidRPr="00747D78">
        <w:t>codes door</w:t>
      </w:r>
      <w:r w:rsidRPr="00747D78">
        <w:t xml:space="preserve"> elkaar (verbindt roeren met balpen), hij decodeert absoluut, zoe</w:t>
      </w:r>
      <w:r w:rsidR="00063F3A" w:rsidRPr="00747D78">
        <w:t xml:space="preserve">kt niet naar stabiliserende </w:t>
      </w:r>
      <w:proofErr w:type="spellStart"/>
      <w:r w:rsidR="00063F3A" w:rsidRPr="00747D78">
        <w:t>reco</w:t>
      </w:r>
      <w:r w:rsidRPr="00747D78">
        <w:t>deringen</w:t>
      </w:r>
      <w:proofErr w:type="spellEnd"/>
      <w:r w:rsidRPr="00747D78">
        <w:t xml:space="preserve"> (een balpen schrijft, een lepel roert, er is geen chaos). Het kapitalisme decodeert rel</w:t>
      </w:r>
      <w:r w:rsidR="00063F3A" w:rsidRPr="00747D78">
        <w:t>atief, de schizo absoluut. Van</w:t>
      </w:r>
      <w:r w:rsidRPr="00747D78">
        <w:t xml:space="preserve">daar dat </w:t>
      </w:r>
      <w:proofErr w:type="spellStart"/>
      <w:r w:rsidR="00112831">
        <w:t>Deleuze</w:t>
      </w:r>
      <w:proofErr w:type="spellEnd"/>
      <w:r w:rsidR="00112831">
        <w:t xml:space="preserve"> en </w:t>
      </w:r>
      <w:proofErr w:type="spellStart"/>
      <w:r w:rsidR="00112831">
        <w:t>Guattari</w:t>
      </w:r>
      <w:proofErr w:type="spellEnd"/>
      <w:r w:rsidRPr="00747D78">
        <w:t xml:space="preserve"> de schizofrenie de grens van het kap</w:t>
      </w:r>
      <w:r w:rsidR="00063F3A" w:rsidRPr="00747D78">
        <w:t>italisme noemen (verder dan absoluut kan niet)</w:t>
      </w:r>
      <w:r w:rsidRPr="00747D78">
        <w:t>.</w:t>
      </w:r>
    </w:p>
    <w:p w14:paraId="4912406C" w14:textId="77777777" w:rsidR="00953AC6" w:rsidRDefault="00953AC6" w:rsidP="00953AC6"/>
    <w:p w14:paraId="30C72D6F" w14:textId="0829DD0F" w:rsidR="00267143" w:rsidRPr="00747D78" w:rsidRDefault="00267143" w:rsidP="00953AC6">
      <w:r w:rsidRPr="00747D78">
        <w:t>Maar, en dit moet goed worden onthouden, de schizo decodeert alleen ten opzichte van de maatschappijstructuur, de macht, de wetge</w:t>
      </w:r>
      <w:r w:rsidR="00063F3A" w:rsidRPr="00747D78">
        <w:t>ver, de despoot, de vaste bete</w:t>
      </w:r>
      <w:r w:rsidRPr="00747D78">
        <w:t>kenis, die voorschrijft volgens welke cod</w:t>
      </w:r>
      <w:r w:rsidR="00063F3A" w:rsidRPr="00747D78">
        <w:t>es verlangens mogen stromen. Zol</w:t>
      </w:r>
      <w:r w:rsidRPr="00747D78">
        <w:t>ang hij</w:t>
      </w:r>
      <w:r w:rsidR="00063F3A" w:rsidRPr="00747D78">
        <w:t xml:space="preserve"> </w:t>
      </w:r>
      <w:r w:rsidRPr="00747D78">
        <w:t xml:space="preserve">onbekommerd mag decoderen is hij een </w:t>
      </w:r>
      <w:r w:rsidR="005A5F3A" w:rsidRPr="00747D78">
        <w:t>gelukkig</w:t>
      </w:r>
      <w:r w:rsidRPr="00747D78">
        <w:t xml:space="preserve"> mens. De </w:t>
      </w:r>
      <w:r w:rsidR="005A5F3A" w:rsidRPr="00747D78">
        <w:t>schizo</w:t>
      </w:r>
      <w:r w:rsidRPr="00747D78">
        <w:t xml:space="preserve"> heeft het </w:t>
      </w:r>
      <w:r w:rsidR="005A5F3A" w:rsidRPr="00747D78">
        <w:t>stadium</w:t>
      </w:r>
      <w:r w:rsidRPr="00747D78">
        <w:t xml:space="preserve"> bereikt</w:t>
      </w:r>
      <w:r w:rsidR="005A5F3A" w:rsidRPr="00747D78">
        <w:t xml:space="preserve"> waar hij alleen maar stromen is,</w:t>
      </w:r>
      <w:r w:rsidR="00112831">
        <w:t xml:space="preserve"> het</w:t>
      </w:r>
      <w:r w:rsidR="005A5F3A" w:rsidRPr="00747D78">
        <w:t xml:space="preserve"> productieproces: hij consumeert die producties</w:t>
      </w:r>
      <w:r w:rsidRPr="00747D78">
        <w:t xml:space="preserve"> niet, </w:t>
      </w:r>
      <w:r w:rsidR="005A5F3A" w:rsidRPr="00747D78">
        <w:t>hij</w:t>
      </w:r>
      <w:r w:rsidRPr="00747D78">
        <w:t xml:space="preserve"> laat al zijn </w:t>
      </w:r>
      <w:r w:rsidR="005A5F3A" w:rsidRPr="00747D78">
        <w:t>subjecten</w:t>
      </w:r>
      <w:r w:rsidRPr="00747D78">
        <w:t xml:space="preserve"> opgaan in de stromen. Hij is </w:t>
      </w:r>
      <w:r w:rsidR="005A5F3A" w:rsidRPr="00747D78">
        <w:t>wij in</w:t>
      </w:r>
      <w:r w:rsidRPr="00747D78">
        <w:t xml:space="preserve"> plaats van ik. Hij is één met de </w:t>
      </w:r>
      <w:r w:rsidR="005A5F3A" w:rsidRPr="00747D78">
        <w:t>natuur</w:t>
      </w:r>
      <w:r w:rsidRPr="00747D78">
        <w:t>, omdat h</w:t>
      </w:r>
      <w:r w:rsidR="005A5F3A" w:rsidRPr="00747D78">
        <w:t>i</w:t>
      </w:r>
      <w:r w:rsidRPr="00747D78">
        <w:t>j net als de natuur voortdurend produceert, zo</w:t>
      </w:r>
      <w:r w:rsidR="00530AF3">
        <w:t>nder coderingen van buitenaf. Hi</w:t>
      </w:r>
      <w:r w:rsidRPr="00747D78">
        <w:t xml:space="preserve">j is één met </w:t>
      </w:r>
      <w:r w:rsidRPr="00747D78">
        <w:lastRenderedPageBreak/>
        <w:t xml:space="preserve">de geschiedenis omdat hij alle </w:t>
      </w:r>
      <w:r w:rsidR="005A5F3A" w:rsidRPr="00747D78">
        <w:t>subjecten</w:t>
      </w:r>
      <w:r w:rsidRPr="00747D78">
        <w:t xml:space="preserve"> is die ooit hebben bestaan: de schizo </w:t>
      </w:r>
      <w:r w:rsidR="005A5F3A" w:rsidRPr="00747D78">
        <w:t>bedrijft wereldgeschie</w:t>
      </w:r>
      <w:r w:rsidRPr="00747D78">
        <w:t>denis.</w:t>
      </w:r>
    </w:p>
    <w:p w14:paraId="5AB76465" w14:textId="77777777" w:rsidR="00953AC6" w:rsidRDefault="00953AC6" w:rsidP="00953AC6"/>
    <w:p w14:paraId="23ADABA7" w14:textId="5C3E3D02" w:rsidR="00267143" w:rsidRPr="00747D78" w:rsidRDefault="00267143" w:rsidP="00953AC6">
      <w:r w:rsidRPr="00747D78">
        <w:t>Maar dan komt de schizo met de buitenwereld in b</w:t>
      </w:r>
      <w:r w:rsidR="003F2A82" w:rsidRPr="00747D78">
        <w:t>otsing. Bijvoorbeeld met de psy</w:t>
      </w:r>
      <w:r w:rsidRPr="00747D78">
        <w:t>chiatri</w:t>
      </w:r>
      <w:r w:rsidR="003F2A82" w:rsidRPr="00747D78">
        <w:t>e, omdat hij zo ‘raar’ deed en ‘</w:t>
      </w:r>
      <w:r w:rsidRPr="00747D78">
        <w:t>hulp’ nodig heeft. En de psychiatrie begint hem te vragen naar zijn ouders (</w:t>
      </w:r>
      <w:r w:rsidR="00112831">
        <w:t>‘H</w:t>
      </w:r>
      <w:r w:rsidRPr="00747D78">
        <w:t>uh?</w:t>
      </w:r>
      <w:r w:rsidR="00112831">
        <w:t>’</w:t>
      </w:r>
      <w:r w:rsidRPr="00747D78">
        <w:t xml:space="preserve"> wat heb</w:t>
      </w:r>
      <w:r w:rsidR="003F2A82" w:rsidRPr="00747D78">
        <w:t>ben die ermee te maken: het on</w:t>
      </w:r>
      <w:r w:rsidRPr="00747D78">
        <w:t>bewuste is ouderloos). Het zoekt naar een ik (</w:t>
      </w:r>
      <w:r w:rsidR="00112831">
        <w:t>‘O</w:t>
      </w:r>
      <w:r w:rsidRPr="00747D78">
        <w:t>h, maar daar heb ik er zat van</w:t>
      </w:r>
      <w:r w:rsidR="00112831">
        <w:t>.’</w:t>
      </w:r>
      <w:r w:rsidRPr="00747D78">
        <w:t>). Hoe zit het met je seksualiteit, wat mis je in jezelf dat je zoveel verlangt? (</w:t>
      </w:r>
      <w:r w:rsidR="00112831">
        <w:t>‘</w:t>
      </w:r>
      <w:r w:rsidRPr="00747D78">
        <w:t>Maar ik ben helemaal vol!</w:t>
      </w:r>
      <w:r w:rsidR="00112831">
        <w:t>’</w:t>
      </w:r>
      <w:r w:rsidRPr="00747D78">
        <w:t>) De schizo wordt voor</w:t>
      </w:r>
      <w:r w:rsidR="003F2A82" w:rsidRPr="00747D78">
        <w:t>tdurend de verkeerde vragen ge</w:t>
      </w:r>
      <w:r w:rsidRPr="00747D78">
        <w:t>steld, zo raakt hij de kluts kwijt: ben ik dan gek dat er alleen maar stromen</w:t>
      </w:r>
      <w:r w:rsidR="00167170" w:rsidRPr="00747D78">
        <w:t xml:space="preserve"> </w:t>
      </w:r>
      <w:r w:rsidRPr="00747D78">
        <w:t xml:space="preserve">in mij zijn? Mij? Hij wordt bang van al die stromen, hij slaat dicht, hij wil niet meer verlangen: hij trekt zich terug op zijn </w:t>
      </w:r>
      <w:proofErr w:type="spellStart"/>
      <w:r w:rsidRPr="00747D78">
        <w:t>orgaanloze</w:t>
      </w:r>
      <w:proofErr w:type="spellEnd"/>
      <w:r w:rsidRPr="00747D78">
        <w:t xml:space="preserve"> lichaam en wordt de zielige, </w:t>
      </w:r>
      <w:r w:rsidR="003F2A82" w:rsidRPr="00747D78">
        <w:t>autistische</w:t>
      </w:r>
      <w:r w:rsidRPr="00747D78">
        <w:t xml:space="preserve"> schizofreen, zoals we hem in de in</w:t>
      </w:r>
      <w:r w:rsidR="003F2A82" w:rsidRPr="00747D78">
        <w:t>richtingen aantreffen. Niet gek</w:t>
      </w:r>
      <w:r w:rsidRPr="00747D78">
        <w:t xml:space="preserve"> omdat hij gek was, hij was alleen extreem normaal. Hij is gek omdat hij gek is gem</w:t>
      </w:r>
      <w:r w:rsidR="003F2A82" w:rsidRPr="00747D78">
        <w:t xml:space="preserve">aakt, omdat hij verplicht werd </w:t>
      </w:r>
      <w:r w:rsidRPr="00747D78">
        <w:t>zijn verl</w:t>
      </w:r>
      <w:r w:rsidR="00530AF3">
        <w:t>angen</w:t>
      </w:r>
      <w:r w:rsidR="003F2A82" w:rsidRPr="00747D78">
        <w:t>ketens maatschappelijk te coderen, anti</w:t>
      </w:r>
      <w:r w:rsidR="00530AF3">
        <w:t>-</w:t>
      </w:r>
      <w:r w:rsidR="003F2A82" w:rsidRPr="00747D78">
        <w:t>productief</w:t>
      </w:r>
      <w:r w:rsidRPr="00747D78">
        <w:t>.</w:t>
      </w:r>
    </w:p>
    <w:p w14:paraId="58261053" w14:textId="77777777" w:rsidR="00953AC6" w:rsidRDefault="00953AC6" w:rsidP="00953AC6"/>
    <w:p w14:paraId="2B14D053" w14:textId="48935B65" w:rsidR="00267143" w:rsidRPr="00747D78" w:rsidRDefault="003F2A82" w:rsidP="00953AC6">
      <w:r w:rsidRPr="00747D78">
        <w:t>De anti</w:t>
      </w:r>
      <w:r w:rsidR="00530AF3">
        <w:t>-</w:t>
      </w:r>
      <w:r w:rsidRPr="00747D78">
        <w:t>productie</w:t>
      </w:r>
      <w:r w:rsidR="00267143" w:rsidRPr="00747D78">
        <w:t xml:space="preserve"> is de andere pool van het verlangen. </w:t>
      </w:r>
      <w:proofErr w:type="spellStart"/>
      <w:r w:rsidR="00267143" w:rsidRPr="00747D78">
        <w:t>D</w:t>
      </w:r>
      <w:r w:rsidR="00E9246A">
        <w:t>eleuze</w:t>
      </w:r>
      <w:proofErr w:type="spellEnd"/>
      <w:r w:rsidR="00E9246A">
        <w:t xml:space="preserve"> en </w:t>
      </w:r>
      <w:proofErr w:type="spellStart"/>
      <w:r w:rsidR="00E9246A">
        <w:t>Guattari</w:t>
      </w:r>
      <w:proofErr w:type="spellEnd"/>
      <w:r w:rsidR="00267143" w:rsidRPr="00747D78">
        <w:t xml:space="preserve"> noemen deze pool de </w:t>
      </w:r>
      <w:proofErr w:type="gramStart"/>
      <w:r w:rsidRPr="00747D78">
        <w:t xml:space="preserve">paranoïde </w:t>
      </w:r>
      <w:r w:rsidR="00267143" w:rsidRPr="00747D78">
        <w:t>/</w:t>
      </w:r>
      <w:proofErr w:type="gramEnd"/>
      <w:r w:rsidRPr="00747D78">
        <w:t xml:space="preserve"> fascistische</w:t>
      </w:r>
      <w:r w:rsidR="00267143" w:rsidRPr="00747D78">
        <w:t xml:space="preserve"> pool: de pool waarop je niet meer wil, waarop je zelf de onderdrukking van </w:t>
      </w:r>
      <w:r w:rsidR="00E9246A">
        <w:t>j</w:t>
      </w:r>
      <w:r w:rsidR="00267143" w:rsidRPr="00747D78">
        <w:t xml:space="preserve">e verlangen wenst; anders gezegd: als een </w:t>
      </w:r>
      <w:r w:rsidRPr="00747D78">
        <w:t>paranoïde</w:t>
      </w:r>
      <w:r w:rsidR="00267143" w:rsidRPr="00747D78">
        <w:t xml:space="preserve"> machine</w:t>
      </w:r>
      <w:r w:rsidRPr="00747D78">
        <w:t xml:space="preserve"> </w:t>
      </w:r>
      <w:r w:rsidR="00267143" w:rsidRPr="00747D78">
        <w:t xml:space="preserve">de koppeling </w:t>
      </w:r>
      <w:r w:rsidRPr="00747D78">
        <w:t>tussen</w:t>
      </w:r>
      <w:r w:rsidR="00267143" w:rsidRPr="00747D78">
        <w:t xml:space="preserve"> het </w:t>
      </w:r>
      <w:proofErr w:type="spellStart"/>
      <w:r w:rsidR="00267143" w:rsidRPr="00747D78">
        <w:t>orgaanloze</w:t>
      </w:r>
      <w:proofErr w:type="spellEnd"/>
      <w:r w:rsidR="00267143" w:rsidRPr="00747D78">
        <w:t xml:space="preserve"> lichaam en de wensmachine legt: een afstoting</w:t>
      </w:r>
      <w:r w:rsidRPr="00747D78">
        <w:t xml:space="preserve"> </w:t>
      </w:r>
      <w:r w:rsidR="00267143" w:rsidRPr="00747D78">
        <w:t>van het verlangen (zoals de verbazing een aantrekking van het verlangen is)</w:t>
      </w:r>
      <w:r w:rsidR="00E9246A">
        <w:t>,</w:t>
      </w:r>
      <w:r w:rsidR="00267143" w:rsidRPr="00747D78">
        <w:t xml:space="preserve"> de</w:t>
      </w:r>
      <w:r w:rsidRPr="00747D78">
        <w:t xml:space="preserve"> </w:t>
      </w:r>
      <w:r w:rsidR="00267143" w:rsidRPr="00747D78">
        <w:t>‘</w:t>
      </w:r>
      <w:proofErr w:type="spellStart"/>
      <w:r w:rsidR="00267143" w:rsidRPr="00747D78">
        <w:t>oerverdringing</w:t>
      </w:r>
      <w:proofErr w:type="spellEnd"/>
      <w:r w:rsidR="00267143" w:rsidRPr="00747D78">
        <w:t>’ van het verlangen.</w:t>
      </w:r>
    </w:p>
    <w:p w14:paraId="7C19C23B" w14:textId="77777777" w:rsidR="00953AC6" w:rsidRDefault="00953AC6" w:rsidP="00A5465F">
      <w:pPr>
        <w:ind w:firstLine="720"/>
      </w:pPr>
    </w:p>
    <w:p w14:paraId="6A109A3E" w14:textId="033D4859" w:rsidR="00F12AB0" w:rsidRPr="00747D78" w:rsidRDefault="00953AC6" w:rsidP="00953AC6">
      <w:r>
        <w:t>D</w:t>
      </w:r>
      <w:r w:rsidR="00267143" w:rsidRPr="00747D78">
        <w:t>e normale toestand, de toestand van een ‘normaal’ mens, is dat er tegelijkertijd een bepaald percentage aantrekking</w:t>
      </w:r>
      <w:r w:rsidR="00F12AB0" w:rsidRPr="00747D78">
        <w:t xml:space="preserve"> </w:t>
      </w:r>
      <w:r w:rsidR="00267143" w:rsidRPr="00747D78">
        <w:t>een afstaring i</w:t>
      </w:r>
      <w:r w:rsidR="00F12AB0" w:rsidRPr="00747D78">
        <w:t>s. Een goed humeur, een enthou</w:t>
      </w:r>
      <w:r w:rsidR="00267143" w:rsidRPr="00747D78">
        <w:t>siaste dag: 70% aantrekking, 30% afstoting. Een dag of uur later: 40% afstoting,</w:t>
      </w:r>
      <w:r w:rsidR="00A5756F">
        <w:t xml:space="preserve"> of 70% of 23,5 of 52,14%. Die percentages</w:t>
      </w:r>
      <w:r w:rsidR="00267143" w:rsidRPr="00747D78">
        <w:t xml:space="preserve"> noemen </w:t>
      </w:r>
      <w:proofErr w:type="spellStart"/>
      <w:r w:rsidR="00267143" w:rsidRPr="00747D78">
        <w:t>D</w:t>
      </w:r>
      <w:r w:rsidR="00E9246A">
        <w:t>eleuze</w:t>
      </w:r>
      <w:proofErr w:type="spellEnd"/>
      <w:r w:rsidR="00E9246A">
        <w:t xml:space="preserve"> en </w:t>
      </w:r>
      <w:proofErr w:type="spellStart"/>
      <w:r w:rsidR="00E9246A">
        <w:t>Guattari</w:t>
      </w:r>
      <w:proofErr w:type="spellEnd"/>
      <w:r w:rsidR="00267143" w:rsidRPr="00747D78">
        <w:t xml:space="preserve"> ‘intensiteiten’ van het</w:t>
      </w:r>
      <w:r w:rsidR="00F12AB0" w:rsidRPr="00747D78">
        <w:t xml:space="preserve"> </w:t>
      </w:r>
      <w:r w:rsidR="00267143" w:rsidRPr="00747D78">
        <w:t>verlangen. 100% aantrekking = schizofrenie,</w:t>
      </w:r>
      <w:r w:rsidR="0020734C" w:rsidRPr="00747D78">
        <w:t xml:space="preserve"> </w:t>
      </w:r>
      <w:r w:rsidR="00267143" w:rsidRPr="00747D78">
        <w:t>10</w:t>
      </w:r>
      <w:r w:rsidR="00F12AB0" w:rsidRPr="00747D78">
        <w:t>0% afstoting = paranoia (achter</w:t>
      </w:r>
      <w:r w:rsidR="00267143" w:rsidRPr="00747D78">
        <w:t>volgingswaan). Aangezien alle intensiteiten al een</w:t>
      </w:r>
      <w:r w:rsidR="00A5756F">
        <w:t>s in de geschiedenis zijn voor</w:t>
      </w:r>
      <w:r w:rsidR="00267143" w:rsidRPr="00747D78">
        <w:t>gekomen</w:t>
      </w:r>
      <w:r w:rsidR="00A5756F">
        <w:t>, kun je ze allemaal de naam gev</w:t>
      </w:r>
      <w:r w:rsidR="00267143" w:rsidRPr="00747D78">
        <w:t>en van een hist</w:t>
      </w:r>
      <w:r w:rsidR="00A5756F">
        <w:t>ori</w:t>
      </w:r>
      <w:r w:rsidR="00F12AB0" w:rsidRPr="00747D78">
        <w:t>s</w:t>
      </w:r>
      <w:r w:rsidR="00A5756F">
        <w:t>ch</w:t>
      </w:r>
      <w:r w:rsidR="00F12AB0" w:rsidRPr="00747D78">
        <w:t xml:space="preserve"> personage. Dat bedoelde Nietzsche</w:t>
      </w:r>
      <w:r w:rsidR="00267143" w:rsidRPr="00747D78">
        <w:t xml:space="preserve"> toen hij in het begin van zijn gekte schreef: ‘Alle namen uit</w:t>
      </w:r>
      <w:r w:rsidR="00F12AB0" w:rsidRPr="00747D78">
        <w:t xml:space="preserve"> </w:t>
      </w:r>
      <w:r w:rsidR="00267143" w:rsidRPr="00747D78">
        <w:t xml:space="preserve">de geschiedenis, dat ben ik’ (alle namen, </w:t>
      </w:r>
      <w:r w:rsidR="00F12AB0" w:rsidRPr="00747D78">
        <w:t>alle</w:t>
      </w:r>
      <w:r w:rsidR="00267143" w:rsidRPr="00747D78">
        <w:t xml:space="preserve"> intensiteiten, dus niet: alle</w:t>
      </w:r>
      <w:r w:rsidR="00F12AB0" w:rsidRPr="00747D78">
        <w:t xml:space="preserve"> </w:t>
      </w:r>
      <w:r w:rsidR="00267143" w:rsidRPr="00747D78">
        <w:t xml:space="preserve">concrete personen). Als de schizo zich Jezus voelt, Dionysus, Jeanne </w:t>
      </w:r>
      <w:proofErr w:type="spellStart"/>
      <w:r w:rsidR="00267143" w:rsidRPr="00747D78">
        <w:t>d’Arc</w:t>
      </w:r>
      <w:proofErr w:type="spellEnd"/>
      <w:r w:rsidR="00267143" w:rsidRPr="00747D78">
        <w:t xml:space="preserve"> of</w:t>
      </w:r>
      <w:r w:rsidR="00F12AB0" w:rsidRPr="00747D78">
        <w:t xml:space="preserve"> </w:t>
      </w:r>
      <w:r w:rsidR="00267143" w:rsidRPr="00747D78">
        <w:t xml:space="preserve">Napoleon, een plant, vrouw of </w:t>
      </w:r>
      <w:r w:rsidR="00852DA5">
        <w:t>oorspronkelijke bewoner van Amerika</w:t>
      </w:r>
      <w:r w:rsidR="00E9246A">
        <w:t>,</w:t>
      </w:r>
      <w:r w:rsidR="00267143" w:rsidRPr="00747D78">
        <w:t xml:space="preserve"> dan heeft hij dus gewoon gelijk.</w:t>
      </w:r>
      <w:r w:rsidR="00852DA5">
        <w:rPr>
          <w:rStyle w:val="FootnoteReference"/>
        </w:rPr>
        <w:footnoteReference w:id="27"/>
      </w:r>
      <w:r w:rsidR="00267143" w:rsidRPr="00747D78">
        <w:t xml:space="preserve"> </w:t>
      </w:r>
    </w:p>
    <w:p w14:paraId="2D88B94F" w14:textId="77777777" w:rsidR="00F12AB0" w:rsidRPr="00747D78" w:rsidRDefault="00F12AB0" w:rsidP="00267143"/>
    <w:p w14:paraId="2C18596F" w14:textId="68738D14" w:rsidR="00267143" w:rsidRPr="00747D78" w:rsidRDefault="00A5465F" w:rsidP="00953AC6">
      <w:pPr>
        <w:pStyle w:val="Heading2"/>
      </w:pPr>
      <w:r>
        <w:t>XII. De nieuwe aarde</w:t>
      </w:r>
    </w:p>
    <w:p w14:paraId="54C08395" w14:textId="77777777" w:rsidR="00A5465F" w:rsidRDefault="00A5465F" w:rsidP="00267143"/>
    <w:p w14:paraId="7B9628D7" w14:textId="58D062E5" w:rsidR="00267143" w:rsidRPr="00747D78" w:rsidRDefault="00267143" w:rsidP="00267143">
      <w:r w:rsidRPr="00747D78">
        <w:t>Twee begrippen staan centraal in de filosofie v</w:t>
      </w:r>
      <w:r w:rsidR="00F12AB0" w:rsidRPr="00747D78">
        <w:t xml:space="preserve">an </w:t>
      </w:r>
      <w:proofErr w:type="spellStart"/>
      <w:r w:rsidR="00F12AB0" w:rsidRPr="00747D78">
        <w:t>Deleuze</w:t>
      </w:r>
      <w:proofErr w:type="spellEnd"/>
      <w:r w:rsidR="00F12AB0" w:rsidRPr="00747D78">
        <w:t xml:space="preserve"> en </w:t>
      </w:r>
      <w:proofErr w:type="spellStart"/>
      <w:r w:rsidR="00F12AB0" w:rsidRPr="00747D78">
        <w:t>Guattari</w:t>
      </w:r>
      <w:proofErr w:type="spellEnd"/>
      <w:r w:rsidR="00F12AB0" w:rsidRPr="00747D78">
        <w:t>: het ver</w:t>
      </w:r>
      <w:r w:rsidRPr="00747D78">
        <w:t xml:space="preserve">langen en het maatschappelijke. ‘Er is geen maatschappelijke </w:t>
      </w:r>
      <w:r w:rsidR="00F12AB0" w:rsidRPr="00747D78">
        <w:t>productie</w:t>
      </w:r>
      <w:r w:rsidR="00A5756F">
        <w:t xml:space="preserve"> v</w:t>
      </w:r>
      <w:r w:rsidRPr="00747D78">
        <w:t>an de</w:t>
      </w:r>
      <w:r w:rsidR="00F12AB0" w:rsidRPr="00747D78">
        <w:t xml:space="preserve"> realitei</w:t>
      </w:r>
      <w:r w:rsidRPr="00747D78">
        <w:t>t aan</w:t>
      </w:r>
      <w:r w:rsidR="00F12AB0" w:rsidRPr="00747D78">
        <w:t xml:space="preserve"> de ene kant en verlangenproductie van fantasie aan </w:t>
      </w:r>
      <w:r w:rsidRPr="00747D78">
        <w:t>de andere kant. In werke</w:t>
      </w:r>
      <w:r w:rsidR="00A5756F">
        <w:t>lijkheid is de maatschappelijke</w:t>
      </w:r>
      <w:r w:rsidRPr="00747D78">
        <w:t xml:space="preserve"> </w:t>
      </w:r>
      <w:r w:rsidR="00F12AB0" w:rsidRPr="00747D78">
        <w:t>productie</w:t>
      </w:r>
      <w:r w:rsidRPr="00747D78">
        <w:t xml:space="preserve"> </w:t>
      </w:r>
      <w:r w:rsidR="00F12AB0" w:rsidRPr="00747D78">
        <w:t>alleen maar de verlangenproduc</w:t>
      </w:r>
      <w:r w:rsidRPr="00747D78">
        <w:t>tie onder</w:t>
      </w:r>
      <w:r w:rsidR="00F12AB0" w:rsidRPr="00747D78">
        <w:t xml:space="preserve"> bepaalde voorwaarden</w:t>
      </w:r>
      <w:r w:rsidR="00E9246A">
        <w:t>.</w:t>
      </w:r>
      <w:r w:rsidR="00F12AB0" w:rsidRPr="00747D78">
        <w:t>’</w:t>
      </w:r>
      <w:r w:rsidR="00E9246A">
        <w:rPr>
          <w:rStyle w:val="FootnoteReference"/>
        </w:rPr>
        <w:footnoteReference w:id="28"/>
      </w:r>
      <w:r w:rsidR="00E9246A">
        <w:t xml:space="preserve"> </w:t>
      </w:r>
      <w:r w:rsidR="00A5756F">
        <w:t>Er i</w:t>
      </w:r>
      <w:r w:rsidRPr="00747D78">
        <w:t xml:space="preserve">s </w:t>
      </w:r>
      <w:r w:rsidR="00F12AB0" w:rsidRPr="00747D78">
        <w:t>een directe schakeling tus</w:t>
      </w:r>
      <w:r w:rsidRPr="00747D78">
        <w:t>sen het verlangen en het maatschappelijke. De ka</w:t>
      </w:r>
      <w:r w:rsidR="00A5756F">
        <w:t>pitali</w:t>
      </w:r>
      <w:r w:rsidR="00F12AB0" w:rsidRPr="00747D78">
        <w:t>st die een balpen uitvindt</w:t>
      </w:r>
      <w:r w:rsidRPr="00747D78">
        <w:t xml:space="preserve"> en die </w:t>
      </w:r>
      <w:r w:rsidR="00F12AB0" w:rsidRPr="00747D78">
        <w:t>grootschalig</w:t>
      </w:r>
      <w:r w:rsidRPr="00747D78">
        <w:t xml:space="preserve"> in </w:t>
      </w:r>
      <w:r w:rsidR="00F12AB0" w:rsidRPr="00747D78">
        <w:t>productie</w:t>
      </w:r>
      <w:r w:rsidRPr="00747D78">
        <w:t xml:space="preserve"> neemt, doet dat omdat hij dat wil: zo </w:t>
      </w:r>
      <w:r w:rsidRPr="00747D78">
        <w:lastRenderedPageBreak/>
        <w:t xml:space="preserve">kan hij zijn (schizofrene) verlangen door het maatschappelijke veld laten stromen. De massa’s die zich door </w:t>
      </w:r>
      <w:r w:rsidR="00F12AB0" w:rsidRPr="00747D78">
        <w:t>de fascisten lieten onderdrukken</w:t>
      </w:r>
      <w:r w:rsidRPr="00747D78">
        <w:t>, deden dat omdat ze dat wilden, omdat ze zo hun (paranoïde) verlangen in toom konden houden.</w:t>
      </w:r>
    </w:p>
    <w:p w14:paraId="53C39249" w14:textId="77777777" w:rsidR="00953AC6" w:rsidRDefault="00953AC6" w:rsidP="00953AC6"/>
    <w:p w14:paraId="1A7B3945" w14:textId="610D3BFF" w:rsidR="00267143" w:rsidRPr="00747D78" w:rsidRDefault="00267143" w:rsidP="00953AC6">
      <w:r w:rsidRPr="00747D78">
        <w:t>Toch bestaat er een onderscheid tussen het maatsc</w:t>
      </w:r>
      <w:r w:rsidR="00F12AB0" w:rsidRPr="00747D78">
        <w:t>happelijke en de verlangenproduc</w:t>
      </w:r>
      <w:r w:rsidRPr="00747D78">
        <w:t xml:space="preserve">tie. </w:t>
      </w:r>
      <w:proofErr w:type="spellStart"/>
      <w:r w:rsidRPr="00747D78">
        <w:t>D</w:t>
      </w:r>
      <w:r w:rsidR="00E9246A">
        <w:t>eleuze</w:t>
      </w:r>
      <w:proofErr w:type="spellEnd"/>
      <w:r w:rsidR="00E9246A">
        <w:t xml:space="preserve"> en </w:t>
      </w:r>
      <w:proofErr w:type="spellStart"/>
      <w:r w:rsidR="00E9246A">
        <w:t>Guattari</w:t>
      </w:r>
      <w:proofErr w:type="spellEnd"/>
      <w:r w:rsidRPr="00747D78">
        <w:t xml:space="preserve"> benoemen dit onderscheid als het </w:t>
      </w:r>
      <w:r w:rsidR="00694CE6" w:rsidRPr="00747D78">
        <w:t>verschil</w:t>
      </w:r>
      <w:r w:rsidR="00A5756F">
        <w:t xml:space="preserve"> tussen de ‘molaire machi</w:t>
      </w:r>
      <w:r w:rsidRPr="00747D78">
        <w:t xml:space="preserve">nes enerzijds, of dit nu maatschappelijke, </w:t>
      </w:r>
      <w:r w:rsidR="00694CE6" w:rsidRPr="00747D78">
        <w:t>technische</w:t>
      </w:r>
      <w:r w:rsidRPr="00747D78">
        <w:t xml:space="preserve"> of </w:t>
      </w:r>
      <w:r w:rsidR="00694CE6" w:rsidRPr="00747D78">
        <w:t>organische</w:t>
      </w:r>
      <w:r w:rsidRPr="00747D78">
        <w:t xml:space="preserve"> machines zijn, en de wensmachines anderzijds, die tot de m</w:t>
      </w:r>
      <w:r w:rsidR="00A5756F">
        <w:t>oleculaire orde behoren</w:t>
      </w:r>
      <w:r w:rsidRPr="00747D78">
        <w:t>.</w:t>
      </w:r>
      <w:r w:rsidR="00E9246A">
        <w:t>’</w:t>
      </w:r>
      <w:r w:rsidR="00E9246A">
        <w:rPr>
          <w:rStyle w:val="FootnoteReference"/>
        </w:rPr>
        <w:footnoteReference w:id="29"/>
      </w:r>
      <w:r w:rsidRPr="00747D78">
        <w:t xml:space="preserve"> Het verlangen organiseer</w:t>
      </w:r>
      <w:r w:rsidR="00694CE6" w:rsidRPr="00747D78">
        <w:t>t</w:t>
      </w:r>
      <w:r w:rsidRPr="00747D78">
        <w:t xml:space="preserve"> zich in twee grondvormen: m</w:t>
      </w:r>
      <w:r w:rsidR="00694CE6" w:rsidRPr="00747D78">
        <w:t>olaire eenheden (het maatschap</w:t>
      </w:r>
      <w:r w:rsidRPr="00747D78">
        <w:t>pelijke) en moleculair</w:t>
      </w:r>
      <w:r w:rsidR="00A5756F">
        <w:t>e veelheden (de verlangenketens)</w:t>
      </w:r>
      <w:r w:rsidRPr="00747D78">
        <w:t>. Molaire eenheden, dat</w:t>
      </w:r>
      <w:r w:rsidR="00694CE6" w:rsidRPr="00747D78">
        <w:t xml:space="preserve"> </w:t>
      </w:r>
      <w:r w:rsidRPr="00747D78">
        <w:t xml:space="preserve">zijn ‘ikken’, lichamen, lichaamspantsers, </w:t>
      </w:r>
      <w:r w:rsidR="00694CE6" w:rsidRPr="00747D78">
        <w:t>legers, maatschappijen: totaalobjec</w:t>
      </w:r>
      <w:r w:rsidRPr="00747D78">
        <w:t>ten.</w:t>
      </w:r>
      <w:r w:rsidR="00E26A9A" w:rsidRPr="00747D78">
        <w:t xml:space="preserve"> </w:t>
      </w:r>
      <w:r w:rsidRPr="00747D78">
        <w:t>Deze eenheden bestaan altijd uit moleculaire ve</w:t>
      </w:r>
      <w:r w:rsidR="00E26A9A" w:rsidRPr="00747D78">
        <w:t>elheden. Schizofrenie als deco</w:t>
      </w:r>
      <w:r w:rsidRPr="00747D78">
        <w:t>derend, moleculair proces was alleen mogelijk, omdat er een coder</w:t>
      </w:r>
      <w:r w:rsidR="00E26A9A" w:rsidRPr="00747D78">
        <w:t>ende, mola</w:t>
      </w:r>
      <w:r w:rsidRPr="00747D78">
        <w:t xml:space="preserve">ire maatschappij bestond, die tot moleculaire veelheden kon worden gedecodeerd en </w:t>
      </w:r>
      <w:proofErr w:type="spellStart"/>
      <w:r w:rsidRPr="00747D78">
        <w:t>gedeterritorialiseerd</w:t>
      </w:r>
      <w:proofErr w:type="spellEnd"/>
      <w:r w:rsidRPr="00747D78">
        <w:t>. De molaire veelheden zijn voorbewust gecodeerd, ‘bezet’. Het ongecodeerde verlangen is onbewust: het onbewuste is het verlangen om te verlangen.</w:t>
      </w:r>
    </w:p>
    <w:p w14:paraId="0FF30085" w14:textId="77777777" w:rsidR="00953AC6" w:rsidRDefault="00953AC6" w:rsidP="00953AC6"/>
    <w:p w14:paraId="23754C82" w14:textId="10CFD38A" w:rsidR="00267143" w:rsidRPr="00747D78" w:rsidRDefault="00267143" w:rsidP="00953AC6">
      <w:r w:rsidRPr="00747D78">
        <w:t>Een van de molaire eenhede</w:t>
      </w:r>
      <w:r w:rsidR="00E26A9A" w:rsidRPr="00747D78">
        <w:t>n (‘macromachines’ is een ander</w:t>
      </w:r>
      <w:r w:rsidRPr="00747D78">
        <w:t xml:space="preserve"> </w:t>
      </w:r>
      <w:r w:rsidR="00E26A9A" w:rsidRPr="00747D78">
        <w:t>w</w:t>
      </w:r>
      <w:r w:rsidRPr="00747D78">
        <w:t>oord daarvoor), is het</w:t>
      </w:r>
      <w:r w:rsidR="00E26A9A" w:rsidRPr="00747D78">
        <w:t xml:space="preserve"> </w:t>
      </w:r>
      <w:r w:rsidRPr="00747D78">
        <w:t>ik, he</w:t>
      </w:r>
      <w:r w:rsidR="00E26A9A" w:rsidRPr="00747D78">
        <w:t>t ‘</w:t>
      </w:r>
      <w:proofErr w:type="spellStart"/>
      <w:r w:rsidR="00E26A9A" w:rsidRPr="00747D78">
        <w:t>Ich</w:t>
      </w:r>
      <w:proofErr w:type="spellEnd"/>
      <w:r w:rsidR="00E26A9A" w:rsidRPr="00747D78">
        <w:t xml:space="preserve">’ zoals Freud het noemde. </w:t>
      </w:r>
      <w:r w:rsidRPr="00747D78">
        <w:t xml:space="preserve">(Het </w:t>
      </w:r>
      <w:proofErr w:type="spellStart"/>
      <w:r w:rsidRPr="00747D78">
        <w:t>orga</w:t>
      </w:r>
      <w:r w:rsidR="00E26A9A" w:rsidRPr="00747D78">
        <w:t>anloze</w:t>
      </w:r>
      <w:proofErr w:type="spellEnd"/>
      <w:r w:rsidR="00E26A9A" w:rsidRPr="00747D78">
        <w:t xml:space="preserve"> lichaam is geen macroma</w:t>
      </w:r>
      <w:r w:rsidRPr="00747D78">
        <w:t>chine maar een reuze</w:t>
      </w:r>
      <w:r w:rsidR="00E26A9A" w:rsidRPr="00747D78">
        <w:t>n</w:t>
      </w:r>
      <w:r w:rsidR="005C21A0">
        <w:t>molecuul)</w:t>
      </w:r>
      <w:r w:rsidRPr="00747D78">
        <w:t xml:space="preserve">. Het onbewuste, schreven </w:t>
      </w:r>
      <w:proofErr w:type="spellStart"/>
      <w:r w:rsidR="00E9246A">
        <w:t>Deleuze</w:t>
      </w:r>
      <w:proofErr w:type="spellEnd"/>
      <w:r w:rsidR="00E9246A">
        <w:t xml:space="preserve"> en </w:t>
      </w:r>
      <w:proofErr w:type="spellStart"/>
      <w:r w:rsidR="00E9246A">
        <w:t>Guattari</w:t>
      </w:r>
      <w:proofErr w:type="spellEnd"/>
      <w:r w:rsidRPr="00747D78">
        <w:t xml:space="preserve">, is een fabriek waarin wensmachines staan, die voortdurend verlangens produceren. Dit onbewuste is wat Freud het ‘Es’ noemde. Het Es, zei Freud, is polymorf pervers (dat wil zeggen: het is niet netjes): ‘Waar Es is, moet </w:t>
      </w:r>
      <w:proofErr w:type="spellStart"/>
      <w:r w:rsidRPr="00747D78">
        <w:t>Ich</w:t>
      </w:r>
      <w:proofErr w:type="spellEnd"/>
      <w:r w:rsidRPr="00747D78">
        <w:t xml:space="preserve"> komen</w:t>
      </w:r>
      <w:r w:rsidR="00E9246A">
        <w:t>.</w:t>
      </w:r>
      <w:r w:rsidRPr="00747D78">
        <w:t>’</w:t>
      </w:r>
      <w:r w:rsidR="00E9246A">
        <w:rPr>
          <w:rStyle w:val="FootnoteReference"/>
        </w:rPr>
        <w:footnoteReference w:id="30"/>
      </w:r>
      <w:r w:rsidRPr="00747D78">
        <w:t xml:space="preserve"> In termen van </w:t>
      </w:r>
      <w:proofErr w:type="spellStart"/>
      <w:r w:rsidRPr="00747D78">
        <w:t>D</w:t>
      </w:r>
      <w:r w:rsidR="00980EB9">
        <w:t>eleuze</w:t>
      </w:r>
      <w:proofErr w:type="spellEnd"/>
      <w:r w:rsidR="00980EB9">
        <w:t xml:space="preserve"> en </w:t>
      </w:r>
      <w:proofErr w:type="spellStart"/>
      <w:r w:rsidR="00980EB9">
        <w:t>Guattari</w:t>
      </w:r>
      <w:proofErr w:type="spellEnd"/>
      <w:r w:rsidRPr="00747D78">
        <w:t>: waar e</w:t>
      </w:r>
      <w:r w:rsidR="00E26A9A" w:rsidRPr="00747D78">
        <w:t>en ongebreidelde verlangenproduc</w:t>
      </w:r>
      <w:r w:rsidRPr="00747D78">
        <w:t>tie is, daar mag maar één soort verlangen komen.</w:t>
      </w:r>
      <w:r w:rsidR="00167170" w:rsidRPr="00747D78">
        <w:t xml:space="preserve"> </w:t>
      </w:r>
      <w:r w:rsidRPr="00747D78">
        <w:t>Dat mensen van alles wilden, wist</w:t>
      </w:r>
      <w:r w:rsidR="00E26A9A" w:rsidRPr="00747D78">
        <w:t xml:space="preserve"> Freud ook wel, maar eigenlijk </w:t>
      </w:r>
      <w:r w:rsidRPr="00747D78">
        <w:t>zei hij, wil de mens maar één ding: hij w</w:t>
      </w:r>
      <w:r w:rsidR="00167170" w:rsidRPr="00747D78">
        <w:t xml:space="preserve">il zijn moeder voor zich alleen </w:t>
      </w:r>
      <w:r w:rsidRPr="00747D78">
        <w:t xml:space="preserve">(hij wil de dood van zijn vader). Dit verlangen heet het </w:t>
      </w:r>
      <w:r w:rsidR="00E26A9A" w:rsidRPr="00747D78">
        <w:t xml:space="preserve">Oedipuscomplex: een verregaande </w:t>
      </w:r>
      <w:proofErr w:type="spellStart"/>
      <w:r w:rsidR="00E26A9A" w:rsidRPr="00747D78">
        <w:t>reterrito</w:t>
      </w:r>
      <w:r w:rsidRPr="00747D78">
        <w:t>rialisering</w:t>
      </w:r>
      <w:proofErr w:type="spellEnd"/>
      <w:r w:rsidRPr="00747D78">
        <w:t xml:space="preserve"> van het verlangen. Door deze oedipale verlangens te verdringen, wordt hij een normaal mens. Door het </w:t>
      </w:r>
      <w:r w:rsidR="00E26A9A" w:rsidRPr="00747D78">
        <w:t>Oedipuscomplex</w:t>
      </w:r>
      <w:r w:rsidRPr="00747D78">
        <w:t xml:space="preserve"> te aanvaa</w:t>
      </w:r>
      <w:r w:rsidR="005C21A0">
        <w:t>rden, en zijn verlangen (libido)</w:t>
      </w:r>
      <w:r w:rsidRPr="00747D78">
        <w:t xml:space="preserve"> op een andere vrouw te richten dan zijn moeder, treedt hij toe tot de beschaving.</w:t>
      </w:r>
    </w:p>
    <w:p w14:paraId="3BB0CF2B" w14:textId="77777777" w:rsidR="00953AC6" w:rsidRDefault="00953AC6" w:rsidP="00953AC6"/>
    <w:p w14:paraId="676084CF" w14:textId="7867A84F" w:rsidR="00267143" w:rsidRPr="00747D78" w:rsidRDefault="00267143" w:rsidP="00953AC6">
      <w:r w:rsidRPr="00747D78">
        <w:t>In deze optiek is het onbewuste een soort theater waar</w:t>
      </w:r>
      <w:r w:rsidR="00E26A9A" w:rsidRPr="00747D78">
        <w:t>o</w:t>
      </w:r>
      <w:r w:rsidRPr="00747D78">
        <w:t xml:space="preserve">p een </w:t>
      </w:r>
      <w:r w:rsidR="00E26A9A" w:rsidRPr="00747D78">
        <w:t>symbolische</w:t>
      </w:r>
      <w:r w:rsidRPr="00747D78">
        <w:t xml:space="preserve"> tragedie</w:t>
      </w:r>
      <w:r w:rsidR="00E26A9A" w:rsidRPr="00747D78">
        <w:t xml:space="preserve"> </w:t>
      </w:r>
      <w:r w:rsidRPr="00747D78">
        <w:t xml:space="preserve">wordt opgevoerd: het Es onderwerpt zich aan het </w:t>
      </w:r>
      <w:proofErr w:type="spellStart"/>
      <w:r w:rsidRPr="00747D78">
        <w:t>Ich</w:t>
      </w:r>
      <w:proofErr w:type="spellEnd"/>
      <w:r w:rsidRPr="00747D78">
        <w:t xml:space="preserve">, Oedipus ziet ervan af om met zijn </w:t>
      </w:r>
      <w:r w:rsidR="00E26A9A" w:rsidRPr="00747D78">
        <w:t>moeder</w:t>
      </w:r>
      <w:r w:rsidRPr="00747D78">
        <w:t xml:space="preserve"> maar bed te gaan en zijn vader t</w:t>
      </w:r>
      <w:r w:rsidR="00B029BB">
        <w:t>e doden. Zijn onvervulbare ver</w:t>
      </w:r>
      <w:r w:rsidRPr="00747D78">
        <w:t>langen, zijn gemis, probeert hij te stillen bij een andere vrouw. Weet de mens zijn oedipale verlangens niet helemaal onder controle te krijgen, dan wordt hij</w:t>
      </w:r>
      <w:r w:rsidR="00E26A9A" w:rsidRPr="00747D78">
        <w:t xml:space="preserve"> neurotisch</w:t>
      </w:r>
      <w:r w:rsidRPr="00747D78">
        <w:t>. Normaliteit of neurose, dat i</w:t>
      </w:r>
      <w:r w:rsidR="00E26A9A" w:rsidRPr="00747D78">
        <w:t xml:space="preserve">s de keuze van de psychoanalyse </w:t>
      </w:r>
      <w:r w:rsidRPr="00747D78">
        <w:t>(de double</w:t>
      </w:r>
      <w:r w:rsidR="00E26A9A" w:rsidRPr="00747D78">
        <w:t xml:space="preserve"> </w:t>
      </w:r>
      <w:r w:rsidRPr="00747D78">
        <w:t>bind, de tweezijdig</w:t>
      </w:r>
      <w:r w:rsidR="00E26A9A" w:rsidRPr="00747D78">
        <w:t xml:space="preserve"> doodlopende steeg volgens </w:t>
      </w:r>
      <w:proofErr w:type="spellStart"/>
      <w:r w:rsidR="00980EB9">
        <w:t>Deleuze</w:t>
      </w:r>
      <w:proofErr w:type="spellEnd"/>
      <w:r w:rsidR="00980EB9">
        <w:t xml:space="preserve"> en </w:t>
      </w:r>
      <w:proofErr w:type="spellStart"/>
      <w:r w:rsidR="00980EB9">
        <w:t>Guattari</w:t>
      </w:r>
      <w:proofErr w:type="spellEnd"/>
      <w:r w:rsidR="00E26A9A" w:rsidRPr="00747D78">
        <w:t xml:space="preserve">: </w:t>
      </w:r>
      <w:r w:rsidRPr="00747D78">
        <w:t>een perversie). Terwi</w:t>
      </w:r>
      <w:r w:rsidR="00E26A9A" w:rsidRPr="00747D78">
        <w:t>jl Freud de hele verlangenproduc</w:t>
      </w:r>
      <w:r w:rsidRPr="00747D78">
        <w:t>tie terugvoert t</w:t>
      </w:r>
      <w:r w:rsidR="00E26A9A" w:rsidRPr="00747D78">
        <w:t xml:space="preserve">ot ‘Das </w:t>
      </w:r>
      <w:proofErr w:type="spellStart"/>
      <w:r w:rsidR="00E26A9A" w:rsidRPr="00747D78">
        <w:t>schmutzige</w:t>
      </w:r>
      <w:proofErr w:type="spellEnd"/>
      <w:r w:rsidR="00E26A9A" w:rsidRPr="00747D78">
        <w:t xml:space="preserve"> kleine </w:t>
      </w:r>
      <w:proofErr w:type="spellStart"/>
      <w:r w:rsidR="00E26A9A" w:rsidRPr="00747D78">
        <w:t>Geheim</w:t>
      </w:r>
      <w:r w:rsidRPr="00747D78">
        <w:t>nis</w:t>
      </w:r>
      <w:proofErr w:type="spellEnd"/>
      <w:r w:rsidRPr="00747D78">
        <w:t xml:space="preserve">’ van de seksualiteit, bedrijft de schizo wereldgeschiedenis; het is een iets ander </w:t>
      </w:r>
      <w:r w:rsidR="00E26A9A" w:rsidRPr="00747D78">
        <w:t>perspectief</w:t>
      </w:r>
      <w:r w:rsidRPr="00747D78">
        <w:t xml:space="preserve">: tragedie versus </w:t>
      </w:r>
      <w:r w:rsidR="00E26A9A" w:rsidRPr="00747D78">
        <w:t>productie</w:t>
      </w:r>
      <w:r w:rsidRPr="00747D78">
        <w:t>.</w:t>
      </w:r>
    </w:p>
    <w:p w14:paraId="23DD1E14" w14:textId="77777777" w:rsidR="00953AC6" w:rsidRDefault="00953AC6" w:rsidP="00953AC6"/>
    <w:p w14:paraId="3BD15761" w14:textId="090870D4" w:rsidR="00267143" w:rsidRPr="00747D78" w:rsidRDefault="00267143" w:rsidP="00953AC6">
      <w:r w:rsidRPr="00747D78">
        <w:lastRenderedPageBreak/>
        <w:t xml:space="preserve">De psychoanalyse stelt zich tot taak op te </w:t>
      </w:r>
      <w:r w:rsidR="00E26A9A" w:rsidRPr="00747D78">
        <w:t>sporen waar, hoe en waardoor de ver</w:t>
      </w:r>
      <w:r w:rsidRPr="00747D78">
        <w:t xml:space="preserve">werking van het </w:t>
      </w:r>
      <w:r w:rsidR="00E26A9A" w:rsidRPr="00747D78">
        <w:t>Oedipuscomplex</w:t>
      </w:r>
      <w:r w:rsidRPr="00747D78">
        <w:t xml:space="preserve"> (de verdringing) is misgegaan: ze streeft ernaar van neurotici normale mensen te maken. (Met </w:t>
      </w:r>
      <w:r w:rsidR="00E26A9A" w:rsidRPr="00747D78">
        <w:t>schizofrenen weet</w:t>
      </w:r>
      <w:r w:rsidRPr="00747D78">
        <w:t xml:space="preserve"> de psychoanalyse niets aan t</w:t>
      </w:r>
      <w:r w:rsidR="00B029BB">
        <w:t>e vangen)</w:t>
      </w:r>
      <w:r w:rsidR="00E26A9A" w:rsidRPr="00747D78">
        <w:t>.</w:t>
      </w:r>
      <w:r w:rsidR="00980EB9">
        <w:t xml:space="preserve"> </w:t>
      </w:r>
      <w:proofErr w:type="spellStart"/>
      <w:r w:rsidR="00980EB9">
        <w:t>Deleuze</w:t>
      </w:r>
      <w:proofErr w:type="spellEnd"/>
      <w:r w:rsidR="00980EB9">
        <w:t xml:space="preserve"> en </w:t>
      </w:r>
      <w:proofErr w:type="spellStart"/>
      <w:r w:rsidR="00980EB9">
        <w:t>Guattari</w:t>
      </w:r>
      <w:proofErr w:type="spellEnd"/>
      <w:r w:rsidR="00E26A9A" w:rsidRPr="00747D78">
        <w:t xml:space="preserve"> stellen hier hun </w:t>
      </w:r>
      <w:r w:rsidRPr="00747D78">
        <w:t>‘schiz</w:t>
      </w:r>
      <w:r w:rsidR="00E26A9A" w:rsidRPr="00747D78">
        <w:t>oanalyse’ tegenover. De schizo</w:t>
      </w:r>
      <w:r w:rsidRPr="00747D78">
        <w:t xml:space="preserve">analyse is te omschrijven als de </w:t>
      </w:r>
      <w:r w:rsidR="00E26A9A" w:rsidRPr="00747D78">
        <w:t>voortdurende</w:t>
      </w:r>
      <w:r w:rsidRPr="00747D78">
        <w:t xml:space="preserve"> vraag naar het onbewuste, naar de moleculaire </w:t>
      </w:r>
      <w:r w:rsidR="00E26A9A" w:rsidRPr="00747D78">
        <w:t>productie</w:t>
      </w:r>
      <w:r w:rsidRPr="00747D78">
        <w:t xml:space="preserve"> van verlangens binnen een bepaalde molaire maatschapp</w:t>
      </w:r>
      <w:r w:rsidR="00E26A9A" w:rsidRPr="00747D78">
        <w:t>el</w:t>
      </w:r>
      <w:r w:rsidRPr="00747D78">
        <w:t xml:space="preserve">ijke ordening, en daarmee ook naar diezelfde </w:t>
      </w:r>
      <w:r w:rsidR="00E26A9A" w:rsidRPr="00747D78">
        <w:t>productie</w:t>
      </w:r>
      <w:r w:rsidRPr="00747D78">
        <w:t xml:space="preserve"> vinnen een op revolutionaire omwentelingen gerichte strategie. Want een revolutionaire politieke overtuiging kan heel goed gepaard gaan met </w:t>
      </w:r>
      <w:r w:rsidR="00E26A9A" w:rsidRPr="00747D78">
        <w:t>reactionaire</w:t>
      </w:r>
      <w:r w:rsidRPr="00747D78">
        <w:t xml:space="preserve"> organisatievormen van het verlangen (zie bijvoorbeeld de </w:t>
      </w:r>
      <w:r w:rsidR="00E26A9A" w:rsidRPr="00747D78">
        <w:t>communistische</w:t>
      </w:r>
      <w:r w:rsidRPr="00747D78">
        <w:t xml:space="preserve"> par</w:t>
      </w:r>
      <w:r w:rsidR="00B029BB">
        <w:t xml:space="preserve">tijen). </w:t>
      </w:r>
      <w:proofErr w:type="spellStart"/>
      <w:r w:rsidR="00B029BB">
        <w:t>D</w:t>
      </w:r>
      <w:r w:rsidR="00980EB9">
        <w:t>eleuze</w:t>
      </w:r>
      <w:proofErr w:type="spellEnd"/>
      <w:r w:rsidR="00980EB9">
        <w:t xml:space="preserve"> en </w:t>
      </w:r>
      <w:proofErr w:type="spellStart"/>
      <w:r w:rsidR="00980EB9">
        <w:t>Guattari</w:t>
      </w:r>
      <w:proofErr w:type="spellEnd"/>
      <w:r w:rsidR="00B029BB">
        <w:t xml:space="preserve"> besluiten hun anti-O</w:t>
      </w:r>
      <w:r w:rsidRPr="00747D78">
        <w:t>edipale arbeid aldus:</w:t>
      </w:r>
    </w:p>
    <w:p w14:paraId="1124DF01" w14:textId="77777777" w:rsidR="00953AC6" w:rsidRDefault="00953AC6" w:rsidP="00953AC6"/>
    <w:p w14:paraId="74C38F0B" w14:textId="74D7AD6B" w:rsidR="00267143" w:rsidRPr="00747D78" w:rsidRDefault="00267143" w:rsidP="00953AC6">
      <w:pPr>
        <w:pStyle w:val="Quote"/>
      </w:pPr>
      <w:r w:rsidRPr="00747D78">
        <w:t>‘De opgave van de schizoanalyse bestaat er uiteindelijk in, om in ieder geval de</w:t>
      </w:r>
      <w:r w:rsidR="00E26A9A" w:rsidRPr="00747D78">
        <w:t xml:space="preserve"> </w:t>
      </w:r>
      <w:r w:rsidRPr="00747D78">
        <w:t>natuur van de libidineuze bezettingen van het maats</w:t>
      </w:r>
      <w:r w:rsidR="00E26A9A" w:rsidRPr="00747D78">
        <w:t>chappelijke veld, haar moge</w:t>
      </w:r>
      <w:r w:rsidRPr="00747D78">
        <w:t>lijke innerlijke conflicten, haar betrekking tot voorbewuste bezettingen van</w:t>
      </w:r>
      <w:r w:rsidR="00E26A9A" w:rsidRPr="00747D78">
        <w:t xml:space="preserve"> </w:t>
      </w:r>
      <w:r w:rsidRPr="00747D78">
        <w:t>dit veld, kortom, het omvattende spel van de wensmachines en de repressie van het verlangen bloot te leggen. Het schizofrene proces te verwerkelijken, te voltooien in plaats van het te onderbreken, in de leegte te laten circuleren of het een</w:t>
      </w:r>
      <w:r w:rsidR="00E26A9A" w:rsidRPr="00747D78">
        <w:t xml:space="preserve"> </w:t>
      </w:r>
      <w:r w:rsidRPr="00747D78">
        <w:t xml:space="preserve">doel voor te houden. Nooit </w:t>
      </w:r>
      <w:r w:rsidR="00E26A9A" w:rsidRPr="00747D78">
        <w:t xml:space="preserve">zal men in de </w:t>
      </w:r>
      <w:proofErr w:type="spellStart"/>
      <w:r w:rsidR="00E26A9A" w:rsidRPr="00747D78">
        <w:t>deterritorialisering</w:t>
      </w:r>
      <w:proofErr w:type="spellEnd"/>
      <w:r w:rsidR="00B805A8" w:rsidRPr="00747D78">
        <w:t>,</w:t>
      </w:r>
      <w:r w:rsidR="00E26A9A" w:rsidRPr="00747D78">
        <w:t xml:space="preserve"> </w:t>
      </w:r>
      <w:r w:rsidRPr="00747D78">
        <w:t>de decodering van</w:t>
      </w:r>
      <w:r w:rsidR="00E26A9A" w:rsidRPr="00747D78">
        <w:t xml:space="preserve"> </w:t>
      </w:r>
      <w:r w:rsidRPr="00747D78">
        <w:t xml:space="preserve">stromen ver genoeg kunnen gaan. </w:t>
      </w:r>
      <w:r w:rsidR="00B805A8" w:rsidRPr="00747D78">
        <w:t>W</w:t>
      </w:r>
      <w:r w:rsidRPr="00747D78">
        <w:t>ant de n</w:t>
      </w:r>
      <w:r w:rsidR="00B805A8" w:rsidRPr="00747D78">
        <w:t>i</w:t>
      </w:r>
      <w:r w:rsidRPr="00747D78">
        <w:t>e</w:t>
      </w:r>
      <w:r w:rsidR="00B805A8" w:rsidRPr="00747D78">
        <w:t xml:space="preserve">uwe aarde (‘In werkelijkheid zal </w:t>
      </w:r>
      <w:r w:rsidRPr="00747D78">
        <w:t>de aarde op een dag een plaat</w:t>
      </w:r>
      <w:r w:rsidR="00B805A8" w:rsidRPr="00747D78">
        <w:t>s van genezing zijn’) bevindt zich niet in de neurotische</w:t>
      </w:r>
      <w:r w:rsidRPr="00747D78">
        <w:t xml:space="preserve"> en perverse </w:t>
      </w:r>
      <w:proofErr w:type="spellStart"/>
      <w:r w:rsidRPr="00747D78">
        <w:t>reterritorialiseringen</w:t>
      </w:r>
      <w:proofErr w:type="spellEnd"/>
      <w:r w:rsidRPr="00747D78">
        <w:t xml:space="preserve"> die het </w:t>
      </w:r>
      <w:r w:rsidR="00B805A8" w:rsidRPr="00747D78">
        <w:t>proces onderbreken of het doel</w:t>
      </w:r>
      <w:r w:rsidRPr="00747D78">
        <w:t>einden voorhouden, ze bevindt zich overal, ze is</w:t>
      </w:r>
      <w:r w:rsidR="00B805A8" w:rsidRPr="00747D78">
        <w:t xml:space="preserve"> één met de voltooiing, de ver</w:t>
      </w:r>
      <w:r w:rsidRPr="00747D78">
        <w:t>werkelijking van het proces van de verlang</w:t>
      </w:r>
      <w:r w:rsidR="00B805A8" w:rsidRPr="00747D78">
        <w:t>enproductie, dit proces dat zich alti</w:t>
      </w:r>
      <w:r w:rsidRPr="00747D78">
        <w:t>jd al verwerkelijkt en voltooit, in zoverre en</w:t>
      </w:r>
      <w:r w:rsidR="00B805A8" w:rsidRPr="00747D78">
        <w:t xml:space="preserve"> zolang als het zich voltrekt…’</w:t>
      </w:r>
      <w:r w:rsidR="00980EB9">
        <w:rPr>
          <w:rStyle w:val="FootnoteReference"/>
        </w:rPr>
        <w:footnoteReference w:id="31"/>
      </w:r>
    </w:p>
    <w:p w14:paraId="689DDF04" w14:textId="77777777" w:rsidR="00953AC6" w:rsidRDefault="00953AC6" w:rsidP="00953AC6"/>
    <w:p w14:paraId="3955186D" w14:textId="4E8BEA07" w:rsidR="00267143" w:rsidRPr="00747D78" w:rsidRDefault="00267143" w:rsidP="00953AC6">
      <w:r w:rsidRPr="00747D78">
        <w:t>Aan deze opdracht heeft The</w:t>
      </w:r>
      <w:r w:rsidR="00B805A8" w:rsidRPr="00747D78">
        <w:t xml:space="preserve">weleit zich gehouden. Hij heeft </w:t>
      </w:r>
      <w:r w:rsidRPr="00747D78">
        <w:t xml:space="preserve">(tot op zekere hoogte) een geslaagde schizoanalyse gegeven van de </w:t>
      </w:r>
      <w:r w:rsidR="00980EB9">
        <w:t>S</w:t>
      </w:r>
      <w:r w:rsidRPr="00747D78">
        <w:t xml:space="preserve">oldaatman en de betrekkingen tussen </w:t>
      </w:r>
      <w:r w:rsidR="00B805A8" w:rsidRPr="00747D78">
        <w:t>zijn verlangenproduc</w:t>
      </w:r>
      <w:r w:rsidRPr="00747D78">
        <w:t>tie en de maatschappelijke repressie waaronder hij leefde.</w:t>
      </w:r>
      <w:r w:rsidR="00B805A8" w:rsidRPr="00747D78">
        <w:t xml:space="preserve"> </w:t>
      </w:r>
      <w:r w:rsidRPr="00747D78">
        <w:t>Hij wist helder te analyseren waar de kronkels in de stromen van het onbewuste</w:t>
      </w:r>
      <w:r w:rsidR="00B805A8" w:rsidRPr="00747D78">
        <w:t xml:space="preserve"> </w:t>
      </w:r>
      <w:r w:rsidRPr="00747D78">
        <w:t xml:space="preserve">van de </w:t>
      </w:r>
      <w:r w:rsidR="00980EB9">
        <w:t>S</w:t>
      </w:r>
      <w:r w:rsidRPr="00747D78">
        <w:t>oldaatman door veroorzaakt werden, en kon een stra</w:t>
      </w:r>
      <w:r w:rsidR="00B805A8" w:rsidRPr="00747D78">
        <w:t>tegie aangeven waar</w:t>
      </w:r>
      <w:r w:rsidRPr="00747D78">
        <w:t xml:space="preserve">door daar iets aan te verhelpen </w:t>
      </w:r>
      <w:r w:rsidR="00B805A8" w:rsidRPr="00747D78">
        <w:t>zou</w:t>
      </w:r>
      <w:r w:rsidRPr="00747D78">
        <w:t xml:space="preserve"> zijn (het gemakkelijk te ontwikkelen ‘nieuwe revolutionaire bewustzijn van vrouwen als produc</w:t>
      </w:r>
      <w:r w:rsidR="00275BAC" w:rsidRPr="00747D78">
        <w:t>enten van niet-moorddadige mensen</w:t>
      </w:r>
      <w:r w:rsidRPr="00747D78">
        <w:t>’).</w:t>
      </w:r>
    </w:p>
    <w:p w14:paraId="09E0125A" w14:textId="77777777" w:rsidR="00267143" w:rsidRPr="00747D78" w:rsidRDefault="00267143" w:rsidP="00267143"/>
    <w:p w14:paraId="5700FC74" w14:textId="3017AC41" w:rsidR="00267143" w:rsidRPr="00747D78" w:rsidRDefault="00A5465F" w:rsidP="00953AC6">
      <w:pPr>
        <w:pStyle w:val="Heading2"/>
      </w:pPr>
      <w:r>
        <w:t>XIII. Het natuurlijke verlangen</w:t>
      </w:r>
    </w:p>
    <w:p w14:paraId="597AE6E9" w14:textId="77777777" w:rsidR="00A5465F" w:rsidRDefault="00A5465F" w:rsidP="00267143"/>
    <w:p w14:paraId="3D6DEDCA" w14:textId="1737F9E8" w:rsidR="00267143" w:rsidRPr="00747D78" w:rsidRDefault="00267143" w:rsidP="00267143">
      <w:r w:rsidRPr="00747D78">
        <w:t xml:space="preserve">De schizoanalyse en de filosofie van de </w:t>
      </w:r>
      <w:r w:rsidRPr="00B029BB">
        <w:rPr>
          <w:i/>
        </w:rPr>
        <w:t>Anti-Oedipus</w:t>
      </w:r>
      <w:r w:rsidRPr="00747D78">
        <w:t xml:space="preserve"> is, er is al meermalen op</w:t>
      </w:r>
      <w:r w:rsidR="00DD56ED" w:rsidRPr="00747D78">
        <w:t xml:space="preserve"> </w:t>
      </w:r>
      <w:r w:rsidR="00B029BB">
        <w:t>gewezen, alleen mogelijk b</w:t>
      </w:r>
      <w:r w:rsidRPr="00747D78">
        <w:t xml:space="preserve">innen het kader van de </w:t>
      </w:r>
      <w:r w:rsidR="00DD56ED" w:rsidRPr="00747D78">
        <w:t>kapitalistische</w:t>
      </w:r>
      <w:r w:rsidRPr="00747D78">
        <w:t xml:space="preserve"> maatschappij. Het is een ma</w:t>
      </w:r>
      <w:r w:rsidR="00DD56ED" w:rsidRPr="00747D78">
        <w:t>n</w:t>
      </w:r>
      <w:r w:rsidRPr="00747D78">
        <w:t>ier om onder het kapitalisme te overleve</w:t>
      </w:r>
      <w:r w:rsidR="00DD56ED" w:rsidRPr="00747D78">
        <w:t>n, om frisse verlangens te pro</w:t>
      </w:r>
      <w:r w:rsidRPr="00747D78">
        <w:t xml:space="preserve">duceren binnen de structurele begrenzingen van de </w:t>
      </w:r>
      <w:r w:rsidR="00DD56ED" w:rsidRPr="00747D78">
        <w:t>kapitalistische</w:t>
      </w:r>
      <w:r w:rsidRPr="00747D78">
        <w:t xml:space="preserve"> </w:t>
      </w:r>
      <w:r w:rsidR="00DD56ED" w:rsidRPr="00747D78">
        <w:t>productiewijze</w:t>
      </w:r>
      <w:r w:rsidRPr="00747D78">
        <w:t xml:space="preserve">. Ten opzichte van deze </w:t>
      </w:r>
      <w:r w:rsidR="00DD56ED" w:rsidRPr="00747D78">
        <w:t>productie</w:t>
      </w:r>
      <w:r w:rsidRPr="00747D78">
        <w:t xml:space="preserve"> stelt ze zich rev</w:t>
      </w:r>
      <w:r w:rsidR="00DD56ED" w:rsidRPr="00747D78">
        <w:t xml:space="preserve">olutionair op: ze </w:t>
      </w:r>
      <w:r w:rsidR="00DD56ED" w:rsidRPr="00747D78">
        <w:lastRenderedPageBreak/>
        <w:t>wil het schi</w:t>
      </w:r>
      <w:r w:rsidRPr="00747D78">
        <w:t xml:space="preserve">zofrene proces van de </w:t>
      </w:r>
      <w:r w:rsidR="00DD56ED" w:rsidRPr="00747D78">
        <w:t>verlangenproduc</w:t>
      </w:r>
      <w:r w:rsidRPr="00747D78">
        <w:t>tie, die ook de motor van het kapitalisme</w:t>
      </w:r>
      <w:r w:rsidR="00DD56ED" w:rsidRPr="00747D78">
        <w:t xml:space="preserve"> </w:t>
      </w:r>
      <w:r w:rsidRPr="00747D78">
        <w:t>is, voltooien, tot zijn absolute grens voeren. Da</w:t>
      </w:r>
      <w:r w:rsidR="00DD56ED" w:rsidRPr="00747D78">
        <w:t>arna is de ‘nieuwe aarde’ over</w:t>
      </w:r>
      <w:r w:rsidRPr="00747D78">
        <w:t xml:space="preserve">al aanwezig, zonder </w:t>
      </w:r>
      <w:r w:rsidR="00DD56ED" w:rsidRPr="00747D78">
        <w:t>maatschappelijke</w:t>
      </w:r>
      <w:r w:rsidRPr="00747D78">
        <w:t xml:space="preserve"> </w:t>
      </w:r>
      <w:r w:rsidR="00DD56ED" w:rsidRPr="00747D78">
        <w:t>repressie die de verlangenproduc</w:t>
      </w:r>
      <w:r w:rsidRPr="00747D78">
        <w:t xml:space="preserve">tie in de war schopt. Ook de psychoanalyse is alleen mogelijk binnen het </w:t>
      </w:r>
      <w:r w:rsidR="00DD56ED" w:rsidRPr="00747D78">
        <w:t>kapitalistische</w:t>
      </w:r>
      <w:r w:rsidRPr="00747D78">
        <w:t xml:space="preserve"> systeem (in bijvoorbeeld Afrikaanse stammen is Oedipus niet terug te vinden, of enkel via een ongeloofwaardig aantal interpretati</w:t>
      </w:r>
      <w:r w:rsidR="00DD56ED" w:rsidRPr="00747D78">
        <w:t>es). Alleen gedraagt de psycho</w:t>
      </w:r>
      <w:r w:rsidRPr="00747D78">
        <w:t xml:space="preserve">analyse zich behoudend, </w:t>
      </w:r>
      <w:r w:rsidR="00DD56ED" w:rsidRPr="00747D78">
        <w:t>reactionair</w:t>
      </w:r>
      <w:r w:rsidRPr="00747D78">
        <w:t xml:space="preserve"> ten opzichte van het kapitalisme: ze probeert het in stand </w:t>
      </w:r>
      <w:r w:rsidR="00DD56ED" w:rsidRPr="00747D78">
        <w:t xml:space="preserve">te houden door normale, ‘tot de </w:t>
      </w:r>
      <w:r w:rsidRPr="00747D78">
        <w:t>beschav</w:t>
      </w:r>
      <w:r w:rsidR="00DD56ED" w:rsidRPr="00747D78">
        <w:t>ing toegetreden’ mensen af te l</w:t>
      </w:r>
      <w:r w:rsidRPr="00747D78">
        <w:t>everen.</w:t>
      </w:r>
    </w:p>
    <w:p w14:paraId="011CA77E" w14:textId="77777777" w:rsidR="00953AC6" w:rsidRDefault="00953AC6" w:rsidP="00953AC6"/>
    <w:p w14:paraId="5930FB92" w14:textId="10B6DC90" w:rsidR="00A5465F" w:rsidRDefault="00267143" w:rsidP="00953AC6">
      <w:r w:rsidRPr="00747D78">
        <w:t>Toch reikt de overeenkomst tussen schizo- en psychoanalyse dieper dan hun plaats</w:t>
      </w:r>
      <w:r w:rsidR="00DD56ED" w:rsidRPr="00747D78">
        <w:t xml:space="preserve"> </w:t>
      </w:r>
      <w:r w:rsidRPr="00747D78">
        <w:t xml:space="preserve">in het kapitalisme. </w:t>
      </w:r>
      <w:r w:rsidR="00DD56ED" w:rsidRPr="00747D78">
        <w:t>Beide</w:t>
      </w:r>
      <w:r w:rsidRPr="00747D78">
        <w:t xml:space="preserve"> gaan ervan uit dat ‘verlangen’ de natuurlijke toestand is, of dat </w:t>
      </w:r>
      <w:r w:rsidR="00DD56ED" w:rsidRPr="00747D78">
        <w:t>verlangen</w:t>
      </w:r>
      <w:r w:rsidRPr="00747D78">
        <w:t xml:space="preserve"> nu schizofreen of oedipaal is. Verlangen, willen, doet de mens altijd, van nature. En denk aan wat Friedrich Nietzsche</w:t>
      </w:r>
      <w:r w:rsidR="00B029BB">
        <w:t xml:space="preserve">, de eerste filosoof van het </w:t>
      </w:r>
      <w:r w:rsidR="00DD56ED" w:rsidRPr="00747D78">
        <w:t>v</w:t>
      </w:r>
      <w:r w:rsidRPr="00747D78">
        <w:t>erlangen zei: ‘De mens wil nog liever het niets willen, dan niet te willen</w:t>
      </w:r>
      <w:r w:rsidR="00DD56ED" w:rsidRPr="00747D78">
        <w:t>…</w:t>
      </w:r>
      <w:r w:rsidRPr="00747D78">
        <w:t>’</w:t>
      </w:r>
      <w:r w:rsidR="00980EB9">
        <w:rPr>
          <w:rStyle w:val="FootnoteReference"/>
        </w:rPr>
        <w:footnoteReference w:id="32"/>
      </w:r>
      <w:r w:rsidRPr="00747D78">
        <w:t xml:space="preserve"> Wie niet wil, is geen mens.</w:t>
      </w:r>
    </w:p>
    <w:p w14:paraId="42754B95" w14:textId="77777777" w:rsidR="00953AC6" w:rsidRDefault="00953AC6" w:rsidP="00953AC6"/>
    <w:p w14:paraId="338CA4C7" w14:textId="43522C2B" w:rsidR="00267143" w:rsidRPr="00747D78" w:rsidRDefault="00267143" w:rsidP="00953AC6">
      <w:r w:rsidRPr="00747D78">
        <w:t>Theweleit gaf een w</w:t>
      </w:r>
      <w:r w:rsidR="00DD56ED" w:rsidRPr="00747D78">
        <w:t xml:space="preserve">etenschappelijke, </w:t>
      </w:r>
      <w:proofErr w:type="spellStart"/>
      <w:r w:rsidR="00DD56ED" w:rsidRPr="00747D78">
        <w:t>schizoanalyti</w:t>
      </w:r>
      <w:r w:rsidRPr="00747D78">
        <w:t>s</w:t>
      </w:r>
      <w:r w:rsidR="00DD56ED" w:rsidRPr="00747D78">
        <w:t>ch</w:t>
      </w:r>
      <w:r w:rsidRPr="00747D78">
        <w:t>e</w:t>
      </w:r>
      <w:proofErr w:type="spellEnd"/>
      <w:r w:rsidRPr="00747D78">
        <w:t xml:space="preserve"> verklaring van het verlangen van de </w:t>
      </w:r>
      <w:r w:rsidR="00E849FD">
        <w:t>S</w:t>
      </w:r>
      <w:r w:rsidRPr="00747D78">
        <w:t xml:space="preserve">oldaatman. Hij beriep zich hiervoor op de filosofie van het </w:t>
      </w:r>
      <w:r w:rsidR="00DD56ED" w:rsidRPr="00747D78">
        <w:t xml:space="preserve">verlangen van </w:t>
      </w:r>
      <w:proofErr w:type="spellStart"/>
      <w:r w:rsidR="00DD56ED" w:rsidRPr="00747D78">
        <w:t>Deleuze</w:t>
      </w:r>
      <w:proofErr w:type="spellEnd"/>
      <w:r w:rsidR="00DD56ED" w:rsidRPr="00747D78">
        <w:t xml:space="preserve"> en </w:t>
      </w:r>
      <w:proofErr w:type="spellStart"/>
      <w:r w:rsidR="00DD56ED" w:rsidRPr="00747D78">
        <w:t>Guattari</w:t>
      </w:r>
      <w:proofErr w:type="spellEnd"/>
      <w:r w:rsidR="00DD56ED" w:rsidRPr="00747D78">
        <w:t xml:space="preserve"> (d</w:t>
      </w:r>
      <w:r w:rsidRPr="00747D78">
        <w:t>ie zich op hun beurt weer bedienden van stellingen van Nietzsche en Wilhelm Reich). Maar de filosofie v</w:t>
      </w:r>
      <w:r w:rsidR="00DD56ED" w:rsidRPr="00747D78">
        <w:t xml:space="preserve">an </w:t>
      </w:r>
      <w:proofErr w:type="spellStart"/>
      <w:r w:rsidR="00DD56ED" w:rsidRPr="00747D78">
        <w:t>D</w:t>
      </w:r>
      <w:r w:rsidR="00E849FD">
        <w:t>eleuze</w:t>
      </w:r>
      <w:proofErr w:type="spellEnd"/>
      <w:r w:rsidR="00E849FD">
        <w:t xml:space="preserve"> en </w:t>
      </w:r>
      <w:proofErr w:type="spellStart"/>
      <w:r w:rsidR="00E849FD">
        <w:t>Guattari</w:t>
      </w:r>
      <w:proofErr w:type="spellEnd"/>
      <w:r w:rsidR="00E849FD">
        <w:t xml:space="preserve"> </w:t>
      </w:r>
      <w:r w:rsidR="00DD56ED" w:rsidRPr="00747D78">
        <w:t>(net als de gedachtewereld</w:t>
      </w:r>
      <w:r w:rsidRPr="00747D78">
        <w:t xml:space="preserve"> achter de psychoanalyse van Freud) beroept zich nergens op. Ze stelt dat</w:t>
      </w:r>
      <w:r w:rsidR="00DD56ED" w:rsidRPr="00747D78">
        <w:t xml:space="preserve"> </w:t>
      </w:r>
      <w:r w:rsidRPr="00747D78">
        <w:t>de mens wil, en van nature nog wel, en van nature revolutionair bovendien. Een meeslepende stelling ongetwijfeld. Maar is het de enig mogelijke?</w:t>
      </w:r>
    </w:p>
    <w:p w14:paraId="359A2635" w14:textId="77777777" w:rsidR="00267143" w:rsidRPr="00747D78" w:rsidRDefault="00267143" w:rsidP="00267143"/>
    <w:p w14:paraId="632CA62E" w14:textId="77112284" w:rsidR="00267143" w:rsidRDefault="00A5465F" w:rsidP="00953AC6">
      <w:pPr>
        <w:pStyle w:val="Heading2"/>
      </w:pPr>
      <w:r>
        <w:t>XIV. Het ongewilde verlangen</w:t>
      </w:r>
    </w:p>
    <w:p w14:paraId="6766151E" w14:textId="77777777" w:rsidR="00A5465F" w:rsidRPr="00747D78" w:rsidRDefault="00A5465F" w:rsidP="00267143"/>
    <w:p w14:paraId="617C3917" w14:textId="4B9FBBFD" w:rsidR="00267143" w:rsidRPr="00747D78" w:rsidRDefault="00267143" w:rsidP="00267143">
      <w:r w:rsidRPr="00747D78">
        <w:t>Tegenover het verlangen staat de macht, de macht die het verlangen onderdrukt, de macht die het verlangen voorschrijft waarop ze z</w:t>
      </w:r>
      <w:r w:rsidR="00314300" w:rsidRPr="00747D78">
        <w:t>ich moet richten (de psychoana</w:t>
      </w:r>
      <w:r w:rsidRPr="00747D78">
        <w:t>lyse is zo’n macht). Het verlangen verlangt, het</w:t>
      </w:r>
      <w:r w:rsidR="00B029BB">
        <w:t xml:space="preserve"> verlangt voortdurend, het ver</w:t>
      </w:r>
      <w:r w:rsidRPr="00747D78">
        <w:t xml:space="preserve">langt steeds meer, het decodeert absoluut, het hoopt zich op tot een </w:t>
      </w:r>
      <w:proofErr w:type="spellStart"/>
      <w:r w:rsidRPr="00747D78">
        <w:t>orgaanloos</w:t>
      </w:r>
      <w:proofErr w:type="spellEnd"/>
      <w:r w:rsidRPr="00747D78">
        <w:t xml:space="preserve"> lichaam: het </w:t>
      </w:r>
      <w:proofErr w:type="spellStart"/>
      <w:r w:rsidRPr="00747D78">
        <w:t>orgaanloze</w:t>
      </w:r>
      <w:proofErr w:type="spellEnd"/>
      <w:r w:rsidRPr="00747D78">
        <w:t xml:space="preserve"> lichaam is de accumula</w:t>
      </w:r>
      <w:r w:rsidR="00167170" w:rsidRPr="00747D78">
        <w:t>tie van het verlangen, die uit</w:t>
      </w:r>
      <w:r w:rsidRPr="00747D78">
        <w:t>eindelijk ieder verlangen mogelijk maakt. Het kap</w:t>
      </w:r>
      <w:r w:rsidR="00314300" w:rsidRPr="00747D78">
        <w:t>italisme produceert, het produ</w:t>
      </w:r>
      <w:r w:rsidRPr="00747D78">
        <w:t>ceert steeds mee, het produceert voortdurend, het overschrij</w:t>
      </w:r>
      <w:r w:rsidR="00B029BB">
        <w:t>dt alle grenzen, het hoopt zich</w:t>
      </w:r>
      <w:r w:rsidRPr="00747D78">
        <w:t xml:space="preserve"> op tot een kapitaal: het kapitaal is d</w:t>
      </w:r>
      <w:r w:rsidR="00314300" w:rsidRPr="00747D78">
        <w:t>e accumulatie van de productiekracht</w:t>
      </w:r>
      <w:r w:rsidRPr="00747D78">
        <w:t xml:space="preserve">, die uiteindelijk iedere </w:t>
      </w:r>
      <w:r w:rsidR="00314300" w:rsidRPr="00747D78">
        <w:t>productie</w:t>
      </w:r>
      <w:r w:rsidRPr="00747D78">
        <w:t xml:space="preserve"> mogelijk maakt. De macht onderdrukt,</w:t>
      </w:r>
      <w:r w:rsidR="00314300" w:rsidRPr="00747D78">
        <w:t xml:space="preserve"> </w:t>
      </w:r>
      <w:r w:rsidRPr="00747D78">
        <w:t xml:space="preserve">de macht verbreidt zich over steeds meer maatschappelijke terreinen (van de </w:t>
      </w:r>
      <w:r w:rsidR="00314300" w:rsidRPr="00747D78">
        <w:t>imperialistische</w:t>
      </w:r>
      <w:r w:rsidRPr="00747D78">
        <w:t xml:space="preserve"> economie tot d</w:t>
      </w:r>
      <w:r w:rsidR="00167170" w:rsidRPr="00747D78">
        <w:t>e intiemste psychoanalyse),</w:t>
      </w:r>
      <w:r w:rsidRPr="00747D78">
        <w:t xml:space="preserve"> de macht breid</w:t>
      </w:r>
      <w:r w:rsidR="00167170" w:rsidRPr="00747D78">
        <w:t>t zich uit over de hele aarde,</w:t>
      </w:r>
      <w:r w:rsidRPr="00747D78">
        <w:t xml:space="preserve"> ook de natuur is in haar macht, ook de </w:t>
      </w:r>
      <w:r w:rsidR="00314300" w:rsidRPr="00747D78">
        <w:t>ruimte</w:t>
      </w:r>
      <w:r w:rsidRPr="00747D78">
        <w:t>, de macht hoopt</w:t>
      </w:r>
      <w:r w:rsidR="00314300" w:rsidRPr="00747D78">
        <w:t xml:space="preserve"> </w:t>
      </w:r>
      <w:r w:rsidRPr="00747D78">
        <w:t>zich op</w:t>
      </w:r>
      <w:r w:rsidR="00314300" w:rsidRPr="00747D78">
        <w:t xml:space="preserve"> tot de absolute macht, het Reic</w:t>
      </w:r>
      <w:r w:rsidRPr="00747D78">
        <w:t>h is de accumulatie van de macht, waar uiteindelijk iedere macht uit voortkomt en naar streeft.</w:t>
      </w:r>
    </w:p>
    <w:p w14:paraId="4F61727D" w14:textId="77777777" w:rsidR="00953AC6" w:rsidRDefault="00953AC6" w:rsidP="00953AC6"/>
    <w:p w14:paraId="1407F050" w14:textId="77777777" w:rsidR="00953AC6" w:rsidRDefault="00267143" w:rsidP="00953AC6">
      <w:r w:rsidRPr="00747D78">
        <w:t>Maar is dit de natuurlij</w:t>
      </w:r>
      <w:r w:rsidR="00A30FF3" w:rsidRPr="00747D78">
        <w:t xml:space="preserve">ke, de enig mogelijke gang van </w:t>
      </w:r>
      <w:r w:rsidRPr="00747D78">
        <w:t>zaken?</w:t>
      </w:r>
    </w:p>
    <w:p w14:paraId="16F8C830" w14:textId="78208E81" w:rsidR="00267143" w:rsidRPr="00747D78" w:rsidRDefault="00A30FF3" w:rsidP="00953AC6">
      <w:pPr>
        <w:pStyle w:val="Quote"/>
      </w:pPr>
      <w:r w:rsidRPr="00747D78">
        <w:lastRenderedPageBreak/>
        <w:t>‘Het axioma, de my</w:t>
      </w:r>
      <w:r w:rsidR="00267143" w:rsidRPr="00747D78">
        <w:t xml:space="preserve">the van een werkelijke of mogelijke accumulatie, beheerst ons volledig, hoewel we eigenlijk weten, dat men </w:t>
      </w:r>
      <w:r w:rsidRPr="00747D78">
        <w:t>nooit iets accumuleert, dat de kapi</w:t>
      </w:r>
      <w:r w:rsidR="00267143" w:rsidRPr="00747D78">
        <w:t>talen zichzelf verteren - zoals de moderne reuze</w:t>
      </w:r>
      <w:r w:rsidR="00964B4D">
        <w:t>n</w:t>
      </w:r>
      <w:r w:rsidRPr="00747D78">
        <w:t>steden of een overladen geheu</w:t>
      </w:r>
      <w:r w:rsidR="00267143" w:rsidRPr="00747D78">
        <w:t xml:space="preserve">gen. Wat iedere accumulatiepoging bij voorbaat tot mislukken </w:t>
      </w:r>
      <w:r w:rsidRPr="00747D78">
        <w:t>veroordeelt</w:t>
      </w:r>
      <w:r w:rsidR="00267143" w:rsidRPr="00747D78">
        <w:t>, dat</w:t>
      </w:r>
      <w:r w:rsidR="00167170" w:rsidRPr="00747D78">
        <w:t xml:space="preserve"> </w:t>
      </w:r>
      <w:r w:rsidR="00964B4D">
        <w:t>is de leegte. Iets in ons de-</w:t>
      </w:r>
      <w:r w:rsidR="00267143" w:rsidRPr="00747D78">
        <w:t>accumuleert zich ter dood, verteert zich, vernielt zich, lost zich op en valt uiteen in zijn afzonderlijke delen, opdat we de dru</w:t>
      </w:r>
      <w:r w:rsidR="00964B4D">
        <w:t>k van de werkelijkheid en het le</w:t>
      </w:r>
      <w:r w:rsidR="00267143" w:rsidRPr="00747D78">
        <w:t>ven kunne</w:t>
      </w:r>
      <w:r w:rsidRPr="00747D78">
        <w:t>n weerstaan. Op de bodem van elk productiesysteem</w:t>
      </w:r>
      <w:r w:rsidR="00267143" w:rsidRPr="00747D78">
        <w:t xml:space="preserve"> verzet zich iets tegen de gr</w:t>
      </w:r>
      <w:r w:rsidRPr="00747D78">
        <w:t xml:space="preserve">enzeloosheid van de productie </w:t>
      </w:r>
      <w:r w:rsidR="00267143" w:rsidRPr="00747D78">
        <w:t>ander</w:t>
      </w:r>
      <w:r w:rsidRPr="00747D78">
        <w:t>s had</w:t>
      </w:r>
      <w:r w:rsidR="00267143" w:rsidRPr="00747D78">
        <w:t xml:space="preserve"> ze ons allang onder zich b</w:t>
      </w:r>
      <w:r w:rsidR="00964B4D">
        <w:t>egraven. I</w:t>
      </w:r>
      <w:r w:rsidR="00267143" w:rsidRPr="00747D78">
        <w:t>ets in de ma</w:t>
      </w:r>
      <w:r w:rsidR="00964B4D">
        <w:t>cht verzet zich - zowel bij de</w:t>
      </w:r>
      <w:r w:rsidR="00267143" w:rsidRPr="00747D78">
        <w:t>genen die haar uitoefenen, als bij hen di</w:t>
      </w:r>
      <w:r w:rsidR="00964B4D">
        <w:t>e haar verdragen. Een dergelijk onder</w:t>
      </w:r>
      <w:r w:rsidR="00267143" w:rsidRPr="00747D78">
        <w:t xml:space="preserve">scheid is zinloos, niet vanwege de uitwisselbaarheid van de rollen, maar </w:t>
      </w:r>
      <w:r w:rsidRPr="00747D78">
        <w:t xml:space="preserve">omdat </w:t>
      </w:r>
      <w:r w:rsidR="00267143" w:rsidRPr="00747D78">
        <w:t>de macht in</w:t>
      </w:r>
      <w:r w:rsidRPr="00747D78">
        <w:t xml:space="preserve"> haar vorm omkeerbaar is, </w:t>
      </w:r>
      <w:r w:rsidR="00267143" w:rsidRPr="00747D78">
        <w:t xml:space="preserve">omdat van </w:t>
      </w:r>
      <w:r w:rsidRPr="00747D78">
        <w:t>beide kanten uit iets haar een</w:t>
      </w:r>
      <w:r w:rsidR="00267143" w:rsidRPr="00747D78">
        <w:t xml:space="preserve">zijdige uitoefening tegenspreekt, zowel de mateloosheid van de macht, als de mateloosheid van de </w:t>
      </w:r>
      <w:r w:rsidRPr="00747D78">
        <w:t>productie</w:t>
      </w:r>
      <w:r w:rsidR="00964B4D">
        <w:t>. Dit “iets” is niet het “verlangen”</w:t>
      </w:r>
      <w:r w:rsidR="00267143" w:rsidRPr="00747D78">
        <w:t>, maar iets dat bewerkt, dat de macht precies in die mate uiteen</w:t>
      </w:r>
      <w:r w:rsidRPr="00747D78">
        <w:t>valt, als waarin ze zich onher</w:t>
      </w:r>
      <w:r w:rsidR="00267143" w:rsidRPr="00747D78">
        <w:t>roepelijk uitbreidt. En dat is tegenwoordig overal het geval.’</w:t>
      </w:r>
      <w:r w:rsidR="00E849FD">
        <w:rPr>
          <w:rStyle w:val="FootnoteReference"/>
        </w:rPr>
        <w:footnoteReference w:id="33"/>
      </w:r>
    </w:p>
    <w:p w14:paraId="468A7E70" w14:textId="77777777" w:rsidR="00953AC6" w:rsidRDefault="00953AC6" w:rsidP="00953AC6"/>
    <w:p w14:paraId="52AED9A3" w14:textId="0F9AF3DF" w:rsidR="00267143" w:rsidRPr="00747D78" w:rsidRDefault="00267143" w:rsidP="00953AC6">
      <w:r w:rsidRPr="00747D78">
        <w:t xml:space="preserve">Iets in ons verzet zich tegen de </w:t>
      </w:r>
      <w:r w:rsidR="007439E6" w:rsidRPr="00747D78">
        <w:t>productie</w:t>
      </w:r>
      <w:r w:rsidRPr="00747D78">
        <w:t xml:space="preserve">, tegen de macht (ook tegen de macht van het verlangen). Is dat de </w:t>
      </w:r>
      <w:r w:rsidR="007439E6" w:rsidRPr="00747D78">
        <w:t>paranoïde pool van de verlangenproduc</w:t>
      </w:r>
      <w:r w:rsidRPr="00747D78">
        <w:t xml:space="preserve">tie? Nee, want het verzet zich ook tegen het </w:t>
      </w:r>
      <w:proofErr w:type="spellStart"/>
      <w:r w:rsidRPr="00747D78">
        <w:t>o</w:t>
      </w:r>
      <w:r w:rsidR="00964B4D">
        <w:t>rgaanloze</w:t>
      </w:r>
      <w:proofErr w:type="spellEnd"/>
      <w:r w:rsidR="00964B4D">
        <w:t xml:space="preserve"> lichaam, de verlangen</w:t>
      </w:r>
      <w:r w:rsidRPr="00747D78">
        <w:t xml:space="preserve">accumulatie. Dit </w:t>
      </w:r>
      <w:r w:rsidR="007439E6" w:rsidRPr="00747D78">
        <w:t>‘iets’</w:t>
      </w:r>
      <w:r w:rsidRPr="00747D78">
        <w:t xml:space="preserve"> is de leegte. De leegte is</w:t>
      </w:r>
      <w:r w:rsidR="007439E6" w:rsidRPr="00747D78">
        <w:t xml:space="preserve"> </w:t>
      </w:r>
      <w:r w:rsidR="00167170" w:rsidRPr="00747D78">
        <w:t>ons natuurlijke</w:t>
      </w:r>
      <w:r w:rsidR="0020734C" w:rsidRPr="00747D78">
        <w:t xml:space="preserve"> </w:t>
      </w:r>
      <w:r w:rsidR="00167170" w:rsidRPr="00747D78">
        <w:t xml:space="preserve">verlangen, </w:t>
      </w:r>
      <w:r w:rsidRPr="00747D78">
        <w:t xml:space="preserve">de natuurlijke toestand. ‘Ik weet </w:t>
      </w:r>
      <w:r w:rsidR="007439E6" w:rsidRPr="00747D78">
        <w:t>niet</w:t>
      </w:r>
      <w:r w:rsidRPr="00747D78">
        <w:t xml:space="preserve"> wat ik wil’: nee, natuurlijk niet, want je wilt niets</w:t>
      </w:r>
      <w:r w:rsidR="007439E6" w:rsidRPr="00747D78">
        <w:t xml:space="preserve"> </w:t>
      </w:r>
      <w:r w:rsidRPr="00747D78">
        <w:t>willen.</w:t>
      </w:r>
    </w:p>
    <w:p w14:paraId="0046429D" w14:textId="77777777" w:rsidR="00953AC6" w:rsidRDefault="00953AC6" w:rsidP="00953AC6"/>
    <w:p w14:paraId="502B83CB" w14:textId="4A217304" w:rsidR="00267143" w:rsidRPr="00747D78" w:rsidRDefault="00267143" w:rsidP="00953AC6">
      <w:r w:rsidRPr="00747D78">
        <w:t xml:space="preserve">Ook dit is filosofie. Maar is de veronderstelling dat niet-willen de natuurlijke toestand is, niet minstens even aanvaardbaar als de tegenovergestelde formule? En misschien wel meer </w:t>
      </w:r>
      <w:r w:rsidR="007439E6" w:rsidRPr="00747D78">
        <w:t>aanvaardbaar</w:t>
      </w:r>
      <w:r w:rsidRPr="00747D78">
        <w:t>, want een stuk vriendelijker? ‘Elke filosofie die de mens de uitoefening van zijn wil opdraagt</w:t>
      </w:r>
      <w:r w:rsidR="00225B52">
        <w:t>, kan hem alleen maar doen ver</w:t>
      </w:r>
      <w:r w:rsidRPr="00747D78">
        <w:t>zinken in wanhoop</w:t>
      </w:r>
      <w:r w:rsidR="00E849FD">
        <w:t>.</w:t>
      </w:r>
      <w:r w:rsidRPr="00747D78">
        <w:t>’</w:t>
      </w:r>
      <w:r w:rsidR="00E849FD">
        <w:rPr>
          <w:rStyle w:val="FootnoteReference"/>
        </w:rPr>
        <w:footnoteReference w:id="34"/>
      </w:r>
      <w:r w:rsidRPr="00747D78">
        <w:t xml:space="preserve"> Ook Theweleit kan niet beargumenteren waarom de </w:t>
      </w:r>
      <w:r w:rsidR="007439E6" w:rsidRPr="00747D78">
        <w:t>mens wil ‘stromen’, wil verlang</w:t>
      </w:r>
      <w:r w:rsidRPr="00747D78">
        <w:t>en, en niet wil dat dat stromen wordt ingeperkt. ‘Het lijkt mij in ieder geval onwaarschijnlijk dat de neiging om het vloei</w:t>
      </w:r>
      <w:r w:rsidR="00225B52">
        <w:t>en van stromen te begrenzen uit</w:t>
      </w:r>
      <w:r w:rsidRPr="00747D78">
        <w:t xml:space="preserve"> de wens van de mensen zelf voortkomt</w:t>
      </w:r>
      <w:r w:rsidR="00E849FD">
        <w:t>,</w:t>
      </w:r>
      <w:r w:rsidRPr="00747D78">
        <w:t>’ formuleert hij zijn axioma, zijn mythe van het revolutionaire onbewuste.</w:t>
      </w:r>
      <w:r w:rsidR="00E849FD">
        <w:rPr>
          <w:rStyle w:val="FootnoteReference"/>
        </w:rPr>
        <w:footnoteReference w:id="35"/>
      </w:r>
      <w:r w:rsidRPr="00747D78">
        <w:t xml:space="preserve"> Zoals de comm</w:t>
      </w:r>
      <w:r w:rsidR="007439E6" w:rsidRPr="00747D78">
        <w:t>unisten de mythe van de revolu</w:t>
      </w:r>
      <w:r w:rsidRPr="00747D78">
        <w:t>tionaire arbeider aanhingen: was eenmaal de onderdrukking weggenom</w:t>
      </w:r>
      <w:r w:rsidR="007439E6" w:rsidRPr="00747D78">
        <w:t>en, dan bar</w:t>
      </w:r>
      <w:r w:rsidRPr="00747D78">
        <w:t>stte hij va</w:t>
      </w:r>
      <w:r w:rsidR="00225B52">
        <w:t xml:space="preserve">nzelf los in de revolutie (maar </w:t>
      </w:r>
      <w:r w:rsidRPr="00747D78">
        <w:t xml:space="preserve">wel onder leiding van de communisten). En </w:t>
      </w:r>
      <w:proofErr w:type="spellStart"/>
      <w:r w:rsidRPr="00747D78">
        <w:t>Baudrillard</w:t>
      </w:r>
      <w:proofErr w:type="spellEnd"/>
      <w:r w:rsidRPr="00747D78">
        <w:t xml:space="preserve"> kan ook niet beargumenteren waarom we het liefste niet willen en</w:t>
      </w:r>
      <w:r w:rsidR="007439E6" w:rsidRPr="00747D78">
        <w:t xml:space="preserve"> </w:t>
      </w:r>
      <w:r w:rsidRPr="00747D78">
        <w:t>de spelingen van het lot het leukste vinden: ‘Ik geloof eenvoudig dat we boven</w:t>
      </w:r>
      <w:r w:rsidR="007439E6" w:rsidRPr="00747D78">
        <w:t xml:space="preserve"> </w:t>
      </w:r>
      <w:r w:rsidRPr="00747D78">
        <w:t>alles de voorkeur geven aan de f</w:t>
      </w:r>
      <w:r w:rsidR="007439E6" w:rsidRPr="00747D78">
        <w:t>atale samenhang</w:t>
      </w:r>
      <w:r w:rsidR="00E849FD">
        <w:t>.</w:t>
      </w:r>
      <w:r w:rsidR="007439E6" w:rsidRPr="00747D78">
        <w:t>’</w:t>
      </w:r>
      <w:r w:rsidR="00E849FD">
        <w:rPr>
          <w:rStyle w:val="FootnoteReference"/>
        </w:rPr>
        <w:footnoteReference w:id="36"/>
      </w:r>
    </w:p>
    <w:p w14:paraId="2B7E9AA1" w14:textId="77777777" w:rsidR="00953AC6" w:rsidRDefault="00953AC6" w:rsidP="00953AC6"/>
    <w:p w14:paraId="7E0B426E" w14:textId="22763291" w:rsidR="00267143" w:rsidRPr="00747D78" w:rsidRDefault="00267143" w:rsidP="00953AC6">
      <w:r w:rsidRPr="00747D78">
        <w:lastRenderedPageBreak/>
        <w:t>Akkoord. Uite</w:t>
      </w:r>
      <w:r w:rsidR="007439E6" w:rsidRPr="00747D78">
        <w:t>i</w:t>
      </w:r>
      <w:r w:rsidRPr="00747D78">
        <w:t>ndelijk is iedere theorie gebaseerd op een geloof, op het aanvaa</w:t>
      </w:r>
      <w:r w:rsidR="00225B52">
        <w:t>r</w:t>
      </w:r>
      <w:r w:rsidR="007439E6" w:rsidRPr="00747D78">
        <w:t xml:space="preserve">den van een filosofie. Maar </w:t>
      </w:r>
      <w:r w:rsidRPr="00747D78">
        <w:t>valt er nog iets te z</w:t>
      </w:r>
      <w:r w:rsidR="007439E6" w:rsidRPr="00747D78">
        <w:t>eggen over het ‘stromende onbe</w:t>
      </w:r>
      <w:r w:rsidRPr="00747D78">
        <w:t xml:space="preserve">wuste’ en het fascisme op basis van </w:t>
      </w:r>
      <w:proofErr w:type="spellStart"/>
      <w:r w:rsidRPr="00747D78">
        <w:t>Baudrillards</w:t>
      </w:r>
      <w:proofErr w:type="spellEnd"/>
      <w:r w:rsidR="00225B52">
        <w:t xml:space="preserve"> filosofie? En wat zijn de con</w:t>
      </w:r>
      <w:r w:rsidRPr="00747D78">
        <w:t>sequenties daarvan? Maakt het wat uit?</w:t>
      </w:r>
    </w:p>
    <w:p w14:paraId="59911D47" w14:textId="77777777" w:rsidR="00267143" w:rsidRPr="00747D78" w:rsidRDefault="00267143" w:rsidP="00267143"/>
    <w:p w14:paraId="116A001F" w14:textId="0D8DAF2E" w:rsidR="00267143" w:rsidRDefault="00A5465F" w:rsidP="00953AC6">
      <w:pPr>
        <w:pStyle w:val="Heading2"/>
      </w:pPr>
      <w:r>
        <w:t>XV. Twee bossen</w:t>
      </w:r>
    </w:p>
    <w:p w14:paraId="0F86348E" w14:textId="77777777" w:rsidR="00A5465F" w:rsidRPr="00747D78" w:rsidRDefault="00A5465F" w:rsidP="00267143"/>
    <w:p w14:paraId="021EC13F" w14:textId="714DA10A" w:rsidR="00267143" w:rsidRPr="00747D78" w:rsidRDefault="00267143" w:rsidP="00267143">
      <w:proofErr w:type="spellStart"/>
      <w:r w:rsidRPr="00747D78">
        <w:t>Deleuze</w:t>
      </w:r>
      <w:proofErr w:type="spellEnd"/>
      <w:r w:rsidRPr="00747D78">
        <w:t xml:space="preserve"> en </w:t>
      </w:r>
      <w:proofErr w:type="spellStart"/>
      <w:r w:rsidRPr="00747D78">
        <w:t>Guattari</w:t>
      </w:r>
      <w:proofErr w:type="spellEnd"/>
      <w:r w:rsidRPr="00747D78">
        <w:t xml:space="preserve"> kunnen </w:t>
      </w:r>
      <w:r w:rsidR="007439E6" w:rsidRPr="00747D78">
        <w:t>alles</w:t>
      </w:r>
      <w:r w:rsidRPr="00747D78">
        <w:t xml:space="preserve"> v</w:t>
      </w:r>
      <w:r w:rsidR="007439E6" w:rsidRPr="00747D78">
        <w:t>erklaren: een schizofreen produc</w:t>
      </w:r>
      <w:r w:rsidRPr="00747D78">
        <w:t xml:space="preserve">tieproces doortrekt de hele </w:t>
      </w:r>
      <w:r w:rsidR="007439E6" w:rsidRPr="00747D78">
        <w:t>natuur en de hele geschiedenis</w:t>
      </w:r>
      <w:r w:rsidR="00E849FD">
        <w:t>. H</w:t>
      </w:r>
      <w:r w:rsidR="001343CB">
        <w:t>et Verlangen is de motor ach</w:t>
      </w:r>
      <w:r w:rsidRPr="00747D78">
        <w:t xml:space="preserve">ter alle </w:t>
      </w:r>
      <w:r w:rsidR="007439E6" w:rsidRPr="00747D78">
        <w:t>productie</w:t>
      </w:r>
      <w:r w:rsidRPr="00747D78">
        <w:t>. Maar één ding ontbreekt in hun verhaal. Dat is de dood.</w:t>
      </w:r>
      <w:r w:rsidR="00167170" w:rsidRPr="00747D78">
        <w:t xml:space="preserve"> </w:t>
      </w:r>
      <w:r w:rsidRPr="00747D78">
        <w:t xml:space="preserve">Ook voor de fascisten was de dood onbelangrijk. </w:t>
      </w:r>
      <w:r w:rsidR="007439E6" w:rsidRPr="00747D78">
        <w:t>‘</w:t>
      </w:r>
      <w:r w:rsidRPr="00747D78">
        <w:t>Mensen doodmaken, dat is niks,</w:t>
      </w:r>
      <w:r w:rsidR="007439E6" w:rsidRPr="00747D78">
        <w:t xml:space="preserve"> </w:t>
      </w:r>
      <w:r w:rsidRPr="00747D78">
        <w:t xml:space="preserve">sterven moeten ze toch een keer. Maar je mag ze niet verloochenen. Nee, je mag ze niet </w:t>
      </w:r>
      <w:r w:rsidR="007439E6" w:rsidRPr="00747D78">
        <w:t>verloochenen</w:t>
      </w:r>
      <w:r w:rsidRPr="00747D78">
        <w:t>. Voor ons is het toch niet h</w:t>
      </w:r>
      <w:r w:rsidR="001343CB">
        <w:t>et ergste dat ze ons willen do</w:t>
      </w:r>
      <w:r w:rsidRPr="00747D78">
        <w:t>den, maar dat ze ons onophoudelijk overgieten met hun haat, dat ze ons nooit anders noemen dan moffen, hunnen, barbaren. Dat stemt bitter</w:t>
      </w:r>
      <w:r w:rsidR="00E849FD">
        <w:t>.</w:t>
      </w:r>
      <w:r w:rsidR="007439E6" w:rsidRPr="00747D78">
        <w:t>’</w:t>
      </w:r>
      <w:r w:rsidR="00E849FD">
        <w:rPr>
          <w:rStyle w:val="FootnoteReference"/>
        </w:rPr>
        <w:footnoteReference w:id="37"/>
      </w:r>
      <w:r w:rsidRPr="00747D78">
        <w:t xml:space="preserve"> Erger dan de dood is de vernedering van wat men is, van de eigen, diepste, individuele</w:t>
      </w:r>
      <w:r w:rsidR="00167170" w:rsidRPr="00747D78">
        <w:t xml:space="preserve"> </w:t>
      </w:r>
      <w:r w:rsidRPr="00747D78">
        <w:t xml:space="preserve">wil. En hoe Theweleit de </w:t>
      </w:r>
      <w:r w:rsidR="00E849FD">
        <w:t>S</w:t>
      </w:r>
      <w:r w:rsidRPr="00747D78">
        <w:t>o</w:t>
      </w:r>
      <w:r w:rsidR="001343CB">
        <w:t>l</w:t>
      </w:r>
      <w:r w:rsidRPr="00747D78">
        <w:t>daatmannen ook noemt, hij verloochent hun diepste verlangens nooit. De verheffing van de wil, van het verlangen tot de enige waarde leidt ertoe dat de dood uit het blikveld verdwijnt, erbuiten wordt gesloten.</w:t>
      </w:r>
    </w:p>
    <w:p w14:paraId="73E35C0E" w14:textId="77777777" w:rsidR="00953AC6" w:rsidRDefault="00953AC6" w:rsidP="00953AC6"/>
    <w:p w14:paraId="59A82885" w14:textId="77777777" w:rsidR="00953AC6" w:rsidRDefault="00267143" w:rsidP="00953AC6">
      <w:r w:rsidRPr="00747D78">
        <w:t xml:space="preserve">De dood heeft een geschiedenis. In de Renaissance (tot en met de Barok) had de dood </w:t>
      </w:r>
      <w:r w:rsidR="007439E6" w:rsidRPr="00747D78">
        <w:t>‘</w:t>
      </w:r>
      <w:r w:rsidRPr="00747D78">
        <w:t xml:space="preserve">de betekenis van een vereffening: het onderscheid in lot, in rijkdom en levensvoorwaarden werd door het universele gebaar van de </w:t>
      </w:r>
      <w:r w:rsidR="007439E6" w:rsidRPr="00747D78">
        <w:t xml:space="preserve">dood </w:t>
      </w:r>
      <w:proofErr w:type="gramStart"/>
      <w:r w:rsidR="007439E6" w:rsidRPr="00747D78">
        <w:t>teniet gedaan</w:t>
      </w:r>
      <w:proofErr w:type="gramEnd"/>
      <w:r w:rsidR="007439E6" w:rsidRPr="00747D78">
        <w:t>: on</w:t>
      </w:r>
      <w:r w:rsidRPr="00747D78">
        <w:t>herroepelijk voerde hij een ieder naar het lot van allen</w:t>
      </w:r>
      <w:r w:rsidR="00E849FD">
        <w:t>.</w:t>
      </w:r>
      <w:r w:rsidR="007439E6" w:rsidRPr="00747D78">
        <w:t>’</w:t>
      </w:r>
      <w:r w:rsidR="00E849FD">
        <w:rPr>
          <w:rStyle w:val="FootnoteReference"/>
        </w:rPr>
        <w:footnoteReference w:id="38"/>
      </w:r>
      <w:r w:rsidR="007439E6" w:rsidRPr="00747D78">
        <w:t xml:space="preserve"> De dood maakte ieder</w:t>
      </w:r>
      <w:r w:rsidRPr="00747D78">
        <w:t xml:space="preserve">een gelijk. De dood leidde het bijzondere lot naar het </w:t>
      </w:r>
      <w:r w:rsidR="007439E6" w:rsidRPr="00747D78">
        <w:t>algemene lot</w:t>
      </w:r>
      <w:r w:rsidRPr="00747D78">
        <w:t>: zo uitte zich het algemene in het bijzondere. In de Romantiek daarentegen stelde de dood het unieke in:</w:t>
      </w:r>
    </w:p>
    <w:p w14:paraId="38D2E254" w14:textId="77777777" w:rsidR="00953AC6" w:rsidRDefault="00953AC6" w:rsidP="00953AC6"/>
    <w:p w14:paraId="3CEED3D1" w14:textId="27656B39" w:rsidR="00953AC6" w:rsidRDefault="00267143" w:rsidP="00953AC6">
      <w:pPr>
        <w:pStyle w:val="Quote"/>
      </w:pPr>
      <w:r w:rsidRPr="00747D78">
        <w:t>In hem komt het individu tot zichzel</w:t>
      </w:r>
      <w:r w:rsidR="007439E6" w:rsidRPr="00747D78">
        <w:t>f, in hem ontkomt het aan de</w:t>
      </w:r>
      <w:r w:rsidR="00AA6623" w:rsidRPr="00747D78">
        <w:t xml:space="preserve"> </w:t>
      </w:r>
      <w:r w:rsidR="007439E6" w:rsidRPr="00747D78">
        <w:t>mo</w:t>
      </w:r>
      <w:r w:rsidRPr="00747D78">
        <w:t xml:space="preserve">notonie en nivellering van </w:t>
      </w:r>
      <w:r w:rsidR="007439E6" w:rsidRPr="00747D78">
        <w:t>de levensloop; in het langzame,</w:t>
      </w:r>
      <w:r w:rsidRPr="00747D78">
        <w:t xml:space="preserve"> half ondergrondse en niettemin reeds zichtbare naderen van de Dood wordt het gewone leven eindelijk</w:t>
      </w:r>
      <w:r w:rsidR="007439E6" w:rsidRPr="00747D78">
        <w:t xml:space="preserve"> </w:t>
      </w:r>
      <w:r w:rsidRPr="00747D78">
        <w:t xml:space="preserve">tot Individualiteit; een zwarte ring isoleert het, en verleent het de stijl van </w:t>
      </w:r>
      <w:r w:rsidR="00AA6623" w:rsidRPr="00747D78">
        <w:t>zijn</w:t>
      </w:r>
      <w:r w:rsidRPr="00747D78">
        <w:t xml:space="preserve"> waarheid</w:t>
      </w:r>
      <w:r w:rsidR="00AA6623" w:rsidRPr="00747D78">
        <w:t>.</w:t>
      </w:r>
      <w:r w:rsidR="00E849FD">
        <w:rPr>
          <w:rStyle w:val="FootnoteReference"/>
        </w:rPr>
        <w:footnoteReference w:id="39"/>
      </w:r>
    </w:p>
    <w:p w14:paraId="1F3E76BD" w14:textId="77777777" w:rsidR="00953AC6" w:rsidRDefault="00953AC6" w:rsidP="00953AC6"/>
    <w:p w14:paraId="3A376A4A" w14:textId="78CF2D97" w:rsidR="00267143" w:rsidRPr="00747D78" w:rsidRDefault="00267143" w:rsidP="00953AC6">
      <w:r w:rsidRPr="00747D78">
        <w:t>Eenieder sterft alleen, de dood vereenzaamt ieder mens: hij voert het algemene naar het bijzondere lot: zo uit zich het bijzondere in het algemene.</w:t>
      </w:r>
    </w:p>
    <w:p w14:paraId="263E21B9" w14:textId="77777777" w:rsidR="00953AC6" w:rsidRDefault="00953AC6" w:rsidP="00953AC6"/>
    <w:p w14:paraId="37859DD9" w14:textId="744F6E0F" w:rsidR="00267143" w:rsidRPr="00747D78" w:rsidRDefault="00267143" w:rsidP="00953AC6">
      <w:r w:rsidRPr="00747D78">
        <w:t>De consequentie van deze omkering i</w:t>
      </w:r>
      <w:r w:rsidR="00AA6623" w:rsidRPr="00747D78">
        <w:t xml:space="preserve">n </w:t>
      </w:r>
      <w:r w:rsidRPr="00747D78">
        <w:t>de filosofie van de dood is verbluffend,</w:t>
      </w:r>
      <w:r w:rsidR="00AA6623" w:rsidRPr="00747D78">
        <w:t xml:space="preserve"> </w:t>
      </w:r>
      <w:r w:rsidRPr="00747D78">
        <w:t>zowel voor de kennis als voor de kunst. Het bestaan van een ‘stromend onbewuste’ en de relatie daarvan met de dood, laat zich uit deze omkering verklaren. Daarom moet er hier iets dieper op in worden gegaan. Dit gebeurt door een boswandeling uit de Renaissance en één uit de Romantiek tegenover elkaar te plaatsen.</w:t>
      </w:r>
    </w:p>
    <w:p w14:paraId="1C05674D" w14:textId="77777777" w:rsidR="00267143" w:rsidRPr="00747D78" w:rsidRDefault="00267143" w:rsidP="00267143">
      <w:r w:rsidRPr="00747D78">
        <w:t xml:space="preserve"> </w:t>
      </w:r>
    </w:p>
    <w:p w14:paraId="6190DD77" w14:textId="04878C50" w:rsidR="00267143" w:rsidRDefault="00A5465F" w:rsidP="00953AC6">
      <w:pPr>
        <w:pStyle w:val="Heading2"/>
      </w:pPr>
      <w:r>
        <w:lastRenderedPageBreak/>
        <w:t>XVI. Het verlaten bos</w:t>
      </w:r>
    </w:p>
    <w:p w14:paraId="5F1E92AE" w14:textId="77777777" w:rsidR="00A5465F" w:rsidRPr="00747D78" w:rsidRDefault="00A5465F" w:rsidP="00267143"/>
    <w:p w14:paraId="06420A3C" w14:textId="77777777" w:rsidR="00953AC6" w:rsidRDefault="00267143" w:rsidP="00267143">
      <w:r w:rsidRPr="00747D78">
        <w:t xml:space="preserve">In 1550 beschrijft </w:t>
      </w:r>
      <w:proofErr w:type="spellStart"/>
      <w:r w:rsidRPr="00747D78">
        <w:t>Giulio</w:t>
      </w:r>
      <w:proofErr w:type="spellEnd"/>
      <w:r w:rsidRPr="00747D78">
        <w:t xml:space="preserve"> Camillo in </w:t>
      </w:r>
      <w:proofErr w:type="spellStart"/>
      <w:r w:rsidR="001343CB">
        <w:rPr>
          <w:i/>
        </w:rPr>
        <w:t>L</w:t>
      </w:r>
      <w:r w:rsidRPr="001343CB">
        <w:rPr>
          <w:i/>
        </w:rPr>
        <w:t>’Idea</w:t>
      </w:r>
      <w:proofErr w:type="spellEnd"/>
      <w:r w:rsidRPr="001343CB">
        <w:rPr>
          <w:i/>
        </w:rPr>
        <w:t xml:space="preserve"> del </w:t>
      </w:r>
      <w:proofErr w:type="spellStart"/>
      <w:r w:rsidRPr="001343CB">
        <w:rPr>
          <w:i/>
        </w:rPr>
        <w:t>Teatra</w:t>
      </w:r>
      <w:proofErr w:type="spellEnd"/>
      <w:r w:rsidRPr="00747D78">
        <w:t xml:space="preserve"> de boswandeling van de Renaissance:</w:t>
      </w:r>
    </w:p>
    <w:p w14:paraId="4A3E4454" w14:textId="77777777" w:rsidR="00953AC6" w:rsidRDefault="00953AC6" w:rsidP="00267143"/>
    <w:p w14:paraId="77CFF146" w14:textId="37F015AA" w:rsidR="00267143" w:rsidRPr="00747D78" w:rsidRDefault="00267143" w:rsidP="00953AC6">
      <w:pPr>
        <w:pStyle w:val="Quote"/>
      </w:pPr>
      <w:r w:rsidRPr="00747D78">
        <w:t>Als wij ons in een uitgestrekt woud zouden bevinden en de gehele omvang ervan zouden wensen te zien, zouden wij vanuit onze positie er middenin hiertoe niet in staat zijn, want ons blikv</w:t>
      </w:r>
      <w:r w:rsidR="00AA6623" w:rsidRPr="00747D78">
        <w:t xml:space="preserve">eld werd slechts tot een klein </w:t>
      </w:r>
      <w:r w:rsidRPr="00747D78">
        <w:t xml:space="preserve">gedeelte beperkt door de bomen </w:t>
      </w:r>
      <w:r w:rsidR="00AA6623" w:rsidRPr="00747D78">
        <w:t>onmiddellijk</w:t>
      </w:r>
      <w:r w:rsidRPr="00747D78">
        <w:t xml:space="preserve"> om ons heen, die een blik in de verte verhinderen. Maar als er vlakbij het woud een helling zou zijn die naar een hoge heuvel leidde, dan zouden we door het woud te</w:t>
      </w:r>
      <w:r w:rsidR="00AA6623" w:rsidRPr="00747D78">
        <w:t xml:space="preserve"> verlaten en de</w:t>
      </w:r>
      <w:r w:rsidRPr="00747D78">
        <w:t xml:space="preserve"> helling </w:t>
      </w:r>
      <w:r w:rsidR="00AA6623" w:rsidRPr="00747D78">
        <w:t>te bestij</w:t>
      </w:r>
      <w:r w:rsidRPr="00747D78">
        <w:t xml:space="preserve">gen een groot gedeelte van de vorm van het woud </w:t>
      </w:r>
      <w:r w:rsidR="00422032" w:rsidRPr="00747D78">
        <w:t>beginnen te zien, en vanaf de</w:t>
      </w:r>
      <w:r w:rsidRPr="00747D78">
        <w:t xml:space="preserve"> top van de heuvel zouden we het geheel overzien. Het woud is onze lagere wereld; </w:t>
      </w:r>
      <w:r w:rsidR="00422032" w:rsidRPr="00747D78">
        <w:t xml:space="preserve">de helling dat zijn de hemelen, de heuvel is de bovenhemelse wereld. </w:t>
      </w:r>
      <w:r w:rsidRPr="00747D78">
        <w:t>En om de dingen van de lagere wereld te begrijpen, is het noodzakelijk om op te stijgen naar hogere dingen, van</w:t>
      </w:r>
      <w:r w:rsidR="00422032" w:rsidRPr="00747D78">
        <w:t xml:space="preserve"> </w:t>
      </w:r>
      <w:r w:rsidRPr="00747D78">
        <w:t>waaruit we, naar beneden ziend, een zekerder kennis van</w:t>
      </w:r>
      <w:r w:rsidR="00422032" w:rsidRPr="00747D78">
        <w:t xml:space="preserve"> </w:t>
      </w:r>
      <w:r w:rsidRPr="00747D78">
        <w:t>de lagere dingen kunnen hebben.</w:t>
      </w:r>
      <w:r w:rsidR="00C80733">
        <w:rPr>
          <w:rStyle w:val="FootnoteReference"/>
        </w:rPr>
        <w:footnoteReference w:id="40"/>
      </w:r>
    </w:p>
    <w:p w14:paraId="204BBFE9" w14:textId="77777777" w:rsidR="00953AC6" w:rsidRDefault="00953AC6" w:rsidP="00953AC6"/>
    <w:p w14:paraId="7F67F0B4" w14:textId="3F14E96D" w:rsidR="00267143" w:rsidRPr="00747D78" w:rsidRDefault="00267143" w:rsidP="00953AC6">
      <w:r w:rsidRPr="00747D78">
        <w:t>Vanuit het hogere standpunt ont</w:t>
      </w:r>
      <w:r w:rsidR="00422032" w:rsidRPr="00747D78">
        <w:t>v</w:t>
      </w:r>
      <w:r w:rsidRPr="00747D78">
        <w:t xml:space="preserve">angen de dingen hun vaste </w:t>
      </w:r>
      <w:r w:rsidR="00422032" w:rsidRPr="00747D78">
        <w:t>plaats</w:t>
      </w:r>
      <w:r w:rsidRPr="00747D78">
        <w:t xml:space="preserve"> en maat, hun vaststaande vorm. Het overzicht biedt een ware voorstelling van Gods schepping, omdat het inzichtelijk maakt hoe de wereld der verschijnselen uit haar Schepper voortvloeide: het duidt de Orde der dingen aan. De </w:t>
      </w:r>
      <w:r w:rsidR="00422032" w:rsidRPr="00747D78">
        <w:t>wijsheid</w:t>
      </w:r>
      <w:r w:rsidRPr="00747D78">
        <w:t xml:space="preserve"> die oorzaak en geval niet verwart, is waar omdat ze de wereld spiegel</w:t>
      </w:r>
      <w:r w:rsidR="005159DA">
        <w:t>t, nabootst. De menselijke ken</w:t>
      </w:r>
      <w:r w:rsidRPr="00747D78">
        <w:t xml:space="preserve">nis (het geheugen) is de </w:t>
      </w:r>
      <w:r w:rsidR="00422032" w:rsidRPr="00747D78">
        <w:t>spiegel</w:t>
      </w:r>
      <w:r w:rsidRPr="00747D78">
        <w:t xml:space="preserve"> van de wereld.</w:t>
      </w:r>
    </w:p>
    <w:p w14:paraId="7CD6B519" w14:textId="77777777" w:rsidR="00953AC6" w:rsidRDefault="00953AC6" w:rsidP="00953AC6"/>
    <w:p w14:paraId="518A2758" w14:textId="107BEA43" w:rsidR="00267143" w:rsidRPr="00747D78" w:rsidRDefault="00267143" w:rsidP="00953AC6">
      <w:r w:rsidRPr="00747D78">
        <w:t>Die kennis kreeg vorm in de kunst van de emblema</w:t>
      </w:r>
      <w:r w:rsidR="00422032" w:rsidRPr="00747D78">
        <w:t>tiek (de zinnebeeldige voorstelling).</w:t>
      </w:r>
      <w:r w:rsidRPr="00747D78">
        <w:t xml:space="preserve"> Een embleem is</w:t>
      </w:r>
      <w:r w:rsidR="00422032" w:rsidRPr="00747D78">
        <w:t xml:space="preserve"> </w:t>
      </w:r>
      <w:r w:rsidRPr="00747D78">
        <w:t>een plaatje van een bijzond</w:t>
      </w:r>
      <w:r w:rsidR="00422032" w:rsidRPr="00747D78">
        <w:t>er geval dat een algemene betekenis krijgt to</w:t>
      </w:r>
      <w:r w:rsidRPr="00747D78">
        <w:t xml:space="preserve">egewezen in een begeleidende tekst. Het plaatje toont één beeld, één ‘vaststaande vorm’. De tekst geeft het beeld (de </w:t>
      </w:r>
      <w:proofErr w:type="spellStart"/>
      <w:r w:rsidRPr="00747D78">
        <w:t>beteken</w:t>
      </w:r>
      <w:r w:rsidR="00422032" w:rsidRPr="00747D78">
        <w:t>aar</w:t>
      </w:r>
      <w:proofErr w:type="spellEnd"/>
      <w:r w:rsidR="00422032" w:rsidRPr="00747D78">
        <w:t xml:space="preserve">) zijn plaats in de orde der </w:t>
      </w:r>
      <w:r w:rsidRPr="00747D78">
        <w:t xml:space="preserve">dingen door het een algemene betekenis te verlenen. Maar de relatie tussen </w:t>
      </w:r>
      <w:proofErr w:type="spellStart"/>
      <w:r w:rsidRPr="00747D78">
        <w:t>betekenaar</w:t>
      </w:r>
      <w:proofErr w:type="spellEnd"/>
      <w:r w:rsidRPr="00747D78">
        <w:t xml:space="preserve"> en betekenis staat niet vast,</w:t>
      </w:r>
      <w:r w:rsidR="00422032" w:rsidRPr="00747D78">
        <w:t xml:space="preserve"> er bestaat geen gelijkwaardig</w:t>
      </w:r>
      <w:r w:rsidRPr="00747D78">
        <w:t>heid tussen beeld en tekst, er schuilt in het g</w:t>
      </w:r>
      <w:r w:rsidR="00422032" w:rsidRPr="00747D78">
        <w:t>eheel geen waarde in het combinatorische</w:t>
      </w:r>
      <w:r w:rsidRPr="00747D78">
        <w:t xml:space="preserve"> spel van tekst en beeld. Een serie emblemen kan zelfs een cirkel vormen van beelden en betekenissen</w:t>
      </w:r>
      <w:r w:rsidR="00422032" w:rsidRPr="00747D78">
        <w:t>, die alle even ‘waar’ en ‘spi</w:t>
      </w:r>
      <w:r w:rsidRPr="00747D78">
        <w:t>egelend’ zijn, als voor ons gevoel willekeurig. Een voorbeeld.</w:t>
      </w:r>
    </w:p>
    <w:p w14:paraId="7EA84EAE" w14:textId="77777777" w:rsidR="00953AC6" w:rsidRDefault="00953AC6" w:rsidP="00953AC6"/>
    <w:p w14:paraId="54F5C0A0" w14:textId="03DB8CE7" w:rsidR="00267143" w:rsidRPr="00747D78" w:rsidRDefault="00267143" w:rsidP="00DA3025">
      <w:pPr>
        <w:pStyle w:val="Quote"/>
      </w:pPr>
      <w:r w:rsidRPr="00747D78">
        <w:t xml:space="preserve">Nemen we het zinnebeeld van de adelaar, die doorboord is door een gevederde pijl. Boven deze illustratie staat een motto met als strekking, dat de mens zijn eigen ongeluk veroorzaakt. Het epigram </w:t>
      </w:r>
      <w:r w:rsidR="00422032" w:rsidRPr="00747D78">
        <w:t>onder de afbeelding legt uit wa</w:t>
      </w:r>
      <w:r w:rsidRPr="00747D78">
        <w:t>t de zin</w:t>
      </w:r>
      <w:r w:rsidR="00167170" w:rsidRPr="00747D78">
        <w:t xml:space="preserve"> </w:t>
      </w:r>
      <w:r w:rsidRPr="00747D78">
        <w:t>is van deze combinatie van beeld en motto: de adelaar is getroffen door een</w:t>
      </w:r>
      <w:r w:rsidR="00422032" w:rsidRPr="00747D78">
        <w:t xml:space="preserve"> </w:t>
      </w:r>
      <w:r w:rsidRPr="00747D78">
        <w:t>pijl, die voorzien is van zijn eigen veren.</w:t>
      </w:r>
      <w:r w:rsidR="00DA3025">
        <w:t xml:space="preserve"> </w:t>
      </w:r>
      <w:r w:rsidRPr="00747D78">
        <w:t xml:space="preserve">Hetzelfde plaatje kan als </w:t>
      </w:r>
      <w:r w:rsidRPr="00747D78">
        <w:lastRenderedPageBreak/>
        <w:t xml:space="preserve">illustratie dienen van </w:t>
      </w:r>
      <w:r w:rsidR="00422032" w:rsidRPr="00747D78">
        <w:t>de wijsheid, dat ondank ’s we</w:t>
      </w:r>
      <w:r w:rsidRPr="00747D78">
        <w:t xml:space="preserve">relds loon is (dan is de vogel dus het slachtoffer van onecht geworden). Maar het motto over de mens die zichzelf te gronde richt kan eveneens </w:t>
      </w:r>
      <w:r w:rsidR="00422032" w:rsidRPr="00747D78">
        <w:t>geïllustreerd</w:t>
      </w:r>
      <w:r w:rsidRPr="00747D78">
        <w:t xml:space="preserve"> worden door de zinnebeelden van een beer die zijn poot klem heeft geduwd </w:t>
      </w:r>
      <w:r w:rsidR="00422032" w:rsidRPr="00747D78">
        <w:t>bij</w:t>
      </w:r>
      <w:r w:rsidR="00167170" w:rsidRPr="00747D78">
        <w:t xml:space="preserve"> </w:t>
      </w:r>
      <w:r w:rsidRPr="00747D78">
        <w:t>het roven van honing, of een man die een brug doorzaagt waarop hijzelf staat. Men ka</w:t>
      </w:r>
      <w:r w:rsidR="005159DA">
        <w:t>n verder gaan, en de betekenis “</w:t>
      </w:r>
      <w:r w:rsidRPr="00747D78">
        <w:t xml:space="preserve">ondank is </w:t>
      </w:r>
      <w:r w:rsidR="00422032" w:rsidRPr="00747D78">
        <w:t xml:space="preserve">’s werelds </w:t>
      </w:r>
      <w:r w:rsidR="005159DA">
        <w:t>loon”</w:t>
      </w:r>
      <w:r w:rsidRPr="00747D78">
        <w:t xml:space="preserve"> de </w:t>
      </w:r>
      <w:proofErr w:type="spellStart"/>
      <w:r w:rsidRPr="00747D78">
        <w:t>betekenaar</w:t>
      </w:r>
      <w:proofErr w:type="spellEnd"/>
      <w:r w:rsidR="00422032" w:rsidRPr="00747D78">
        <w:t xml:space="preserve"> </w:t>
      </w:r>
      <w:r w:rsidRPr="00747D78">
        <w:t>meegeven van een hond die zijn baas bijt, of een klimop die de boom waartegen</w:t>
      </w:r>
      <w:r w:rsidR="00167170" w:rsidRPr="00747D78">
        <w:t xml:space="preserve"> </w:t>
      </w:r>
      <w:r w:rsidRPr="00747D78">
        <w:t xml:space="preserve">hij groeit verstikt. De boom die door de klimop die hij voedt verstikt wordt, kar echter tevens staan voor ‘zelfopoffering’, en zelfopoffering kan de voorbeelden meekrijgen van een brandende kaars, of een zwijn dat zich in de speer </w:t>
      </w:r>
      <w:r w:rsidR="005159DA">
        <w:t>v</w:t>
      </w:r>
      <w:r w:rsidRPr="00747D78">
        <w:t xml:space="preserve">an een jager stort. En waarom zou dit zwijn weer niet </w:t>
      </w:r>
      <w:r w:rsidR="00422032" w:rsidRPr="00747D78">
        <w:t>het</w:t>
      </w:r>
      <w:r w:rsidRPr="00747D78">
        <w:t xml:space="preserve"> symbool kunnen zijn van de mens die zijn eigen ongeluk veroorzaakt? - en de cirkel is rond. Om opnieuw te worden getrokken me nóg een keer het zwijn, maar nu bijvoorbeeld in </w:t>
      </w:r>
      <w:r w:rsidR="005159DA">
        <w:t>de betekenis van “blinde woede”</w:t>
      </w:r>
      <w:r w:rsidR="00C80733">
        <w:t>.</w:t>
      </w:r>
      <w:r w:rsidR="00C80733">
        <w:rPr>
          <w:rStyle w:val="FootnoteReference"/>
        </w:rPr>
        <w:footnoteReference w:id="41"/>
      </w:r>
    </w:p>
    <w:p w14:paraId="0E0CD0AC" w14:textId="77777777" w:rsidR="00953AC6" w:rsidRDefault="00953AC6" w:rsidP="00953AC6"/>
    <w:p w14:paraId="1B807A18" w14:textId="1F7CB3DC" w:rsidR="00267143" w:rsidRPr="00747D78" w:rsidRDefault="00267143" w:rsidP="00953AC6">
      <w:r w:rsidRPr="00747D78">
        <w:t>Terwijl ieder embleem, al die beelden van bijzondere gevallen, hun vaste plaats</w:t>
      </w:r>
      <w:r w:rsidR="00167170" w:rsidRPr="00747D78">
        <w:t xml:space="preserve"> </w:t>
      </w:r>
      <w:r w:rsidRPr="00747D78">
        <w:t>krijgen in het algemene betekenissysteem, en d</w:t>
      </w:r>
      <w:r w:rsidR="00167170" w:rsidRPr="00747D78">
        <w:t>us naar de Orde der dingen ver</w:t>
      </w:r>
      <w:r w:rsidRPr="00747D78">
        <w:t>wijzen - kan ieder embleem meerdere betekenissen hebben, en iedere betekenis meerdere emblemen. Met andere wo</w:t>
      </w:r>
      <w:r w:rsidR="00422032" w:rsidRPr="00747D78">
        <w:t>orden: ondanks de vaststaande vo</w:t>
      </w:r>
      <w:r w:rsidRPr="00747D78">
        <w:t>rm en vaste plaats in de orde, blijft het embleem een raads</w:t>
      </w:r>
      <w:r w:rsidR="00422032" w:rsidRPr="00747D78">
        <w:t>el dat telkens geduid moet wor</w:t>
      </w:r>
      <w:r w:rsidRPr="00747D78">
        <w:t>den, het blijft zijn geheim (en daarmee zijn bekoring) behouden.</w:t>
      </w:r>
    </w:p>
    <w:p w14:paraId="5359546A" w14:textId="77777777" w:rsidR="00267143" w:rsidRPr="00747D78" w:rsidRDefault="00267143" w:rsidP="00267143"/>
    <w:p w14:paraId="477CD4CF" w14:textId="236CDADA" w:rsidR="00267143" w:rsidRDefault="00A5465F" w:rsidP="00DA3025">
      <w:pPr>
        <w:pStyle w:val="Heading2"/>
      </w:pPr>
      <w:r>
        <w:t>XVII. Het zingende bos</w:t>
      </w:r>
    </w:p>
    <w:p w14:paraId="22149D7C" w14:textId="77777777" w:rsidR="00A5465F" w:rsidRPr="00747D78" w:rsidRDefault="00A5465F" w:rsidP="00267143"/>
    <w:p w14:paraId="014574BC" w14:textId="77777777" w:rsidR="00DA3025" w:rsidRDefault="00267143" w:rsidP="00267143">
      <w:r w:rsidRPr="00747D78">
        <w:t>En dan de boswandeling van de Romantiek. Richard Wagner, de componist, beschreef haar rond 1850:</w:t>
      </w:r>
    </w:p>
    <w:p w14:paraId="5AA027BE" w14:textId="77777777" w:rsidR="00DA3025" w:rsidRDefault="00DA3025" w:rsidP="00267143"/>
    <w:p w14:paraId="70740143" w14:textId="4410D402" w:rsidR="00267143" w:rsidRPr="00747D78" w:rsidRDefault="00267143" w:rsidP="00DA3025">
      <w:pPr>
        <w:pStyle w:val="Quote"/>
      </w:pPr>
      <w:r w:rsidRPr="00747D78">
        <w:t>Als de wandelaar in het woud, door de a</w:t>
      </w:r>
      <w:r w:rsidR="00422032" w:rsidRPr="00747D78">
        <w:t>lgemene indruk overwel</w:t>
      </w:r>
      <w:r w:rsidRPr="00747D78">
        <w:t>digd, zich neerzet om zijn stemming te doen beklijven, en zijn van het kwellend stadsgedruis bevrijde zielsvermogen tot een nieu</w:t>
      </w:r>
      <w:r w:rsidR="00422032" w:rsidRPr="00747D78">
        <w:t>we wijze van waarneming inspan</w:t>
      </w:r>
      <w:r w:rsidRPr="00747D78">
        <w:t>nend, als het ware met nieuwe zintuigen</w:t>
      </w:r>
      <w:r w:rsidR="00422032" w:rsidRPr="00747D78">
        <w:t xml:space="preserve"> horend, steeds scherper luistert</w:t>
      </w:r>
      <w:r w:rsidR="00167170" w:rsidRPr="00747D78">
        <w:t>, dan</w:t>
      </w:r>
      <w:r w:rsidRPr="00747D78">
        <w:t xml:space="preserve"> verneemt hij immer duidelijker de stemmen, die in </w:t>
      </w:r>
      <w:r w:rsidR="00422032" w:rsidRPr="00747D78">
        <w:t>eindeloze</w:t>
      </w:r>
      <w:r w:rsidRPr="00747D78">
        <w:t xml:space="preserve"> verscheidenheid uit het woud opklinken; voortdurend komen er nieuwe en andere bij, zoals hij er nog nooit meent te hebben gehoord; naarmate zij zich vermenigvuldigen, nemen zij ook toe in wonderlijke kracht, luider en luider word</w:t>
      </w:r>
      <w:r w:rsidR="00422032" w:rsidRPr="00747D78">
        <w:t>t het geschal, en hoeveel stem</w:t>
      </w:r>
      <w:r w:rsidRPr="00747D78">
        <w:t xml:space="preserve">men, hoeveel </w:t>
      </w:r>
      <w:r w:rsidR="00422032" w:rsidRPr="00747D78">
        <w:t>afzonderlijke wijzen hij ook hoort</w:t>
      </w:r>
      <w:r w:rsidRPr="00747D78">
        <w:t>,</w:t>
      </w:r>
      <w:r w:rsidR="00422032" w:rsidRPr="00747D78">
        <w:t xml:space="preserve"> toch komt hem deze met verbij</w:t>
      </w:r>
      <w:r w:rsidRPr="00747D78">
        <w:t xml:space="preserve">sterende helderheid aanzwellende tonenval </w:t>
      </w:r>
      <w:r w:rsidR="00422032" w:rsidRPr="00747D78">
        <w:t>weer</w:t>
      </w:r>
      <w:r w:rsidRPr="00747D78">
        <w:t xml:space="preserve"> </w:t>
      </w:r>
      <w:r w:rsidR="00422032" w:rsidRPr="00747D78">
        <w:t>voor, slechts één grote woudme</w:t>
      </w:r>
      <w:r w:rsidRPr="00747D78">
        <w:t xml:space="preserve">lodie te zijn, die reeds van meet af zijn aandacht </w:t>
      </w:r>
      <w:r w:rsidR="007E43F9" w:rsidRPr="00747D78">
        <w:t xml:space="preserve">had geboeid, </w:t>
      </w:r>
      <w:r w:rsidRPr="00747D78">
        <w:t xml:space="preserve">zoals vroeger eens </w:t>
      </w:r>
      <w:r w:rsidR="005159DA">
        <w:t>zijn blik geboeid werd door de d</w:t>
      </w:r>
      <w:r w:rsidRPr="00747D78">
        <w:t xml:space="preserve">iepblauwe nachtelijke hemel, waarin, hoe langer hij zijn beschouwing verdiepte, des te duidelijker, scherper en klaarder de talloze sterrengroepen voor hem zichtbaar werden. Deze melodie zal eeuwig in hem </w:t>
      </w:r>
      <w:r w:rsidR="00F10900" w:rsidRPr="00747D78">
        <w:lastRenderedPageBreak/>
        <w:t>naklinken, maar naneuri</w:t>
      </w:r>
      <w:r w:rsidRPr="00747D78">
        <w:t xml:space="preserve">ën kan hij haar niet; om haar weer geheel te horen moet hij opnieuw in het woud gaan, en wel op een zomeravond. Hoe dwaas zou het zijn als hij </w:t>
      </w:r>
      <w:proofErr w:type="gramStart"/>
      <w:r w:rsidRPr="00747D78">
        <w:t>één</w:t>
      </w:r>
      <w:proofErr w:type="gramEnd"/>
      <w:r w:rsidRPr="00747D78">
        <w:t xml:space="preserve"> der lieflijke </w:t>
      </w:r>
      <w:proofErr w:type="spellStart"/>
      <w:r w:rsidRPr="00747D78">
        <w:t>woudzingers</w:t>
      </w:r>
      <w:proofErr w:type="spellEnd"/>
      <w:r w:rsidRPr="00747D78">
        <w:t xml:space="preserve"> wilde vangen en thuis misschien laten africhten om hem een brokstukje dier grote woudmelodie voor te fluiten!</w:t>
      </w:r>
      <w:r w:rsidR="00C80733">
        <w:rPr>
          <w:rStyle w:val="FootnoteReference"/>
        </w:rPr>
        <w:footnoteReference w:id="42"/>
      </w:r>
    </w:p>
    <w:p w14:paraId="19F76CAC" w14:textId="77777777" w:rsidR="00DA3025" w:rsidRDefault="00DA3025" w:rsidP="00DA3025"/>
    <w:p w14:paraId="55E90C52" w14:textId="4D2184FB" w:rsidR="00267143" w:rsidRPr="00747D78" w:rsidRDefault="00267143" w:rsidP="00DA3025">
      <w:r w:rsidRPr="00747D78">
        <w:t>Wagner zit midden in het bos. Hier is geen overzicht meer mogelijk (of gewenst) over Gods schepping. Hier is geen vaste vorm me</w:t>
      </w:r>
      <w:r w:rsidR="007E43F9" w:rsidRPr="00747D78">
        <w:t xml:space="preserve">er waar te nemen. Een </w:t>
      </w:r>
      <w:proofErr w:type="spellStart"/>
      <w:r w:rsidR="007E43F9" w:rsidRPr="00747D78">
        <w:t>bovenhistorisch</w:t>
      </w:r>
      <w:proofErr w:type="spellEnd"/>
      <w:r w:rsidRPr="00747D78">
        <w:t xml:space="preserve"> standpunt in</w:t>
      </w:r>
      <w:r w:rsidR="007E43F9" w:rsidRPr="00747D78">
        <w:t xml:space="preserve"> de bovenhemelse wereld bestaat </w:t>
      </w:r>
      <w:r w:rsidRPr="00747D78">
        <w:t>voor Wagner niet meer. Alles is geschiedenis geworden: alles is in voortdurende beweging, zonder vaststaande orde, zonder God. Een wijsheid die de wereld sp</w:t>
      </w:r>
      <w:r w:rsidR="007E43F9" w:rsidRPr="00747D78">
        <w:t>iegelt of de Orde der dingen na</w:t>
      </w:r>
      <w:r w:rsidRPr="00747D78">
        <w:t>bootst is niet meer mogelijk.</w:t>
      </w:r>
    </w:p>
    <w:p w14:paraId="6A1FE72D" w14:textId="77777777" w:rsidR="00DA3025" w:rsidRDefault="00DA3025" w:rsidP="00DA3025"/>
    <w:p w14:paraId="22ED8512" w14:textId="54A21C2E" w:rsidR="00267143" w:rsidRPr="00747D78" w:rsidRDefault="00267143" w:rsidP="00DA3025">
      <w:r w:rsidRPr="00747D78">
        <w:t>Maar juist doordat hij midden in het bos zit, is hij in staat haar essentie waar te nemen. Hij kan ervaren wat het bos werkelijk</w:t>
      </w:r>
      <w:r w:rsidR="00F10900" w:rsidRPr="00747D78">
        <w:t xml:space="preserve"> is, in plaats van enkel te kij</w:t>
      </w:r>
      <w:r w:rsidRPr="00747D78">
        <w:t>ken hoe het er van bovenaf uitziet. Hem wordt de ‘</w:t>
      </w:r>
      <w:r w:rsidR="00F10900" w:rsidRPr="00747D78">
        <w:t>ene grote woudmelodie’ geopen</w:t>
      </w:r>
      <w:r w:rsidRPr="00747D78">
        <w:t xml:space="preserve">baard, het ‘goddelijke’ dat in plaats van God de </w:t>
      </w:r>
      <w:r w:rsidR="00F10900" w:rsidRPr="00747D78">
        <w:t>Schepper is gekomen, het ‘raad</w:t>
      </w:r>
      <w:r w:rsidRPr="00747D78">
        <w:t>selachtige’ in plaats van de spiegeling, het algemene in het bijzonde</w:t>
      </w:r>
      <w:r w:rsidR="00F10900" w:rsidRPr="00747D78">
        <w:t>r</w:t>
      </w:r>
      <w:r w:rsidRPr="00747D78">
        <w:t xml:space="preserve">e. Deze alomvattende, vloeiende woudmelodie is voor Wagner de zang van de ene, </w:t>
      </w:r>
      <w:r w:rsidR="00F10900" w:rsidRPr="00747D78">
        <w:t>werkelijke</w:t>
      </w:r>
      <w:r w:rsidRPr="00747D78">
        <w:t xml:space="preserve"> Levenswil, die alle organismen van het woud doortrekt en aan het produceren brengt: een </w:t>
      </w:r>
      <w:r w:rsidR="00F10900" w:rsidRPr="00747D78">
        <w:t>productie</w:t>
      </w:r>
      <w:r w:rsidRPr="00747D78">
        <w:t xml:space="preserve"> van ‘stemmen die in eindeloze verscheidenheid uit het woud </w:t>
      </w:r>
      <w:r w:rsidR="00F10900" w:rsidRPr="00747D78">
        <w:t>opklinken’ en die de stemmenaccumulatie van de w</w:t>
      </w:r>
      <w:r w:rsidRPr="00747D78">
        <w:t>oudmelodie veroorzaken, waaruit uiteindeli</w:t>
      </w:r>
      <w:r w:rsidR="00F10900" w:rsidRPr="00747D78">
        <w:t>jk iedere stem mogelijk wordt…</w:t>
      </w:r>
    </w:p>
    <w:p w14:paraId="329A3390" w14:textId="14D34AB0" w:rsidR="00267143" w:rsidRPr="00747D78" w:rsidRDefault="00267143" w:rsidP="00267143">
      <w:r w:rsidRPr="00747D78">
        <w:t>Geen vaste orde meer, alles stroomt, is historie, is natuur: alles is aangedreven door de ene Levenswil (een term uit de filosof</w:t>
      </w:r>
      <w:r w:rsidR="00F10900" w:rsidRPr="00747D78">
        <w:t>ie van Schopenhauer, de filo</w:t>
      </w:r>
      <w:r w:rsidRPr="00747D78">
        <w:t>soof op wie Wagner zich beriep). De levenswil is de ene, absolute, positieve waarde, de Wereldlibido, het Es, de motor achter</w:t>
      </w:r>
      <w:r w:rsidR="00F10900" w:rsidRPr="00747D78">
        <w:t xml:space="preserve"> elk leven, de algemene beteke</w:t>
      </w:r>
      <w:r w:rsidRPr="00747D78">
        <w:t>nis achter ieder bijzonder bestaan. Maar deze niet-</w:t>
      </w:r>
      <w:r w:rsidR="00F10900" w:rsidRPr="00747D78">
        <w:t>vaststaande</w:t>
      </w:r>
      <w:r w:rsidRPr="00747D78">
        <w:t xml:space="preserve"> vorm, d</w:t>
      </w:r>
      <w:r w:rsidR="00F10900" w:rsidRPr="00747D78">
        <w:t>it ruisen der Woudmelodie is n</w:t>
      </w:r>
      <w:r w:rsidRPr="00747D78">
        <w:t>iet meer te onthouden in het</w:t>
      </w:r>
      <w:r w:rsidR="00FE78E0">
        <w:t xml:space="preserve"> geheugen: ze kan worden herin</w:t>
      </w:r>
      <w:r w:rsidRPr="00747D78">
        <w:t xml:space="preserve">nerd (‘eeuwig naklinken’), maar niet onthouden (‘niet na te </w:t>
      </w:r>
      <w:r w:rsidR="00F10900" w:rsidRPr="00747D78">
        <w:t>neuriën</w:t>
      </w:r>
      <w:r w:rsidRPr="00747D78">
        <w:t xml:space="preserve">’). Ze moet </w:t>
      </w:r>
      <w:r w:rsidR="00F10900" w:rsidRPr="00747D78">
        <w:t>direct</w:t>
      </w:r>
      <w:r w:rsidRPr="00747D78">
        <w:t xml:space="preserve"> worden ervaren, nabootsen kan al</w:t>
      </w:r>
      <w:r w:rsidR="00FE78E0">
        <w:t xml:space="preserve"> helemaal ziet (‘hoe dwaas een</w:t>
      </w:r>
      <w:r w:rsidRPr="00747D78">
        <w:t xml:space="preserve"> lieflijke woudzanger thuis te laten africhten’). Het is de opgave van het genie om in een alomvattend kunstwerk de herinnering aan de oneindige levensmelodie in stand te houden. Het geniale </w:t>
      </w:r>
      <w:proofErr w:type="spellStart"/>
      <w:r w:rsidRPr="00C80733">
        <w:rPr>
          <w:i/>
        </w:rPr>
        <w:t>Gesam</w:t>
      </w:r>
      <w:r w:rsidR="00F10900" w:rsidRPr="00C80733">
        <w:rPr>
          <w:i/>
        </w:rPr>
        <w:t>m</w:t>
      </w:r>
      <w:r w:rsidRPr="00C80733">
        <w:rPr>
          <w:i/>
        </w:rPr>
        <w:t>tkunstwerk</w:t>
      </w:r>
      <w:proofErr w:type="spellEnd"/>
      <w:r w:rsidRPr="00747D78">
        <w:t xml:space="preserve"> met zijn </w:t>
      </w:r>
      <w:proofErr w:type="spellStart"/>
      <w:r w:rsidRPr="00C80733">
        <w:rPr>
          <w:i/>
        </w:rPr>
        <w:t>Unendliche</w:t>
      </w:r>
      <w:proofErr w:type="spellEnd"/>
      <w:r w:rsidRPr="00C80733">
        <w:rPr>
          <w:i/>
        </w:rPr>
        <w:t xml:space="preserve"> Melodie</w:t>
      </w:r>
      <w:r w:rsidRPr="00747D78">
        <w:t xml:space="preserve"> moet het </w:t>
      </w:r>
      <w:r w:rsidR="00F10900" w:rsidRPr="00747D78">
        <w:t>effect</w:t>
      </w:r>
      <w:r w:rsidRPr="00747D78">
        <w:t xml:space="preserve"> hebben dat het publiek rechtstreeks bezield raakt </w:t>
      </w:r>
      <w:r w:rsidR="00FE78E0">
        <w:t>door het stromen van de levens</w:t>
      </w:r>
      <w:r w:rsidRPr="00747D78">
        <w:t xml:space="preserve">wil en opgaat in het levensmysterie, het ‘goddelijke’. Hier geen plaatjes kijken en uitleg geven meer: het kunstwerk moet de </w:t>
      </w:r>
      <w:r w:rsidR="00F10900" w:rsidRPr="00747D78">
        <w:t>toeschouwer</w:t>
      </w:r>
      <w:r w:rsidRPr="00747D78">
        <w:t xml:space="preserve"> </w:t>
      </w:r>
      <w:r w:rsidR="00F10900" w:rsidRPr="00747D78">
        <w:t>direct</w:t>
      </w:r>
      <w:r w:rsidRPr="00747D78">
        <w:t xml:space="preserve"> raken, dat wil zeggen: </w:t>
      </w:r>
      <w:r w:rsidR="00F10900" w:rsidRPr="00747D78">
        <w:t>direct</w:t>
      </w:r>
      <w:r w:rsidRPr="00747D78">
        <w:t xml:space="preserve"> het onbewuste van het publie</w:t>
      </w:r>
      <w:r w:rsidR="00F10900" w:rsidRPr="00747D78">
        <w:t>k bespelen, in plaats van het tot af</w:t>
      </w:r>
      <w:r w:rsidRPr="00747D78">
        <w:t>standelijke beschouwelijkheid te brengen.</w:t>
      </w:r>
    </w:p>
    <w:p w14:paraId="16E03181" w14:textId="77777777" w:rsidR="00DA3025" w:rsidRDefault="00DA3025" w:rsidP="00DA3025"/>
    <w:p w14:paraId="5DD5CA9B" w14:textId="64F49AB6" w:rsidR="00267143" w:rsidRPr="00747D78" w:rsidRDefault="00267143" w:rsidP="00DA3025">
      <w:r w:rsidRPr="00747D78">
        <w:t>De levenswil, het Verlangen, is de enige, universele en</w:t>
      </w:r>
      <w:r w:rsidR="00F10900" w:rsidRPr="00747D78">
        <w:t xml:space="preserve"> </w:t>
      </w:r>
      <w:r w:rsidRPr="00747D78">
        <w:t>eeuwige waarde geworden</w:t>
      </w:r>
      <w:r w:rsidR="00F10900" w:rsidRPr="00747D78">
        <w:t xml:space="preserve"> </w:t>
      </w:r>
      <w:r w:rsidRPr="00747D78">
        <w:t>in een wereld waarin alles geschiedenis is geworden: alles ordeloosheid, ‘verval’ en ‘ziekte’. Alleen in de v</w:t>
      </w:r>
      <w:r w:rsidR="00F10900" w:rsidRPr="00747D78">
        <w:t xml:space="preserve">ereeuwiging en zuivering van de </w:t>
      </w:r>
      <w:r w:rsidRPr="00747D78">
        <w:t>geschiedenis kan de wereld worden ‘genezen’. De</w:t>
      </w:r>
      <w:r w:rsidR="00F10900" w:rsidRPr="00747D78">
        <w:t>z</w:t>
      </w:r>
      <w:r w:rsidRPr="00747D78">
        <w:t>e genezing zet in een tweezijdige beweging in. Als</w:t>
      </w:r>
      <w:r w:rsidR="00F10900" w:rsidRPr="00747D78">
        <w:t xml:space="preserve"> </w:t>
      </w:r>
      <w:r w:rsidRPr="00747D78">
        <w:t>er alleen nog maar historie is, moet alles worden onthouden: begin 19</w:t>
      </w:r>
      <w:r w:rsidR="00C80733" w:rsidRPr="00C80733">
        <w:rPr>
          <w:vertAlign w:val="superscript"/>
        </w:rPr>
        <w:t>e</w:t>
      </w:r>
      <w:r w:rsidR="00C80733">
        <w:t xml:space="preserve"> </w:t>
      </w:r>
      <w:r w:rsidRPr="00747D78">
        <w:t>eeuw</w:t>
      </w:r>
      <w:r w:rsidR="00F10900" w:rsidRPr="00747D78">
        <w:t xml:space="preserve"> </w:t>
      </w:r>
      <w:r w:rsidRPr="00747D78">
        <w:t xml:space="preserve">worden de eerste musea geopend. De accumulatie van de geschiedenis begint tot het geheugen er overladen van raakte). Maar ten tweede: als de geschiedenis de enige zingever is, staat bevrijding uit die </w:t>
      </w:r>
      <w:r w:rsidRPr="00747D78">
        <w:lastRenderedPageBreak/>
        <w:t xml:space="preserve">geschiedenis gelijk aan </w:t>
      </w:r>
      <w:r w:rsidR="00C26738" w:rsidRPr="00747D78">
        <w:t>eenwording</w:t>
      </w:r>
      <w:r w:rsidRPr="00747D78">
        <w:t xml:space="preserve"> met de Wil, het Werkelijke, de Zin, de Geest (de </w:t>
      </w:r>
      <w:proofErr w:type="spellStart"/>
      <w:r w:rsidRPr="00C80733">
        <w:rPr>
          <w:i/>
        </w:rPr>
        <w:t>Unendliche</w:t>
      </w:r>
      <w:proofErr w:type="spellEnd"/>
      <w:r w:rsidRPr="00C80733">
        <w:rPr>
          <w:i/>
        </w:rPr>
        <w:t xml:space="preserve"> Melodie</w:t>
      </w:r>
      <w:r w:rsidRPr="00747D78">
        <w:t xml:space="preserve"> van Wagner): de vereeuwigde geschiedenis.</w:t>
      </w:r>
    </w:p>
    <w:p w14:paraId="419BAB35" w14:textId="77777777" w:rsidR="00DA3025" w:rsidRDefault="00DA3025" w:rsidP="00DA3025"/>
    <w:p w14:paraId="49D9A168" w14:textId="31D7DF3B" w:rsidR="00267143" w:rsidRPr="00747D78" w:rsidRDefault="00267143" w:rsidP="00DA3025">
      <w:r w:rsidRPr="00747D78">
        <w:t>Wat gebeurt hierbij</w:t>
      </w:r>
      <w:r w:rsidR="00C80733">
        <w:t>?</w:t>
      </w:r>
      <w:r w:rsidRPr="00747D78">
        <w:t xml:space="preserve"> Het opgaan in de essentie van het bestaande, de versmelting met het Wezen en de Oorsprong </w:t>
      </w:r>
      <w:r w:rsidR="00C26738" w:rsidRPr="00747D78">
        <w:t xml:space="preserve">– </w:t>
      </w:r>
      <w:r w:rsidRPr="00747D78">
        <w:t xml:space="preserve">met het </w:t>
      </w:r>
      <w:r w:rsidR="00C26738" w:rsidRPr="00747D78">
        <w:t>Reële – het leidt leven en dood in categorieën</w:t>
      </w:r>
      <w:r w:rsidRPr="00747D78">
        <w:t xml:space="preserve"> van de ervaring tot niets: niets dan voorstelling, een monotone droom, nivellerende </w:t>
      </w:r>
      <w:r w:rsidR="00C26738" w:rsidRPr="00747D78">
        <w:t>biologie</w:t>
      </w:r>
      <w:r w:rsidRPr="00747D78">
        <w:t xml:space="preserve">. In de </w:t>
      </w:r>
      <w:r w:rsidR="00C26738" w:rsidRPr="00747D78">
        <w:t>romantische</w:t>
      </w:r>
      <w:r w:rsidRPr="00747D78">
        <w:t xml:space="preserve"> totaalervaring zoals Wagner haar beschreef in die verdiepende beschouwing die het individuele aansluit op de geschiedenis</w:t>
      </w:r>
      <w:r w:rsidR="00C26738" w:rsidRPr="00747D78">
        <w:t xml:space="preserve"> </w:t>
      </w:r>
      <w:r w:rsidRPr="00747D78">
        <w:t xml:space="preserve">en de natuur, waardoor hij opgaat in het </w:t>
      </w:r>
      <w:r w:rsidR="00C26738" w:rsidRPr="00747D78">
        <w:t>object</w:t>
      </w:r>
      <w:r w:rsidRPr="00747D78">
        <w:t xml:space="preserve"> van zijn beschouwing, speelt de</w:t>
      </w:r>
      <w:r w:rsidR="00C26738" w:rsidRPr="00747D78">
        <w:t xml:space="preserve"> </w:t>
      </w:r>
      <w:r w:rsidRPr="00747D78">
        <w:t>uitsluiting van de dood een centrale rol. Met de eeuwigheid van de wil heeft de vergankelijkheid van de dood, die de centrale rol speelde in de emblematiek van de Renaissance, niets meer van doen: een degrada</w:t>
      </w:r>
      <w:r w:rsidR="00FE78E0">
        <w:t>tie van de doodsfiguur, die al</w:t>
      </w:r>
      <w:r w:rsidRPr="00747D78">
        <w:t>leen te verklaren is uit een obscene verheffing van de waarde: de waarde van de ene, echte betekenis, de w</w:t>
      </w:r>
      <w:r w:rsidR="00C26738" w:rsidRPr="00747D78">
        <w:t>aarde van het Verlangen</w:t>
      </w:r>
      <w:r w:rsidR="00C80733">
        <w:t>.</w:t>
      </w:r>
      <w:r w:rsidR="00C80733">
        <w:rPr>
          <w:rStyle w:val="FootnoteReference"/>
        </w:rPr>
        <w:footnoteReference w:id="43"/>
      </w:r>
    </w:p>
    <w:p w14:paraId="0C1EB911" w14:textId="77777777" w:rsidR="00DA3025" w:rsidRDefault="00DA3025" w:rsidP="00DA3025"/>
    <w:p w14:paraId="453DBD9B" w14:textId="0C03E2C1" w:rsidR="00267143" w:rsidRPr="00747D78" w:rsidRDefault="00267143" w:rsidP="00DA3025">
      <w:r w:rsidRPr="00747D78">
        <w:t>De dood is in de R</w:t>
      </w:r>
      <w:r w:rsidR="00C80733">
        <w:t>o</w:t>
      </w:r>
      <w:r w:rsidRPr="00747D78">
        <w:t>mantiek aldus een dubbele figuur geworden. Enerzijds zoekt</w:t>
      </w:r>
      <w:r w:rsidR="00C26738" w:rsidRPr="00747D78">
        <w:t xml:space="preserve"> </w:t>
      </w:r>
      <w:r w:rsidRPr="00747D78">
        <w:t xml:space="preserve">het individu de dood van het individuele door zijn wil op te laten gaan in de </w:t>
      </w:r>
      <w:proofErr w:type="spellStart"/>
      <w:r w:rsidRPr="00747D78">
        <w:t>Wereld</w:t>
      </w:r>
      <w:r w:rsidR="00C26738" w:rsidRPr="00747D78">
        <w:t>wil</w:t>
      </w:r>
      <w:proofErr w:type="spellEnd"/>
      <w:r w:rsidR="00C26738" w:rsidRPr="00747D78">
        <w:t>. De oneindige melodie, de kosmische</w:t>
      </w:r>
      <w:r w:rsidRPr="00747D78">
        <w:t xml:space="preserve"> ervaring van </w:t>
      </w:r>
      <w:r w:rsidR="00C26738" w:rsidRPr="00747D78">
        <w:t>eenwording</w:t>
      </w:r>
      <w:r w:rsidRPr="00747D78">
        <w:t xml:space="preserve"> met het heelal, het opgaan in de natuur: alle drie </w:t>
      </w:r>
      <w:r w:rsidR="00C26738" w:rsidRPr="00747D78">
        <w:t>romantische</w:t>
      </w:r>
      <w:r w:rsidRPr="00747D78">
        <w:t xml:space="preserve"> sensaties die het individu zijn individualiteit doen vergeten. Hij wordt er helemaal vol van, tijdloos, eeuwig, </w:t>
      </w:r>
      <w:proofErr w:type="spellStart"/>
      <w:r w:rsidRPr="00747D78">
        <w:t>doodloos</w:t>
      </w:r>
      <w:proofErr w:type="spellEnd"/>
      <w:r w:rsidRPr="00747D78">
        <w:t xml:space="preserve">. De dood is hier dus niet-bestaand (al lijkt hij terug te keren in het verlangen om de individuele wil te laten verdwijnen in het </w:t>
      </w:r>
      <w:proofErr w:type="spellStart"/>
      <w:r w:rsidRPr="00747D78">
        <w:t>Nirvana</w:t>
      </w:r>
      <w:proofErr w:type="spellEnd"/>
      <w:r w:rsidRPr="00747D78">
        <w:t xml:space="preserve">, het </w:t>
      </w:r>
      <w:r w:rsidR="00C26738" w:rsidRPr="00747D78">
        <w:t>Niets</w:t>
      </w:r>
      <w:r w:rsidRPr="00747D78">
        <w:t>, het Willoze, het Eindelijk Hebben We Rust).</w:t>
      </w:r>
      <w:r w:rsidR="00C26738" w:rsidRPr="00747D78">
        <w:t xml:space="preserve"> Anderzijds heeft het indivi</w:t>
      </w:r>
      <w:r w:rsidRPr="00747D78">
        <w:t>du weet van zijn vergankelijkheid, zijn historiciteit: hij weet in zich de dood</w:t>
      </w:r>
      <w:r w:rsidR="00C26738" w:rsidRPr="00747D78">
        <w:t xml:space="preserve"> </w:t>
      </w:r>
      <w:r w:rsidRPr="00747D78">
        <w:t xml:space="preserve">al aanwezig. Deze dood is de </w:t>
      </w:r>
      <w:r w:rsidR="00C26738" w:rsidRPr="00747D78">
        <w:t>demonische</w:t>
      </w:r>
      <w:r w:rsidRPr="00747D78">
        <w:t xml:space="preserve"> en mysterieuze diepte </w:t>
      </w:r>
      <w:r w:rsidR="00C26738" w:rsidRPr="00747D78">
        <w:t xml:space="preserve">waaruit </w:t>
      </w:r>
      <w:r w:rsidRPr="00747D78">
        <w:t>de</w:t>
      </w:r>
      <w:r w:rsidR="00C26738" w:rsidRPr="00747D78">
        <w:t xml:space="preserve"> kunste</w:t>
      </w:r>
      <w:r w:rsidRPr="00747D78">
        <w:t>naar zijn gestalten aan het licht brengt, het morbide: deze dood</w:t>
      </w:r>
      <w:r w:rsidR="00C26738" w:rsidRPr="00747D78">
        <w:t xml:space="preserve"> is de onzicht</w:t>
      </w:r>
      <w:r w:rsidRPr="00747D78">
        <w:t>bare waarheid en het zichtbare geheim</w:t>
      </w:r>
      <w:r w:rsidR="00C26738" w:rsidRPr="00747D78">
        <w:t xml:space="preserve"> van het individu (zijn enige).</w:t>
      </w:r>
      <w:r w:rsidR="00881DBE" w:rsidRPr="00747D78">
        <w:t xml:space="preserve"> </w:t>
      </w:r>
      <w:r w:rsidRPr="00747D78">
        <w:t xml:space="preserve">Maar deze morbide dood waaruit </w:t>
      </w:r>
      <w:r w:rsidR="00C26738" w:rsidRPr="00747D78">
        <w:t>alle productiviteit</w:t>
      </w:r>
      <w:r w:rsidRPr="00747D78">
        <w:t xml:space="preserve"> van het verlangen oprijst, is alleen maar e</w:t>
      </w:r>
      <w:r w:rsidR="00881DBE" w:rsidRPr="00747D78">
        <w:t>en symbool (al lijkt de dood hi</w:t>
      </w:r>
      <w:r w:rsidRPr="00747D78">
        <w:t>er concreet</w:t>
      </w:r>
      <w:r w:rsidR="0020734C" w:rsidRPr="00747D78">
        <w:t xml:space="preserve"> </w:t>
      </w:r>
      <w:r w:rsidRPr="00747D78">
        <w:t>terug te keren in de gedaante van de geniale zelfmo</w:t>
      </w:r>
      <w:r w:rsidR="00134AD2">
        <w:t xml:space="preserve">ordenaar: </w:t>
      </w:r>
      <w:proofErr w:type="spellStart"/>
      <w:r w:rsidR="00134AD2">
        <w:t>Werther</w:t>
      </w:r>
      <w:proofErr w:type="spellEnd"/>
      <w:r w:rsidR="00134AD2">
        <w:t xml:space="preserve">, Thomas </w:t>
      </w:r>
      <w:proofErr w:type="spellStart"/>
      <w:r w:rsidR="00134AD2">
        <w:t>Chatt</w:t>
      </w:r>
      <w:r w:rsidRPr="00747D78">
        <w:t>erton</w:t>
      </w:r>
      <w:proofErr w:type="spellEnd"/>
      <w:r w:rsidRPr="00747D78">
        <w:t xml:space="preserve">). </w:t>
      </w:r>
      <w:r w:rsidR="00881DBE" w:rsidRPr="00747D78">
        <w:t>Symbool of niet-bestaan</w:t>
      </w:r>
      <w:r w:rsidRPr="00747D78">
        <w:t xml:space="preserve">: iets anders had de </w:t>
      </w:r>
      <w:r w:rsidR="00881DBE" w:rsidRPr="00747D78">
        <w:t>romantische</w:t>
      </w:r>
      <w:r w:rsidRPr="00747D78">
        <w:t xml:space="preserve"> ervaring de dood niet te bieden.</w:t>
      </w:r>
    </w:p>
    <w:p w14:paraId="6FB4DA32" w14:textId="77777777" w:rsidR="00DA3025" w:rsidRDefault="00DA3025" w:rsidP="00DA3025"/>
    <w:p w14:paraId="68F1AA4A" w14:textId="11AE8870" w:rsidR="00881DBE" w:rsidRPr="00747D78" w:rsidRDefault="00267143" w:rsidP="00DA3025">
      <w:r w:rsidRPr="00747D78">
        <w:t xml:space="preserve">De dood </w:t>
      </w:r>
      <w:r w:rsidR="00134AD2">
        <w:t xml:space="preserve">is het enige geheim. Want als </w:t>
      </w:r>
      <w:r w:rsidRPr="00747D78">
        <w:t>alles is gaan stromen en er geen orde meer bestaat, is</w:t>
      </w:r>
      <w:r w:rsidR="00881DBE" w:rsidRPr="00747D78">
        <w:t xml:space="preserve"> er geen raadsel meer over. Het a</w:t>
      </w:r>
      <w:r w:rsidRPr="00747D78">
        <w:t>l</w:t>
      </w:r>
      <w:r w:rsidR="00881DBE" w:rsidRPr="00747D78">
        <w:t xml:space="preserve">gemene raadsel van het bestaan – </w:t>
      </w:r>
      <w:r w:rsidRPr="00747D78">
        <w:t xml:space="preserve">het ‘goddelijke’ </w:t>
      </w:r>
      <w:r w:rsidR="00881DBE" w:rsidRPr="00747D78">
        <w:t>–</w:t>
      </w:r>
      <w:r w:rsidRPr="00747D78">
        <w:t xml:space="preserve"> is kenbaar doorda</w:t>
      </w:r>
      <w:r w:rsidR="00881DBE" w:rsidRPr="00747D78">
        <w:t>t je erin op kunt gaan. Ieder bijzonder</w:t>
      </w:r>
      <w:r w:rsidRPr="00747D78">
        <w:t xml:space="preserve">, afzonderlijk raadsel kan echter ontraadseld worden </w:t>
      </w:r>
      <w:r w:rsidR="00134AD2">
        <w:t>d</w:t>
      </w:r>
      <w:r w:rsidRPr="00747D78">
        <w:t xml:space="preserve">oor het te verbinden met de Wil, het </w:t>
      </w:r>
      <w:r w:rsidR="00881DBE" w:rsidRPr="00747D78">
        <w:t xml:space="preserve">Verlangen en de Werkelijkheid. Theweleit: </w:t>
      </w:r>
      <w:r w:rsidRPr="00747D78">
        <w:t xml:space="preserve">‘Pas als het lichaam niet meer </w:t>
      </w:r>
      <w:r w:rsidR="00881DBE" w:rsidRPr="00747D78">
        <w:t>geheim</w:t>
      </w:r>
      <w:r w:rsidRPr="00747D78">
        <w:t xml:space="preserve"> is krijgt een openbaar politiek leven een echte kans, omdat het dan pas ee</w:t>
      </w:r>
      <w:r w:rsidR="00881DBE" w:rsidRPr="00747D78">
        <w:t>n werkelijke basis heeft.</w:t>
      </w:r>
      <w:r w:rsidR="00C80733">
        <w:t>’</w:t>
      </w:r>
      <w:r w:rsidR="00C80733">
        <w:rPr>
          <w:rStyle w:val="FootnoteReference"/>
        </w:rPr>
        <w:footnoteReference w:id="44"/>
      </w:r>
      <w:r w:rsidRPr="00747D78">
        <w:t xml:space="preserve"> Zo is de werkzaamheid van Theweleit te</w:t>
      </w:r>
      <w:r w:rsidR="004168E2" w:rsidRPr="00747D78">
        <w:t xml:space="preserve"> </w:t>
      </w:r>
      <w:r w:rsidRPr="00747D78">
        <w:t xml:space="preserve">beschrijven: het raadsel van de </w:t>
      </w:r>
      <w:r w:rsidR="00C80733">
        <w:t>S</w:t>
      </w:r>
      <w:r w:rsidRPr="00747D78">
        <w:t>oldaatman, de geheime ervaring van zijn lichaam te ontraadselen tot een verhaal over hoe het werkelijk was, over wat hij werkel</w:t>
      </w:r>
      <w:r w:rsidR="00881DBE" w:rsidRPr="00747D78">
        <w:t>i</w:t>
      </w:r>
      <w:r w:rsidRPr="00747D78">
        <w:t>jk wilde. Pas dan</w:t>
      </w:r>
      <w:r w:rsidR="00881DBE" w:rsidRPr="00747D78">
        <w:t>…</w:t>
      </w:r>
      <w:r w:rsidRPr="00747D78">
        <w:t xml:space="preserve"> Dat een politiek leven zonder geheimen </w:t>
      </w:r>
      <w:r w:rsidR="00881DBE" w:rsidRPr="00747D78">
        <w:t>ook al zijn beko</w:t>
      </w:r>
      <w:r w:rsidRPr="00747D78">
        <w:t xml:space="preserve">ring kwijt is, en dus enkel nog onverschilligheid oproept, dat ontgaat hem. </w:t>
      </w:r>
    </w:p>
    <w:p w14:paraId="2B66FF15" w14:textId="77777777" w:rsidR="00881DBE" w:rsidRPr="00747D78" w:rsidRDefault="00881DBE" w:rsidP="00267143"/>
    <w:p w14:paraId="225AA857" w14:textId="77777777" w:rsidR="00A5465F" w:rsidRDefault="00A5465F" w:rsidP="00DA3025">
      <w:pPr>
        <w:pStyle w:val="Heading2"/>
      </w:pPr>
      <w:r>
        <w:t>XVIII. Oneindige zonsondergangen</w:t>
      </w:r>
    </w:p>
    <w:p w14:paraId="05BE9C05" w14:textId="77777777" w:rsidR="00A5465F" w:rsidRDefault="00A5465F" w:rsidP="00267143"/>
    <w:p w14:paraId="5462D7F8" w14:textId="0FCC266B" w:rsidR="00267143" w:rsidRPr="00747D78" w:rsidRDefault="00267143" w:rsidP="00267143">
      <w:r w:rsidRPr="00747D78">
        <w:lastRenderedPageBreak/>
        <w:t>In al het bijzondere, in de veelheid van de verschijnselen, het algemene, de ene</w:t>
      </w:r>
      <w:r w:rsidR="00881DBE" w:rsidRPr="00747D78">
        <w:t xml:space="preserve"> </w:t>
      </w:r>
      <w:r w:rsidR="00134AD2">
        <w:t>levenswil zien:</w:t>
      </w:r>
      <w:r w:rsidRPr="00747D78">
        <w:t xml:space="preserve"> waardoor en wanneer is deze ervaring</w:t>
      </w:r>
      <w:r w:rsidR="00881DBE" w:rsidRPr="00747D78">
        <w:t xml:space="preserve"> ontstaan? Een vrij nauw</w:t>
      </w:r>
      <w:r w:rsidRPr="00747D78">
        <w:t>keurige datumbepaling blijkt mogelijk. Rond 1</w:t>
      </w:r>
      <w:r w:rsidR="00881DBE" w:rsidRPr="00747D78">
        <w:t xml:space="preserve">800 begon Phillip Otto </w:t>
      </w:r>
      <w:proofErr w:type="spellStart"/>
      <w:r w:rsidR="00881DBE" w:rsidRPr="00747D78">
        <w:t>Runge</w:t>
      </w:r>
      <w:proofErr w:type="spellEnd"/>
      <w:r w:rsidR="00881DBE" w:rsidRPr="00747D78">
        <w:t xml:space="preserve"> met wat hij de landschap</w:t>
      </w:r>
      <w:r w:rsidRPr="00747D78">
        <w:t>schilderkunst noemde, de ‘</w:t>
      </w:r>
      <w:proofErr w:type="spellStart"/>
      <w:r w:rsidRPr="00747D78">
        <w:t>Landschafterey</w:t>
      </w:r>
      <w:proofErr w:type="spellEnd"/>
      <w:r w:rsidRPr="00747D78">
        <w:t>’. Hij noemde het</w:t>
      </w:r>
      <w:r w:rsidR="00881DBE" w:rsidRPr="00747D78">
        <w:t xml:space="preserve"> </w:t>
      </w:r>
      <w:r w:rsidRPr="00747D78">
        <w:t>landschap ‘de expressie van de diepste religieuze mystiek’, en zijn schilderijen waren ‘s</w:t>
      </w:r>
      <w:r w:rsidR="00881DBE" w:rsidRPr="00747D78">
        <w:t xml:space="preserve">ymbolen voor het eeuwige ritme </w:t>
      </w:r>
      <w:r w:rsidRPr="00747D78">
        <w:t>van het Wer</w:t>
      </w:r>
      <w:r w:rsidR="00881DBE" w:rsidRPr="00747D78">
        <w:t>e</w:t>
      </w:r>
      <w:r w:rsidRPr="00747D78">
        <w:t>ld-Al’.</w:t>
      </w:r>
      <w:r w:rsidR="00C80733">
        <w:rPr>
          <w:rStyle w:val="FootnoteReference"/>
        </w:rPr>
        <w:footnoteReference w:id="45"/>
      </w:r>
      <w:r w:rsidR="00C80733">
        <w:t xml:space="preserve"> </w:t>
      </w:r>
      <w:r w:rsidRPr="00747D78">
        <w:t>Het landschap was de muziek van de ziel.</w:t>
      </w:r>
    </w:p>
    <w:p w14:paraId="5A0FB077" w14:textId="77777777" w:rsidR="00DA3025" w:rsidRDefault="00DA3025" w:rsidP="00DA3025"/>
    <w:p w14:paraId="361B5B00" w14:textId="248A732D" w:rsidR="00267143" w:rsidRPr="00747D78" w:rsidRDefault="00267143" w:rsidP="00DA3025">
      <w:pPr>
        <w:pStyle w:val="Quote"/>
      </w:pPr>
      <w:r w:rsidRPr="00747D78">
        <w:t xml:space="preserve">In de </w:t>
      </w:r>
      <w:r w:rsidR="00881DBE" w:rsidRPr="00747D78">
        <w:t xml:space="preserve">schilderijen </w:t>
      </w:r>
      <w:r w:rsidRPr="00747D78">
        <w:t xml:space="preserve">van </w:t>
      </w:r>
      <w:proofErr w:type="spellStart"/>
      <w:r w:rsidRPr="00747D78">
        <w:t>Runge</w:t>
      </w:r>
      <w:proofErr w:type="spellEnd"/>
      <w:r w:rsidRPr="00747D78">
        <w:t xml:space="preserve"> wordt, voor het eerst misschien, het </w:t>
      </w:r>
      <w:r w:rsidR="00881DBE" w:rsidRPr="00747D78">
        <w:t>subject ver</w:t>
      </w:r>
      <w:r w:rsidRPr="00747D78">
        <w:t xml:space="preserve">ondersteld dat tegenover de wereld der </w:t>
      </w:r>
      <w:r w:rsidR="00881DBE" w:rsidRPr="00747D78">
        <w:t>objecten</w:t>
      </w:r>
      <w:r w:rsidRPr="00747D78">
        <w:t xml:space="preserve"> staat en, om deze pijn</w:t>
      </w:r>
      <w:r w:rsidR="00134AD2">
        <w:t>lijke scheiding te overwinnen, “</w:t>
      </w:r>
      <w:proofErr w:type="spellStart"/>
      <w:r w:rsidRPr="00747D78">
        <w:t>Dieselbe</w:t>
      </w:r>
      <w:proofErr w:type="spellEnd"/>
      <w:r w:rsidRPr="00747D78">
        <w:t xml:space="preserve"> </w:t>
      </w:r>
      <w:proofErr w:type="spellStart"/>
      <w:r w:rsidR="00134AD2">
        <w:t>Sehnsucht</w:t>
      </w:r>
      <w:proofErr w:type="spellEnd"/>
      <w:r w:rsidR="00134AD2">
        <w:t xml:space="preserve"> in allen </w:t>
      </w:r>
      <w:proofErr w:type="spellStart"/>
      <w:r w:rsidR="00134AD2">
        <w:t>Gegenständen</w:t>
      </w:r>
      <w:proofErr w:type="spellEnd"/>
      <w:r w:rsidR="00134AD2">
        <w:t>”</w:t>
      </w:r>
      <w:r w:rsidRPr="00747D78">
        <w:t xml:space="preserve"> zoekt - de broedergroet van alle omgevende gestalten. Ervaart men de eeuwige oorsprong van alle verschijningen in de oneindige melodie van de natuur, dan is </w:t>
      </w:r>
      <w:r w:rsidR="00881DBE" w:rsidRPr="00747D78">
        <w:t>tegelijk de</w:t>
      </w:r>
      <w:r w:rsidRPr="00747D78">
        <w:t xml:space="preserve"> smart om de verscheidenheid van de wereld vervlogen. De kunst van het landschap dient de eenwording met de tot tegenstander gewor</w:t>
      </w:r>
      <w:r w:rsidR="00881DBE" w:rsidRPr="00747D78">
        <w:t>den natuur,</w:t>
      </w:r>
      <w:r w:rsidR="00134AD2">
        <w:t xml:space="preserve"> en daarmee de “</w:t>
      </w:r>
      <w:r w:rsidR="00881DBE" w:rsidRPr="00747D78">
        <w:t>een</w:t>
      </w:r>
      <w:r w:rsidR="00134AD2">
        <w:t>wording”</w:t>
      </w:r>
      <w:r w:rsidRPr="00747D78">
        <w:t>: de vernietiging van het Ik. Ze stim</w:t>
      </w:r>
      <w:r w:rsidR="00881DBE" w:rsidRPr="00747D78">
        <w:t>uleert de verzinking in de aan</w:t>
      </w:r>
      <w:r w:rsidRPr="00747D78">
        <w:t xml:space="preserve">schouwing. Daartoe moet ze een eind maken aan de emblematiek van de uiterlijke verschijningen, die in de kunst van de Barok had </w:t>
      </w:r>
      <w:r w:rsidR="00881DBE" w:rsidRPr="00747D78">
        <w:t>geheerst: alles moest onmiddel</w:t>
      </w:r>
      <w:r w:rsidRPr="00747D78">
        <w:t>lijke manifestatie zijn van het goddelijke</w:t>
      </w:r>
      <w:r w:rsidR="00C80733">
        <w:t>.</w:t>
      </w:r>
      <w:r w:rsidR="00C80733">
        <w:rPr>
          <w:rStyle w:val="FootnoteReference"/>
        </w:rPr>
        <w:footnoteReference w:id="46"/>
      </w:r>
    </w:p>
    <w:p w14:paraId="21C600CE" w14:textId="77777777" w:rsidR="00DA3025" w:rsidRDefault="00DA3025" w:rsidP="00DA3025"/>
    <w:p w14:paraId="16369DC2" w14:textId="26F1B553" w:rsidR="00267143" w:rsidRPr="00747D78" w:rsidRDefault="00267143" w:rsidP="00DA3025">
      <w:r w:rsidRPr="00747D78">
        <w:t>Toen dat de opgave werd</w:t>
      </w:r>
      <w:r w:rsidR="00FA7AF6">
        <w:t>,</w:t>
      </w:r>
      <w:r w:rsidRPr="00747D78">
        <w:t xml:space="preserve"> de onmiddellijke manifestatie van het (vo</w:t>
      </w:r>
      <w:r w:rsidR="00881DBE" w:rsidRPr="00747D78">
        <w:t>rmeloze, stro</w:t>
      </w:r>
      <w:r w:rsidRPr="00747D78">
        <w:t xml:space="preserve">mende, </w:t>
      </w:r>
      <w:r w:rsidR="00881DBE" w:rsidRPr="00747D78">
        <w:t>ritmische</w:t>
      </w:r>
      <w:r w:rsidRPr="00747D78">
        <w:t xml:space="preserve">) goddelijke, betekende vorm voortaan voor de kunstenaar lijden. ‘De vorm, dat was voor Wagner tevens de Wet, het joodse keurslijf waaruit </w:t>
      </w:r>
      <w:r w:rsidR="00881DBE" w:rsidRPr="00747D78">
        <w:t xml:space="preserve">hij </w:t>
      </w:r>
      <w:r w:rsidRPr="00747D78">
        <w:t xml:space="preserve">het christendom wilde bevrijden in zijn opera Parsifal, het professoren- en journalistendom, de verkalkte instituties, ook de </w:t>
      </w:r>
      <w:r w:rsidR="00881DBE" w:rsidRPr="00747D78">
        <w:t xml:space="preserve">jezuïtisch verziekte kerk </w:t>
      </w:r>
      <w:r w:rsidRPr="00747D78">
        <w:t>waartegen de slapende Rede van de Muziek moest w</w:t>
      </w:r>
      <w:r w:rsidR="00881DBE" w:rsidRPr="00747D78">
        <w:t>orden gemobiliseerd, de demonische</w:t>
      </w:r>
      <w:r w:rsidRPr="00747D78">
        <w:t>, monstrueuze én verheven sublimiteit van het</w:t>
      </w:r>
      <w:r w:rsidR="00881DBE" w:rsidRPr="00747D78">
        <w:t xml:space="preserve"> tot klank geworden Es, de wer</w:t>
      </w:r>
      <w:r w:rsidRPr="00747D78">
        <w:t>eldlibido van de onwillekeurige melodie. Vorm hield voor Wagner de blokkade</w:t>
      </w:r>
      <w:r w:rsidR="00881DBE" w:rsidRPr="00747D78">
        <w:t xml:space="preserve"> </w:t>
      </w:r>
      <w:r w:rsidRPr="00747D78">
        <w:t xml:space="preserve">in, die door de kerkleer was </w:t>
      </w:r>
      <w:r w:rsidR="00881DBE" w:rsidRPr="00747D78">
        <w:t>opgeworpen</w:t>
      </w:r>
      <w:r w:rsidRPr="00747D78">
        <w:t xml:space="preserve"> om te voorkom</w:t>
      </w:r>
      <w:r w:rsidR="00881DBE" w:rsidRPr="00747D78">
        <w:t>en dat de God van de monotheïstische</w:t>
      </w:r>
      <w:r w:rsidRPr="00747D78">
        <w:t xml:space="preserve"> stilstand zou gaan stromen, zich </w:t>
      </w:r>
      <w:r w:rsidR="00881DBE" w:rsidRPr="00747D78">
        <w:t>zou verv</w:t>
      </w:r>
      <w:r w:rsidRPr="00747D78">
        <w:t>ee</w:t>
      </w:r>
      <w:r w:rsidR="00134AD2">
        <w:t>lvoudigen in een posthistori</w:t>
      </w:r>
      <w:r w:rsidRPr="00747D78">
        <w:t>s</w:t>
      </w:r>
      <w:r w:rsidR="00134AD2">
        <w:t>ch</w:t>
      </w:r>
      <w:r w:rsidRPr="00747D78">
        <w:t>e mensheid van de Toekomst (de nieuwe aarde</w:t>
      </w:r>
      <w:r w:rsidR="00B029BB">
        <w:t>)</w:t>
      </w:r>
      <w:r w:rsidRPr="00747D78">
        <w:t xml:space="preserve">. De kerkleer van de vorm en de </w:t>
      </w:r>
      <w:r w:rsidR="00134AD2">
        <w:t xml:space="preserve">wet is patriarchaal, en de </w:t>
      </w:r>
      <w:proofErr w:type="spellStart"/>
      <w:r w:rsidR="00134AD2">
        <w:t>anti</w:t>
      </w:r>
      <w:r w:rsidRPr="00747D78">
        <w:t>patriarchale</w:t>
      </w:r>
      <w:proofErr w:type="spellEnd"/>
      <w:r w:rsidRPr="00747D78">
        <w:t xml:space="preserve"> gezindheid karakteriseert Wagner als revolutionair - als politiek revolutionair (op de </w:t>
      </w:r>
      <w:r w:rsidR="00881DBE" w:rsidRPr="00747D78">
        <w:t>barricades</w:t>
      </w:r>
      <w:r w:rsidRPr="00747D78">
        <w:t xml:space="preserve"> van Dresden in</w:t>
      </w:r>
      <w:r w:rsidR="00881DBE" w:rsidRPr="00747D78">
        <w:t xml:space="preserve"> </w:t>
      </w:r>
      <w:r w:rsidRPr="00747D78">
        <w:t>1848</w:t>
      </w:r>
      <w:r w:rsidR="00B029BB">
        <w:t>)</w:t>
      </w:r>
      <w:r w:rsidRPr="00747D78">
        <w:t xml:space="preserve">, en als muzikale. Als anarchist, om kort te gaan, die de </w:t>
      </w:r>
      <w:r w:rsidR="00881DBE" w:rsidRPr="00747D78">
        <w:t>revolutie</w:t>
      </w:r>
      <w:r w:rsidRPr="00747D78">
        <w:t xml:space="preserve"> zag als</w:t>
      </w:r>
      <w:r w:rsidR="00134AD2">
        <w:t xml:space="preserve"> een regeling van een historisch </w:t>
      </w:r>
      <w:r w:rsidRPr="00747D78">
        <w:t>proces zonder fu</w:t>
      </w:r>
      <w:r w:rsidR="00881DBE" w:rsidRPr="00747D78">
        <w:t>ndering in een door God gescha</w:t>
      </w:r>
      <w:r w:rsidRPr="00747D78">
        <w:t>pen Orde</w:t>
      </w:r>
      <w:r w:rsidR="00FA7AF6">
        <w:t>.</w:t>
      </w:r>
      <w:r w:rsidRPr="00747D78">
        <w:t>’</w:t>
      </w:r>
      <w:r w:rsidR="00FA7AF6">
        <w:rPr>
          <w:rStyle w:val="FootnoteReference"/>
        </w:rPr>
        <w:footnoteReference w:id="47"/>
      </w:r>
      <w:r w:rsidRPr="00747D78">
        <w:t xml:space="preserve"> Het doorbreken van de rationele vorm om de ‘irrationele’ inhoud te laten stromen</w:t>
      </w:r>
      <w:r w:rsidR="00FA7AF6">
        <w:t>,</w:t>
      </w:r>
      <w:r w:rsidRPr="00747D78">
        <w:t xml:space="preserve"> dat is de revolutionaire slogan.</w:t>
      </w:r>
    </w:p>
    <w:p w14:paraId="484ED432" w14:textId="77777777" w:rsidR="00267143" w:rsidRPr="00747D78" w:rsidRDefault="00267143" w:rsidP="00267143"/>
    <w:p w14:paraId="3B5FD48F" w14:textId="077E8166" w:rsidR="00267143" w:rsidRDefault="00A5465F" w:rsidP="00DA3025">
      <w:pPr>
        <w:pStyle w:val="Heading2"/>
      </w:pPr>
      <w:r>
        <w:t>XIX. Historisch onderbewuste</w:t>
      </w:r>
    </w:p>
    <w:p w14:paraId="740E39B5" w14:textId="77777777" w:rsidR="00A5465F" w:rsidRPr="00747D78" w:rsidRDefault="00A5465F" w:rsidP="00267143"/>
    <w:p w14:paraId="666A53BB" w14:textId="57CE1FC1" w:rsidR="00267143" w:rsidRPr="00747D78" w:rsidRDefault="00267143" w:rsidP="00267143">
      <w:r w:rsidRPr="00747D78">
        <w:lastRenderedPageBreak/>
        <w:t>Revolutionair? Ongetwijfeld. Maar revolutionair i</w:t>
      </w:r>
      <w:r w:rsidR="00134AD2">
        <w:t xml:space="preserve">n naam van een onbewuste dat </w:t>
      </w:r>
      <w:r w:rsidRPr="00747D78">
        <w:t>pas aa</w:t>
      </w:r>
      <w:r w:rsidR="00881DBE" w:rsidRPr="00747D78">
        <w:t xml:space="preserve">n het eind van de 18e eeuw was </w:t>
      </w:r>
      <w:r w:rsidRPr="00747D78">
        <w:t xml:space="preserve">gaan stromen, toen de scheiding tussen mens en natuur, tussen </w:t>
      </w:r>
      <w:r w:rsidR="00881DBE" w:rsidRPr="00747D78">
        <w:t>subject</w:t>
      </w:r>
      <w:r w:rsidRPr="00747D78">
        <w:t xml:space="preserve"> en </w:t>
      </w:r>
      <w:r w:rsidR="00881DBE" w:rsidRPr="00747D78">
        <w:t>object</w:t>
      </w:r>
      <w:r w:rsidRPr="00747D78">
        <w:t>, tot stan</w:t>
      </w:r>
      <w:r w:rsidR="00881DBE" w:rsidRPr="00747D78">
        <w:t>d was gekomen. En dan niet revo</w:t>
      </w:r>
      <w:r w:rsidR="00134AD2">
        <w:t>lutionair om de</w:t>
      </w:r>
      <w:r w:rsidRPr="00747D78">
        <w:t xml:space="preserve"> scheiding weer op te heffen, maar om alles </w:t>
      </w:r>
      <w:r w:rsidR="00881DBE" w:rsidRPr="00747D78">
        <w:t>subjectief</w:t>
      </w:r>
      <w:r w:rsidRPr="00747D78">
        <w:t xml:space="preserve"> te maken, verlangend, </w:t>
      </w:r>
      <w:r w:rsidR="00881DBE" w:rsidRPr="00747D78">
        <w:t>productief</w:t>
      </w:r>
      <w:r w:rsidRPr="00747D78">
        <w:t xml:space="preserve"> door de levenswil, onderd</w:t>
      </w:r>
      <w:r w:rsidR="00881DBE" w:rsidRPr="00747D78">
        <w:t>eel van een universele verlangenproduc</w:t>
      </w:r>
      <w:r w:rsidRPr="00747D78">
        <w:t>tie.</w:t>
      </w:r>
    </w:p>
    <w:p w14:paraId="12171EF5" w14:textId="77777777" w:rsidR="00DA3025" w:rsidRDefault="00267143" w:rsidP="00267143">
      <w:r w:rsidRPr="00747D78">
        <w:t xml:space="preserve"> </w:t>
      </w:r>
    </w:p>
    <w:p w14:paraId="05102B19" w14:textId="0ABD0FE3" w:rsidR="00267143" w:rsidRPr="00747D78" w:rsidRDefault="00267143" w:rsidP="00267143">
      <w:r w:rsidRPr="00747D78">
        <w:t>He</w:t>
      </w:r>
      <w:r w:rsidR="00881DBE" w:rsidRPr="00747D78">
        <w:t xml:space="preserve">t kapitalisme ontstond toen een </w:t>
      </w:r>
      <w:r w:rsidRPr="00747D78">
        <w:t>stroom geld en</w:t>
      </w:r>
      <w:r w:rsidR="00881DBE" w:rsidRPr="00747D78">
        <w:t xml:space="preserve"> een stroom vrije arbeiders ge</w:t>
      </w:r>
      <w:r w:rsidRPr="00747D78">
        <w:t xml:space="preserve">koppeld werden tot een onbeperkte </w:t>
      </w:r>
      <w:r w:rsidR="00881DBE" w:rsidRPr="00747D78">
        <w:t>productie</w:t>
      </w:r>
      <w:r w:rsidRPr="00747D78">
        <w:t xml:space="preserve"> van s</w:t>
      </w:r>
      <w:r w:rsidR="00881DBE" w:rsidRPr="00747D78">
        <w:t>tromen van goederen, die de he</w:t>
      </w:r>
      <w:r w:rsidRPr="00747D78">
        <w:t xml:space="preserve">le maatschappij ondersteboven haalde en zich tegelijkertijd accumuleerde tot Kapitaal. Het </w:t>
      </w:r>
      <w:r w:rsidR="00881DBE" w:rsidRPr="00747D78">
        <w:t>onbewuste</w:t>
      </w:r>
      <w:r w:rsidRPr="00747D78">
        <w:t xml:space="preserve"> ontstond toe zich een stroom geschiedenis bevrijdde uit een d</w:t>
      </w:r>
      <w:r w:rsidR="001909BC" w:rsidRPr="00747D78">
        <w:t xml:space="preserve">oor God geschapen </w:t>
      </w:r>
      <w:proofErr w:type="spellStart"/>
      <w:r w:rsidR="001909BC" w:rsidRPr="00747D78">
        <w:t>bovenhistorisch</w:t>
      </w:r>
      <w:r w:rsidRPr="00747D78">
        <w:t>e</w:t>
      </w:r>
      <w:proofErr w:type="spellEnd"/>
      <w:r w:rsidRPr="00747D78">
        <w:t xml:space="preserve"> ‘</w:t>
      </w:r>
      <w:r w:rsidR="001909BC" w:rsidRPr="00747D78">
        <w:t>objectieve</w:t>
      </w:r>
      <w:r w:rsidRPr="00747D78">
        <w:t>’ orde, en deze gekoppeld</w:t>
      </w:r>
      <w:r w:rsidR="001909BC" w:rsidRPr="00747D78">
        <w:t xml:space="preserve"> </w:t>
      </w:r>
      <w:r w:rsidRPr="00747D78">
        <w:t>werd aan een van de dood ontdane stroom ‘</w:t>
      </w:r>
      <w:r w:rsidR="001909BC" w:rsidRPr="00747D78">
        <w:t>subjectieve’ levenswil tot een universele verlangenproduc</w:t>
      </w:r>
      <w:r w:rsidRPr="00747D78">
        <w:t xml:space="preserve">tie, die stromen van verlangen door het onbewuste en het </w:t>
      </w:r>
      <w:r w:rsidR="00AF41BC" w:rsidRPr="00747D78">
        <w:t>maatschappelijke</w:t>
      </w:r>
      <w:r w:rsidRPr="00747D78">
        <w:t xml:space="preserve"> veld heen</w:t>
      </w:r>
      <w:r w:rsidR="00AF41BC" w:rsidRPr="00747D78">
        <w:t xml:space="preserve"> </w:t>
      </w:r>
      <w:r w:rsidRPr="00747D78">
        <w:t>joeg, en zich tegelijk</w:t>
      </w:r>
      <w:r w:rsidR="00AF41BC" w:rsidRPr="00747D78">
        <w:t xml:space="preserve">ertijd accumuleerde tot een </w:t>
      </w:r>
      <w:proofErr w:type="spellStart"/>
      <w:r w:rsidR="00AF41BC" w:rsidRPr="00747D78">
        <w:t>or</w:t>
      </w:r>
      <w:r w:rsidRPr="00747D78">
        <w:t>gaanloos</w:t>
      </w:r>
      <w:proofErr w:type="spellEnd"/>
      <w:r w:rsidRPr="00747D78">
        <w:t xml:space="preserve"> lichaam. Maar misschien is dit overdreven.</w:t>
      </w:r>
    </w:p>
    <w:p w14:paraId="77860296" w14:textId="77777777" w:rsidR="00DA3025" w:rsidRDefault="00DA3025" w:rsidP="00DA3025"/>
    <w:p w14:paraId="58521F58" w14:textId="1C0B45EB" w:rsidR="00267143" w:rsidRPr="00747D78" w:rsidRDefault="004168E2" w:rsidP="00DA3025">
      <w:r w:rsidRPr="00747D78">
        <w:t xml:space="preserve">Duidelijk is wel dat toen (om </w:t>
      </w:r>
      <w:r w:rsidR="00267143" w:rsidRPr="00747D78">
        <w:t xml:space="preserve">hier niet nader te analyseren redenen) aan het eind van de 18e eeuw de scheiding mens-natuur, </w:t>
      </w:r>
      <w:r w:rsidR="00AF41BC" w:rsidRPr="00747D78">
        <w:t>subject</w:t>
      </w:r>
      <w:r w:rsidR="00267143" w:rsidRPr="00747D78">
        <w:t>-</w:t>
      </w:r>
      <w:r w:rsidR="00AF41BC" w:rsidRPr="00747D78">
        <w:t>object</w:t>
      </w:r>
      <w:r w:rsidR="00267143" w:rsidRPr="00747D78">
        <w:t xml:space="preserve"> ontstond, die scheiding te overwinnen werd in een landschapsk</w:t>
      </w:r>
      <w:r w:rsidR="00AF41BC" w:rsidRPr="00747D78">
        <w:t xml:space="preserve">unst à la </w:t>
      </w:r>
      <w:proofErr w:type="spellStart"/>
      <w:r w:rsidR="00AF41BC" w:rsidRPr="00747D78">
        <w:t>Runge</w:t>
      </w:r>
      <w:proofErr w:type="spellEnd"/>
      <w:r w:rsidR="00AF41BC" w:rsidRPr="00747D78">
        <w:t>, die de eenwor</w:t>
      </w:r>
      <w:r w:rsidR="00267143" w:rsidRPr="00747D78">
        <w:t xml:space="preserve">ding met de natuur proclameerde, en daarmee in één keer door ook het stromende, </w:t>
      </w:r>
      <w:r w:rsidR="00AF41BC" w:rsidRPr="00747D78">
        <w:t>ritmische</w:t>
      </w:r>
      <w:r w:rsidR="00267143" w:rsidRPr="00747D78">
        <w:t xml:space="preserve"> en eeuwige on</w:t>
      </w:r>
      <w:r w:rsidR="00AF41BC" w:rsidRPr="00747D78">
        <w:t>bewuste (de muziek van de ziel).</w:t>
      </w:r>
      <w:r w:rsidR="00267143" w:rsidRPr="00747D78">
        <w:t xml:space="preserve"> Wagner is </w:t>
      </w:r>
      <w:r w:rsidR="00AF41BC" w:rsidRPr="00747D78">
        <w:t>exemplarisch</w:t>
      </w:r>
      <w:r w:rsidR="00267143" w:rsidRPr="00747D78">
        <w:t xml:space="preserve"> voor het bevrijden, het ontketenen van zoveel mogelijk stromen van het onbewuste in een </w:t>
      </w:r>
      <w:r w:rsidR="00AF41BC" w:rsidRPr="00747D78">
        <w:t xml:space="preserve">universeel ontwikkelend </w:t>
      </w:r>
      <w:proofErr w:type="spellStart"/>
      <w:r w:rsidR="00AF41BC" w:rsidRPr="00747D78">
        <w:t>Gesammtk</w:t>
      </w:r>
      <w:r w:rsidR="00267143" w:rsidRPr="00747D78">
        <w:t>unstwerk</w:t>
      </w:r>
      <w:proofErr w:type="spellEnd"/>
      <w:r w:rsidR="00267143" w:rsidRPr="00747D78">
        <w:t>, dat ook een politieke dimensie had. Want in zijn toekomstvisie</w:t>
      </w:r>
      <w:r w:rsidR="0020734C" w:rsidRPr="00747D78">
        <w:t xml:space="preserve"> </w:t>
      </w:r>
      <w:r w:rsidR="00267143" w:rsidRPr="00747D78">
        <w:t>moest</w:t>
      </w:r>
      <w:r w:rsidR="00AF41BC" w:rsidRPr="00747D78">
        <w:t xml:space="preserve"> </w:t>
      </w:r>
      <w:r w:rsidR="00267143" w:rsidRPr="00747D78">
        <w:t xml:space="preserve">de hele maatschappij een </w:t>
      </w:r>
      <w:proofErr w:type="spellStart"/>
      <w:r w:rsidR="00267143" w:rsidRPr="00747D78">
        <w:t>Gesam</w:t>
      </w:r>
      <w:r w:rsidR="00AF41BC" w:rsidRPr="00747D78">
        <w:t>m</w:t>
      </w:r>
      <w:r w:rsidR="00267143" w:rsidRPr="00747D78">
        <w:t>tkunstwerk</w:t>
      </w:r>
      <w:proofErr w:type="spellEnd"/>
      <w:r w:rsidR="00267143" w:rsidRPr="00747D78">
        <w:t xml:space="preserve"> worden, gezuiverde, vereeuwigde, </w:t>
      </w:r>
      <w:r w:rsidR="00AF41BC" w:rsidRPr="00747D78">
        <w:t>esthetische</w:t>
      </w:r>
      <w:r w:rsidR="00267143" w:rsidRPr="00747D78">
        <w:t xml:space="preserve"> politiek, het doorbreken van de Duitse Wil in een van vreemde smetten bevrijd</w:t>
      </w:r>
      <w:r w:rsidR="00AF41BC" w:rsidRPr="00747D78">
        <w:t xml:space="preserve">e </w:t>
      </w:r>
      <w:proofErr w:type="spellStart"/>
      <w:r w:rsidR="00AF41BC" w:rsidRPr="00747D78">
        <w:t>Duitsche</w:t>
      </w:r>
      <w:proofErr w:type="spellEnd"/>
      <w:r w:rsidR="00AF41BC" w:rsidRPr="00747D78">
        <w:t xml:space="preserve"> of Indo-Germaanse His</w:t>
      </w:r>
      <w:r w:rsidR="00267143" w:rsidRPr="00747D78">
        <w:t>torie.</w:t>
      </w:r>
    </w:p>
    <w:p w14:paraId="019EB96B" w14:textId="77777777" w:rsidR="00DA3025" w:rsidRDefault="00DA3025" w:rsidP="00DA3025"/>
    <w:p w14:paraId="618954D3" w14:textId="6B1E39DD" w:rsidR="00267143" w:rsidRPr="00747D78" w:rsidRDefault="00267143" w:rsidP="00DA3025">
      <w:r w:rsidRPr="00747D78">
        <w:t xml:space="preserve">Door Freud kreeg dit alle kanten op stromende onbewuste hij het begin van de 20e eeuw weer een wet opgelegd: het verlangen stroomt naar moeder de vrouw, in koers gehouden door </w:t>
      </w:r>
      <w:r w:rsidR="001D2BCA" w:rsidRPr="00747D78">
        <w:t xml:space="preserve">de </w:t>
      </w:r>
      <w:r w:rsidRPr="00747D78">
        <w:t>seksualiteit</w:t>
      </w:r>
      <w:r w:rsidR="00FA7AF6">
        <w:t>,</w:t>
      </w:r>
      <w:r w:rsidRPr="00747D78">
        <w:t xml:space="preserve"> de oedipale wet van het onbewuste. </w:t>
      </w:r>
      <w:proofErr w:type="spellStart"/>
      <w:r w:rsidRPr="00747D78">
        <w:t>Del</w:t>
      </w:r>
      <w:r w:rsidR="00346370">
        <w:t>euze</w:t>
      </w:r>
      <w:proofErr w:type="spellEnd"/>
      <w:r w:rsidR="00346370">
        <w:t xml:space="preserve"> en </w:t>
      </w:r>
      <w:proofErr w:type="spellStart"/>
      <w:r w:rsidR="00346370">
        <w:t>Guattari</w:t>
      </w:r>
      <w:proofErr w:type="spellEnd"/>
      <w:r w:rsidR="00346370">
        <w:t xml:space="preserve"> bevrijdden in ’</w:t>
      </w:r>
      <w:r w:rsidRPr="00747D78">
        <w:t>72 het verlangen weer ui</w:t>
      </w:r>
      <w:r w:rsidR="00346370">
        <w:t>t het oedipale gezinsframe, zo</w:t>
      </w:r>
      <w:r w:rsidRPr="00747D78">
        <w:t xml:space="preserve">dat het als schizofreen proces absoluut kan stromen (decoderen), door het hele onbewuste en de maatschappij heen, en een nieuwe aarde kan doen ontstaan. ‘In werkelijkheid zal de aarde op een dag een plaats van genezing zijn’: een </w:t>
      </w:r>
      <w:r w:rsidR="001D2BCA" w:rsidRPr="00747D78">
        <w:t>genezing</w:t>
      </w:r>
      <w:r w:rsidR="00346370">
        <w:t xml:space="preserve"> waar Wagner al v</w:t>
      </w:r>
      <w:r w:rsidRPr="00747D78">
        <w:t>an droomde, en die bestond in de</w:t>
      </w:r>
      <w:r w:rsidR="00346370">
        <w:t xml:space="preserve"> vereeuwiging van de geschiede</w:t>
      </w:r>
      <w:r w:rsidRPr="00747D78">
        <w:t>nis en het verdwijnen van de dood. De schizofree</w:t>
      </w:r>
      <w:r w:rsidR="001D2BCA" w:rsidRPr="00747D78">
        <w:t>n is alle namen van de geschie</w:t>
      </w:r>
      <w:r w:rsidRPr="00747D78">
        <w:t>denis, e</w:t>
      </w:r>
      <w:r w:rsidR="001D2BCA" w:rsidRPr="00747D78">
        <w:t>n hij is in zijn verlangenproduc</w:t>
      </w:r>
      <w:r w:rsidRPr="00747D78">
        <w:t xml:space="preserve">tie één </w:t>
      </w:r>
      <w:r w:rsidR="001D2BCA" w:rsidRPr="00747D78">
        <w:t>met de natuur (met de woudmelo</w:t>
      </w:r>
      <w:r w:rsidRPr="00747D78">
        <w:t>die?). Iedere scheiding is verdwenen, alles stroomt altijd overal. Er zijn geen grenzen meer, en als er grenzen zijn, is dat on</w:t>
      </w:r>
      <w:r w:rsidR="009B4422" w:rsidRPr="00747D78">
        <w:t>derdrukking, dan wordt het ver</w:t>
      </w:r>
      <w:r w:rsidRPr="00747D78">
        <w:t xml:space="preserve">langen </w:t>
      </w:r>
      <w:r w:rsidR="009B4422" w:rsidRPr="00747D78">
        <w:t xml:space="preserve">paranoïde </w:t>
      </w:r>
      <w:r w:rsidRPr="00747D78">
        <w:t>/</w:t>
      </w:r>
      <w:r w:rsidR="009B4422" w:rsidRPr="00747D78">
        <w:t xml:space="preserve"> fascistisch</w:t>
      </w:r>
      <w:r w:rsidRPr="00747D78">
        <w:t>.</w:t>
      </w:r>
    </w:p>
    <w:p w14:paraId="3139D0F1" w14:textId="77777777" w:rsidR="00DA3025" w:rsidRDefault="00DA3025" w:rsidP="00DA3025"/>
    <w:p w14:paraId="04500BA2" w14:textId="413BE12A" w:rsidR="00267143" w:rsidRPr="00747D78" w:rsidRDefault="00267143" w:rsidP="00DA3025">
      <w:r w:rsidRPr="00747D78">
        <w:t>Als er geen st</w:t>
      </w:r>
      <w:r w:rsidR="00346370">
        <w:t>r</w:t>
      </w:r>
      <w:r w:rsidRPr="00747D78">
        <w:t xml:space="preserve">omend innerlijk was, geen onbewuste, dan zou er ook geen fascisme zijn. En als er geen stromende maatschappij was (de </w:t>
      </w:r>
      <w:r w:rsidR="009B4422" w:rsidRPr="00747D78">
        <w:t>productie in het kapitalis</w:t>
      </w:r>
      <w:r w:rsidRPr="00747D78">
        <w:t>me) zou er vermoedelijk ook geen stromend onbe</w:t>
      </w:r>
      <w:r w:rsidR="009B4422" w:rsidRPr="00747D78">
        <w:t xml:space="preserve">wuste zijn. Als </w:t>
      </w:r>
      <w:proofErr w:type="spellStart"/>
      <w:r w:rsidR="009B4422" w:rsidRPr="00747D78">
        <w:t>Deleuze</w:t>
      </w:r>
      <w:proofErr w:type="spellEnd"/>
      <w:r w:rsidR="009B4422" w:rsidRPr="00747D78">
        <w:t xml:space="preserve"> en </w:t>
      </w:r>
      <w:proofErr w:type="spellStart"/>
      <w:r w:rsidR="009B4422" w:rsidRPr="00747D78">
        <w:t>Gua</w:t>
      </w:r>
      <w:r w:rsidRPr="00747D78">
        <w:t>ttari</w:t>
      </w:r>
      <w:proofErr w:type="spellEnd"/>
      <w:r w:rsidRPr="00747D78">
        <w:t>, en met het Theweleit, ‘</w:t>
      </w:r>
      <w:r w:rsidR="00FA7AF6">
        <w:t>e</w:t>
      </w:r>
      <w:r w:rsidRPr="00747D78">
        <w:t>en fascist in ied</w:t>
      </w:r>
      <w:r w:rsidR="00346370">
        <w:t>er mens’ ontdekken, kan dat om</w:t>
      </w:r>
      <w:r w:rsidRPr="00747D78">
        <w:t>dat ze (</w:t>
      </w:r>
      <w:r w:rsidR="009B4422" w:rsidRPr="00747D78">
        <w:t>filosofisch</w:t>
      </w:r>
      <w:r w:rsidRPr="00747D78">
        <w:t xml:space="preserve"> gesproken) eerst in ieder mens een stromend onbewuste hebben </w:t>
      </w:r>
      <w:r w:rsidR="009B4422" w:rsidRPr="00747D78">
        <w:t>geïnstalleerd</w:t>
      </w:r>
      <w:r w:rsidRPr="00747D78">
        <w:t xml:space="preserve">. Is </w:t>
      </w:r>
      <w:r w:rsidR="003222CB">
        <w:t>een</w:t>
      </w:r>
      <w:r w:rsidRPr="00747D78">
        <w:t xml:space="preserve"> van de aantrekkelijke kanten van het </w:t>
      </w:r>
      <w:r w:rsidRPr="00747D78">
        <w:lastRenderedPageBreak/>
        <w:t xml:space="preserve">fascisme als </w:t>
      </w:r>
      <w:r w:rsidR="009B4422" w:rsidRPr="00747D78">
        <w:t>object</w:t>
      </w:r>
      <w:r w:rsidRPr="00747D78">
        <w:t xml:space="preserve"> van </w:t>
      </w:r>
      <w:r w:rsidR="009B4422" w:rsidRPr="00747D78">
        <w:t>kritiek</w:t>
      </w:r>
      <w:r w:rsidRPr="00747D78">
        <w:t xml:space="preserve"> niet juist dat het zo nadrukkelijk grenzen stelde, aan het lichaam,</w:t>
      </w:r>
      <w:r w:rsidR="009B4422" w:rsidRPr="00747D78">
        <w:t xml:space="preserve"> </w:t>
      </w:r>
      <w:r w:rsidRPr="00747D78">
        <w:t>de vrouw, de massa en het ras? Waar grenzen zi</w:t>
      </w:r>
      <w:r w:rsidR="009B4422" w:rsidRPr="00747D78">
        <w:t>jn, daar zijn stromen: want ie</w:t>
      </w:r>
      <w:r w:rsidRPr="00747D78">
        <w:t xml:space="preserve">dere grens wordt </w:t>
      </w:r>
      <w:r w:rsidR="009B4422" w:rsidRPr="00747D78">
        <w:t>ingesteld</w:t>
      </w:r>
      <w:r w:rsidRPr="00747D78">
        <w:t xml:space="preserve"> opdat hij wordt ove</w:t>
      </w:r>
      <w:r w:rsidR="009B4422" w:rsidRPr="00747D78">
        <w:t>rschreden, en iedere grensover</w:t>
      </w:r>
      <w:r w:rsidRPr="00747D78">
        <w:t>schrijding dient het Leven, het Onbewuste, het Es (ook de fascisten wisten dat: zie hun frontervaring). Hoe meer grenzen er word</w:t>
      </w:r>
      <w:r w:rsidR="009B4422" w:rsidRPr="00747D78">
        <w:t>en ontdekt, des te meer bevrij</w:t>
      </w:r>
      <w:r w:rsidRPr="00747D78">
        <w:t xml:space="preserve">ding is mogelijk. (We hoeven niet </w:t>
      </w:r>
      <w:r w:rsidR="009B4422" w:rsidRPr="00747D78">
        <w:t>naar</w:t>
      </w:r>
      <w:r w:rsidRPr="00747D78">
        <w:t xml:space="preserve"> de Derde Wereld of de straat op voor een bevrijdingsstrijd, er is aan onszelf nog zoveel werk te doen!)</w:t>
      </w:r>
    </w:p>
    <w:p w14:paraId="42959AC1" w14:textId="77777777" w:rsidR="00DA3025" w:rsidRDefault="00DA3025" w:rsidP="00DA3025"/>
    <w:p w14:paraId="2AA18009" w14:textId="77777777" w:rsidR="00DA3025" w:rsidRDefault="00267143" w:rsidP="00DA3025">
      <w:r w:rsidRPr="00747D78">
        <w:t>Theweleit kan vertellen wat alle mensen van nature willen zonder het zich bewust</w:t>
      </w:r>
      <w:r w:rsidR="009B4422" w:rsidRPr="00747D78">
        <w:t xml:space="preserve"> te zijn: grenze</w:t>
      </w:r>
      <w:r w:rsidRPr="00747D78">
        <w:t>loos stromen wilt u. Maar hij kan dat alleen maar stellen, omdat hij ons</w:t>
      </w:r>
      <w:r w:rsidR="00A809DB" w:rsidRPr="00747D78">
        <w:t xml:space="preserve"> eerst heeft aangepraat, dát we w</w:t>
      </w:r>
      <w:r w:rsidRPr="00747D78">
        <w:t>illen, dát we een onbewuste hebben. En hij dwingt zijn lezers te willen: wie niet verlangen wil, is een fascist.</w:t>
      </w:r>
      <w:r w:rsidR="004168E2" w:rsidRPr="00747D78">
        <w:t xml:space="preserve"> </w:t>
      </w:r>
      <w:r w:rsidRPr="00747D78">
        <w:t>En als we nou eens ech</w:t>
      </w:r>
      <w:r w:rsidR="00A809DB" w:rsidRPr="00747D78">
        <w:t>t niet wilden verlangen?</w:t>
      </w:r>
    </w:p>
    <w:p w14:paraId="3A7E7FDE" w14:textId="77777777" w:rsidR="00DA3025" w:rsidRDefault="00DA3025" w:rsidP="00DA3025"/>
    <w:p w14:paraId="655E81BA" w14:textId="65972803" w:rsidR="00267143" w:rsidRPr="00747D78" w:rsidRDefault="00A809DB" w:rsidP="00DA3025">
      <w:pPr>
        <w:pStyle w:val="Quote"/>
      </w:pPr>
      <w:r w:rsidRPr="00747D78">
        <w:t>Iedereen geeft heimelijk de voor</w:t>
      </w:r>
      <w:r w:rsidR="00267143" w:rsidRPr="00747D78">
        <w:t xml:space="preserve">keur aan een op willekeur berustende en wrede orde die de keuze heeft </w:t>
      </w:r>
      <w:r w:rsidRPr="00747D78">
        <w:t>afschaft</w:t>
      </w:r>
      <w:r w:rsidR="00267143" w:rsidRPr="00747D78">
        <w:t>, boven de kwellingen van een liberale orde waarin men niet weet wat men wil, en waarin men gedwongen wordt te erkennen dat men niet weet wat men wil: want in</w:t>
      </w:r>
      <w:r w:rsidRPr="00747D78">
        <w:t xml:space="preserve"> </w:t>
      </w:r>
      <w:r w:rsidR="00267143" w:rsidRPr="00747D78">
        <w:t>het eerste geval is men overgeleverd aan de grootst mogelijke determinering, in het tweede g</w:t>
      </w:r>
      <w:r w:rsidR="003222CB">
        <w:t>eval aan de onverschilligheid</w:t>
      </w:r>
      <w:r w:rsidR="00FA7AF6">
        <w:t>.</w:t>
      </w:r>
      <w:r w:rsidR="00FA7AF6">
        <w:rPr>
          <w:rStyle w:val="FootnoteReference"/>
        </w:rPr>
        <w:footnoteReference w:id="48"/>
      </w:r>
    </w:p>
    <w:p w14:paraId="252C0E00" w14:textId="77777777" w:rsidR="00267143" w:rsidRPr="00747D78" w:rsidRDefault="00267143" w:rsidP="00267143"/>
    <w:p w14:paraId="36587BCD" w14:textId="4DD11B03" w:rsidR="00267143" w:rsidRDefault="00A5465F" w:rsidP="00DA3025">
      <w:pPr>
        <w:pStyle w:val="Heading2"/>
      </w:pPr>
      <w:r>
        <w:t>XX. Bevallingen en initiaties</w:t>
      </w:r>
    </w:p>
    <w:p w14:paraId="6A061AA7" w14:textId="77777777" w:rsidR="00A5465F" w:rsidRPr="00747D78" w:rsidRDefault="00A5465F" w:rsidP="00267143"/>
    <w:p w14:paraId="73175806" w14:textId="6FD5FCA8" w:rsidR="00267143" w:rsidRPr="00747D78" w:rsidRDefault="00267143" w:rsidP="00267143">
      <w:r w:rsidRPr="00747D78">
        <w:t xml:space="preserve">De </w:t>
      </w:r>
      <w:r w:rsidR="00FA7AF6">
        <w:t>S</w:t>
      </w:r>
      <w:r w:rsidRPr="00747D78">
        <w:t>oldaatman, de ‘</w:t>
      </w:r>
      <w:r w:rsidR="006155D0" w:rsidRPr="00747D78">
        <w:t>fascist</w:t>
      </w:r>
      <w:r w:rsidRPr="00747D78">
        <w:t xml:space="preserve">’, was tegen lust en genot. Hij verzette zich tegen </w:t>
      </w:r>
      <w:r w:rsidR="00536FD7" w:rsidRPr="00747D78">
        <w:t>z</w:t>
      </w:r>
      <w:r w:rsidRPr="00747D78">
        <w:t xml:space="preserve">ijn natuurlijke verlangen om te </w:t>
      </w:r>
      <w:r w:rsidR="006155D0" w:rsidRPr="00747D78">
        <w:t>verlangen. Dat</w:t>
      </w:r>
      <w:r w:rsidRPr="00747D78">
        <w:t xml:space="preserve"> kwa</w:t>
      </w:r>
      <w:r w:rsidR="006155D0" w:rsidRPr="00747D78">
        <w:t>m door de kille opvoeding die hi</w:t>
      </w:r>
      <w:r w:rsidRPr="00747D78">
        <w:t>j</w:t>
      </w:r>
      <w:r w:rsidR="006155D0" w:rsidRPr="00747D78">
        <w:t xml:space="preserve"> </w:t>
      </w:r>
      <w:r w:rsidRPr="00747D78">
        <w:t>te verduren kreeg in zijn vroegste kindertijd door een moeder die het</w:t>
      </w:r>
      <w:r w:rsidR="004168E2" w:rsidRPr="00747D78">
        <w:t xml:space="preserve"> </w:t>
      </w:r>
      <w:r w:rsidRPr="00747D78">
        <w:t xml:space="preserve">recht </w:t>
      </w:r>
      <w:r w:rsidR="006155D0" w:rsidRPr="00747D78">
        <w:t>ontzegd was</w:t>
      </w:r>
      <w:r w:rsidRPr="00747D78">
        <w:t xml:space="preserve"> om zelf te mogen verlangen, om </w:t>
      </w:r>
      <w:r w:rsidR="006155D0" w:rsidRPr="00747D78">
        <w:t>z</w:t>
      </w:r>
      <w:r w:rsidRPr="00747D78">
        <w:t>elf met plezier met het eigen</w:t>
      </w:r>
      <w:r w:rsidR="006155D0" w:rsidRPr="00747D78">
        <w:t xml:space="preserve"> </w:t>
      </w:r>
      <w:r w:rsidRPr="00747D78">
        <w:t>lichaam te mogen omgaan. (De vade</w:t>
      </w:r>
      <w:r w:rsidR="00536FD7" w:rsidRPr="00747D78">
        <w:t xml:space="preserve">r van de </w:t>
      </w:r>
      <w:r w:rsidR="00FA7AF6">
        <w:t>S</w:t>
      </w:r>
      <w:r w:rsidR="00536FD7" w:rsidRPr="00747D78">
        <w:t xml:space="preserve">oldaatmannen was een </w:t>
      </w:r>
      <w:r w:rsidR="006155D0" w:rsidRPr="00747D78">
        <w:t>slappeling</w:t>
      </w:r>
      <w:r w:rsidRPr="00747D78">
        <w:t xml:space="preserve">, die in hun opvoeding een ondergeschikte rol speelde). Hun </w:t>
      </w:r>
      <w:r w:rsidR="006155D0" w:rsidRPr="00747D78">
        <w:t>verzet</w:t>
      </w:r>
      <w:r w:rsidRPr="00747D78">
        <w:t xml:space="preserve"> tegen het verlangen tegen het stromende innerlijk, was een ‘mechanisme tot zelfbehoud’, zoals de kinderpsychologe </w:t>
      </w:r>
      <w:r w:rsidR="006155D0" w:rsidRPr="00747D78">
        <w:t>Margaret</w:t>
      </w:r>
      <w:r w:rsidRPr="00747D78">
        <w:t xml:space="preserve"> Mahler het noemde. Wat de </w:t>
      </w:r>
      <w:r w:rsidR="00FA7AF6">
        <w:t>S</w:t>
      </w:r>
      <w:r w:rsidRPr="00747D78">
        <w:t>oldaatman</w:t>
      </w:r>
      <w:r w:rsidR="006155D0" w:rsidRPr="00747D78">
        <w:t xml:space="preserve"> nodig had was een moeder die zijn</w:t>
      </w:r>
      <w:r w:rsidRPr="00747D78">
        <w:t xml:space="preserve"> lichaam liefdevol koesterde, in di</w:t>
      </w:r>
      <w:r w:rsidR="006155D0" w:rsidRPr="00747D78">
        <w:t>e zin was hij nooit losgeko</w:t>
      </w:r>
      <w:r w:rsidRPr="00747D78">
        <w:t>men van zijn moeder.</w:t>
      </w:r>
    </w:p>
    <w:p w14:paraId="1E102E4A" w14:textId="77777777" w:rsidR="00DA3025" w:rsidRDefault="00DA3025" w:rsidP="00DA3025"/>
    <w:p w14:paraId="2A47FCA7" w14:textId="5A56903B" w:rsidR="006155D0" w:rsidRPr="00747D78" w:rsidRDefault="00267143" w:rsidP="00DA3025">
      <w:pPr>
        <w:pStyle w:val="Quote"/>
      </w:pPr>
      <w:r w:rsidRPr="00747D78">
        <w:t xml:space="preserve">In </w:t>
      </w:r>
      <w:proofErr w:type="spellStart"/>
      <w:r w:rsidRPr="00747D78">
        <w:t>Mahlers</w:t>
      </w:r>
      <w:proofErr w:type="spellEnd"/>
      <w:r w:rsidRPr="00747D78">
        <w:t xml:space="preserve"> terminologie zou men diegene die nooit de zekerheid heeft bemachtigd van eigen lichaamsgrenzen die van binnenuit libidineus bezet</w:t>
      </w:r>
      <w:r w:rsidR="003222CB">
        <w:t xml:space="preserve"> zijn, “</w:t>
      </w:r>
      <w:r w:rsidR="006155D0" w:rsidRPr="00747D78">
        <w:t>symbiotisch</w:t>
      </w:r>
      <w:r w:rsidR="003222CB">
        <w:t>”</w:t>
      </w:r>
      <w:r w:rsidRPr="00747D78">
        <w:t xml:space="preserve"> kunnen noemen. Maar dat lijkt me nog te </w:t>
      </w:r>
      <w:r w:rsidR="006155D0" w:rsidRPr="00747D78">
        <w:t>klinisch</w:t>
      </w:r>
      <w:r w:rsidRPr="00747D78">
        <w:t>/</w:t>
      </w:r>
      <w:r w:rsidR="006155D0" w:rsidRPr="00747D78">
        <w:t>classificerend</w:t>
      </w:r>
      <w:r w:rsidRPr="00747D78">
        <w:t>. Ik stel een eenvoudiger beschrijving voor, die de verschillende verschijningsvormen van dit type mens omvat, zonder die in een of andere richting</w:t>
      </w:r>
      <w:r w:rsidR="006155D0" w:rsidRPr="00747D78">
        <w:t xml:space="preserve"> vast te leggen. Ik zou willen zeggen dat </w:t>
      </w:r>
      <w:r w:rsidRPr="00747D78">
        <w:t>het hier gaat om mensen die het geboorteproces niet tot h</w:t>
      </w:r>
      <w:r w:rsidR="003222CB">
        <w:t>et einde toe hebben doorlopen, “niet volledig geboren”</w:t>
      </w:r>
      <w:r w:rsidRPr="00747D78">
        <w:t xml:space="preserve"> zijn.</w:t>
      </w:r>
    </w:p>
    <w:p w14:paraId="4E3B5317" w14:textId="6DCC86A6" w:rsidR="003222CB" w:rsidRDefault="003222CB" w:rsidP="00DA3025">
      <w:pPr>
        <w:pStyle w:val="Quote"/>
      </w:pPr>
      <w:r>
        <w:lastRenderedPageBreak/>
        <w:t>Het “einde”</w:t>
      </w:r>
      <w:r w:rsidR="00267143" w:rsidRPr="00747D78">
        <w:t xml:space="preserve"> van de geboorte zou ik die toestand willen noemen die Mahler in de</w:t>
      </w:r>
      <w:r w:rsidR="006155D0" w:rsidRPr="00747D78">
        <w:t xml:space="preserve"> </w:t>
      </w:r>
      <w:r>
        <w:t>“individuatie”</w:t>
      </w:r>
      <w:r w:rsidR="00267143" w:rsidRPr="00747D78">
        <w:t xml:space="preserve"> bereikt ziet. Daarvoor is nodi</w:t>
      </w:r>
      <w:r w:rsidR="006155D0" w:rsidRPr="00747D78">
        <w:t>g dat kinderen zich differentiër</w:t>
      </w:r>
      <w:r w:rsidR="00267143" w:rsidRPr="00747D78">
        <w:t xml:space="preserve">en uit de onvermijdelijke symbiose, die bepalend </w:t>
      </w:r>
      <w:r w:rsidR="00536FD7" w:rsidRPr="00747D78">
        <w:t>is voor de eerste levensjaren. D</w:t>
      </w:r>
      <w:r w:rsidR="00267143" w:rsidRPr="00747D78">
        <w:t>it gebeurt door een lus</w:t>
      </w:r>
      <w:r w:rsidR="00536FD7" w:rsidRPr="00747D78">
        <w:t>tvolle bezetting van hun lichaamsgrens, totdat ze het zeke</w:t>
      </w:r>
      <w:r w:rsidR="00267143" w:rsidRPr="00747D78">
        <w:t xml:space="preserve">re gevoel hebben dat ze een eigen zelf zijn, onderscheiden van de moeder en de anderen. Dit proces heeft alleen kans van slagen als </w:t>
      </w:r>
      <w:r w:rsidR="00536FD7" w:rsidRPr="00747D78">
        <w:t>ze</w:t>
      </w:r>
      <w:r w:rsidR="00267143" w:rsidRPr="00747D78">
        <w:t xml:space="preserve"> van buitenaf liefdevol</w:t>
      </w:r>
      <w:r w:rsidR="00536FD7" w:rsidRPr="00747D78">
        <w:t xml:space="preserve"> </w:t>
      </w:r>
      <w:r w:rsidR="00267143" w:rsidRPr="00747D78">
        <w:t>worden bejegend. Ze kunnen zi</w:t>
      </w:r>
      <w:r>
        <w:t>ch dan ook voor de spiegel als “</w:t>
      </w:r>
      <w:r w:rsidR="00536FD7" w:rsidRPr="00747D78">
        <w:t>object</w:t>
      </w:r>
      <w:r>
        <w:t>”</w:t>
      </w:r>
      <w:r w:rsidR="00267143" w:rsidRPr="00747D78">
        <w:t xml:space="preserve"> zien zonder angst of verlangen om opnieuw opgeslokt te worden, en dit ook in hun spreken te ke</w:t>
      </w:r>
      <w:r>
        <w:t>nnen geven. Bijgevolg duurt de “buitenbaarmoederlijke”</w:t>
      </w:r>
      <w:r w:rsidR="00267143" w:rsidRPr="00747D78">
        <w:t xml:space="preserve"> geboorte zo’n twee en een half jaar. Als die afg</w:t>
      </w:r>
      <w:r>
        <w:t>elopen is, dan is het kind een “</w:t>
      </w:r>
      <w:proofErr w:type="spellStart"/>
      <w:r>
        <w:t>Ich</w:t>
      </w:r>
      <w:proofErr w:type="spellEnd"/>
      <w:r>
        <w:t>”</w:t>
      </w:r>
      <w:r w:rsidR="00267143" w:rsidRPr="00747D78">
        <w:t xml:space="preserve"> geworden</w:t>
      </w:r>
      <w:r w:rsidR="00FA7AF6">
        <w:t>.</w:t>
      </w:r>
      <w:r w:rsidR="00FA7AF6">
        <w:rPr>
          <w:rStyle w:val="FootnoteReference"/>
        </w:rPr>
        <w:footnoteReference w:id="49"/>
      </w:r>
    </w:p>
    <w:p w14:paraId="7057AE2B" w14:textId="77777777" w:rsidR="00DA3025" w:rsidRDefault="00DA3025" w:rsidP="00DA3025"/>
    <w:p w14:paraId="1C2AFAFC" w14:textId="45E80013" w:rsidR="00267143" w:rsidRPr="00747D78" w:rsidRDefault="00267143" w:rsidP="00DA3025">
      <w:r w:rsidRPr="00747D78">
        <w:t>Een</w:t>
      </w:r>
      <w:r w:rsidR="00536FD7" w:rsidRPr="00747D78">
        <w:t xml:space="preserve"> </w:t>
      </w:r>
      <w:r w:rsidRPr="00747D78">
        <w:t>‘volledig geboren mens’ is dus een zelfstandig individu, een wezen dat in staat</w:t>
      </w:r>
      <w:r w:rsidR="009D19D1" w:rsidRPr="00747D78">
        <w:t xml:space="preserve"> </w:t>
      </w:r>
      <w:r w:rsidRPr="00747D78">
        <w:t>is zijn</w:t>
      </w:r>
      <w:r w:rsidR="003222CB">
        <w:t xml:space="preserve"> verlangen te laten s</w:t>
      </w:r>
      <w:r w:rsidRPr="00747D78">
        <w:t>tromen zonder bang te</w:t>
      </w:r>
      <w:r w:rsidR="003222CB">
        <w:t xml:space="preserve"> zijn daardoor zichzelf te ver</w:t>
      </w:r>
      <w:r w:rsidRPr="00747D78">
        <w:t>liezen, zonder de noodzaak van een ‘mechanisme tot zelfbehoud’. Pas als je je verlangen durft te verlangen ben je volledig geboren.</w:t>
      </w:r>
    </w:p>
    <w:p w14:paraId="14A0EECD" w14:textId="77777777" w:rsidR="00DA3025" w:rsidRDefault="00DA3025" w:rsidP="00DA3025"/>
    <w:p w14:paraId="5A956A75" w14:textId="77777777" w:rsidR="00DA3025" w:rsidRDefault="00267143" w:rsidP="00DA3025">
      <w:r w:rsidRPr="00747D78">
        <w:t xml:space="preserve">Jean </w:t>
      </w:r>
      <w:proofErr w:type="spellStart"/>
      <w:r w:rsidRPr="00747D78">
        <w:t>Baudrillard</w:t>
      </w:r>
      <w:proofErr w:type="spellEnd"/>
      <w:r w:rsidRPr="00747D78">
        <w:t xml:space="preserve"> wijst er in zijn </w:t>
      </w:r>
      <w:r w:rsidRPr="00747D78">
        <w:rPr>
          <w:i/>
        </w:rPr>
        <w:t xml:space="preserve">De </w:t>
      </w:r>
      <w:r w:rsidR="003222CB">
        <w:rPr>
          <w:i/>
        </w:rPr>
        <w:t>s</w:t>
      </w:r>
      <w:r w:rsidR="009D19D1" w:rsidRPr="00747D78">
        <w:rPr>
          <w:i/>
        </w:rPr>
        <w:t>ymbolische</w:t>
      </w:r>
      <w:r w:rsidRPr="00747D78">
        <w:rPr>
          <w:i/>
        </w:rPr>
        <w:t xml:space="preserve"> </w:t>
      </w:r>
      <w:r w:rsidR="003222CB">
        <w:rPr>
          <w:i/>
        </w:rPr>
        <w:t>ruil en de d</w:t>
      </w:r>
      <w:r w:rsidRPr="00747D78">
        <w:rPr>
          <w:i/>
        </w:rPr>
        <w:t>ood</w:t>
      </w:r>
      <w:r w:rsidRPr="00747D78">
        <w:t xml:space="preserve"> op, dat er een tijd is geweest dat de </w:t>
      </w:r>
      <w:r w:rsidR="009D19D1" w:rsidRPr="00747D78">
        <w:t>biologische</w:t>
      </w:r>
      <w:r w:rsidRPr="00747D78">
        <w:t xml:space="preserve"> geboorte totaal onbelangrijk was, net als de </w:t>
      </w:r>
      <w:r w:rsidR="009D19D1" w:rsidRPr="00747D78">
        <w:t>biologische dood</w:t>
      </w:r>
      <w:r w:rsidR="00DA3025">
        <w:t>:</w:t>
      </w:r>
    </w:p>
    <w:p w14:paraId="7FBA0DAD" w14:textId="77777777" w:rsidR="00DA3025" w:rsidRDefault="00DA3025" w:rsidP="00DA3025"/>
    <w:p w14:paraId="240FAEA8" w14:textId="09389059" w:rsidR="00267143" w:rsidRPr="00747D78" w:rsidRDefault="009D19D1" w:rsidP="00DA3025">
      <w:pPr>
        <w:pStyle w:val="Quote"/>
      </w:pPr>
      <w:r w:rsidRPr="00747D78">
        <w:t>De wilden heb</w:t>
      </w:r>
      <w:r w:rsidR="00267143" w:rsidRPr="00747D78">
        <w:t xml:space="preserve">ben geen </w:t>
      </w:r>
      <w:r w:rsidRPr="00747D78">
        <w:t>biologische</w:t>
      </w:r>
      <w:r w:rsidR="00267143" w:rsidRPr="00747D78">
        <w:t xml:space="preserve"> voorstelling van de </w:t>
      </w:r>
      <w:r w:rsidRPr="00747D78">
        <w:t>dood</w:t>
      </w:r>
      <w:r w:rsidR="00267143" w:rsidRPr="00747D78">
        <w:t xml:space="preserve">. Het </w:t>
      </w:r>
      <w:r w:rsidRPr="00747D78">
        <w:t>biologische</w:t>
      </w:r>
      <w:r w:rsidR="00267143" w:rsidRPr="00747D78">
        <w:t xml:space="preserve"> </w:t>
      </w:r>
      <w:r w:rsidRPr="00747D78">
        <w:t>feit</w:t>
      </w:r>
      <w:r w:rsidR="00267143" w:rsidRPr="00747D78">
        <w:t xml:space="preserve"> -dood, geboorte of ziekte</w:t>
      </w:r>
      <w:r w:rsidRPr="00747D78">
        <w:t xml:space="preserve"> </w:t>
      </w:r>
      <w:r w:rsidR="00267143" w:rsidRPr="00747D78">
        <w:t>- alles wat natuurlijk is en dat wij als noodzakelijk</w:t>
      </w:r>
      <w:r w:rsidRPr="00747D78">
        <w:t xml:space="preserve"> </w:t>
      </w:r>
      <w:r w:rsidR="00267143" w:rsidRPr="00747D78">
        <w:t xml:space="preserve">en </w:t>
      </w:r>
      <w:r w:rsidRPr="00747D78">
        <w:t>objectief be</w:t>
      </w:r>
      <w:r w:rsidR="00267143" w:rsidRPr="00747D78">
        <w:t>schouwen, heeft voor hen eenvoudigweg geen enkele zin. Het is de absolut</w:t>
      </w:r>
      <w:r w:rsidR="003222CB">
        <w:t>e wanorde, omdat het zich niet “</w:t>
      </w:r>
      <w:r w:rsidRPr="00747D78">
        <w:t>symbolisch</w:t>
      </w:r>
      <w:r w:rsidR="003222CB">
        <w:t xml:space="preserve"> laat ruilen”</w:t>
      </w:r>
      <w:r w:rsidR="00267143" w:rsidRPr="00747D78">
        <w:t>, en wa</w:t>
      </w:r>
      <w:r w:rsidRPr="00747D78">
        <w:t>t zich niet symbolisch laat rui</w:t>
      </w:r>
      <w:r w:rsidR="00267143" w:rsidRPr="00747D78">
        <w:t xml:space="preserve">len, vormt voor de </w:t>
      </w:r>
      <w:r w:rsidRPr="00747D78">
        <w:t xml:space="preserve">groep een dodelijk gevaar. Dat zijn onverzoenlijke, </w:t>
      </w:r>
      <w:proofErr w:type="spellStart"/>
      <w:r w:rsidRPr="00747D78">
        <w:t>onverzoen</w:t>
      </w:r>
      <w:r w:rsidR="00267143" w:rsidRPr="00747D78">
        <w:t>de</w:t>
      </w:r>
      <w:proofErr w:type="spellEnd"/>
      <w:r w:rsidR="00267143" w:rsidRPr="00747D78">
        <w:t xml:space="preserve">, toverachtige en vijandige krachten, die de ziel en het lichaam </w:t>
      </w:r>
      <w:proofErr w:type="spellStart"/>
      <w:r w:rsidR="00267143" w:rsidRPr="00747D78">
        <w:t>omsluipen</w:t>
      </w:r>
      <w:proofErr w:type="spellEnd"/>
      <w:r w:rsidR="00267143" w:rsidRPr="00747D78">
        <w:t xml:space="preserve">, die de levenden en de doden beloeren: vroegere en </w:t>
      </w:r>
      <w:r w:rsidRPr="00747D78">
        <w:t>kosmische</w:t>
      </w:r>
      <w:r w:rsidR="00267143" w:rsidRPr="00747D78">
        <w:t xml:space="preserve"> energieën, die de groep</w:t>
      </w:r>
      <w:r w:rsidRPr="00747D78">
        <w:t xml:space="preserve"> </w:t>
      </w:r>
      <w:r w:rsidR="00267143" w:rsidRPr="00747D78">
        <w:t>niet de baas wist te worden in de ruil</w:t>
      </w:r>
      <w:r w:rsidR="00FA7AF6">
        <w:t>.</w:t>
      </w:r>
      <w:r w:rsidR="00FA7AF6">
        <w:rPr>
          <w:rStyle w:val="FootnoteReference"/>
        </w:rPr>
        <w:footnoteReference w:id="50"/>
      </w:r>
    </w:p>
    <w:p w14:paraId="15E04020" w14:textId="77777777" w:rsidR="00DA3025" w:rsidRDefault="00DA3025" w:rsidP="00DA3025"/>
    <w:p w14:paraId="68CFB2EA" w14:textId="1FAB9E2F" w:rsidR="00267143" w:rsidRPr="00747D78" w:rsidRDefault="00267143" w:rsidP="00DA3025">
      <w:r w:rsidRPr="00747D78">
        <w:t>Wat is deze ‘</w:t>
      </w:r>
      <w:r w:rsidR="009D19D1" w:rsidRPr="00747D78">
        <w:t>symbolische</w:t>
      </w:r>
      <w:r w:rsidRPr="00747D78">
        <w:t xml:space="preserve"> ruil’, waardoor dood en geboorte ophouden </w:t>
      </w:r>
      <w:r w:rsidR="009D19D1" w:rsidRPr="00747D78">
        <w:t>biologische fei</w:t>
      </w:r>
      <w:r w:rsidR="003222CB">
        <w:t>ten te zijn? O</w:t>
      </w:r>
      <w:r w:rsidRPr="00747D78">
        <w:t>m in de huidige tijd te beginnen. Op een gegeven moment word je je bewust dat je bestaat, dat je gemaakt bent en geboren</w:t>
      </w:r>
      <w:r w:rsidR="00986A66">
        <w:t>,</w:t>
      </w:r>
      <w:r w:rsidRPr="00747D78">
        <w:t xml:space="preserve"> zonder dat je er ooit om</w:t>
      </w:r>
      <w:r w:rsidR="009D19D1" w:rsidRPr="00747D78">
        <w:t xml:space="preserve"> </w:t>
      </w:r>
      <w:r w:rsidRPr="00747D78">
        <w:t>gevraagd hebt, zonder dat je het ooi</w:t>
      </w:r>
      <w:r w:rsidR="00986A66">
        <w:t>t</w:t>
      </w:r>
      <w:r w:rsidRPr="00747D78">
        <w:t xml:space="preserve"> hebt kunnen w</w:t>
      </w:r>
      <w:r w:rsidR="009D19D1" w:rsidRPr="00747D78">
        <w:t>illen. Je bent op aarde neerge</w:t>
      </w:r>
      <w:r w:rsidRPr="00747D78">
        <w:t xml:space="preserve">zet, je slaat je door het leven heen, het is mooi </w:t>
      </w:r>
      <w:r w:rsidR="003222CB">
        <w:t>en lelijk, vrolijk</w:t>
      </w:r>
      <w:r w:rsidR="009D19D1" w:rsidRPr="00747D78">
        <w:t xml:space="preserve"> en verdrie</w:t>
      </w:r>
      <w:r w:rsidRPr="00747D78">
        <w:t xml:space="preserve">tig, maar wat je ook doet, de uitkomst van al je moeite is dat je na een tijdje gewoon dood gaat. De onomkeerbare, </w:t>
      </w:r>
      <w:r w:rsidR="009D19D1" w:rsidRPr="00747D78">
        <w:t>biologische</w:t>
      </w:r>
      <w:r w:rsidRPr="00747D78">
        <w:t xml:space="preserve"> dood maakt een einde aan alles. Je kunt je leven doorgeven aan je kinderen, maar daarmee geef je hen ook hun dood. Wij hebben ons leven ontvangen, maar we</w:t>
      </w:r>
      <w:r w:rsidR="009D19D1" w:rsidRPr="00747D78">
        <w:t xml:space="preserve"> kunnen het aan niemand teruggev</w:t>
      </w:r>
      <w:r w:rsidRPr="00747D78">
        <w:t>en. Wij leven nog, waarom zijn anderen al dood?</w:t>
      </w:r>
    </w:p>
    <w:p w14:paraId="425C789A" w14:textId="77777777" w:rsidR="00DA3025" w:rsidRDefault="00DA3025" w:rsidP="00DA3025"/>
    <w:p w14:paraId="035F82EE" w14:textId="5A0664F9" w:rsidR="00267143" w:rsidRPr="00747D78" w:rsidRDefault="00267143" w:rsidP="00DA3025">
      <w:r w:rsidRPr="00747D78">
        <w:lastRenderedPageBreak/>
        <w:t>‘De lichamelijke</w:t>
      </w:r>
      <w:r w:rsidR="003222CB">
        <w:t xml:space="preserve"> dood, die ons verlamt door de “</w:t>
      </w:r>
      <w:r w:rsidR="009D19D1" w:rsidRPr="00747D78">
        <w:t>objectieve</w:t>
      </w:r>
      <w:r w:rsidR="003222CB">
        <w:t>” kracht die w</w:t>
      </w:r>
      <w:r w:rsidRPr="00747D78">
        <w:t>ij hem</w:t>
      </w:r>
      <w:r w:rsidR="009D19D1" w:rsidRPr="00747D78">
        <w:t xml:space="preserve"> </w:t>
      </w:r>
      <w:r w:rsidRPr="00747D78">
        <w:t>h</w:t>
      </w:r>
      <w:r w:rsidR="009D19D1" w:rsidRPr="00747D78">
        <w:t>ebben gegeven</w:t>
      </w:r>
      <w:r w:rsidRPr="00747D78">
        <w:t xml:space="preserve">, jaagt de wilden geen schrik aan. </w:t>
      </w:r>
      <w:r w:rsidR="003222CB">
        <w:t>Zij hebben de dood nooit “</w:t>
      </w:r>
      <w:r w:rsidR="009D19D1" w:rsidRPr="00747D78">
        <w:t>gena</w:t>
      </w:r>
      <w:r w:rsidR="003222CB">
        <w:t>turaliseerd”</w:t>
      </w:r>
      <w:r w:rsidRPr="00747D78">
        <w:t>, zij weten dat de dood (net als het</w:t>
      </w:r>
      <w:r w:rsidR="009D19D1" w:rsidRPr="00747D78">
        <w:t xml:space="preserve"> lichaam of een natuurgebeuren)</w:t>
      </w:r>
      <w:r w:rsidRPr="00747D78">
        <w:t xml:space="preserve"> een maatschappelijke verhouding is, dat zijn definitie maatschappelijk is</w:t>
      </w:r>
      <w:r w:rsidR="00986A66">
        <w:t>.</w:t>
      </w:r>
      <w:r w:rsidRPr="00747D78">
        <w:t>’</w:t>
      </w:r>
      <w:r w:rsidR="00986A66">
        <w:rPr>
          <w:rStyle w:val="FootnoteReference"/>
        </w:rPr>
        <w:footnoteReference w:id="51"/>
      </w:r>
      <w:r w:rsidRPr="00747D78">
        <w:t xml:space="preserve"> Wij noemen de dood een realiteit: de dood is</w:t>
      </w:r>
      <w:r w:rsidR="009D19D1" w:rsidRPr="00747D78">
        <w:t xml:space="preserve"> de laatste zekerheid. Maar ei</w:t>
      </w:r>
      <w:r w:rsidRPr="00747D78">
        <w:t xml:space="preserve">genlijk is ze iets imaginairs, want wat de dood is weten we niet: niemand is ooit teruggekomen om het te vertellen. De wilden, zoals </w:t>
      </w:r>
      <w:proofErr w:type="spellStart"/>
      <w:r w:rsidRPr="00747D78">
        <w:t>B</w:t>
      </w:r>
      <w:r w:rsidR="00986A66">
        <w:t>audrillard</w:t>
      </w:r>
      <w:proofErr w:type="spellEnd"/>
      <w:r w:rsidRPr="00747D78">
        <w:t xml:space="preserve"> ze </w:t>
      </w:r>
      <w:r w:rsidR="009D19D1" w:rsidRPr="00747D78">
        <w:t>noemt, kennen geen reali</w:t>
      </w:r>
      <w:r w:rsidRPr="00747D78">
        <w:t xml:space="preserve">teit en geen imaginaire, zij overtreffen die begrippen met de invoering van het </w:t>
      </w:r>
      <w:r w:rsidR="009D19D1" w:rsidRPr="00747D78">
        <w:t>symbolische</w:t>
      </w:r>
      <w:r w:rsidRPr="00747D78">
        <w:t>.</w:t>
      </w:r>
    </w:p>
    <w:p w14:paraId="337E62DB" w14:textId="77777777" w:rsidR="00DA3025" w:rsidRDefault="00DA3025" w:rsidP="00DA3025"/>
    <w:p w14:paraId="5ED731A8" w14:textId="708B851B" w:rsidR="00267143" w:rsidRPr="00747D78" w:rsidRDefault="00267143" w:rsidP="00DA3025">
      <w:r w:rsidRPr="00747D78">
        <w:t xml:space="preserve">De initiatie is de tijd van de </w:t>
      </w:r>
      <w:r w:rsidR="009D19D1" w:rsidRPr="00747D78">
        <w:t>symbolische</w:t>
      </w:r>
      <w:r w:rsidRPr="00747D78">
        <w:t xml:space="preserve"> handeling. Het is het cruciale ritueel</w:t>
      </w:r>
      <w:r w:rsidR="009D19D1" w:rsidRPr="00747D78">
        <w:t xml:space="preserve"> </w:t>
      </w:r>
      <w:r w:rsidRPr="00747D78">
        <w:t xml:space="preserve">in de jeugd van de primitieve stammen. In dit ritueel ‘verslindt’ de groep van de voorouders de initiatie-kandidaten, die daarna </w:t>
      </w:r>
      <w:r w:rsidR="009D19D1" w:rsidRPr="00747D78">
        <w:t>door de aarde opnieuw worden ge</w:t>
      </w:r>
      <w:r w:rsidRPr="00747D78">
        <w:t>baard, zoals hun moeder hen gebaard heeft. De jongeren geven hun leven terug aan hun voorouders, die hen daarna hun leven en hun dood weer geven. De dood wordt op deze manier de inzet van een wederkerige u</w:t>
      </w:r>
      <w:r w:rsidR="009D19D1" w:rsidRPr="00747D78">
        <w:t xml:space="preserve">itwisseling, een ruil, tussen de </w:t>
      </w:r>
      <w:r w:rsidRPr="00747D78">
        <w:t xml:space="preserve">voorouders en de levenden. De dood wordt in plaats van een breuk een maatschappelijke verhouding tussen partners, een circulatie van gaven en tegengaven - een spel van onophoudelijke </w:t>
      </w:r>
      <w:proofErr w:type="spellStart"/>
      <w:r w:rsidRPr="00747D78">
        <w:t>beantwoordingen</w:t>
      </w:r>
      <w:proofErr w:type="spellEnd"/>
      <w:r w:rsidRPr="00747D78">
        <w:t>, waarin de dood zich niet meer als einde of als instantie kan installeren.</w:t>
      </w:r>
    </w:p>
    <w:p w14:paraId="1C6AEE93" w14:textId="77777777" w:rsidR="00DA3025" w:rsidRDefault="00DA3025" w:rsidP="00DA3025"/>
    <w:p w14:paraId="060435A6" w14:textId="12A343C1" w:rsidR="00267143" w:rsidRPr="00747D78" w:rsidRDefault="00267143" w:rsidP="00DA3025">
      <w:r w:rsidRPr="00747D78">
        <w:t xml:space="preserve">Nadat de </w:t>
      </w:r>
      <w:r w:rsidR="009D19D1" w:rsidRPr="00747D78">
        <w:t>geïnitieerden</w:t>
      </w:r>
      <w:r w:rsidRPr="00747D78">
        <w:t xml:space="preserve"> aldus zijn ‘wedergeboren’, worden ze overgedragen in de handen van hun culturele initiatie-ouders, die hen onderwijzen, verzorgen en </w:t>
      </w:r>
      <w:r w:rsidR="009D19D1" w:rsidRPr="00747D78">
        <w:t>op</w:t>
      </w:r>
      <w:r w:rsidRPr="00747D78">
        <w:t>voeden. Het niet-</w:t>
      </w:r>
      <w:r w:rsidR="009D19D1" w:rsidRPr="00747D78">
        <w:t>geïnitieerde</w:t>
      </w:r>
      <w:r w:rsidRPr="00747D78">
        <w:t xml:space="preserve"> kin</w:t>
      </w:r>
      <w:r w:rsidR="009D19D1" w:rsidRPr="00747D78">
        <w:t>d is al</w:t>
      </w:r>
      <w:r w:rsidRPr="00747D78">
        <w:t xml:space="preserve">leen maar </w:t>
      </w:r>
      <w:r w:rsidR="009D19D1" w:rsidRPr="00747D78">
        <w:t>biologisch</w:t>
      </w:r>
      <w:r w:rsidRPr="00747D78">
        <w:t xml:space="preserve"> geboren, heeft enkel een ‘</w:t>
      </w:r>
      <w:r w:rsidR="009D19D1" w:rsidRPr="00747D78">
        <w:t>reële</w:t>
      </w:r>
      <w:r w:rsidRPr="00747D78">
        <w:t>’ vader en een ‘</w:t>
      </w:r>
      <w:r w:rsidR="009D19D1" w:rsidRPr="00747D78">
        <w:t>reële</w:t>
      </w:r>
      <w:r w:rsidRPr="00747D78">
        <w:t xml:space="preserve">’ moeder. Om een maatschappelijk wezen te worden, moet het de </w:t>
      </w:r>
      <w:r w:rsidR="009D19D1" w:rsidRPr="00747D78">
        <w:t>symbolische</w:t>
      </w:r>
      <w:r w:rsidRPr="00747D78">
        <w:t xml:space="preserve"> belevenis van de </w:t>
      </w:r>
      <w:proofErr w:type="spellStart"/>
      <w:r w:rsidRPr="00747D78">
        <w:t>initiatoris</w:t>
      </w:r>
      <w:r w:rsidR="009D19D1" w:rsidRPr="00747D78">
        <w:t>ch</w:t>
      </w:r>
      <w:r w:rsidRPr="00747D78">
        <w:t>e</w:t>
      </w:r>
      <w:proofErr w:type="spellEnd"/>
      <w:r w:rsidRPr="00747D78">
        <w:t xml:space="preserve"> geboorte/dood doormaken: het moet de reis van het leven en de dood make</w:t>
      </w:r>
      <w:r w:rsidR="009D19D1" w:rsidRPr="00747D78">
        <w:t>n, om in de symbolische</w:t>
      </w:r>
      <w:r w:rsidRPr="00747D78">
        <w:t xml:space="preserve"> realiteit van de</w:t>
      </w:r>
      <w:r w:rsidR="009D19D1" w:rsidRPr="00747D78">
        <w:t xml:space="preserve"> </w:t>
      </w:r>
      <w:r w:rsidRPr="00747D78">
        <w:t>ruil te treden. De initiatie maakt het kind van</w:t>
      </w:r>
      <w:r w:rsidR="0020734C" w:rsidRPr="00747D78">
        <w:t xml:space="preserve"> </w:t>
      </w:r>
      <w:r w:rsidR="009D19D1" w:rsidRPr="00747D78">
        <w:t>individu</w:t>
      </w:r>
      <w:r w:rsidRPr="00747D78">
        <w:t xml:space="preserve"> tot lid van de stam.</w:t>
      </w:r>
    </w:p>
    <w:p w14:paraId="74186221" w14:textId="77777777" w:rsidR="00DA3025" w:rsidRDefault="00DA3025" w:rsidP="00DA3025"/>
    <w:p w14:paraId="68600BAD" w14:textId="77777777" w:rsidR="00DA3025" w:rsidRDefault="00267143" w:rsidP="00DA3025">
      <w:r w:rsidRPr="00747D78">
        <w:t xml:space="preserve">‘De initiatie is het </w:t>
      </w:r>
      <w:r w:rsidR="009D19D1" w:rsidRPr="00747D78">
        <w:t>tegendeel</w:t>
      </w:r>
      <w:r w:rsidRPr="00747D78">
        <w:t xml:space="preserve"> van ons realiteits</w:t>
      </w:r>
      <w:r w:rsidR="009D19D1" w:rsidRPr="00747D78">
        <w:t>principe. Het toont dat de rea</w:t>
      </w:r>
      <w:r w:rsidRPr="00747D78">
        <w:t>liteit van de geboorte enkel ontstaat door de scheiding van dood en geboorte; en dat de realiteit van het leven zelf ontstaat doordat het leven van de dood wordt gescheiden</w:t>
      </w:r>
      <w:r w:rsidR="00986A66">
        <w:t>.</w:t>
      </w:r>
      <w:r w:rsidRPr="00747D78">
        <w:t>’</w:t>
      </w:r>
      <w:r w:rsidR="00986A66">
        <w:rPr>
          <w:rStyle w:val="FootnoteReference"/>
        </w:rPr>
        <w:footnoteReference w:id="52"/>
      </w:r>
      <w:r w:rsidRPr="00747D78">
        <w:t xml:space="preserve"> Wij kunnen iets alleen maar als reëel ervaren, als we het scheiden van iets anders dat daardoor imaginair wordt. De realiteit, de </w:t>
      </w:r>
      <w:r w:rsidR="009D19D1" w:rsidRPr="00747D78">
        <w:t>objectiviteit</w:t>
      </w:r>
      <w:r w:rsidRPr="00747D78">
        <w:t xml:space="preserve"> van de natuur ontstaat enkel door de scheiding van mens en natuur. Het lichaam wordt reëel door het te scheiden van de ziel. Het bewustzijn wordt reëel door het te scheid</w:t>
      </w:r>
      <w:r w:rsidR="00BB284F">
        <w:t>en van het onbewuste. De natuur</w:t>
      </w:r>
      <w:r w:rsidRPr="00747D78">
        <w:t xml:space="preserve"> is het imaginaire van de mens, de ziel het imaginaire van het lichaam, de vrouw het imaginaire van de man, de man </w:t>
      </w:r>
      <w:r w:rsidR="009D19D1" w:rsidRPr="00747D78">
        <w:t>het imagi</w:t>
      </w:r>
      <w:r w:rsidRPr="00747D78">
        <w:t>naire van de vrouw, het onbewuste het ima</w:t>
      </w:r>
      <w:r w:rsidR="00BB284F">
        <w:t>ginaire van het bewustzijn, het</w:t>
      </w:r>
      <w:r w:rsidRPr="00747D78">
        <w:t xml:space="preserve"> ‘Oosten’ het imaginaire van het ‘Westen’, de vrijheid het imaginaire van de onderdrukking:</w:t>
      </w:r>
      <w:r w:rsidR="009D19D1" w:rsidRPr="00747D78">
        <w:t xml:space="preserve"> </w:t>
      </w:r>
      <w:r w:rsidRPr="00747D78">
        <w:t>we kunnen ons, ons leven, alleen als reëel ervaren</w:t>
      </w:r>
      <w:r w:rsidR="009D19D1" w:rsidRPr="00747D78">
        <w:t xml:space="preserve"> door het tegenovergestelde ima</w:t>
      </w:r>
      <w:r w:rsidRPr="00747D78">
        <w:t>ginair te maken.</w:t>
      </w:r>
    </w:p>
    <w:p w14:paraId="4F0E0A39" w14:textId="77777777" w:rsidR="00DA3025" w:rsidRDefault="00DA3025" w:rsidP="00DA3025"/>
    <w:p w14:paraId="4B1E7336" w14:textId="3CA2A557" w:rsidR="00267143" w:rsidRPr="00747D78" w:rsidRDefault="00267143" w:rsidP="00DA3025">
      <w:pPr>
        <w:pStyle w:val="Quote"/>
      </w:pPr>
      <w:r w:rsidRPr="00747D78">
        <w:t>De prijs die wij voo</w:t>
      </w:r>
      <w:r w:rsidR="00BB284F">
        <w:t>r de “realiteit”</w:t>
      </w:r>
      <w:r w:rsidR="009D19D1" w:rsidRPr="00747D78">
        <w:t xml:space="preserve"> van het leven </w:t>
      </w:r>
      <w:r w:rsidRPr="00747D78">
        <w:t xml:space="preserve">betalen, om het als positieve waarde te leven, is het voortdurende fantasma van de dood: ons leven is reëel omdat de dood ons imaginaire is. Alle </w:t>
      </w:r>
      <w:r w:rsidRPr="00747D78">
        <w:lastRenderedPageBreak/>
        <w:t>scheidingen tussen imaginair en reëel hebben hun oerbeeld in de schei</w:t>
      </w:r>
      <w:r w:rsidR="009D19D1" w:rsidRPr="00747D78">
        <w:t>ding van leven en dood</w:t>
      </w:r>
      <w:r w:rsidR="00986A66">
        <w:t>.</w:t>
      </w:r>
      <w:r w:rsidR="00986A66">
        <w:rPr>
          <w:rStyle w:val="FootnoteReference"/>
        </w:rPr>
        <w:footnoteReference w:id="53"/>
      </w:r>
    </w:p>
    <w:p w14:paraId="05073073" w14:textId="77777777" w:rsidR="00DA3025" w:rsidRDefault="00DA3025" w:rsidP="00DA3025"/>
    <w:p w14:paraId="32295162" w14:textId="68AB0C63" w:rsidR="00BB284F" w:rsidRDefault="00267143" w:rsidP="00DA3025">
      <w:r w:rsidRPr="00747D78">
        <w:t xml:space="preserve">Het </w:t>
      </w:r>
      <w:r w:rsidR="00682C40" w:rsidRPr="00747D78">
        <w:t>symbolische</w:t>
      </w:r>
      <w:r w:rsidRPr="00747D78">
        <w:t xml:space="preserve"> </w:t>
      </w:r>
      <w:r w:rsidR="00682C40" w:rsidRPr="00747D78">
        <w:t>beëindigt</w:t>
      </w:r>
      <w:r w:rsidRPr="00747D78">
        <w:t xml:space="preserve"> overal deze wederzijdse aantrekking van het </w:t>
      </w:r>
      <w:r w:rsidR="002E6ABE" w:rsidRPr="00747D78">
        <w:t>reële</w:t>
      </w:r>
      <w:r w:rsidRPr="00747D78">
        <w:t xml:space="preserve"> en het imaginaire, doordat ze ieder</w:t>
      </w:r>
      <w:r w:rsidR="002E6ABE" w:rsidRPr="00747D78">
        <w:t>e mogelijke scheiding vervangt d</w:t>
      </w:r>
      <w:r w:rsidRPr="00747D78">
        <w:t>oor ee</w:t>
      </w:r>
      <w:r w:rsidR="002E6ABE" w:rsidRPr="00747D78">
        <w:t>n maatschappe</w:t>
      </w:r>
      <w:r w:rsidRPr="00747D78">
        <w:t xml:space="preserve">lijke ruil, die haar oerbeeld vindt in de initiatie, de </w:t>
      </w:r>
      <w:r w:rsidR="002E6ABE" w:rsidRPr="00747D78">
        <w:t>symbolische</w:t>
      </w:r>
      <w:r w:rsidRPr="00747D78">
        <w:t xml:space="preserve"> ruil tussen leven en dood. Voor ons is de ruil (als </w:t>
      </w:r>
      <w:r w:rsidR="002E6ABE" w:rsidRPr="00747D78">
        <w:t>economisch</w:t>
      </w:r>
      <w:r w:rsidRPr="00747D78">
        <w:t xml:space="preserve"> proces</w:t>
      </w:r>
      <w:r w:rsidR="00B029BB">
        <w:t>)</w:t>
      </w:r>
      <w:r w:rsidRPr="00747D78">
        <w:t xml:space="preserve"> enkel mogelijk binnen</w:t>
      </w:r>
      <w:r w:rsidR="002E6ABE" w:rsidRPr="00747D78">
        <w:t xml:space="preserve"> </w:t>
      </w:r>
      <w:r w:rsidRPr="00747D78">
        <w:t xml:space="preserve">het leven. Dit scheidt ons van de </w:t>
      </w:r>
      <w:r w:rsidR="002E6ABE" w:rsidRPr="00747D78">
        <w:t>prim</w:t>
      </w:r>
      <w:r w:rsidRPr="00747D78">
        <w:t>itieven: voor hen houdt de ruil</w:t>
      </w:r>
      <w:r w:rsidR="002E6ABE" w:rsidRPr="00747D78">
        <w:t xml:space="preserve"> ni</w:t>
      </w:r>
      <w:r w:rsidRPr="00747D78">
        <w:t xml:space="preserve">et </w:t>
      </w:r>
      <w:r w:rsidR="002E6ABE" w:rsidRPr="00747D78">
        <w:t xml:space="preserve">met </w:t>
      </w:r>
      <w:r w:rsidRPr="00747D78">
        <w:t xml:space="preserve">het leven op. </w:t>
      </w:r>
    </w:p>
    <w:p w14:paraId="75462C26" w14:textId="77777777" w:rsidR="00DA3025" w:rsidRDefault="00DA3025" w:rsidP="00DA3025"/>
    <w:p w14:paraId="52A179CA" w14:textId="201899EE" w:rsidR="00267143" w:rsidRPr="00747D78" w:rsidRDefault="00267143" w:rsidP="00DA3025">
      <w:pPr>
        <w:pStyle w:val="Quote"/>
      </w:pPr>
      <w:r w:rsidRPr="00747D78">
        <w:t xml:space="preserve">De </w:t>
      </w:r>
      <w:r w:rsidR="002E6ABE" w:rsidRPr="00747D78">
        <w:t>symbolische</w:t>
      </w:r>
      <w:r w:rsidRPr="00747D78">
        <w:t xml:space="preserve"> ruil kent geen einde, noch onder de levenden, noch</w:t>
      </w:r>
      <w:r w:rsidR="002E6ABE" w:rsidRPr="00747D78">
        <w:t xml:space="preserve"> met</w:t>
      </w:r>
      <w:r w:rsidRPr="00747D78">
        <w:t xml:space="preserve"> de doden (noch </w:t>
      </w:r>
      <w:r w:rsidR="002E6ABE" w:rsidRPr="00747D78">
        <w:t xml:space="preserve">met </w:t>
      </w:r>
      <w:r w:rsidRPr="00747D78">
        <w:t xml:space="preserve">de stenen </w:t>
      </w:r>
      <w:r w:rsidR="002E6ABE" w:rsidRPr="00747D78">
        <w:t>noch met de dieren). Het is e</w:t>
      </w:r>
      <w:r w:rsidRPr="00747D78">
        <w:t xml:space="preserve">en absolute wet: </w:t>
      </w:r>
      <w:r w:rsidR="002E6ABE" w:rsidRPr="00747D78">
        <w:t>verplichting</w:t>
      </w:r>
      <w:r w:rsidRPr="00747D78">
        <w:t xml:space="preserve"> en wederkerigheid van de</w:t>
      </w:r>
      <w:r w:rsidR="002E6ABE" w:rsidRPr="00747D78">
        <w:t xml:space="preserve"> </w:t>
      </w:r>
      <w:r w:rsidRPr="00747D78">
        <w:t xml:space="preserve">ruil zijn onoverwinnelijk. Tegen wie of was het ook gericht mag zijn, niemand kan zich aan deze wet onttrekken, op straffe van de dood. De dood betekent dan niets anders, als uit de cirkel van de </w:t>
      </w:r>
      <w:r w:rsidR="002E6ABE" w:rsidRPr="00747D78">
        <w:t>symbolische</w:t>
      </w:r>
      <w:r w:rsidRPr="00747D78">
        <w:t xml:space="preserve"> ruil</w:t>
      </w:r>
      <w:r w:rsidR="002E6ABE" w:rsidRPr="00747D78">
        <w:t xml:space="preserve"> </w:t>
      </w:r>
      <w:r w:rsidRPr="00747D78">
        <w:t>te zijn uitgesloten.</w:t>
      </w:r>
    </w:p>
    <w:p w14:paraId="56C7BF12" w14:textId="6AD5F721" w:rsidR="00267143" w:rsidRPr="00747D78" w:rsidRDefault="00267143" w:rsidP="00DA3025">
      <w:pPr>
        <w:pStyle w:val="Quote"/>
      </w:pPr>
      <w:r w:rsidRPr="00747D78">
        <w:t>Maar net zo goed kan men stellen dat dit ons niet van de primitieven scheidt en dat</w:t>
      </w:r>
      <w:r w:rsidR="002E6ABE" w:rsidRPr="00747D78">
        <w:t xml:space="preserve"> </w:t>
      </w:r>
      <w:r w:rsidRPr="00747D78">
        <w:t xml:space="preserve">het voor ons precies </w:t>
      </w:r>
      <w:r w:rsidR="002E6ABE" w:rsidRPr="00747D78">
        <w:t>hetzelfde</w:t>
      </w:r>
      <w:r w:rsidRPr="00747D78">
        <w:t xml:space="preserve"> is. Ondanks het hele systeem van de politieke economie is de wet van de </w:t>
      </w:r>
      <w:r w:rsidR="002E6ABE" w:rsidRPr="00747D78">
        <w:t>symbolische</w:t>
      </w:r>
      <w:r w:rsidRPr="00747D78">
        <w:t xml:space="preserve"> ruil geen j</w:t>
      </w:r>
      <w:r w:rsidR="002E6ABE" w:rsidRPr="00747D78">
        <w:t>ota veranderd: wij ruilen voor</w:t>
      </w:r>
      <w:r w:rsidRPr="00747D78">
        <w:t>taan met de ver</w:t>
      </w:r>
      <w:r w:rsidR="002E6ABE" w:rsidRPr="00747D78">
        <w:t xml:space="preserve">loochende en niet gedulde doden </w:t>
      </w:r>
      <w:r w:rsidRPr="00747D78">
        <w:t xml:space="preserve">de breuk van de </w:t>
      </w:r>
      <w:r w:rsidR="002E6ABE" w:rsidRPr="00747D78">
        <w:t>symbolische</w:t>
      </w:r>
      <w:r w:rsidRPr="00747D78">
        <w:t xml:space="preserve"> ruil met hen betalen we af met ons ei</w:t>
      </w:r>
      <w:r w:rsidR="002E6ABE" w:rsidRPr="00747D78">
        <w:t xml:space="preserve">gen voortdurende sterven en met </w:t>
      </w:r>
      <w:r w:rsidRPr="00747D78">
        <w:t>onze angst voor de dood. Principieel is het net zo met de levenloze natuur en de dieren. Alleen een absurde opvatting van vrijheid kan aannemen, dat wij aan die wet zijn ont</w:t>
      </w:r>
      <w:r w:rsidR="002E6ABE" w:rsidRPr="00747D78">
        <w:t>kom</w:t>
      </w:r>
      <w:r w:rsidRPr="00747D78">
        <w:t xml:space="preserve">en; de </w:t>
      </w:r>
      <w:r w:rsidR="002E6ABE" w:rsidRPr="00747D78">
        <w:t>schuld</w:t>
      </w:r>
      <w:r w:rsidRPr="00747D78">
        <w:t xml:space="preserve"> is universeel en nooit eindigend, we zullen het nooit klaarspelen</w:t>
      </w:r>
      <w:r w:rsidR="002E6ABE" w:rsidRPr="00747D78">
        <w:t xml:space="preserve"> </w:t>
      </w:r>
      <w:r w:rsidR="00BB284F">
        <w:t>om voor alle “</w:t>
      </w:r>
      <w:r w:rsidRPr="00747D78">
        <w:t>vrijheid</w:t>
      </w:r>
      <w:r w:rsidR="00BB284F">
        <w:t>” die wij hebben genomen, “terug te geven”</w:t>
      </w:r>
      <w:r w:rsidRPr="00747D78">
        <w:t>. De enorme waarde van deze schuld, die uit alle door ons verraden verplichtingen en wederkerigheden is ontstaan, is eigenlijk het onbew</w:t>
      </w:r>
      <w:r w:rsidR="00BB284F">
        <w:t xml:space="preserve">uste. Er is geen libido, geen </w:t>
      </w:r>
      <w:r w:rsidRPr="00747D78">
        <w:t xml:space="preserve">verlangen, geen energetica en geen verdringing van de drift voor nodig, om daarover rekenschap af te leggen. Het onbewuste is in die zin maatschappelijk, dat het uit al datgene bestaat, dat zich niet maatschappelijk of </w:t>
      </w:r>
      <w:r w:rsidR="002E6ABE" w:rsidRPr="00747D78">
        <w:t>symbolisch</w:t>
      </w:r>
      <w:r w:rsidRPr="00747D78">
        <w:t xml:space="preserve"> heeft </w:t>
      </w:r>
      <w:r w:rsidR="002E6ABE" w:rsidRPr="00747D78">
        <w:t>kunnen</w:t>
      </w:r>
      <w:r w:rsidRPr="00747D78">
        <w:t xml:space="preserve"> ruilen.</w:t>
      </w:r>
      <w:r w:rsidR="002E6ABE" w:rsidRPr="00747D78">
        <w:t xml:space="preserve"> </w:t>
      </w:r>
      <w:r w:rsidRPr="00747D78">
        <w:t xml:space="preserve">Net zo ruilt de dood zich in ieder geval, in het beste geval ruilt hij zich </w:t>
      </w:r>
      <w:r w:rsidR="002E6ABE" w:rsidRPr="00747D78">
        <w:t>vol</w:t>
      </w:r>
      <w:r w:rsidRPr="00747D78">
        <w:t xml:space="preserve">gens een maatschappelijk ritueel, </w:t>
      </w:r>
      <w:r w:rsidR="002E6ABE" w:rsidRPr="00747D78">
        <w:t>zoals</w:t>
      </w:r>
      <w:r w:rsidRPr="00747D78">
        <w:t xml:space="preserve"> bij de </w:t>
      </w:r>
      <w:r w:rsidR="002E6ABE" w:rsidRPr="00747D78">
        <w:t>primitieven</w:t>
      </w:r>
      <w:r w:rsidRPr="00747D78">
        <w:t>; in het ergste geval wordt hij door individuele rouwarbeid (</w:t>
      </w:r>
      <w:proofErr w:type="spellStart"/>
      <w:r w:rsidRPr="00747D78">
        <w:t>Trauerarbeit</w:t>
      </w:r>
      <w:proofErr w:type="spellEnd"/>
      <w:r w:rsidRPr="00747D78">
        <w:t>) afbetaalt. Het onbewuste be</w:t>
      </w:r>
      <w:r w:rsidR="004F02F6" w:rsidRPr="00747D78">
        <w:t>staat in z’n geheel u</w:t>
      </w:r>
      <w:r w:rsidRPr="00747D78">
        <w:t xml:space="preserve">it een verwringing van de dood van een </w:t>
      </w:r>
      <w:r w:rsidR="004F02F6" w:rsidRPr="00747D78">
        <w:t>symbolisch</w:t>
      </w:r>
      <w:r w:rsidRPr="00747D78">
        <w:t xml:space="preserve"> proces (ruil, </w:t>
      </w:r>
      <w:r w:rsidR="004F02F6" w:rsidRPr="00747D78">
        <w:t>ritueel</w:t>
      </w:r>
      <w:r w:rsidRPr="00747D78">
        <w:t xml:space="preserve">) in een </w:t>
      </w:r>
      <w:r w:rsidR="004F02F6" w:rsidRPr="00747D78">
        <w:t>economisch</w:t>
      </w:r>
      <w:r w:rsidRPr="00747D78">
        <w:t xml:space="preserve"> proces (afbetaling, arbeid, schuld, individueel). Daaruit k</w:t>
      </w:r>
      <w:r w:rsidR="00BB284F">
        <w:t>omt een belangrijk onderscheid i</w:t>
      </w:r>
      <w:r w:rsidRPr="00747D78">
        <w:t>n plezier voort; wij gaan met onze doden om in de vorm van de melancholie, de primitieven</w:t>
      </w:r>
      <w:r w:rsidR="004F02F6" w:rsidRPr="00747D78">
        <w:t xml:space="preserve"> leven met hen onder de voorte</w:t>
      </w:r>
      <w:r w:rsidRPr="00747D78">
        <w:t>kenen van het ritueel en het feest</w:t>
      </w:r>
      <w:r w:rsidR="00986A66">
        <w:t>.</w:t>
      </w:r>
      <w:r w:rsidR="00986A66">
        <w:rPr>
          <w:rStyle w:val="FootnoteReference"/>
        </w:rPr>
        <w:footnoteReference w:id="54"/>
      </w:r>
    </w:p>
    <w:p w14:paraId="47FA03FC" w14:textId="77777777" w:rsidR="00267143" w:rsidRPr="00747D78" w:rsidRDefault="00267143" w:rsidP="00267143"/>
    <w:p w14:paraId="64FFD841" w14:textId="101290E7" w:rsidR="00267143" w:rsidRPr="00747D78" w:rsidRDefault="00A5465F" w:rsidP="00DA3025">
      <w:pPr>
        <w:pStyle w:val="Heading2"/>
      </w:pPr>
      <w:r>
        <w:t>XXI. Het verleide verlangen</w:t>
      </w:r>
    </w:p>
    <w:p w14:paraId="45DEDE39" w14:textId="77777777" w:rsidR="00A5465F" w:rsidRDefault="00A5465F" w:rsidP="00267143"/>
    <w:p w14:paraId="3DA68137" w14:textId="6E0B241B" w:rsidR="00267143" w:rsidRPr="00747D78" w:rsidRDefault="00267143" w:rsidP="00267143">
      <w:r w:rsidRPr="00747D78">
        <w:t xml:space="preserve">Theweleit ontdekte dat de </w:t>
      </w:r>
      <w:r w:rsidR="00986A66">
        <w:t>S</w:t>
      </w:r>
      <w:r w:rsidRPr="00747D78">
        <w:t>oldaatman niet volledig geboren was. Wie we</w:t>
      </w:r>
      <w:r w:rsidR="00BB284F">
        <w:t>l</w:t>
      </w:r>
      <w:r w:rsidRPr="00747D78">
        <w:t xml:space="preserve"> </w:t>
      </w:r>
      <w:r w:rsidR="00BB284F">
        <w:t>v</w:t>
      </w:r>
      <w:r w:rsidRPr="00747D78">
        <w:t>olledig geboren is, durft zijn verlangen, zijn onbewuste te laten stromen, zonder ban</w:t>
      </w:r>
      <w:r w:rsidR="004F02F6" w:rsidRPr="00747D78">
        <w:t xml:space="preserve">g </w:t>
      </w:r>
      <w:r w:rsidRPr="00747D78">
        <w:t xml:space="preserve">te hoeven zijn daardoor zichzelf te </w:t>
      </w:r>
      <w:r w:rsidR="004F02F6" w:rsidRPr="00747D78">
        <w:t>verliezen</w:t>
      </w:r>
      <w:r w:rsidRPr="00747D78">
        <w:t xml:space="preserve">. </w:t>
      </w:r>
      <w:r w:rsidR="00986A66">
        <w:t>D</w:t>
      </w:r>
      <w:r w:rsidR="004F02F6" w:rsidRPr="00747D78">
        <w:t>oor een goede liefdevolle opvoe</w:t>
      </w:r>
      <w:r w:rsidRPr="00747D78">
        <w:t>ding zou aldus het fascisme uit de wereld kunnen worden geholpen: in een wereld van volledige mensen is geen gewelddadig zelfbeh</w:t>
      </w:r>
      <w:r w:rsidR="004F02F6" w:rsidRPr="00747D78">
        <w:t>oud meer nodig. Tot dit uitein</w:t>
      </w:r>
      <w:r w:rsidRPr="00747D78">
        <w:t>delijke inzicht bracht hem de filosofie van het verlangen.</w:t>
      </w:r>
    </w:p>
    <w:p w14:paraId="137A2515" w14:textId="77777777" w:rsidR="00DA3025" w:rsidRDefault="00DA3025" w:rsidP="00DA3025"/>
    <w:p w14:paraId="295175C7" w14:textId="46ADC562" w:rsidR="00267143" w:rsidRPr="00747D78" w:rsidRDefault="00267143" w:rsidP="00DA3025">
      <w:proofErr w:type="spellStart"/>
      <w:r w:rsidRPr="00747D78">
        <w:t>Baudrillard</w:t>
      </w:r>
      <w:proofErr w:type="spellEnd"/>
      <w:r w:rsidRPr="00747D78">
        <w:t xml:space="preserve"> ging uit van de tegenovergestelde stel</w:t>
      </w:r>
      <w:r w:rsidR="00BB284F">
        <w:t>ling: verlangen om niet te ver</w:t>
      </w:r>
      <w:r w:rsidRPr="00747D78">
        <w:t>langen is de normale toestand: ruilen moeten we in plaats van te willen verlangen. Dit voerde hem tot een beschouwing van de initiatie, als tweede geboorte die de eerste geboorte vervangt, die van de mens een maatschappelijk wezen maakt in</w:t>
      </w:r>
      <w:r w:rsidR="00E71780" w:rsidRPr="00747D78">
        <w:t xml:space="preserve"> </w:t>
      </w:r>
      <w:r w:rsidRPr="00747D78">
        <w:t xml:space="preserve">plaats van een </w:t>
      </w:r>
      <w:r w:rsidR="00E71780" w:rsidRPr="00747D78">
        <w:t>biologisch</w:t>
      </w:r>
      <w:r w:rsidRPr="00747D78">
        <w:t xml:space="preserve">, individueel persoon. Maar in onze huidige maatschappij bestaat de initiatie toch niet meer? Toch wel: wij kennen nog steeds de initiatie, het opgeven van de </w:t>
      </w:r>
      <w:r w:rsidR="00E71780" w:rsidRPr="00747D78">
        <w:t xml:space="preserve">eigen wil, het loslaten van het </w:t>
      </w:r>
      <w:proofErr w:type="spellStart"/>
      <w:r w:rsidRPr="00747D78">
        <w:t>zelfbestuurde</w:t>
      </w:r>
      <w:proofErr w:type="spellEnd"/>
      <w:r w:rsidRPr="00747D78">
        <w:t>, zelfbewuste, zelfgewilde lot: in de verleiding namelijk.</w:t>
      </w:r>
    </w:p>
    <w:p w14:paraId="60967912" w14:textId="77777777" w:rsidR="00DA3025" w:rsidRDefault="00DA3025" w:rsidP="00DA3025"/>
    <w:p w14:paraId="04F6EDA4" w14:textId="07AF849B" w:rsidR="00267143" w:rsidRPr="00747D78" w:rsidRDefault="00267143" w:rsidP="00DA3025">
      <w:r w:rsidRPr="00747D78">
        <w:t xml:space="preserve">De psychoanalyse heeft één </w:t>
      </w:r>
      <w:r w:rsidR="00E71780" w:rsidRPr="00747D78">
        <w:t xml:space="preserve">aspect </w:t>
      </w:r>
      <w:r w:rsidRPr="00747D78">
        <w:t>van het leve</w:t>
      </w:r>
      <w:r w:rsidR="00E71780" w:rsidRPr="00747D78">
        <w:t>n bevoorrecht en het andere ver</w:t>
      </w:r>
      <w:r w:rsidRPr="00747D78">
        <w:t xml:space="preserve">zwegen. Ze heeft één van onze geboortes, de </w:t>
      </w:r>
      <w:r w:rsidR="00E71780" w:rsidRPr="00747D78">
        <w:t>biologische en genitale geboorte, over</w:t>
      </w:r>
      <w:r w:rsidRPr="00747D78">
        <w:t>gewaardeerd en de andere, de geboorte door init</w:t>
      </w:r>
      <w:r w:rsidR="00E71780" w:rsidRPr="00747D78">
        <w:t>iatie, genegeerd. Ze heeft ver</w:t>
      </w:r>
      <w:r w:rsidRPr="00747D78">
        <w:t xml:space="preserve">geten dat als er twee mensen betrokken zijn bij onze </w:t>
      </w:r>
      <w:r w:rsidR="00E71780" w:rsidRPr="00747D78">
        <w:t>biologische</w:t>
      </w:r>
      <w:r w:rsidRPr="00747D78">
        <w:t xml:space="preserve"> geboorte, er altijd anderen zijn die ons verleiden (het kunnen dezelfde zijn), en in zekere zin zijn zij onze ouders door initiatie. Deze tweede geboorte verlost ons van de eerste geboorte en van alle oedipale </w:t>
      </w:r>
      <w:r w:rsidR="00E71780" w:rsidRPr="00747D78">
        <w:t>conflicten</w:t>
      </w:r>
      <w:r w:rsidRPr="00747D78">
        <w:t xml:space="preserve"> die door de psychoanalyse wel goed beschreven zijn, maar toch alleen de eerste betreffen.</w:t>
      </w:r>
    </w:p>
    <w:p w14:paraId="63588855" w14:textId="77777777" w:rsidR="00DA3025" w:rsidRDefault="00DA3025" w:rsidP="00DA3025"/>
    <w:p w14:paraId="3261EC1E" w14:textId="737ED259" w:rsidR="00267143" w:rsidRPr="00747D78" w:rsidRDefault="00267143" w:rsidP="00DA3025">
      <w:r w:rsidRPr="00747D78">
        <w:t>Die eerste geboorte legt ons een geschiedenis op, één die wel oedipaal moet zijn.</w:t>
      </w:r>
      <w:r w:rsidR="00E71780" w:rsidRPr="00747D78">
        <w:t xml:space="preserve"> </w:t>
      </w:r>
      <w:r w:rsidRPr="00747D78">
        <w:t>Een geschiedenis van verdringing en rouw, van altijd aangetaste en vernederende verhoudingen tot d</w:t>
      </w:r>
      <w:r w:rsidR="00073DEC" w:rsidRPr="00747D78">
        <w:t xml:space="preserve">e Vader, </w:t>
      </w:r>
      <w:r w:rsidR="00E71780" w:rsidRPr="00747D78">
        <w:t xml:space="preserve">de </w:t>
      </w:r>
      <w:r w:rsidRPr="00747D78">
        <w:t xml:space="preserve">Wet, de </w:t>
      </w:r>
      <w:r w:rsidR="00E71780" w:rsidRPr="00747D78">
        <w:t>symbolische</w:t>
      </w:r>
      <w:r w:rsidRPr="00747D78">
        <w:t xml:space="preserve"> orde. Wat de psychoanalyse niet heeft ingezien, is dat ons gelukkig altijd no</w:t>
      </w:r>
      <w:r w:rsidR="00E71780" w:rsidRPr="00747D78">
        <w:t>g iets anders overkomt, een ge</w:t>
      </w:r>
      <w:r w:rsidRPr="00747D78">
        <w:t xml:space="preserve">beurtenis zonder precedent die geen geschiedenis inluidt, maar een lot, en die ons, omdat ze geen geschiedenis kent, bevrijdt </w:t>
      </w:r>
      <w:r w:rsidR="00E71780" w:rsidRPr="00747D78">
        <w:t>van die wording en die geschie</w:t>
      </w:r>
      <w:r w:rsidRPr="00747D78">
        <w:t>denis. Deze gebeurtenis zonder precedent is de ve</w:t>
      </w:r>
      <w:r w:rsidR="00E71780" w:rsidRPr="00747D78">
        <w:t>rleiding, ze is ook zonder her</w:t>
      </w:r>
      <w:r w:rsidRPr="00747D78">
        <w:t>komst, ze komt van elders, ze komt altijd onaange</w:t>
      </w:r>
      <w:r w:rsidR="00E71780" w:rsidRPr="00747D78">
        <w:t>kondigd, ze is een pure gebeur</w:t>
      </w:r>
      <w:r w:rsidRPr="00747D78">
        <w:t xml:space="preserve">tenis die met één slag de bewuste en onbewuste </w:t>
      </w:r>
      <w:proofErr w:type="spellStart"/>
      <w:r w:rsidRPr="00747D78">
        <w:t>de</w:t>
      </w:r>
      <w:r w:rsidR="00E71780" w:rsidRPr="00747D78">
        <w:t>terminismen</w:t>
      </w:r>
      <w:proofErr w:type="spellEnd"/>
      <w:r w:rsidR="00E71780" w:rsidRPr="00747D78">
        <w:t xml:space="preserve"> uitwist</w:t>
      </w:r>
      <w:r w:rsidRPr="00747D78">
        <w:t>.</w:t>
      </w:r>
    </w:p>
    <w:p w14:paraId="154F22C2" w14:textId="77777777" w:rsidR="00DA3025" w:rsidRDefault="00DA3025" w:rsidP="00DA3025"/>
    <w:p w14:paraId="7CA2588A" w14:textId="56730336" w:rsidR="00267143" w:rsidRPr="00747D78" w:rsidRDefault="00267143" w:rsidP="00DA3025">
      <w:pPr>
        <w:pStyle w:val="Quote"/>
      </w:pPr>
      <w:r w:rsidRPr="00747D78">
        <w:t>Allen zijn we eens voortgebracht, allen moeten wee</w:t>
      </w:r>
      <w:r w:rsidR="00E71780" w:rsidRPr="00747D78">
        <w:t xml:space="preserve">r </w:t>
      </w:r>
      <w:r w:rsidRPr="00747D78">
        <w:t>worden verleid. Dat is de enige</w:t>
      </w:r>
      <w:r w:rsidR="00E71780" w:rsidRPr="00747D78">
        <w:t xml:space="preserve"> </w:t>
      </w:r>
      <w:r w:rsidR="005177BC">
        <w:t>en ware “</w:t>
      </w:r>
      <w:r w:rsidRPr="00747D78">
        <w:t>bevrijding</w:t>
      </w:r>
      <w:r w:rsidR="005177BC">
        <w:t>”</w:t>
      </w:r>
      <w:r w:rsidRPr="00747D78">
        <w:t xml:space="preserve">, een die ons uit Oedipus en de Wet leidt en die ons onttrekt aan de </w:t>
      </w:r>
      <w:r w:rsidR="00E71780" w:rsidRPr="00747D78">
        <w:t xml:space="preserve">zware lijdensweg van de </w:t>
      </w:r>
      <w:proofErr w:type="spellStart"/>
      <w:r w:rsidR="00E71780" w:rsidRPr="00747D78">
        <w:t>psyche</w:t>
      </w:r>
      <w:proofErr w:type="spellEnd"/>
      <w:r w:rsidR="00E71780" w:rsidRPr="00747D78">
        <w:t>,</w:t>
      </w:r>
      <w:r w:rsidRPr="00747D78">
        <w:t xml:space="preserve"> maar tegelijk ook aan de </w:t>
      </w:r>
      <w:r w:rsidR="00E71780" w:rsidRPr="00747D78">
        <w:t>biologische fata</w:t>
      </w:r>
      <w:r w:rsidRPr="00747D78">
        <w:t>liteit dat we zijn voortgebracht via de seks.</w:t>
      </w:r>
    </w:p>
    <w:p w14:paraId="55737929" w14:textId="55F2F213" w:rsidR="00267143" w:rsidRPr="00747D78" w:rsidRDefault="00267143" w:rsidP="00DA3025">
      <w:pPr>
        <w:pStyle w:val="Quote"/>
      </w:pPr>
      <w:r w:rsidRPr="00747D78">
        <w:t>De enige patiënten zijn zij die leiden aan de verleiding. En wel diegenen wie deze gebeurtenis zonder</w:t>
      </w:r>
      <w:r w:rsidR="00E71780" w:rsidRPr="00747D78">
        <w:t xml:space="preserve"> precedent n</w:t>
      </w:r>
      <w:r w:rsidRPr="00747D78">
        <w:t xml:space="preserve">ooit is overkomen, diegenen die deze tweede geboorte door initiatie niet hebben gekend en om deze reden gekluisterd blijven aan de oedipale geschiedenis en overgeleverd aan de psychoanalyse. </w:t>
      </w:r>
      <w:r w:rsidRPr="00747D78">
        <w:lastRenderedPageBreak/>
        <w:t>Deze behandelt hen op basis van een economie van het verlangen, dat wil zeggen van het afwijzen van de verleiding, hoewel ze er in niet geringe mate toe heeft bijgedragen dat</w:t>
      </w:r>
      <w:r w:rsidR="00E71780" w:rsidRPr="00747D78">
        <w:t xml:space="preserve"> </w:t>
      </w:r>
      <w:r w:rsidRPr="00747D78">
        <w:t>zij in die situatie belandden.</w:t>
      </w:r>
    </w:p>
    <w:p w14:paraId="761A4CA8" w14:textId="5C8380E3" w:rsidR="00267143" w:rsidRPr="00747D78" w:rsidRDefault="00267143" w:rsidP="00DA3025">
      <w:pPr>
        <w:pStyle w:val="Quote"/>
      </w:pPr>
      <w:r w:rsidRPr="00747D78">
        <w:t xml:space="preserve">Want de onbevattelijke hallucinatie van het individu over zijn eigen verlangen komt voort uit de psychoanalyse (natuurlijk niet </w:t>
      </w:r>
      <w:r w:rsidR="00E71780" w:rsidRPr="00747D78">
        <w:t>alleen uit haar). De psychoana</w:t>
      </w:r>
      <w:r w:rsidRPr="00747D78">
        <w:t>l</w:t>
      </w:r>
      <w:r w:rsidR="005177BC">
        <w:t>yse is er aan liet eind van de “</w:t>
      </w:r>
      <w:r w:rsidR="00E71780" w:rsidRPr="00747D78">
        <w:t>psychologische</w:t>
      </w:r>
      <w:r w:rsidRPr="00747D78">
        <w:t xml:space="preserve"> re</w:t>
      </w:r>
      <w:r w:rsidR="005177BC">
        <w:t>volutie”</w:t>
      </w:r>
      <w:r w:rsidR="00E71780" w:rsidRPr="00747D78">
        <w:t xml:space="preserve"> van de 19e eeuw in ge</w:t>
      </w:r>
      <w:r w:rsidRPr="00747D78">
        <w:t xml:space="preserve">slaagd om op </w:t>
      </w:r>
      <w:r w:rsidR="00E71780" w:rsidRPr="00747D78">
        <w:t>deze</w:t>
      </w:r>
      <w:r w:rsidRPr="00747D78">
        <w:t xml:space="preserve"> wijze een individuele </w:t>
      </w:r>
      <w:r w:rsidR="00E71780" w:rsidRPr="00747D78">
        <w:t>psychische</w:t>
      </w:r>
      <w:r w:rsidRPr="00747D78">
        <w:t xml:space="preserve"> </w:t>
      </w:r>
      <w:r w:rsidR="00E71780" w:rsidRPr="00747D78">
        <w:t>economie</w:t>
      </w:r>
      <w:r w:rsidRPr="00747D78">
        <w:t>, een libido, een</w:t>
      </w:r>
      <w:r w:rsidR="00E71780" w:rsidRPr="00747D78">
        <w:t xml:space="preserve"> </w:t>
      </w:r>
      <w:r w:rsidRPr="00747D78">
        <w:t xml:space="preserve">eigen verlangen en de oedipale verwikkelingen rond dit verlangen in de </w:t>
      </w:r>
      <w:r w:rsidR="00E71780" w:rsidRPr="00747D78">
        <w:t>plaats</w:t>
      </w:r>
      <w:r w:rsidRPr="00747D78">
        <w:t xml:space="preserve"> te</w:t>
      </w:r>
      <w:r w:rsidR="00E71780" w:rsidRPr="00747D78">
        <w:t xml:space="preserve"> </w:t>
      </w:r>
      <w:r w:rsidRPr="00747D78">
        <w:t>stellen van de gebeurtenis die van elders afkomstig is</w:t>
      </w:r>
      <w:r w:rsidR="00E71780" w:rsidRPr="00747D78">
        <w:t>, van het initiërende, ver</w:t>
      </w:r>
      <w:r w:rsidRPr="00747D78">
        <w:t>leidelijke, fatale in</w:t>
      </w:r>
      <w:r w:rsidR="00E71780" w:rsidRPr="00747D78">
        <w:t>cident van de ander als gebeurt</w:t>
      </w:r>
      <w:r w:rsidRPr="00747D78">
        <w:t>enis zonder precedent, van d</w:t>
      </w:r>
      <w:r w:rsidR="005177BC">
        <w:t xml:space="preserve">e verrassing, van de samenloop </w:t>
      </w:r>
      <w:r w:rsidRPr="00747D78">
        <w:t xml:space="preserve">van omstandigheden van de wereld en de tekens, die van ons geen </w:t>
      </w:r>
      <w:r w:rsidR="00E71780" w:rsidRPr="00747D78">
        <w:t>subject</w:t>
      </w:r>
      <w:r w:rsidRPr="00747D78">
        <w:t xml:space="preserve"> maken, maar een </w:t>
      </w:r>
      <w:r w:rsidR="00E71780" w:rsidRPr="00747D78">
        <w:t>object</w:t>
      </w:r>
      <w:r w:rsidRPr="00747D78">
        <w:t xml:space="preserve"> van uitverkiezing en verleiding.</w:t>
      </w:r>
    </w:p>
    <w:p w14:paraId="75211571" w14:textId="75179C4C" w:rsidR="00267143" w:rsidRPr="00747D78" w:rsidRDefault="00267143" w:rsidP="00DA3025">
      <w:pPr>
        <w:pStyle w:val="Quote"/>
      </w:pPr>
      <w:r w:rsidRPr="00747D78">
        <w:t>Waar ons bestaan van afhangt, is niet de kracht va</w:t>
      </w:r>
      <w:r w:rsidR="00E71780" w:rsidRPr="00747D78">
        <w:t>n ons verlangen (heel dat energetische</w:t>
      </w:r>
      <w:r w:rsidRPr="00747D78">
        <w:t xml:space="preserve"> en </w:t>
      </w:r>
      <w:r w:rsidR="00E71780" w:rsidRPr="00747D78">
        <w:t xml:space="preserve">economische </w:t>
      </w:r>
      <w:r w:rsidRPr="00747D78">
        <w:t>imaginaire van de 19e ee</w:t>
      </w:r>
      <w:r w:rsidR="00E71780" w:rsidRPr="00747D78">
        <w:t>uw), het is het spel van de we</w:t>
      </w:r>
      <w:r w:rsidRPr="00747D78">
        <w:t xml:space="preserve">reld en de verleiding, de passie om te spelen en met zich te laten spelen, de passie van de </w:t>
      </w:r>
      <w:r w:rsidR="00E71780" w:rsidRPr="00747D78">
        <w:t>illusie</w:t>
      </w:r>
      <w:r w:rsidRPr="00747D78">
        <w:t xml:space="preserve"> en de verschijningen; het is iets dat van elders </w:t>
      </w:r>
      <w:r w:rsidR="00E71780" w:rsidRPr="00747D78">
        <w:t>afkomstig</w:t>
      </w:r>
      <w:r w:rsidRPr="00747D78">
        <w:t xml:space="preserve"> is, iets in de anderen, iets in de anderen, in hun gelaat, in hun taal, in hun</w:t>
      </w:r>
      <w:r w:rsidR="00E71780" w:rsidRPr="00747D78">
        <w:t xml:space="preserve"> </w:t>
      </w:r>
      <w:r w:rsidRPr="00747D78">
        <w:t xml:space="preserve">gebaren dat ons verontrust, ons </w:t>
      </w:r>
      <w:r w:rsidR="00E71780" w:rsidRPr="00747D78">
        <w:t>misleidt</w:t>
      </w:r>
      <w:r w:rsidRPr="00747D78">
        <w:t xml:space="preserve">, ons dwingt te </w:t>
      </w:r>
      <w:r w:rsidR="00E71780" w:rsidRPr="00747D78">
        <w:t>bestaan</w:t>
      </w:r>
      <w:r w:rsidRPr="00747D78">
        <w:t>; het</w:t>
      </w:r>
      <w:r w:rsidR="00E71780" w:rsidRPr="00747D78">
        <w:t xml:space="preserve"> is </w:t>
      </w:r>
      <w:r w:rsidRPr="00747D78">
        <w:t xml:space="preserve">de ontmoeting, de </w:t>
      </w:r>
      <w:r w:rsidR="00E71780" w:rsidRPr="00747D78">
        <w:t>verrassing</w:t>
      </w:r>
      <w:r w:rsidRPr="00747D78">
        <w:t xml:space="preserve"> van wat vo</w:t>
      </w:r>
      <w:r w:rsidR="00E71780" w:rsidRPr="00747D78">
        <w:t>or ons, buiten ons, zonder ons</w:t>
      </w:r>
      <w:r w:rsidRPr="00747D78">
        <w:t xml:space="preserve"> bestaat, van wat ons overkomt</w:t>
      </w:r>
      <w:r w:rsidR="0020734C" w:rsidRPr="00747D78">
        <w:t xml:space="preserve"> </w:t>
      </w:r>
      <w:r w:rsidRPr="00747D78">
        <w:t>zonder dat we er enige invloed op kunnen uitoefe</w:t>
      </w:r>
      <w:r w:rsidR="00E71780" w:rsidRPr="00747D78">
        <w:t>nen. Wat een opluchting, zoiets is</w:t>
      </w:r>
      <w:r w:rsidRPr="00747D78">
        <w:t xml:space="preserve"> al voldoende om ons</w:t>
      </w:r>
      <w:r w:rsidR="00E71780" w:rsidRPr="00747D78">
        <w:t xml:space="preserve"> te verleiden: men heeft immers steeds </w:t>
      </w:r>
      <w:r w:rsidRPr="00747D78">
        <w:t xml:space="preserve">bij ons aangedrongen om de oorzaak van alles te zijn, om voor alles een oorzaak te vinden. Een mineraal </w:t>
      </w:r>
      <w:r w:rsidR="00E71780" w:rsidRPr="00747D78">
        <w:t>object, een zon</w:t>
      </w:r>
      <w:r w:rsidR="00883B47" w:rsidRPr="00747D78">
        <w:t>nestand, een s</w:t>
      </w:r>
      <w:r w:rsidRPr="00747D78">
        <w:t xml:space="preserve">ensueel </w:t>
      </w:r>
      <w:r w:rsidR="00883B47" w:rsidRPr="00747D78">
        <w:t>object, een woestijnvorm, dit alles</w:t>
      </w:r>
      <w:r w:rsidRPr="00747D78">
        <w:t xml:space="preserve"> verleidt</w:t>
      </w:r>
      <w:r w:rsidR="00883B47" w:rsidRPr="00747D78">
        <w:t xml:space="preserve"> </w:t>
      </w:r>
      <w:r w:rsidRPr="00747D78">
        <w:t>ons omdat het niets te maken heeft met onze economie van het verlangen en omdat het in feite alleen in zijn eig</w:t>
      </w:r>
      <w:r w:rsidR="00883B47" w:rsidRPr="00747D78">
        <w:t xml:space="preserve">en wezen bestaat, het is. </w:t>
      </w:r>
      <w:proofErr w:type="gramStart"/>
      <w:r w:rsidR="00883B47" w:rsidRPr="00747D78">
        <w:t>niets</w:t>
      </w:r>
      <w:proofErr w:type="gramEnd"/>
      <w:r w:rsidR="00883B47" w:rsidRPr="00747D78">
        <w:t xml:space="preserve"> en bestaat slechts</w:t>
      </w:r>
      <w:r w:rsidRPr="00747D78">
        <w:t xml:space="preserve"> om buiten zichzelf tot lev</w:t>
      </w:r>
      <w:r w:rsidR="00883B47" w:rsidRPr="00747D78">
        <w:t>en te worden geroepen, in het s</w:t>
      </w:r>
      <w:r w:rsidRPr="00747D78">
        <w:t>pel van de wereld en de duizelrong van de verleiding.</w:t>
      </w:r>
    </w:p>
    <w:p w14:paraId="1B0FBC62" w14:textId="59DDE6CA" w:rsidR="00267143" w:rsidRPr="00747D78" w:rsidRDefault="00883B47" w:rsidP="00DA3025">
      <w:pPr>
        <w:pStyle w:val="Quote"/>
      </w:pPr>
      <w:r w:rsidRPr="00747D78">
        <w:t>Tegen dit alles</w:t>
      </w:r>
      <w:r w:rsidR="00267143" w:rsidRPr="00747D78">
        <w:t xml:space="preserve"> k</w:t>
      </w:r>
      <w:r w:rsidRPr="00747D78">
        <w:t>eert zich de psychoanalyse, als</w:t>
      </w:r>
      <w:r w:rsidR="00267143" w:rsidRPr="00747D78">
        <w:t xml:space="preserve"> ze de hypothese </w:t>
      </w:r>
      <w:r w:rsidRPr="00747D78">
        <w:t>stelt</w:t>
      </w:r>
      <w:r w:rsidR="00267143" w:rsidRPr="00747D78">
        <w:t xml:space="preserve"> van</w:t>
      </w:r>
      <w:r w:rsidRPr="00747D78">
        <w:t xml:space="preserve"> de buitenwereld als</w:t>
      </w:r>
      <w:r w:rsidR="00267143" w:rsidRPr="00747D78">
        <w:t xml:space="preserve"> agre</w:t>
      </w:r>
      <w:r w:rsidRPr="00747D78">
        <w:t>ssie, van het ik als afweer-</w:t>
      </w:r>
      <w:r w:rsidR="00267143" w:rsidRPr="00747D78">
        <w:t xml:space="preserve"> en bezetti</w:t>
      </w:r>
      <w:r w:rsidRPr="00747D78">
        <w:t>ngss</w:t>
      </w:r>
      <w:r w:rsidR="00267143" w:rsidRPr="00747D78">
        <w:t>ys</w:t>
      </w:r>
      <w:r w:rsidRPr="00747D78">
        <w:t>teem, van het genot als ontlading</w:t>
      </w:r>
      <w:r w:rsidR="0020734C" w:rsidRPr="00747D78">
        <w:t xml:space="preserve"> </w:t>
      </w:r>
      <w:r w:rsidRPr="00747D78">
        <w:t>van de spanningen</w:t>
      </w:r>
      <w:r w:rsidR="00267143" w:rsidRPr="00747D78">
        <w:t xml:space="preserve"> Freud had maar één probleem: dat oncontroleerbare gebeuren van de verleiding </w:t>
      </w:r>
      <w:r w:rsidRPr="00747D78">
        <w:t>uitschakelen</w:t>
      </w:r>
      <w:r w:rsidR="00267143" w:rsidRPr="00747D78">
        <w:t>.</w:t>
      </w:r>
      <w:r w:rsidR="00986A66">
        <w:rPr>
          <w:rStyle w:val="FootnoteReference"/>
        </w:rPr>
        <w:footnoteReference w:id="55"/>
      </w:r>
    </w:p>
    <w:p w14:paraId="135909E9" w14:textId="77777777" w:rsidR="00DA3025" w:rsidRDefault="00DA3025" w:rsidP="00DA3025"/>
    <w:p w14:paraId="2967BB12" w14:textId="5C3C60C3" w:rsidR="00267143" w:rsidRPr="00747D78" w:rsidRDefault="00267143" w:rsidP="00DA3025">
      <w:r w:rsidRPr="00747D78">
        <w:t xml:space="preserve">Leed de </w:t>
      </w:r>
      <w:r w:rsidR="00986A66">
        <w:t>S</w:t>
      </w:r>
      <w:r w:rsidRPr="00747D78">
        <w:t xml:space="preserve">oldaatman van Theweleit dan aan de </w:t>
      </w:r>
      <w:r w:rsidR="005177BC">
        <w:t>verleiding? Was hij nooit ver</w:t>
      </w:r>
      <w:r w:rsidRPr="00747D78">
        <w:t>leid, liet</w:t>
      </w:r>
      <w:r w:rsidR="00883B47" w:rsidRPr="00747D78">
        <w:t xml:space="preserve"> hij zich nooit verleiden? Als</w:t>
      </w:r>
      <w:r w:rsidRPr="00747D78">
        <w:t xml:space="preserve"> w</w:t>
      </w:r>
      <w:r w:rsidR="005177BC">
        <w:t xml:space="preserve">e </w:t>
      </w:r>
      <w:proofErr w:type="spellStart"/>
      <w:r w:rsidR="005177BC">
        <w:t>Baudrillard</w:t>
      </w:r>
      <w:r w:rsidR="00986A66">
        <w:t>s</w:t>
      </w:r>
      <w:proofErr w:type="spellEnd"/>
      <w:r w:rsidR="005177BC">
        <w:t xml:space="preserve"> filosofie kort</w:t>
      </w:r>
      <w:r w:rsidRPr="00747D78">
        <w:t>sluiten op het materiaal van Theweleit, verschijnt het in een ande</w:t>
      </w:r>
      <w:r w:rsidR="005177BC">
        <w:t>r licht opeens</w:t>
      </w:r>
      <w:r w:rsidR="00883B47" w:rsidRPr="00747D78">
        <w:t xml:space="preserve">. Ook </w:t>
      </w:r>
      <w:proofErr w:type="spellStart"/>
      <w:r w:rsidR="00883B47" w:rsidRPr="00747D78">
        <w:t>Theweleits</w:t>
      </w:r>
      <w:proofErr w:type="spellEnd"/>
      <w:r w:rsidRPr="00747D78">
        <w:t xml:space="preserve"> </w:t>
      </w:r>
      <w:r w:rsidR="00986A66">
        <w:t>S</w:t>
      </w:r>
      <w:r w:rsidRPr="00747D78">
        <w:t>oldaatman wilde bev</w:t>
      </w:r>
      <w:r w:rsidR="00883B47" w:rsidRPr="00747D78">
        <w:t>rijd worden van zijn psychologische</w:t>
      </w:r>
      <w:r w:rsidRPr="00747D78">
        <w:t xml:space="preserve"> g</w:t>
      </w:r>
      <w:r w:rsidR="00883B47" w:rsidRPr="00747D78">
        <w:t>eschiedenis, v</w:t>
      </w:r>
      <w:r w:rsidRPr="00747D78">
        <w:t>an de verplichting om te willen en te m</w:t>
      </w:r>
      <w:r w:rsidR="00883B47" w:rsidRPr="00747D78">
        <w:t xml:space="preserve">oeten erkennen dat hij niet </w:t>
      </w:r>
      <w:r w:rsidR="00883B47" w:rsidRPr="00747D78">
        <w:lastRenderedPageBreak/>
        <w:t>wis</w:t>
      </w:r>
      <w:r w:rsidRPr="00747D78">
        <w:t>t wat hij wilde. Zijn bevrijding kwam toen hij zich liet betoveren, niet door de verleiding, maar door het spektakel van de Wet,</w:t>
      </w:r>
      <w:r w:rsidR="00883B47" w:rsidRPr="00747D78">
        <w:t xml:space="preserve"> </w:t>
      </w:r>
      <w:r w:rsidRPr="00747D78">
        <w:t xml:space="preserve">de Macht, door het bevel. Het bevel dat hij hoorde in de redevoeringen van de Leider - door de klank ervan, </w:t>
      </w:r>
      <w:r w:rsidR="00883B47" w:rsidRPr="00747D78">
        <w:t>die de klank van een bevel was.</w:t>
      </w:r>
      <w:r w:rsidRPr="00747D78">
        <w:t xml:space="preserve"> Door dat bevel kreeg hij een wil opgelegd, hij leve</w:t>
      </w:r>
      <w:r w:rsidR="00883B47" w:rsidRPr="00747D78">
        <w:t>rt zich over aan de grootst mogelijke</w:t>
      </w:r>
      <w:r w:rsidRPr="00747D78">
        <w:t xml:space="preserve"> determineri</w:t>
      </w:r>
      <w:r w:rsidR="00883B47" w:rsidRPr="00747D78">
        <w:t>ng, hij raakt ‘bezield’: weg is</w:t>
      </w:r>
      <w:r w:rsidRPr="00747D78">
        <w:t xml:space="preserve"> de onverschillighei</w:t>
      </w:r>
      <w:r w:rsidR="00883B47" w:rsidRPr="00747D78">
        <w:t>d! Hij wordt deel van een symbolische</w:t>
      </w:r>
      <w:r w:rsidRPr="00747D78">
        <w:t xml:space="preserve"> orde doordat hij zijn eigen wil ‘terug geeft’.</w:t>
      </w:r>
    </w:p>
    <w:p w14:paraId="605507DB" w14:textId="77777777" w:rsidR="00DA3025" w:rsidRDefault="00DA3025" w:rsidP="00DA3025"/>
    <w:p w14:paraId="41BB267D" w14:textId="2BFAA5FB" w:rsidR="00267143" w:rsidRPr="00747D78" w:rsidRDefault="00267143" w:rsidP="00DA3025">
      <w:r w:rsidRPr="00747D78">
        <w:t xml:space="preserve">Alle </w:t>
      </w:r>
      <w:r w:rsidR="00986A66">
        <w:t>S</w:t>
      </w:r>
      <w:r w:rsidRPr="00747D78">
        <w:t xml:space="preserve">oldaatmannen lijken dit letterlijk te hebben ervaren. Een </w:t>
      </w:r>
      <w:r w:rsidR="00986A66">
        <w:t>S</w:t>
      </w:r>
      <w:r w:rsidRPr="00747D78">
        <w:t>oldaatman over een redevoering:</w:t>
      </w:r>
      <w:r w:rsidR="00DA3025">
        <w:t xml:space="preserve"> </w:t>
      </w:r>
      <w:r w:rsidRPr="00747D78">
        <w:t>‘</w:t>
      </w:r>
      <w:r w:rsidR="00986A66">
        <w:t>[</w:t>
      </w:r>
      <w:r w:rsidRPr="00747D78">
        <w:t>De redenaar</w:t>
      </w:r>
      <w:r w:rsidR="00986A66">
        <w:t>]</w:t>
      </w:r>
      <w:r w:rsidRPr="00747D78">
        <w:t xml:space="preserve"> daarboven </w:t>
      </w:r>
      <w:r w:rsidR="00883B47" w:rsidRPr="00747D78">
        <w:t>kijkt</w:t>
      </w:r>
      <w:r w:rsidRPr="00747D78">
        <w:t xml:space="preserve"> mij een moment aan.</w:t>
      </w:r>
      <w:r w:rsidR="00073DEC" w:rsidRPr="00747D78">
        <w:t xml:space="preserve"> </w:t>
      </w:r>
      <w:r w:rsidR="00883B47" w:rsidRPr="00747D78">
        <w:t xml:space="preserve">Deze blauwe </w:t>
      </w:r>
      <w:proofErr w:type="spellStart"/>
      <w:r w:rsidR="00883B47" w:rsidRPr="00747D78">
        <w:t>sterre</w:t>
      </w:r>
      <w:proofErr w:type="spellEnd"/>
      <w:r w:rsidR="00986A66">
        <w:t>-</w:t>
      </w:r>
      <w:r w:rsidRPr="00747D78">
        <w:t>ogen treffen me als vurige stralen. Dat is een bevel</w:t>
      </w:r>
      <w:r w:rsidR="00986A66">
        <w:t>.</w:t>
      </w:r>
      <w:r w:rsidRPr="00747D78">
        <w:t xml:space="preserve"> Vanaf dit moment ben ik o</w:t>
      </w:r>
      <w:r w:rsidR="00883B47" w:rsidRPr="00747D78">
        <w:t>pnieuw geboren. Er valt een las</w:t>
      </w:r>
      <w:r w:rsidRPr="00747D78">
        <w:t>t van me af</w:t>
      </w:r>
      <w:r w:rsidR="00986A66">
        <w:t>.</w:t>
      </w:r>
      <w:r w:rsidRPr="00747D78">
        <w:t>’</w:t>
      </w:r>
      <w:r w:rsidR="00986A66">
        <w:rPr>
          <w:rStyle w:val="FootnoteReference"/>
        </w:rPr>
        <w:footnoteReference w:id="56"/>
      </w:r>
      <w:r w:rsidR="00883B47" w:rsidRPr="00747D78">
        <w:t xml:space="preserve"> Die last is de las</w:t>
      </w:r>
      <w:r w:rsidRPr="00747D78">
        <w:t>t van zijn individuele wil, zijn individuele lot: hij</w:t>
      </w:r>
      <w:r w:rsidR="00883B47" w:rsidRPr="00747D78">
        <w:t xml:space="preserve"> is</w:t>
      </w:r>
      <w:r w:rsidRPr="00747D78">
        <w:t xml:space="preserve"> tot maatschappelijk wezen gebombardeerd, herboren tot deel van een </w:t>
      </w:r>
      <w:r w:rsidR="00883B47" w:rsidRPr="00747D78">
        <w:t>symbolische orde. Maar ergens</w:t>
      </w:r>
      <w:r w:rsidRPr="00747D78">
        <w:t xml:space="preserve"> in hem voelt hij een geheime ongehoorzaamheid tegen het bevel en het spektakel van de macht. Waarom verlangt hij zo naar</w:t>
      </w:r>
      <w:r w:rsidR="00883B47" w:rsidRPr="00747D78">
        <w:t xml:space="preserve"> </w:t>
      </w:r>
      <w:r w:rsidRPr="00747D78">
        <w:t>de frontervaring, waarom verlangt hij naar dat andere spektakel, van de roes, de explosie, het overleven, de wedergeboorte? Is het omdat hij voorvoelt</w:t>
      </w:r>
      <w:r w:rsidR="00883B47" w:rsidRPr="00747D78">
        <w:t xml:space="preserve"> </w:t>
      </w:r>
      <w:r w:rsidRPr="00747D78">
        <w:t>dat in de grensoverschrijdende black-out va</w:t>
      </w:r>
      <w:r w:rsidR="00A00A61">
        <w:t>n de frontconfrontatie hem iets</w:t>
      </w:r>
      <w:r w:rsidRPr="00747D78">
        <w:t xml:space="preserve"> ‘heel anders’ zal overkome</w:t>
      </w:r>
      <w:r w:rsidR="00883B47" w:rsidRPr="00747D78">
        <w:t>n, een ervaring die van elders</w:t>
      </w:r>
      <w:r w:rsidRPr="00747D78">
        <w:t xml:space="preserve"> </w:t>
      </w:r>
      <w:r w:rsidR="00883B47" w:rsidRPr="00747D78">
        <w:t>afkomstig</w:t>
      </w:r>
      <w:r w:rsidR="0020734C" w:rsidRPr="00747D78">
        <w:t xml:space="preserve"> </w:t>
      </w:r>
      <w:r w:rsidRPr="00747D78">
        <w:t>is, van</w:t>
      </w:r>
      <w:r w:rsidR="00883B47" w:rsidRPr="00747D78">
        <w:t xml:space="preserve"> b</w:t>
      </w:r>
      <w:r w:rsidRPr="00747D78">
        <w:t>uiten zijn onvermogen om te willen en de innerlijke noodzaak om zich een wil te laten voorschrijven? Het fascisme heeft een man van hem gemaakt. Probeert hij zich aan het front te bevrijde</w:t>
      </w:r>
      <w:r w:rsidR="00883B47" w:rsidRPr="00747D78">
        <w:t>n van deze laatste rest psycho</w:t>
      </w:r>
      <w:r w:rsidRPr="00747D78">
        <w:t>logie, door zich blindelings te storten in wat hem zal overkomen zonder</w:t>
      </w:r>
      <w:r w:rsidR="00883B47" w:rsidRPr="00747D78">
        <w:t xml:space="preserve"> </w:t>
      </w:r>
      <w:r w:rsidRPr="00747D78">
        <w:t>dat hij er enige invloed op uit zal kunnen oefenen? Zijn overleven zal hem</w:t>
      </w:r>
      <w:r w:rsidR="00883B47" w:rsidRPr="00747D78">
        <w:t xml:space="preserve"> </w:t>
      </w:r>
      <w:r w:rsidRPr="00747D78">
        <w:t xml:space="preserve">een </w:t>
      </w:r>
      <w:r w:rsidR="00883B47" w:rsidRPr="00747D78">
        <w:t>object</w:t>
      </w:r>
      <w:r w:rsidRPr="00747D78">
        <w:t xml:space="preserve"> van uitverkiezing maken, het maakt het hem mogelijk lak te hebben aan de wet, de macht, het bevel en de </w:t>
      </w:r>
      <w:r w:rsidR="00883B47" w:rsidRPr="00747D78">
        <w:t>Duitse</w:t>
      </w:r>
      <w:r w:rsidRPr="00747D78">
        <w:t xml:space="preserve"> </w:t>
      </w:r>
      <w:r w:rsidR="00883B47" w:rsidRPr="00747D78">
        <w:t xml:space="preserve">wereldgeschiedenis </w:t>
      </w:r>
      <w:r w:rsidRPr="00747D78">
        <w:t>(maar bij terugkeer van het front staat het leger klaar om hem weer in te voegen in</w:t>
      </w:r>
      <w:r w:rsidR="00883B47" w:rsidRPr="00747D78">
        <w:t xml:space="preserve"> de orde)</w:t>
      </w:r>
      <w:r w:rsidRPr="00747D78">
        <w:t>. Is dit voorgevoel van de frontervaring als initiatie in leven en</w:t>
      </w:r>
      <w:r w:rsidR="00883B47" w:rsidRPr="00747D78">
        <w:t xml:space="preserve"> dood de verborgen verleiding </w:t>
      </w:r>
      <w:r w:rsidRPr="00747D78">
        <w:t>die hem met p</w:t>
      </w:r>
      <w:r w:rsidR="00883B47" w:rsidRPr="00747D78">
        <w:t>lezier het doodsgevaar doet zoe</w:t>
      </w:r>
      <w:r w:rsidRPr="00747D78">
        <w:t>ken? Is dat de verleiding van ieder geweld?</w:t>
      </w:r>
    </w:p>
    <w:p w14:paraId="25792495" w14:textId="77777777" w:rsidR="00DA3025" w:rsidRDefault="00DA3025" w:rsidP="00DA3025"/>
    <w:p w14:paraId="34C0E1B7" w14:textId="49BE52BE" w:rsidR="00267143" w:rsidRPr="00747D78" w:rsidRDefault="00267143" w:rsidP="00DA3025">
      <w:r w:rsidRPr="00747D78">
        <w:t xml:space="preserve">‘De gehoorzaamheid is eigenlijk een banale strategie, die geen opheldering behoeft, want elke gehoorzaamheid bevat in </w:t>
      </w:r>
      <w:r w:rsidR="00883B47" w:rsidRPr="00747D78">
        <w:t>het geheim een fatale ongehoorzaamheid</w:t>
      </w:r>
      <w:r w:rsidRPr="00747D78">
        <w:t xml:space="preserve"> aan de </w:t>
      </w:r>
      <w:r w:rsidR="00883B47" w:rsidRPr="00747D78">
        <w:t>symbolische orde</w:t>
      </w:r>
      <w:r w:rsidR="00A82EDD">
        <w:t>.</w:t>
      </w:r>
      <w:r w:rsidR="00883B47" w:rsidRPr="00747D78">
        <w:t>’</w:t>
      </w:r>
      <w:r w:rsidR="00A82EDD">
        <w:rPr>
          <w:rStyle w:val="FootnoteReference"/>
        </w:rPr>
        <w:footnoteReference w:id="57"/>
      </w:r>
      <w:r w:rsidR="00883B47" w:rsidRPr="00747D78">
        <w:t xml:space="preserve"> </w:t>
      </w:r>
      <w:r w:rsidRPr="00747D78">
        <w:t>En bleek die ongehoorzaamheid aan de Macht niet ook uit de bereidheid waarmee het overgrote deel van het</w:t>
      </w:r>
      <w:r w:rsidR="00883B47" w:rsidRPr="00747D78">
        <w:t xml:space="preserve"> Duitse</w:t>
      </w:r>
      <w:r w:rsidRPr="00747D78">
        <w:t xml:space="preserve"> v</w:t>
      </w:r>
      <w:r w:rsidR="00883B47" w:rsidRPr="00747D78">
        <w:t>olk zich liet ‘</w:t>
      </w:r>
      <w:proofErr w:type="spellStart"/>
      <w:r w:rsidR="00883B47" w:rsidRPr="00747D78">
        <w:t>entnazifizieren</w:t>
      </w:r>
      <w:proofErr w:type="spellEnd"/>
      <w:r w:rsidR="00883B47" w:rsidRPr="00747D78">
        <w:t>’</w:t>
      </w:r>
      <w:r w:rsidR="00454768" w:rsidRPr="00747D78">
        <w:t xml:space="preserve"> (</w:t>
      </w:r>
      <w:r w:rsidRPr="00747D78">
        <w:t>al bleef de droom van het bevrijdende bevel wel voortbestaa</w:t>
      </w:r>
      <w:r w:rsidR="00454768" w:rsidRPr="00747D78">
        <w:t>n in deze nieuwe gehoorzaamheid)</w:t>
      </w:r>
      <w:r w:rsidRPr="00747D78">
        <w:t>?</w:t>
      </w:r>
    </w:p>
    <w:p w14:paraId="21BAE8D6" w14:textId="77777777" w:rsidR="00267143" w:rsidRPr="00747D78" w:rsidRDefault="00267143" w:rsidP="00267143"/>
    <w:p w14:paraId="12DB77CF" w14:textId="69C532DF" w:rsidR="00267143" w:rsidRDefault="00A5465F" w:rsidP="00DA3025">
      <w:pPr>
        <w:pStyle w:val="Heading2"/>
      </w:pPr>
      <w:r>
        <w:t>XXII. Het raadsel, het spektakel</w:t>
      </w:r>
    </w:p>
    <w:p w14:paraId="4D3D894D" w14:textId="77777777" w:rsidR="00A5465F" w:rsidRPr="00747D78" w:rsidRDefault="00A5465F" w:rsidP="00267143"/>
    <w:p w14:paraId="0890091C" w14:textId="524992A3" w:rsidR="00267143" w:rsidRPr="00747D78" w:rsidRDefault="00267143" w:rsidP="00267143">
      <w:r w:rsidRPr="00747D78">
        <w:t>Geen verlangen,</w:t>
      </w:r>
      <w:r w:rsidR="00454768" w:rsidRPr="00747D78">
        <w:t xml:space="preserve"> </w:t>
      </w:r>
      <w:r w:rsidRPr="00747D78">
        <w:t>maar verleiding dus</w:t>
      </w:r>
      <w:r w:rsidR="00454768" w:rsidRPr="00747D78">
        <w:t>? T</w:t>
      </w:r>
      <w:r w:rsidRPr="00747D78">
        <w:t xml:space="preserve">och blijft ook in dit verhaal één ding een raadsel. Die redenaar, die leider, al die </w:t>
      </w:r>
      <w:r w:rsidR="00454768" w:rsidRPr="00747D78">
        <w:t>fascistische</w:t>
      </w:r>
      <w:r w:rsidRPr="00747D78">
        <w:t xml:space="preserve"> leiders: waarom meenden zij dat zij dat bevel mochten gev</w:t>
      </w:r>
      <w:r w:rsidR="00A00A61">
        <w:t>en? Waar kwam hun absolute aan</w:t>
      </w:r>
      <w:r w:rsidRPr="00747D78">
        <w:t xml:space="preserve">spraak op de macht uit voort? ‘Het fascisme </w:t>
      </w:r>
      <w:r w:rsidR="00454768" w:rsidRPr="00747D78">
        <w:t>is de enige macht van de moder</w:t>
      </w:r>
      <w:r w:rsidRPr="00747D78">
        <w:t xml:space="preserve">ne tijd, die zich als macht begreep, als </w:t>
      </w:r>
      <w:r w:rsidR="00A00A61">
        <w:t>uitdaging, in zoverre het vrij</w:t>
      </w:r>
      <w:r w:rsidRPr="00747D78">
        <w:t xml:space="preserve">moedig afzag van iedere politieke motivering en zich de uitdaging stelde om tot de eigen ondergang toe (en die van </w:t>
      </w:r>
      <w:r w:rsidRPr="00747D78">
        <w:lastRenderedPageBreak/>
        <w:t>de a</w:t>
      </w:r>
      <w:r w:rsidR="00454768" w:rsidRPr="00747D78">
        <w:t>nderen) macht te zijn. Het fas</w:t>
      </w:r>
      <w:r w:rsidRPr="00747D78">
        <w:t xml:space="preserve">cisme heeft zich door de kans laten uitdagen </w:t>
      </w:r>
      <w:r w:rsidR="00454768" w:rsidRPr="00747D78">
        <w:t>die lag in die verbazingwekken</w:t>
      </w:r>
      <w:r w:rsidRPr="00747D78">
        <w:t>de consensus, dat merkwaardige uitblijven van verzet tegen de macht.</w:t>
      </w:r>
    </w:p>
    <w:p w14:paraId="6472FA21" w14:textId="77777777" w:rsidR="00DA3025" w:rsidRDefault="00DA3025" w:rsidP="00DA3025"/>
    <w:p w14:paraId="281D965A" w14:textId="337D2EA3" w:rsidR="00267143" w:rsidRPr="00747D78" w:rsidRDefault="00267143" w:rsidP="00DA3025">
      <w:r w:rsidRPr="00747D78">
        <w:t xml:space="preserve">Waarom is - eenmalig in de geschiedenis - ieder </w:t>
      </w:r>
      <w:r w:rsidR="00454768" w:rsidRPr="00747D78">
        <w:t>symbolisch</w:t>
      </w:r>
      <w:r w:rsidRPr="00747D78">
        <w:t xml:space="preserve"> verzet voor het</w:t>
      </w:r>
      <w:r w:rsidR="00454768" w:rsidRPr="00747D78">
        <w:t xml:space="preserve"> </w:t>
      </w:r>
      <w:r w:rsidRPr="00747D78">
        <w:t xml:space="preserve">fascisme gevallen? Geen </w:t>
      </w:r>
      <w:r w:rsidR="00454768" w:rsidRPr="00747D78">
        <w:t>ideologische</w:t>
      </w:r>
      <w:r w:rsidRPr="00747D78">
        <w:t xml:space="preserve"> misleiding, geen seksuele verdringing</w:t>
      </w:r>
      <w:r w:rsidR="00454768" w:rsidRPr="00747D78">
        <w:t xml:space="preserve"> </w:t>
      </w:r>
      <w:r w:rsidR="00A00A61">
        <w:t>à</w:t>
      </w:r>
      <w:r w:rsidRPr="00747D78">
        <w:t xml:space="preserve"> la Reich kan da</w:t>
      </w:r>
      <w:r w:rsidR="00454768" w:rsidRPr="00747D78">
        <w:t xml:space="preserve">t verklaren. Enkel de uitdaging </w:t>
      </w:r>
      <w:r w:rsidRPr="00747D78">
        <w:t xml:space="preserve">(de verleiding) kan zo’n begeesterde </w:t>
      </w:r>
      <w:r w:rsidR="00454768" w:rsidRPr="00747D78">
        <w:t>reactie</w:t>
      </w:r>
      <w:r w:rsidRPr="00747D78">
        <w:t xml:space="preserve"> ontketenen, zo’n </w:t>
      </w:r>
      <w:r w:rsidR="00454768" w:rsidRPr="00747D78">
        <w:t>krankjorume</w:t>
      </w:r>
      <w:r w:rsidRPr="00747D78">
        <w:t xml:space="preserve"> instemming met dit spel oproepen en daarmee ieder verzet uit de weg ruimen. Slechts één ding blijft overigens een geheim: Waarom men de </w:t>
      </w:r>
      <w:r w:rsidR="00454768" w:rsidRPr="00747D78">
        <w:t>uitdaging</w:t>
      </w:r>
      <w:r w:rsidRPr="00747D78">
        <w:t xml:space="preserve"> aanneemt. Hoe komt men tot</w:t>
      </w:r>
      <w:r w:rsidR="00454768" w:rsidRPr="00747D78">
        <w:t xml:space="preserve"> </w:t>
      </w:r>
      <w:r w:rsidRPr="00747D78">
        <w:t>het geloof, dat men beter kan spelen? Waarom voelt men zich verplicht, om</w:t>
      </w:r>
      <w:r w:rsidR="00454768" w:rsidRPr="00747D78">
        <w:t xml:space="preserve"> </w:t>
      </w:r>
      <w:r w:rsidRPr="00747D78">
        <w:t>op zo’n willekeurige uitdaging met zoveel hartstocht te reageren?’</w:t>
      </w:r>
    </w:p>
    <w:p w14:paraId="5FA87121" w14:textId="77777777" w:rsidR="00DA3025" w:rsidRDefault="00DA3025" w:rsidP="00DA3025"/>
    <w:p w14:paraId="0D6A332B" w14:textId="29F2B8CE" w:rsidR="00267143" w:rsidRPr="00747D78" w:rsidRDefault="00267143" w:rsidP="00DA3025">
      <w:r w:rsidRPr="00747D78">
        <w:t xml:space="preserve">In deze vragen verschijnt het fascisme weer als het huiveringwekkende raadsel, dat ons wel </w:t>
      </w:r>
      <w:r w:rsidR="00454768" w:rsidRPr="00747D78">
        <w:t>altijd</w:t>
      </w:r>
      <w:r w:rsidRPr="00747D78">
        <w:t xml:space="preserve"> zal blijven </w:t>
      </w:r>
      <w:r w:rsidR="00454768" w:rsidRPr="00747D78">
        <w:t>verbijsteren. Onverklaarbaar:</w:t>
      </w:r>
      <w:r w:rsidRPr="00747D78">
        <w:t xml:space="preserve"> niet te verhelpen met een lieftallige opvoeding en </w:t>
      </w:r>
      <w:r w:rsidR="00454768" w:rsidRPr="00747D78">
        <w:t>evenmin</w:t>
      </w:r>
      <w:r w:rsidRPr="00747D78">
        <w:t xml:space="preserve"> op het </w:t>
      </w:r>
      <w:r w:rsidR="00454768" w:rsidRPr="00747D78">
        <w:t>conto te schrijven van kapitalism</w:t>
      </w:r>
      <w:r w:rsidRPr="00747D78">
        <w:t>e of kille moeders. Een verschijnsel</w:t>
      </w:r>
      <w:r w:rsidR="00454768" w:rsidRPr="00747D78">
        <w:t xml:space="preserve"> dat om waakzaamheid vraagt, niet om ge</w:t>
      </w:r>
      <w:r w:rsidRPr="00747D78">
        <w:t>ruststellende verklaringen.</w:t>
      </w:r>
    </w:p>
    <w:p w14:paraId="5C44B9BC" w14:textId="77777777" w:rsidR="00DA3025" w:rsidRDefault="00DA3025" w:rsidP="00DA3025"/>
    <w:p w14:paraId="4B4974B5" w14:textId="5C08E4F7" w:rsidR="00454768" w:rsidRPr="00747D78" w:rsidRDefault="00267143" w:rsidP="00DA3025">
      <w:r w:rsidRPr="00747D78">
        <w:t xml:space="preserve">Maar één ding valt toch wel uit </w:t>
      </w:r>
      <w:proofErr w:type="spellStart"/>
      <w:r w:rsidRPr="00747D78">
        <w:t>Baudrillards</w:t>
      </w:r>
      <w:proofErr w:type="spellEnd"/>
      <w:r w:rsidRPr="00747D78">
        <w:t xml:space="preserve"> verhaal te le</w:t>
      </w:r>
      <w:r w:rsidR="00454768" w:rsidRPr="00747D78">
        <w:t>ren. Het wegnemen van iedere on</w:t>
      </w:r>
      <w:r w:rsidRPr="00747D78">
        <w:t xml:space="preserve">derdrukking, </w:t>
      </w:r>
      <w:r w:rsidR="00454768" w:rsidRPr="00747D78">
        <w:t>het bewustmaken van de mensen de bevrijding van hun ver</w:t>
      </w:r>
      <w:r w:rsidRPr="00747D78">
        <w:t>l</w:t>
      </w:r>
      <w:r w:rsidR="00454768" w:rsidRPr="00747D78">
        <w:t>angens en emoties, zal niet automatisch</w:t>
      </w:r>
      <w:r w:rsidRPr="00747D78">
        <w:t xml:space="preserve"> tot de </w:t>
      </w:r>
      <w:r w:rsidR="00454768" w:rsidRPr="00747D78">
        <w:t>revolutie</w:t>
      </w:r>
      <w:r w:rsidRPr="00747D78">
        <w:t xml:space="preserve"> voeren, die ons voorgoed zal bevrijden van het fascisme. De fascisten verlei</w:t>
      </w:r>
      <w:r w:rsidR="00454768" w:rsidRPr="00747D78">
        <w:t>dden de massa door hun redevoe</w:t>
      </w:r>
      <w:r w:rsidRPr="00747D78">
        <w:t xml:space="preserve">ringen en door het spektakel van hun politiek, hun machtsuitoefening: ze maakten een </w:t>
      </w:r>
      <w:proofErr w:type="spellStart"/>
      <w:r w:rsidRPr="00747D78">
        <w:t>Gesa</w:t>
      </w:r>
      <w:r w:rsidR="00454768" w:rsidRPr="00747D78">
        <w:t>m</w:t>
      </w:r>
      <w:r w:rsidRPr="00747D78">
        <w:t>mtkunstwerk</w:t>
      </w:r>
      <w:proofErr w:type="spellEnd"/>
      <w:r w:rsidRPr="00747D78">
        <w:t xml:space="preserve"> van de </w:t>
      </w:r>
      <w:proofErr w:type="spellStart"/>
      <w:r w:rsidRPr="00747D78">
        <w:t>Duitsche</w:t>
      </w:r>
      <w:proofErr w:type="spellEnd"/>
      <w:r w:rsidRPr="00747D78">
        <w:t xml:space="preserve"> Historie dat onweerstaanbaar bleek, alleen</w:t>
      </w:r>
      <w:r w:rsidR="00454768" w:rsidRPr="00747D78">
        <w:t xml:space="preserve"> </w:t>
      </w:r>
      <w:r w:rsidRPr="00747D78">
        <w:t>te weerstaan door het letterlijk in puin te bombar</w:t>
      </w:r>
      <w:r w:rsidR="00454768" w:rsidRPr="00747D78">
        <w:t>deren. Maar de onweerstaanbaar</w:t>
      </w:r>
      <w:r w:rsidRPr="00747D78">
        <w:t>heid kwam voort uit de verplichting die de mensen in de Republiek van Weima</w:t>
      </w:r>
      <w:r w:rsidR="00454768" w:rsidRPr="00747D78">
        <w:t xml:space="preserve">r kregen opgelegd om zelf te </w:t>
      </w:r>
      <w:r w:rsidRPr="00747D78">
        <w:t>willen, en uit het (</w:t>
      </w:r>
      <w:r w:rsidR="00454768" w:rsidRPr="00747D78">
        <w:t>geheime) verlangen om van die ver</w:t>
      </w:r>
      <w:r w:rsidRPr="00747D78">
        <w:t>plichting te worden bevrijd. De onbeperkte aanspraak o</w:t>
      </w:r>
      <w:r w:rsidR="00454768" w:rsidRPr="00747D78">
        <w:t>p macht van de fascisten kwam als een totale</w:t>
      </w:r>
      <w:r w:rsidRPr="00747D78">
        <w:t xml:space="preserve"> </w:t>
      </w:r>
      <w:r w:rsidR="00454768" w:rsidRPr="00747D78">
        <w:t>- en aangename</w:t>
      </w:r>
      <w:r w:rsidRPr="00747D78">
        <w:t xml:space="preserve"> - verrassing. Zou een </w:t>
      </w:r>
      <w:r w:rsidR="00454768" w:rsidRPr="00747D78">
        <w:t>antifascistische strate</w:t>
      </w:r>
      <w:r w:rsidRPr="00747D78">
        <w:t>gie, in plaats van het fascisme tot het imaginaire</w:t>
      </w:r>
      <w:r w:rsidR="00454768" w:rsidRPr="00747D78">
        <w:t xml:space="preserve"> te maken van de werkelijke </w:t>
      </w:r>
      <w:r w:rsidR="00A00A61" w:rsidRPr="00747D78">
        <w:t>vrijheid</w:t>
      </w:r>
      <w:r w:rsidRPr="00747D78">
        <w:t xml:space="preserve"> van het eigen verlangen, niet zelf ook verrassend moe</w:t>
      </w:r>
      <w:r w:rsidR="00454768" w:rsidRPr="00747D78">
        <w:t>ten zijn? Het antifascisme</w:t>
      </w:r>
      <w:r w:rsidRPr="00747D78">
        <w:t xml:space="preserve"> als feest, als spektakel: wie zou dat willen weerstaan? </w:t>
      </w:r>
    </w:p>
    <w:p w14:paraId="4B39DE87" w14:textId="77777777" w:rsidR="00454768" w:rsidRPr="00747D78" w:rsidRDefault="00454768" w:rsidP="00267143"/>
    <w:p w14:paraId="16EE641E" w14:textId="23CC9971" w:rsidR="00267143" w:rsidRDefault="00A5465F" w:rsidP="00DA3025">
      <w:pPr>
        <w:pStyle w:val="Heading2"/>
      </w:pPr>
      <w:r>
        <w:t>XXIII. Wetenschappelijke feiten</w:t>
      </w:r>
    </w:p>
    <w:p w14:paraId="7B274E27" w14:textId="77777777" w:rsidR="00A5465F" w:rsidRPr="00747D78" w:rsidRDefault="00A5465F" w:rsidP="00267143"/>
    <w:p w14:paraId="2C0FAB8C" w14:textId="458B0BBB" w:rsidR="00267143" w:rsidRPr="00747D78" w:rsidRDefault="00267143" w:rsidP="00267143">
      <w:r w:rsidRPr="00747D78">
        <w:t xml:space="preserve">Een laatste vraag. </w:t>
      </w:r>
      <w:proofErr w:type="spellStart"/>
      <w:r w:rsidRPr="00747D78">
        <w:t>Theweleits</w:t>
      </w:r>
      <w:proofErr w:type="spellEnd"/>
      <w:r w:rsidRPr="00747D78">
        <w:t xml:space="preserve"> </w:t>
      </w:r>
      <w:r w:rsidRPr="00747D78">
        <w:rPr>
          <w:i/>
        </w:rPr>
        <w:t>Mannenfantasie</w:t>
      </w:r>
      <w:r w:rsidRPr="00747D78">
        <w:t xml:space="preserve"> we</w:t>
      </w:r>
      <w:r w:rsidR="006B54E6" w:rsidRPr="00747D78">
        <w:t>rd hier benaderd als een weten</w:t>
      </w:r>
      <w:r w:rsidRPr="00747D78">
        <w:t xml:space="preserve">schappelijk vertoog, dat wetenschappelijk kon zijn doordat het zich beriep op een samenhangende filosofie. Maar, </w:t>
      </w:r>
      <w:r w:rsidR="006B54E6" w:rsidRPr="00747D78">
        <w:t>v</w:t>
      </w:r>
      <w:r w:rsidR="00A00A61">
        <w:t>erzette T</w:t>
      </w:r>
      <w:r w:rsidR="00A82EDD">
        <w:t>heweleit</w:t>
      </w:r>
      <w:r w:rsidR="00A00A61">
        <w:t xml:space="preserve"> zich ni</w:t>
      </w:r>
      <w:r w:rsidRPr="00747D78">
        <w:t xml:space="preserve">et </w:t>
      </w:r>
      <w:r w:rsidR="006B54E6" w:rsidRPr="00747D78">
        <w:t xml:space="preserve">uitdrukkelijk tegen de ‘wetenschappelijkheid’? </w:t>
      </w:r>
      <w:r w:rsidRPr="00747D78">
        <w:t xml:space="preserve">De manier waarop de wetenschap de dingen bekijkt is </w:t>
      </w:r>
      <w:r w:rsidR="006B54E6" w:rsidRPr="00747D78">
        <w:t xml:space="preserve">niet minder </w:t>
      </w:r>
      <w:r w:rsidRPr="00747D78">
        <w:t xml:space="preserve">kunstmatig en </w:t>
      </w:r>
      <w:r w:rsidR="006B54E6" w:rsidRPr="00747D78">
        <w:t>fictief</w:t>
      </w:r>
      <w:r w:rsidRPr="00747D78">
        <w:t xml:space="preserve"> dan bijvoorbeeld het kijken vanuit </w:t>
      </w:r>
      <w:r w:rsidR="006B54E6" w:rsidRPr="00747D78">
        <w:t>een centraal perspectief</w:t>
      </w:r>
      <w:r w:rsidRPr="00747D78">
        <w:t xml:space="preserve"> of andere mannelijke </w:t>
      </w:r>
      <w:r w:rsidR="006B54E6" w:rsidRPr="00747D78">
        <w:t>uitvindingen of fantasieën van d</w:t>
      </w:r>
      <w:r w:rsidRPr="00747D78">
        <w:t>ien aard.</w:t>
      </w:r>
    </w:p>
    <w:p w14:paraId="55310547" w14:textId="77777777" w:rsidR="00DA3025" w:rsidRDefault="00DA3025" w:rsidP="00DA3025"/>
    <w:p w14:paraId="7034DBA5" w14:textId="1A76A8A8" w:rsidR="00267143" w:rsidRPr="00747D78" w:rsidRDefault="00267143" w:rsidP="00DA3025">
      <w:r w:rsidRPr="00747D78">
        <w:t>‘</w:t>
      </w:r>
      <w:r w:rsidR="00A82EDD">
        <w:t>‘’</w:t>
      </w:r>
      <w:r w:rsidRPr="00747D78">
        <w:t>Je verlangen zegt me niets, het verschijnsel vergaat,</w:t>
      </w:r>
    </w:p>
    <w:p w14:paraId="36DB3537" w14:textId="4095A051" w:rsidR="00267143" w:rsidRPr="00747D78" w:rsidRDefault="00267143" w:rsidP="00267143">
      <w:proofErr w:type="gramStart"/>
      <w:r w:rsidRPr="00747D78">
        <w:t>ik</w:t>
      </w:r>
      <w:proofErr w:type="gramEnd"/>
      <w:r w:rsidRPr="00747D78">
        <w:t xml:space="preserve"> ben </w:t>
      </w:r>
      <w:r w:rsidR="00471BD2" w:rsidRPr="00747D78">
        <w:t>op zoek naar de wetmatigheden…</w:t>
      </w:r>
      <w:r w:rsidRPr="00747D78">
        <w:t>’</w:t>
      </w:r>
      <w:r w:rsidR="00A82EDD">
        <w:t>’</w:t>
      </w:r>
    </w:p>
    <w:p w14:paraId="3E0557BC" w14:textId="4654C8BC" w:rsidR="00A82EDD" w:rsidRDefault="00267143" w:rsidP="00A5465F">
      <w:pPr>
        <w:ind w:firstLine="720"/>
      </w:pPr>
      <w:r w:rsidRPr="00747D78">
        <w:lastRenderedPageBreak/>
        <w:t>Zo hebben mannen lang genoeg gepraat. En zo praat de man</w:t>
      </w:r>
      <w:r w:rsidR="00471BD2" w:rsidRPr="00747D78">
        <w:t xml:space="preserve"> in zekere zin ook hier</w:t>
      </w:r>
      <w:r w:rsidR="00A82EDD">
        <w:t>.</w:t>
      </w:r>
      <w:r w:rsidR="00471BD2" w:rsidRPr="00747D78">
        <w:t>’</w:t>
      </w:r>
      <w:r w:rsidR="00A82EDD">
        <w:rPr>
          <w:rStyle w:val="FootnoteReference"/>
        </w:rPr>
        <w:footnoteReference w:id="58"/>
      </w:r>
    </w:p>
    <w:p w14:paraId="417FEAF6" w14:textId="77777777" w:rsidR="00DA3025" w:rsidRDefault="00DA3025" w:rsidP="00DA3025"/>
    <w:p w14:paraId="189B2A84" w14:textId="54A4633D" w:rsidR="00267143" w:rsidRPr="00747D78" w:rsidRDefault="00267143" w:rsidP="00DA3025">
      <w:bookmarkStart w:id="0" w:name="_GoBack"/>
      <w:bookmarkEnd w:id="0"/>
      <w:r w:rsidRPr="00747D78">
        <w:t>T</w:t>
      </w:r>
      <w:r w:rsidR="00A82EDD">
        <w:t>heweleit</w:t>
      </w:r>
      <w:r w:rsidRPr="00747D78">
        <w:t xml:space="preserve"> liet zijn eigen </w:t>
      </w:r>
      <w:r w:rsidR="00471BD2" w:rsidRPr="00747D78">
        <w:t>subjectiviteit</w:t>
      </w:r>
      <w:r w:rsidRPr="00747D78">
        <w:t xml:space="preserve"> meespreken in zijn boek als verzet tegen de mannelijke, ‘</w:t>
      </w:r>
      <w:r w:rsidR="00471BD2" w:rsidRPr="00747D78">
        <w:t>objectieve</w:t>
      </w:r>
      <w:r w:rsidRPr="00747D78">
        <w:t>’ wetenschap. Dat deel van de tekst werd in het begin</w:t>
      </w:r>
      <w:r w:rsidR="00471BD2" w:rsidRPr="00747D78">
        <w:t xml:space="preserve"> </w:t>
      </w:r>
      <w:r w:rsidRPr="00747D78">
        <w:t>‘het vertoog van het mannelijke feminisme’ geno</w:t>
      </w:r>
      <w:r w:rsidR="00471BD2" w:rsidRPr="00747D78">
        <w:t>emd. Maar ook dat vertoog is ei</w:t>
      </w:r>
      <w:r w:rsidRPr="00747D78">
        <w:t xml:space="preserve">genlijk </w:t>
      </w:r>
      <w:r w:rsidR="00471BD2" w:rsidRPr="00747D78">
        <w:t>objectief</w:t>
      </w:r>
      <w:r w:rsidRPr="00747D78">
        <w:t xml:space="preserve">. Hij die zijn </w:t>
      </w:r>
      <w:r w:rsidR="00471BD2" w:rsidRPr="00747D78">
        <w:t>subjectiviteit</w:t>
      </w:r>
      <w:r w:rsidRPr="00747D78">
        <w:t xml:space="preserve"> bekent, is </w:t>
      </w:r>
      <w:r w:rsidR="00471BD2" w:rsidRPr="00747D78">
        <w:t>veel objectiever</w:t>
      </w:r>
      <w:r w:rsidRPr="00747D78">
        <w:t>. T</w:t>
      </w:r>
      <w:r w:rsidR="00A82EDD">
        <w:t>heweleit</w:t>
      </w:r>
      <w:r w:rsidRPr="00747D78">
        <w:t xml:space="preserve"> is zo </w:t>
      </w:r>
      <w:r w:rsidR="00471BD2" w:rsidRPr="00747D78">
        <w:t>objectief</w:t>
      </w:r>
      <w:r w:rsidRPr="00747D78">
        <w:t xml:space="preserve"> in zijn boek dat zowel zijn feminis</w:t>
      </w:r>
      <w:r w:rsidR="00471BD2" w:rsidRPr="00747D78">
        <w:t>me als zijn wetenschap en filosofie</w:t>
      </w:r>
      <w:r w:rsidRPr="00747D78">
        <w:t xml:space="preserve"> te plaatsen zijn in de geschiedenis van de westerse </w:t>
      </w:r>
      <w:r w:rsidR="00471BD2" w:rsidRPr="00747D78">
        <w:t>subjectiviteit. Een ge</w:t>
      </w:r>
      <w:r w:rsidRPr="00747D78">
        <w:t xml:space="preserve">schiedenis die begon aan het eind van de 18e eeuw, </w:t>
      </w:r>
      <w:r w:rsidR="00471BD2" w:rsidRPr="00747D78">
        <w:t>bij de instelling van de schei</w:t>
      </w:r>
      <w:r w:rsidRPr="00747D78">
        <w:t>d</w:t>
      </w:r>
      <w:r w:rsidR="00471BD2" w:rsidRPr="00747D78">
        <w:t>ing mens-natuur, subject-objec</w:t>
      </w:r>
      <w:r w:rsidRPr="00747D78">
        <w:t>t</w:t>
      </w:r>
      <w:r w:rsidR="00471BD2" w:rsidRPr="00747D78">
        <w:t>,</w:t>
      </w:r>
      <w:r w:rsidRPr="00747D78">
        <w:t xml:space="preserve"> vrouwelijk</w:t>
      </w:r>
      <w:r w:rsidR="00471BD2" w:rsidRPr="00747D78">
        <w:t xml:space="preserve"> Es-</w:t>
      </w:r>
      <w:r w:rsidRPr="00747D78">
        <w:t xml:space="preserve">mannelijk </w:t>
      </w:r>
      <w:proofErr w:type="spellStart"/>
      <w:r w:rsidRPr="00747D78">
        <w:t>Ich</w:t>
      </w:r>
      <w:proofErr w:type="spellEnd"/>
      <w:r w:rsidR="00471BD2" w:rsidRPr="00747D78">
        <w:t>… Wat een opluch</w:t>
      </w:r>
      <w:r w:rsidRPr="00747D78">
        <w:t>ting als deze geschiedenis op een dag blijkt te zijn wat ze genoemd werd: man</w:t>
      </w:r>
      <w:r w:rsidR="00471BD2" w:rsidRPr="00747D78">
        <w:t>nenfantasie, mannenfan</w:t>
      </w:r>
      <w:r w:rsidR="00851E30">
        <w:t>t</w:t>
      </w:r>
      <w:r w:rsidR="00471BD2" w:rsidRPr="00747D78">
        <w:t>asie…</w:t>
      </w:r>
    </w:p>
    <w:p w14:paraId="13BAD6C2" w14:textId="77777777" w:rsidR="00CB41CC" w:rsidRPr="00747D78" w:rsidRDefault="00CB41CC"/>
    <w:sectPr w:rsidR="00CB41CC" w:rsidRPr="00747D78" w:rsidSect="00FC1809">
      <w:pgSz w:w="11900" w:h="16840"/>
      <w:pgMar w:top="1440" w:right="1800" w:bottom="113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4ACBC" w14:textId="77777777" w:rsidR="00366484" w:rsidRDefault="00366484" w:rsidP="007B6D59">
      <w:r>
        <w:separator/>
      </w:r>
    </w:p>
  </w:endnote>
  <w:endnote w:type="continuationSeparator" w:id="0">
    <w:p w14:paraId="08BC4E6A" w14:textId="77777777" w:rsidR="00366484" w:rsidRDefault="00366484" w:rsidP="007B6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5C2B5" w14:textId="77777777" w:rsidR="00366484" w:rsidRDefault="00366484" w:rsidP="007B6D59">
      <w:r>
        <w:separator/>
      </w:r>
    </w:p>
  </w:footnote>
  <w:footnote w:type="continuationSeparator" w:id="0">
    <w:p w14:paraId="2503EE0C" w14:textId="77777777" w:rsidR="00366484" w:rsidRDefault="00366484" w:rsidP="007B6D59">
      <w:r>
        <w:continuationSeparator/>
      </w:r>
    </w:p>
  </w:footnote>
  <w:footnote w:id="1">
    <w:p w14:paraId="397CBC90" w14:textId="0B08A724" w:rsidR="00980EB9" w:rsidRPr="00852DA5" w:rsidRDefault="00980EB9">
      <w:pPr>
        <w:pStyle w:val="FootnoteText"/>
        <w:rPr>
          <w:lang w:val="de-DE"/>
        </w:rPr>
      </w:pPr>
      <w:r>
        <w:rPr>
          <w:rStyle w:val="FootnoteReference"/>
        </w:rPr>
        <w:footnoteRef/>
      </w:r>
      <w:r w:rsidRPr="00852DA5">
        <w:rPr>
          <w:lang w:val="de-DE"/>
        </w:rPr>
        <w:t xml:space="preserve"> Klaus Theweleit, </w:t>
      </w:r>
      <w:proofErr w:type="spellStart"/>
      <w:r w:rsidRPr="00852DA5">
        <w:rPr>
          <w:i/>
          <w:lang w:val="de-DE"/>
        </w:rPr>
        <w:t>Mannenfantasie</w:t>
      </w:r>
      <w:proofErr w:type="spellEnd"/>
      <w:r w:rsidRPr="00852DA5">
        <w:rPr>
          <w:i/>
          <w:lang w:val="de-DE"/>
        </w:rPr>
        <w:t xml:space="preserve">: </w:t>
      </w:r>
      <w:proofErr w:type="spellStart"/>
      <w:r w:rsidRPr="00852DA5">
        <w:rPr>
          <w:i/>
          <w:lang w:val="de-DE"/>
        </w:rPr>
        <w:t>een</w:t>
      </w:r>
      <w:proofErr w:type="spellEnd"/>
      <w:r w:rsidRPr="00852DA5">
        <w:rPr>
          <w:i/>
          <w:lang w:val="de-DE"/>
        </w:rPr>
        <w:t xml:space="preserve"> </w:t>
      </w:r>
      <w:proofErr w:type="spellStart"/>
      <w:r w:rsidRPr="00852DA5">
        <w:rPr>
          <w:i/>
          <w:lang w:val="de-DE"/>
        </w:rPr>
        <w:t>ingekorte</w:t>
      </w:r>
      <w:proofErr w:type="spellEnd"/>
      <w:r w:rsidRPr="00852DA5">
        <w:rPr>
          <w:i/>
          <w:lang w:val="de-DE"/>
        </w:rPr>
        <w:t xml:space="preserve"> </w:t>
      </w:r>
      <w:proofErr w:type="spellStart"/>
      <w:r w:rsidRPr="00852DA5">
        <w:rPr>
          <w:i/>
          <w:lang w:val="de-DE"/>
        </w:rPr>
        <w:t>vertaling</w:t>
      </w:r>
      <w:proofErr w:type="spellEnd"/>
      <w:r w:rsidRPr="00852DA5">
        <w:rPr>
          <w:i/>
          <w:lang w:val="de-DE"/>
        </w:rPr>
        <w:t xml:space="preserve"> </w:t>
      </w:r>
      <w:r w:rsidRPr="00852DA5">
        <w:rPr>
          <w:lang w:val="de-DE"/>
        </w:rPr>
        <w:t>(Eindhoven: Manuskript, 1977), 13.</w:t>
      </w:r>
    </w:p>
  </w:footnote>
  <w:footnote w:id="2">
    <w:p w14:paraId="7CE81329" w14:textId="0739F853" w:rsidR="00980EB9" w:rsidRPr="00852DA5" w:rsidRDefault="00980EB9">
      <w:pPr>
        <w:pStyle w:val="FootnoteText"/>
        <w:rPr>
          <w:lang w:val="de-DE"/>
        </w:rPr>
      </w:pPr>
      <w:r>
        <w:rPr>
          <w:rStyle w:val="FootnoteReference"/>
        </w:rPr>
        <w:footnoteRef/>
      </w:r>
      <w:r w:rsidRPr="00852DA5">
        <w:rPr>
          <w:lang w:val="de-DE"/>
        </w:rPr>
        <w:t xml:space="preserve"> Idem.</w:t>
      </w:r>
    </w:p>
  </w:footnote>
  <w:footnote w:id="3">
    <w:p w14:paraId="6C982C88" w14:textId="1C18CAF5" w:rsidR="00980EB9" w:rsidRPr="00852DA5" w:rsidRDefault="00980EB9">
      <w:pPr>
        <w:pStyle w:val="FootnoteText"/>
        <w:rPr>
          <w:lang w:val="de-DE"/>
        </w:rPr>
      </w:pPr>
      <w:r>
        <w:rPr>
          <w:rStyle w:val="FootnoteReference"/>
        </w:rPr>
        <w:footnoteRef/>
      </w:r>
      <w:r w:rsidRPr="00852DA5">
        <w:rPr>
          <w:lang w:val="de-DE"/>
        </w:rPr>
        <w:t xml:space="preserve"> Ibidem, 59.</w:t>
      </w:r>
    </w:p>
  </w:footnote>
  <w:footnote w:id="4">
    <w:p w14:paraId="54F575EA" w14:textId="4E6A2663" w:rsidR="00980EB9" w:rsidRPr="00852DA5" w:rsidRDefault="00980EB9">
      <w:pPr>
        <w:pStyle w:val="FootnoteText"/>
        <w:rPr>
          <w:lang w:val="de-DE"/>
        </w:rPr>
      </w:pPr>
      <w:r>
        <w:rPr>
          <w:rStyle w:val="FootnoteReference"/>
        </w:rPr>
        <w:footnoteRef/>
      </w:r>
      <w:r w:rsidRPr="00852DA5">
        <w:rPr>
          <w:lang w:val="de-DE"/>
        </w:rPr>
        <w:t xml:space="preserve"> Ibidem, 15.</w:t>
      </w:r>
    </w:p>
  </w:footnote>
  <w:footnote w:id="5">
    <w:p w14:paraId="2243A8DA" w14:textId="34740491" w:rsidR="00980EB9" w:rsidRPr="00852DA5" w:rsidRDefault="00980EB9">
      <w:pPr>
        <w:pStyle w:val="FootnoteText"/>
        <w:rPr>
          <w:lang w:val="de-DE"/>
        </w:rPr>
      </w:pPr>
      <w:r>
        <w:rPr>
          <w:rStyle w:val="FootnoteReference"/>
        </w:rPr>
        <w:footnoteRef/>
      </w:r>
      <w:r w:rsidRPr="00852DA5">
        <w:rPr>
          <w:lang w:val="de-DE"/>
        </w:rPr>
        <w:t xml:space="preserve"> Ibidem, 14.</w:t>
      </w:r>
    </w:p>
  </w:footnote>
  <w:footnote w:id="6">
    <w:p w14:paraId="0B566C16" w14:textId="70561CFD" w:rsidR="00980EB9" w:rsidRPr="00852DA5" w:rsidRDefault="00980EB9">
      <w:pPr>
        <w:pStyle w:val="FootnoteText"/>
        <w:rPr>
          <w:lang w:val="de-DE"/>
        </w:rPr>
      </w:pPr>
      <w:r>
        <w:rPr>
          <w:rStyle w:val="FootnoteReference"/>
        </w:rPr>
        <w:footnoteRef/>
      </w:r>
      <w:r w:rsidRPr="00852DA5">
        <w:rPr>
          <w:lang w:val="de-DE"/>
        </w:rPr>
        <w:t xml:space="preserve"> Ibidem, 15.</w:t>
      </w:r>
    </w:p>
  </w:footnote>
  <w:footnote w:id="7">
    <w:p w14:paraId="0488B1E4" w14:textId="7447E983" w:rsidR="00980EB9" w:rsidRPr="00852DA5" w:rsidRDefault="00980EB9">
      <w:pPr>
        <w:pStyle w:val="FootnoteText"/>
        <w:rPr>
          <w:lang w:val="de-DE"/>
        </w:rPr>
      </w:pPr>
      <w:r>
        <w:rPr>
          <w:rStyle w:val="FootnoteReference"/>
        </w:rPr>
        <w:footnoteRef/>
      </w:r>
      <w:r w:rsidRPr="00852DA5">
        <w:rPr>
          <w:lang w:val="de-DE"/>
        </w:rPr>
        <w:t xml:space="preserve"> Ibidem, 433.</w:t>
      </w:r>
    </w:p>
  </w:footnote>
  <w:footnote w:id="8">
    <w:p w14:paraId="31069DF2" w14:textId="0E68EDA8" w:rsidR="00980EB9" w:rsidRPr="00852DA5" w:rsidRDefault="00980EB9">
      <w:pPr>
        <w:pStyle w:val="FootnoteText"/>
        <w:rPr>
          <w:lang w:val="de-DE"/>
        </w:rPr>
      </w:pPr>
      <w:r>
        <w:rPr>
          <w:rStyle w:val="FootnoteReference"/>
        </w:rPr>
        <w:footnoteRef/>
      </w:r>
      <w:r w:rsidRPr="00852DA5">
        <w:rPr>
          <w:lang w:val="de-DE"/>
        </w:rPr>
        <w:t xml:space="preserve"> Ibidem, 340.</w:t>
      </w:r>
    </w:p>
  </w:footnote>
  <w:footnote w:id="9">
    <w:p w14:paraId="47F51C2F" w14:textId="749141E8" w:rsidR="00980EB9" w:rsidRPr="00852DA5" w:rsidRDefault="00980EB9">
      <w:pPr>
        <w:pStyle w:val="FootnoteText"/>
        <w:rPr>
          <w:lang w:val="de-DE"/>
        </w:rPr>
      </w:pPr>
      <w:r>
        <w:rPr>
          <w:rStyle w:val="FootnoteReference"/>
        </w:rPr>
        <w:footnoteRef/>
      </w:r>
      <w:r w:rsidRPr="00852DA5">
        <w:rPr>
          <w:lang w:val="de-DE"/>
        </w:rPr>
        <w:t xml:space="preserve"> Ibidem, 119.</w:t>
      </w:r>
    </w:p>
  </w:footnote>
  <w:footnote w:id="10">
    <w:p w14:paraId="63B731EC" w14:textId="25EAFC68" w:rsidR="00980EB9" w:rsidRPr="00852DA5" w:rsidRDefault="00980EB9">
      <w:pPr>
        <w:pStyle w:val="FootnoteText"/>
        <w:rPr>
          <w:lang w:val="de-DE"/>
        </w:rPr>
      </w:pPr>
      <w:r>
        <w:rPr>
          <w:rStyle w:val="FootnoteReference"/>
        </w:rPr>
        <w:footnoteRef/>
      </w:r>
      <w:r w:rsidRPr="00852DA5">
        <w:rPr>
          <w:lang w:val="de-DE"/>
        </w:rPr>
        <w:t xml:space="preserve"> Ibidem, 231.</w:t>
      </w:r>
    </w:p>
  </w:footnote>
  <w:footnote w:id="11">
    <w:p w14:paraId="745E0E30" w14:textId="0CB42D89" w:rsidR="00980EB9" w:rsidRPr="00852DA5" w:rsidRDefault="00980EB9">
      <w:pPr>
        <w:pStyle w:val="FootnoteText"/>
        <w:rPr>
          <w:lang w:val="de-DE"/>
        </w:rPr>
      </w:pPr>
      <w:r>
        <w:rPr>
          <w:rStyle w:val="FootnoteReference"/>
        </w:rPr>
        <w:footnoteRef/>
      </w:r>
      <w:r w:rsidRPr="00852DA5">
        <w:rPr>
          <w:lang w:val="de-DE"/>
        </w:rPr>
        <w:t xml:space="preserve"> Ibidem, 271.</w:t>
      </w:r>
    </w:p>
  </w:footnote>
  <w:footnote w:id="12">
    <w:p w14:paraId="5EA79655" w14:textId="7539857E" w:rsidR="00980EB9" w:rsidRPr="00852DA5" w:rsidRDefault="00980EB9">
      <w:pPr>
        <w:pStyle w:val="FootnoteText"/>
        <w:rPr>
          <w:lang w:val="de-DE"/>
        </w:rPr>
      </w:pPr>
      <w:r>
        <w:rPr>
          <w:rStyle w:val="FootnoteReference"/>
        </w:rPr>
        <w:footnoteRef/>
      </w:r>
      <w:r w:rsidRPr="00852DA5">
        <w:rPr>
          <w:lang w:val="de-DE"/>
        </w:rPr>
        <w:t xml:space="preserve"> Ibidem, 278.</w:t>
      </w:r>
    </w:p>
  </w:footnote>
  <w:footnote w:id="13">
    <w:p w14:paraId="2545921C" w14:textId="19B99668" w:rsidR="00980EB9" w:rsidRPr="00852DA5" w:rsidRDefault="00980EB9">
      <w:pPr>
        <w:pStyle w:val="FootnoteText"/>
        <w:rPr>
          <w:lang w:val="de-DE"/>
        </w:rPr>
      </w:pPr>
      <w:r>
        <w:rPr>
          <w:rStyle w:val="FootnoteReference"/>
        </w:rPr>
        <w:footnoteRef/>
      </w:r>
      <w:r w:rsidRPr="00852DA5">
        <w:rPr>
          <w:lang w:val="de-DE"/>
        </w:rPr>
        <w:t xml:space="preserve"> Ibidem, 281.</w:t>
      </w:r>
    </w:p>
  </w:footnote>
  <w:footnote w:id="14">
    <w:p w14:paraId="1F0D6EC7" w14:textId="41C7DA92" w:rsidR="00980EB9" w:rsidRPr="00852DA5" w:rsidRDefault="00980EB9">
      <w:pPr>
        <w:pStyle w:val="FootnoteText"/>
        <w:rPr>
          <w:lang w:val="de-DE"/>
        </w:rPr>
      </w:pPr>
      <w:r>
        <w:rPr>
          <w:rStyle w:val="FootnoteReference"/>
        </w:rPr>
        <w:footnoteRef/>
      </w:r>
      <w:r w:rsidRPr="00852DA5">
        <w:rPr>
          <w:lang w:val="de-DE"/>
        </w:rPr>
        <w:t xml:space="preserve"> Ibidem, 287.</w:t>
      </w:r>
    </w:p>
  </w:footnote>
  <w:footnote w:id="15">
    <w:p w14:paraId="37AACC01" w14:textId="7304CBF4" w:rsidR="00980EB9" w:rsidRPr="00852DA5" w:rsidRDefault="00980EB9">
      <w:pPr>
        <w:pStyle w:val="FootnoteText"/>
        <w:rPr>
          <w:lang w:val="de-DE"/>
        </w:rPr>
      </w:pPr>
      <w:r>
        <w:rPr>
          <w:rStyle w:val="FootnoteReference"/>
        </w:rPr>
        <w:footnoteRef/>
      </w:r>
      <w:r w:rsidRPr="00852DA5">
        <w:rPr>
          <w:lang w:val="de-DE"/>
        </w:rPr>
        <w:t xml:space="preserve"> Ibidem, 299.</w:t>
      </w:r>
    </w:p>
  </w:footnote>
  <w:footnote w:id="16">
    <w:p w14:paraId="512267C5" w14:textId="18C8CB7A" w:rsidR="00980EB9" w:rsidRPr="00852DA5" w:rsidRDefault="00980EB9">
      <w:pPr>
        <w:pStyle w:val="FootnoteText"/>
        <w:rPr>
          <w:lang w:val="de-DE"/>
        </w:rPr>
      </w:pPr>
      <w:r>
        <w:rPr>
          <w:rStyle w:val="FootnoteReference"/>
        </w:rPr>
        <w:footnoteRef/>
      </w:r>
      <w:r w:rsidRPr="00852DA5">
        <w:rPr>
          <w:lang w:val="de-DE"/>
        </w:rPr>
        <w:t xml:space="preserve"> Ibidem, 59.</w:t>
      </w:r>
    </w:p>
  </w:footnote>
  <w:footnote w:id="17">
    <w:p w14:paraId="4D415E2A" w14:textId="18D763B5" w:rsidR="00980EB9" w:rsidRPr="00852DA5" w:rsidRDefault="00980EB9">
      <w:pPr>
        <w:pStyle w:val="FootnoteText"/>
        <w:rPr>
          <w:lang w:val="de-DE"/>
        </w:rPr>
      </w:pPr>
      <w:r>
        <w:rPr>
          <w:rStyle w:val="FootnoteReference"/>
        </w:rPr>
        <w:footnoteRef/>
      </w:r>
      <w:r w:rsidRPr="00852DA5">
        <w:rPr>
          <w:lang w:val="de-DE"/>
        </w:rPr>
        <w:t xml:space="preserve"> Ernst Jünger, </w:t>
      </w:r>
      <w:proofErr w:type="spellStart"/>
      <w:r w:rsidRPr="00852DA5">
        <w:rPr>
          <w:lang w:val="de-DE"/>
        </w:rPr>
        <w:t>zoals</w:t>
      </w:r>
      <w:proofErr w:type="spellEnd"/>
      <w:r w:rsidRPr="00852DA5">
        <w:rPr>
          <w:lang w:val="de-DE"/>
        </w:rPr>
        <w:t xml:space="preserve"> </w:t>
      </w:r>
      <w:proofErr w:type="spellStart"/>
      <w:r w:rsidRPr="00852DA5">
        <w:rPr>
          <w:lang w:val="de-DE"/>
        </w:rPr>
        <w:t>geciteerd</w:t>
      </w:r>
      <w:proofErr w:type="spellEnd"/>
      <w:r w:rsidRPr="00852DA5">
        <w:rPr>
          <w:lang w:val="de-DE"/>
        </w:rPr>
        <w:t xml:space="preserve"> in Manfred Nagl, </w:t>
      </w:r>
      <w:proofErr w:type="spellStart"/>
      <w:r w:rsidRPr="00852DA5">
        <w:rPr>
          <w:i/>
          <w:lang w:val="de-DE"/>
        </w:rPr>
        <w:t>Science-fiction</w:t>
      </w:r>
      <w:proofErr w:type="spellEnd"/>
      <w:r w:rsidRPr="00852DA5">
        <w:rPr>
          <w:i/>
          <w:lang w:val="de-DE"/>
        </w:rPr>
        <w:t xml:space="preserve"> in Deutschland</w:t>
      </w:r>
      <w:r w:rsidRPr="00852DA5">
        <w:rPr>
          <w:lang w:val="de-DE"/>
        </w:rPr>
        <w:t xml:space="preserve"> (Tübingen: 1972), 176, </w:t>
      </w:r>
      <w:proofErr w:type="spellStart"/>
      <w:r w:rsidRPr="00852DA5">
        <w:rPr>
          <w:lang w:val="de-DE"/>
        </w:rPr>
        <w:t>zoals</w:t>
      </w:r>
      <w:proofErr w:type="spellEnd"/>
      <w:r w:rsidRPr="00852DA5">
        <w:rPr>
          <w:lang w:val="de-DE"/>
        </w:rPr>
        <w:t xml:space="preserve"> </w:t>
      </w:r>
      <w:proofErr w:type="spellStart"/>
      <w:r w:rsidRPr="00852DA5">
        <w:rPr>
          <w:lang w:val="de-DE"/>
        </w:rPr>
        <w:t>geciteerd</w:t>
      </w:r>
      <w:proofErr w:type="spellEnd"/>
      <w:r w:rsidRPr="00852DA5">
        <w:rPr>
          <w:lang w:val="de-DE"/>
        </w:rPr>
        <w:t xml:space="preserve"> in Theweleit, </w:t>
      </w:r>
      <w:proofErr w:type="spellStart"/>
      <w:r w:rsidRPr="00852DA5">
        <w:rPr>
          <w:i/>
          <w:lang w:val="de-DE"/>
        </w:rPr>
        <w:t>Mannenfantasie</w:t>
      </w:r>
      <w:proofErr w:type="spellEnd"/>
      <w:r w:rsidRPr="00852DA5">
        <w:rPr>
          <w:i/>
          <w:lang w:val="de-DE"/>
        </w:rPr>
        <w:t xml:space="preserve">, </w:t>
      </w:r>
      <w:r w:rsidRPr="00852DA5">
        <w:rPr>
          <w:lang w:val="de-DE"/>
        </w:rPr>
        <w:t>212.</w:t>
      </w:r>
    </w:p>
  </w:footnote>
  <w:footnote w:id="18">
    <w:p w14:paraId="2CBCDB87" w14:textId="0E6AAA33" w:rsidR="00980EB9" w:rsidRPr="00852DA5" w:rsidRDefault="00980EB9">
      <w:pPr>
        <w:pStyle w:val="FootnoteText"/>
        <w:rPr>
          <w:lang w:val="de-DE"/>
        </w:rPr>
      </w:pPr>
      <w:r>
        <w:rPr>
          <w:rStyle w:val="FootnoteReference"/>
        </w:rPr>
        <w:footnoteRef/>
      </w:r>
      <w:r w:rsidRPr="00852DA5">
        <w:rPr>
          <w:lang w:val="de-DE"/>
        </w:rPr>
        <w:t xml:space="preserve"> Theweleit, </w:t>
      </w:r>
      <w:proofErr w:type="spellStart"/>
      <w:r w:rsidRPr="00852DA5">
        <w:rPr>
          <w:i/>
          <w:lang w:val="de-DE"/>
        </w:rPr>
        <w:t>Mannenfantasie</w:t>
      </w:r>
      <w:proofErr w:type="spellEnd"/>
      <w:r w:rsidRPr="00852DA5">
        <w:rPr>
          <w:i/>
          <w:lang w:val="de-DE"/>
        </w:rPr>
        <w:t xml:space="preserve">, </w:t>
      </w:r>
      <w:r w:rsidRPr="00852DA5">
        <w:rPr>
          <w:lang w:val="de-DE"/>
        </w:rPr>
        <w:t>115.</w:t>
      </w:r>
    </w:p>
  </w:footnote>
  <w:footnote w:id="19">
    <w:p w14:paraId="40538E49" w14:textId="4D026598" w:rsidR="00980EB9" w:rsidRPr="00852DA5" w:rsidRDefault="00980EB9">
      <w:pPr>
        <w:pStyle w:val="FootnoteText"/>
        <w:rPr>
          <w:lang w:val="de-DE"/>
        </w:rPr>
      </w:pPr>
      <w:r>
        <w:rPr>
          <w:rStyle w:val="FootnoteReference"/>
        </w:rPr>
        <w:footnoteRef/>
      </w:r>
      <w:r w:rsidRPr="00852DA5">
        <w:rPr>
          <w:lang w:val="de-DE"/>
        </w:rPr>
        <w:t xml:space="preserve"> Ibidem, 188.</w:t>
      </w:r>
    </w:p>
  </w:footnote>
  <w:footnote w:id="20">
    <w:p w14:paraId="4BF87958" w14:textId="233E95A8" w:rsidR="00980EB9" w:rsidRPr="00852DA5" w:rsidRDefault="00980EB9">
      <w:pPr>
        <w:pStyle w:val="FootnoteText"/>
        <w:rPr>
          <w:lang w:val="de-DE"/>
        </w:rPr>
      </w:pPr>
      <w:r>
        <w:rPr>
          <w:rStyle w:val="FootnoteReference"/>
        </w:rPr>
        <w:footnoteRef/>
      </w:r>
      <w:r w:rsidRPr="00852DA5">
        <w:rPr>
          <w:lang w:val="de-DE"/>
        </w:rPr>
        <w:t xml:space="preserve"> Ibidem, 436-437.</w:t>
      </w:r>
    </w:p>
  </w:footnote>
  <w:footnote w:id="21">
    <w:p w14:paraId="002C7FCB" w14:textId="5EC70D35" w:rsidR="00980EB9" w:rsidRPr="00852DA5" w:rsidRDefault="00980EB9">
      <w:pPr>
        <w:pStyle w:val="FootnoteText"/>
        <w:rPr>
          <w:lang w:val="de-DE"/>
        </w:rPr>
      </w:pPr>
      <w:r>
        <w:rPr>
          <w:rStyle w:val="FootnoteReference"/>
        </w:rPr>
        <w:footnoteRef/>
      </w:r>
      <w:r w:rsidRPr="00852DA5">
        <w:rPr>
          <w:lang w:val="de-DE"/>
        </w:rPr>
        <w:t xml:space="preserve"> Idem.</w:t>
      </w:r>
    </w:p>
  </w:footnote>
  <w:footnote w:id="22">
    <w:p w14:paraId="50811CE0" w14:textId="596E0DCD" w:rsidR="00980EB9" w:rsidRPr="00852DA5" w:rsidRDefault="00980EB9">
      <w:pPr>
        <w:pStyle w:val="FootnoteText"/>
        <w:rPr>
          <w:lang w:val="de-DE"/>
        </w:rPr>
      </w:pPr>
      <w:r>
        <w:rPr>
          <w:rStyle w:val="FootnoteReference"/>
        </w:rPr>
        <w:footnoteRef/>
      </w:r>
      <w:r w:rsidRPr="00852DA5">
        <w:rPr>
          <w:lang w:val="de-DE"/>
        </w:rPr>
        <w:t xml:space="preserve"> Ibidem, 152-153.</w:t>
      </w:r>
    </w:p>
  </w:footnote>
  <w:footnote w:id="23">
    <w:p w14:paraId="4675DFD7" w14:textId="21F30440" w:rsidR="00980EB9" w:rsidRPr="00852DA5" w:rsidRDefault="00980EB9">
      <w:pPr>
        <w:pStyle w:val="FootnoteText"/>
        <w:rPr>
          <w:lang w:val="de-DE"/>
        </w:rPr>
      </w:pPr>
      <w:r>
        <w:rPr>
          <w:rStyle w:val="FootnoteReference"/>
        </w:rPr>
        <w:footnoteRef/>
      </w:r>
      <w:r w:rsidRPr="00852DA5">
        <w:rPr>
          <w:lang w:val="de-DE"/>
        </w:rPr>
        <w:t xml:space="preserve"> Ibidem, 155.</w:t>
      </w:r>
    </w:p>
  </w:footnote>
  <w:footnote w:id="24">
    <w:p w14:paraId="16A977BA" w14:textId="5859E077" w:rsidR="00980EB9" w:rsidRPr="00852DA5" w:rsidRDefault="00980EB9">
      <w:pPr>
        <w:pStyle w:val="FootnoteText"/>
      </w:pPr>
      <w:r>
        <w:rPr>
          <w:rStyle w:val="FootnoteReference"/>
        </w:rPr>
        <w:footnoteRef/>
      </w:r>
      <w:r w:rsidRPr="00112831">
        <w:rPr>
          <w:lang w:val="de-DE"/>
        </w:rPr>
        <w:t xml:space="preserve"> Gilles Deleuze en Félix </w:t>
      </w:r>
      <w:proofErr w:type="spellStart"/>
      <w:r w:rsidRPr="00112831">
        <w:rPr>
          <w:lang w:val="de-DE"/>
        </w:rPr>
        <w:t>Guattari</w:t>
      </w:r>
      <w:proofErr w:type="spellEnd"/>
      <w:r w:rsidRPr="00112831">
        <w:rPr>
          <w:lang w:val="de-DE"/>
        </w:rPr>
        <w:t xml:space="preserve">, </w:t>
      </w:r>
      <w:r w:rsidRPr="00112831">
        <w:rPr>
          <w:i/>
          <w:lang w:val="de-DE"/>
        </w:rPr>
        <w:t>Anti-</w:t>
      </w:r>
      <w:proofErr w:type="spellStart"/>
      <w:r w:rsidRPr="00112831">
        <w:rPr>
          <w:i/>
          <w:lang w:val="de-DE"/>
        </w:rPr>
        <w:t>Öedipus</w:t>
      </w:r>
      <w:proofErr w:type="spellEnd"/>
      <w:r w:rsidRPr="00112831">
        <w:rPr>
          <w:i/>
          <w:lang w:val="de-DE"/>
        </w:rPr>
        <w:t>: Kapitalismus und Schizophrenie I</w:t>
      </w:r>
      <w:r>
        <w:rPr>
          <w:i/>
          <w:lang w:val="de-DE"/>
        </w:rPr>
        <w:t xml:space="preserve"> </w:t>
      </w:r>
      <w:r>
        <w:rPr>
          <w:lang w:val="de-DE"/>
        </w:rPr>
        <w:t xml:space="preserve">(Frankfurt am Main: Suhrkamp, 1974 (1972)). </w:t>
      </w:r>
      <w:r w:rsidRPr="00852DA5">
        <w:t>Citaten zijn door de auteur uit het Duits vertaald.</w:t>
      </w:r>
    </w:p>
  </w:footnote>
  <w:footnote w:id="25">
    <w:p w14:paraId="1F1F8DD7" w14:textId="7932BDCC" w:rsidR="00980EB9" w:rsidRPr="00852DA5" w:rsidRDefault="00980EB9">
      <w:pPr>
        <w:pStyle w:val="FootnoteText"/>
      </w:pPr>
      <w:r>
        <w:rPr>
          <w:rStyle w:val="FootnoteReference"/>
        </w:rPr>
        <w:footnoteRef/>
      </w:r>
      <w:r>
        <w:t xml:space="preserve"> </w:t>
      </w:r>
      <w:r w:rsidRPr="00852DA5">
        <w:t>Ibidem, 39.</w:t>
      </w:r>
    </w:p>
  </w:footnote>
  <w:footnote w:id="26">
    <w:p w14:paraId="76FE9CEC" w14:textId="669100B0" w:rsidR="00980EB9" w:rsidRPr="00852DA5" w:rsidRDefault="00980EB9">
      <w:pPr>
        <w:pStyle w:val="FootnoteText"/>
      </w:pPr>
      <w:r>
        <w:rPr>
          <w:rStyle w:val="FootnoteReference"/>
        </w:rPr>
        <w:footnoteRef/>
      </w:r>
      <w:r>
        <w:t xml:space="preserve"> </w:t>
      </w:r>
      <w:r w:rsidRPr="00852DA5">
        <w:t>Ibidem, 36.</w:t>
      </w:r>
    </w:p>
  </w:footnote>
  <w:footnote w:id="27">
    <w:p w14:paraId="6579E5F9" w14:textId="77777777" w:rsidR="00852DA5" w:rsidRPr="00852DA5" w:rsidRDefault="00852DA5" w:rsidP="00852DA5">
      <w:pPr>
        <w:pStyle w:val="FootnoteText"/>
      </w:pPr>
      <w:r>
        <w:rPr>
          <w:rStyle w:val="FootnoteReference"/>
        </w:rPr>
        <w:footnoteRef/>
      </w:r>
      <w:r>
        <w:t xml:space="preserve"> </w:t>
      </w:r>
      <w:r w:rsidRPr="00852DA5">
        <w:t xml:space="preserve">De gebruikelijke maar stigmatiserende benaming van oorspronkelijke bewoners van het Noord-Amerikaanse continent is hier </w:t>
      </w:r>
      <w:r>
        <w:t>redactioneel vervangen.</w:t>
      </w:r>
    </w:p>
  </w:footnote>
  <w:footnote w:id="28">
    <w:p w14:paraId="4D6ED238" w14:textId="79456B85" w:rsidR="00980EB9" w:rsidRPr="00E9246A" w:rsidRDefault="00980EB9">
      <w:pPr>
        <w:pStyle w:val="FootnoteText"/>
      </w:pPr>
      <w:r>
        <w:rPr>
          <w:rStyle w:val="FootnoteReference"/>
        </w:rPr>
        <w:footnoteRef/>
      </w:r>
      <w:r>
        <w:t xml:space="preserve"> </w:t>
      </w:r>
      <w:proofErr w:type="spellStart"/>
      <w:r w:rsidRPr="00E9246A">
        <w:t>Deleuze</w:t>
      </w:r>
      <w:proofErr w:type="spellEnd"/>
      <w:r w:rsidRPr="00E9246A">
        <w:t xml:space="preserve"> en </w:t>
      </w:r>
      <w:proofErr w:type="spellStart"/>
      <w:r w:rsidRPr="00E9246A">
        <w:t>Guattari</w:t>
      </w:r>
      <w:proofErr w:type="spellEnd"/>
      <w:r w:rsidRPr="00E9246A">
        <w:t xml:space="preserve">, </w:t>
      </w:r>
      <w:r w:rsidRPr="00E9246A">
        <w:rPr>
          <w:i/>
        </w:rPr>
        <w:t>Anti-</w:t>
      </w:r>
      <w:proofErr w:type="spellStart"/>
      <w:r w:rsidRPr="00E9246A">
        <w:rPr>
          <w:i/>
        </w:rPr>
        <w:t>Ödipus</w:t>
      </w:r>
      <w:proofErr w:type="spellEnd"/>
      <w:r w:rsidRPr="00E9246A">
        <w:rPr>
          <w:i/>
        </w:rPr>
        <w:t xml:space="preserve">, </w:t>
      </w:r>
      <w:r>
        <w:t>38-39.</w:t>
      </w:r>
    </w:p>
  </w:footnote>
  <w:footnote w:id="29">
    <w:p w14:paraId="4DEA00BA" w14:textId="6C183B5A" w:rsidR="00980EB9" w:rsidRPr="00852DA5" w:rsidRDefault="00980EB9">
      <w:pPr>
        <w:pStyle w:val="FootnoteText"/>
      </w:pPr>
      <w:r>
        <w:rPr>
          <w:rStyle w:val="FootnoteReference"/>
        </w:rPr>
        <w:footnoteRef/>
      </w:r>
      <w:r>
        <w:t xml:space="preserve"> </w:t>
      </w:r>
      <w:r w:rsidRPr="00852DA5">
        <w:t>Ibidem, 369.</w:t>
      </w:r>
    </w:p>
  </w:footnote>
  <w:footnote w:id="30">
    <w:p w14:paraId="182A753C" w14:textId="2F4073F3" w:rsidR="00980EB9" w:rsidRPr="00E9246A" w:rsidRDefault="00980EB9">
      <w:pPr>
        <w:pStyle w:val="FootnoteText"/>
      </w:pPr>
      <w:r>
        <w:rPr>
          <w:rStyle w:val="FootnoteReference"/>
        </w:rPr>
        <w:footnoteRef/>
      </w:r>
      <w:r w:rsidRPr="00E9246A">
        <w:t xml:space="preserve"> Sigmund Freud, ‘31</w:t>
      </w:r>
      <w:r w:rsidRPr="00E9246A">
        <w:rPr>
          <w:vertAlign w:val="superscript"/>
        </w:rPr>
        <w:t>e</w:t>
      </w:r>
      <w:r w:rsidRPr="00E9246A">
        <w:t xml:space="preserve"> lezing ter inleiding in de psychoanalyse,</w:t>
      </w:r>
      <w:r>
        <w:t>’ 1915-1917, auditorium van de Weense psychiatrische kliniek.</w:t>
      </w:r>
    </w:p>
  </w:footnote>
  <w:footnote w:id="31">
    <w:p w14:paraId="5B3A53E3" w14:textId="0329AF8B" w:rsidR="00980EB9" w:rsidRPr="00980EB9" w:rsidRDefault="00980EB9">
      <w:pPr>
        <w:pStyle w:val="FootnoteText"/>
      </w:pPr>
      <w:r>
        <w:rPr>
          <w:rStyle w:val="FootnoteReference"/>
        </w:rPr>
        <w:footnoteRef/>
      </w:r>
      <w:r>
        <w:t xml:space="preserve"> </w:t>
      </w:r>
      <w:proofErr w:type="spellStart"/>
      <w:r w:rsidRPr="00E9246A">
        <w:t>Deleuze</w:t>
      </w:r>
      <w:proofErr w:type="spellEnd"/>
      <w:r w:rsidRPr="00E9246A">
        <w:t xml:space="preserve"> en </w:t>
      </w:r>
      <w:proofErr w:type="spellStart"/>
      <w:r w:rsidRPr="00E9246A">
        <w:t>Guattari</w:t>
      </w:r>
      <w:proofErr w:type="spellEnd"/>
      <w:r w:rsidRPr="00E9246A">
        <w:t xml:space="preserve">, </w:t>
      </w:r>
      <w:r w:rsidRPr="00E9246A">
        <w:rPr>
          <w:i/>
        </w:rPr>
        <w:t>Anti-</w:t>
      </w:r>
      <w:proofErr w:type="spellStart"/>
      <w:r w:rsidRPr="00E9246A">
        <w:rPr>
          <w:i/>
        </w:rPr>
        <w:t>Ödipus</w:t>
      </w:r>
      <w:proofErr w:type="spellEnd"/>
      <w:r w:rsidRPr="00E9246A">
        <w:rPr>
          <w:i/>
        </w:rPr>
        <w:t xml:space="preserve">, </w:t>
      </w:r>
      <w:r>
        <w:t>496.</w:t>
      </w:r>
    </w:p>
  </w:footnote>
  <w:footnote w:id="32">
    <w:p w14:paraId="4BCCCBAA" w14:textId="5E68F463" w:rsidR="00980EB9" w:rsidRPr="00980EB9" w:rsidRDefault="00980EB9">
      <w:pPr>
        <w:pStyle w:val="FootnoteText"/>
      </w:pPr>
      <w:r>
        <w:rPr>
          <w:rStyle w:val="FootnoteReference"/>
        </w:rPr>
        <w:footnoteRef/>
      </w:r>
      <w:r>
        <w:t xml:space="preserve"> Dit is de laatste zin uit </w:t>
      </w:r>
      <w:r w:rsidRPr="00980EB9">
        <w:t xml:space="preserve">Friedrich </w:t>
      </w:r>
      <w:proofErr w:type="spellStart"/>
      <w:r w:rsidRPr="00980EB9">
        <w:t>Nietzsche</w:t>
      </w:r>
      <w:r>
        <w:t>s</w:t>
      </w:r>
      <w:proofErr w:type="spellEnd"/>
      <w:r w:rsidRPr="00980EB9">
        <w:t xml:space="preserve"> </w:t>
      </w:r>
      <w:r w:rsidRPr="00980EB9">
        <w:rPr>
          <w:i/>
        </w:rPr>
        <w:t xml:space="preserve">Genealogie van de </w:t>
      </w:r>
      <w:r>
        <w:rPr>
          <w:i/>
        </w:rPr>
        <w:t xml:space="preserve">moraal </w:t>
      </w:r>
      <w:r w:rsidR="00E849FD">
        <w:t xml:space="preserve">uit </w:t>
      </w:r>
      <w:r>
        <w:t xml:space="preserve">1887. Zie voor een Engelse vertaling Friedrich Nietzsche, </w:t>
      </w:r>
      <w:r>
        <w:rPr>
          <w:i/>
        </w:rPr>
        <w:t xml:space="preserve">On </w:t>
      </w:r>
      <w:proofErr w:type="spellStart"/>
      <w:r>
        <w:rPr>
          <w:i/>
        </w:rPr>
        <w:t>the</w:t>
      </w:r>
      <w:proofErr w:type="spellEnd"/>
      <w:r>
        <w:rPr>
          <w:i/>
        </w:rPr>
        <w:t xml:space="preserve"> </w:t>
      </w:r>
      <w:proofErr w:type="spellStart"/>
      <w:r>
        <w:rPr>
          <w:i/>
        </w:rPr>
        <w:t>Geneal</w:t>
      </w:r>
      <w:r w:rsidR="00E849FD">
        <w:rPr>
          <w:i/>
        </w:rPr>
        <w:t>ogy</w:t>
      </w:r>
      <w:proofErr w:type="spellEnd"/>
      <w:r w:rsidR="00E849FD">
        <w:rPr>
          <w:i/>
        </w:rPr>
        <w:t xml:space="preserve"> of </w:t>
      </w:r>
      <w:proofErr w:type="spellStart"/>
      <w:r w:rsidR="00E849FD">
        <w:rPr>
          <w:i/>
        </w:rPr>
        <w:t>Morals</w:t>
      </w:r>
      <w:proofErr w:type="spellEnd"/>
      <w:r w:rsidR="00E849FD">
        <w:rPr>
          <w:i/>
        </w:rPr>
        <w:t xml:space="preserve">, </w:t>
      </w:r>
      <w:r w:rsidR="00E849FD">
        <w:t xml:space="preserve">(Cambridge: Cambridge UP, 1994 (1887)), 120, </w:t>
      </w:r>
      <w:hyperlink r:id="rId1" w:history="1">
        <w:r w:rsidR="00E849FD" w:rsidRPr="00B8012B">
          <w:rPr>
            <w:rStyle w:val="Hyperlink"/>
          </w:rPr>
          <w:t>http://www.inp.uw.edu.pl/mdsie/Political_Thought/GeneologyofMorals.pdf</w:t>
        </w:r>
      </w:hyperlink>
      <w:r>
        <w:t xml:space="preserve">. </w:t>
      </w:r>
    </w:p>
  </w:footnote>
  <w:footnote w:id="33">
    <w:p w14:paraId="487B4F0E" w14:textId="5EF00159" w:rsidR="00E849FD" w:rsidRPr="00852DA5" w:rsidRDefault="00E849FD">
      <w:pPr>
        <w:pStyle w:val="FootnoteText"/>
      </w:pPr>
      <w:r>
        <w:rPr>
          <w:rStyle w:val="FootnoteReference"/>
        </w:rPr>
        <w:footnoteRef/>
      </w:r>
      <w:r w:rsidRPr="00E849FD">
        <w:rPr>
          <w:lang w:val="de-DE"/>
        </w:rPr>
        <w:t xml:space="preserve"> Jean Baudrillard, </w:t>
      </w:r>
      <w:proofErr w:type="spellStart"/>
      <w:r w:rsidRPr="00E849FD">
        <w:rPr>
          <w:i/>
          <w:lang w:val="de-DE"/>
        </w:rPr>
        <w:t>Oublier</w:t>
      </w:r>
      <w:proofErr w:type="spellEnd"/>
      <w:r w:rsidRPr="00E849FD">
        <w:rPr>
          <w:i/>
          <w:lang w:val="de-DE"/>
        </w:rPr>
        <w:t xml:space="preserve"> Foucault </w:t>
      </w:r>
      <w:r w:rsidRPr="00E849FD">
        <w:rPr>
          <w:lang w:val="de-DE"/>
        </w:rPr>
        <w:t>(München: Ges</w:t>
      </w:r>
      <w:r>
        <w:rPr>
          <w:lang w:val="de-DE"/>
        </w:rPr>
        <w:t>ellschaft</w:t>
      </w:r>
      <w:r w:rsidRPr="00E849FD">
        <w:rPr>
          <w:lang w:val="de-DE"/>
        </w:rPr>
        <w:t xml:space="preserve"> f</w:t>
      </w:r>
      <w:r>
        <w:rPr>
          <w:lang w:val="de-DE"/>
        </w:rPr>
        <w:t>ür</w:t>
      </w:r>
      <w:r w:rsidRPr="00E849FD">
        <w:rPr>
          <w:lang w:val="de-DE"/>
        </w:rPr>
        <w:t xml:space="preserve"> sozialwiss</w:t>
      </w:r>
      <w:r>
        <w:rPr>
          <w:lang w:val="de-DE"/>
        </w:rPr>
        <w:t>enschaftliche</w:t>
      </w:r>
      <w:r w:rsidRPr="00E849FD">
        <w:rPr>
          <w:lang w:val="de-DE"/>
        </w:rPr>
        <w:t xml:space="preserve"> ökolog</w:t>
      </w:r>
      <w:r>
        <w:rPr>
          <w:lang w:val="de-DE"/>
        </w:rPr>
        <w:t>ische</w:t>
      </w:r>
      <w:r w:rsidRPr="00E849FD">
        <w:rPr>
          <w:lang w:val="de-DE"/>
        </w:rPr>
        <w:t xml:space="preserve"> Forschu</w:t>
      </w:r>
      <w:r>
        <w:rPr>
          <w:lang w:val="de-DE"/>
        </w:rPr>
        <w:t>n</w:t>
      </w:r>
      <w:r w:rsidRPr="00E849FD">
        <w:rPr>
          <w:lang w:val="de-DE"/>
        </w:rPr>
        <w:t>g, 1978 (1977)), 50-51.</w:t>
      </w:r>
      <w:r>
        <w:rPr>
          <w:lang w:val="de-DE"/>
        </w:rPr>
        <w:t xml:space="preserve"> </w:t>
      </w:r>
      <w:r w:rsidRPr="00852DA5">
        <w:t>Uit het Duits vertaald door Arjen Mulder.</w:t>
      </w:r>
    </w:p>
  </w:footnote>
  <w:footnote w:id="34">
    <w:p w14:paraId="63D9E363" w14:textId="4ADAC195" w:rsidR="00E849FD" w:rsidRPr="00E849FD" w:rsidRDefault="00E849FD">
      <w:pPr>
        <w:pStyle w:val="FootnoteText"/>
      </w:pPr>
      <w:r>
        <w:rPr>
          <w:rStyle w:val="FootnoteReference"/>
        </w:rPr>
        <w:footnoteRef/>
      </w:r>
      <w:r>
        <w:t xml:space="preserve"> </w:t>
      </w:r>
      <w:r w:rsidRPr="00E849FD">
        <w:t xml:space="preserve">Jean </w:t>
      </w:r>
      <w:proofErr w:type="spellStart"/>
      <w:r w:rsidRPr="00E849FD">
        <w:t>Beaudrillard</w:t>
      </w:r>
      <w:proofErr w:type="spellEnd"/>
      <w:r w:rsidRPr="00E849FD">
        <w:t xml:space="preserve">, </w:t>
      </w:r>
      <w:r w:rsidRPr="00E849FD">
        <w:rPr>
          <w:i/>
        </w:rPr>
        <w:t xml:space="preserve">De fatale strategieën </w:t>
      </w:r>
      <w:r w:rsidRPr="00E849FD">
        <w:t xml:space="preserve">(Amsterdam: </w:t>
      </w:r>
      <w:r>
        <w:t>Duizend &amp; Een, 1985 (1983)), 148.</w:t>
      </w:r>
    </w:p>
  </w:footnote>
  <w:footnote w:id="35">
    <w:p w14:paraId="452107AE" w14:textId="6FF2E446" w:rsidR="00E849FD" w:rsidRPr="00852DA5" w:rsidRDefault="00E849FD">
      <w:pPr>
        <w:pStyle w:val="FootnoteText"/>
      </w:pPr>
      <w:r>
        <w:rPr>
          <w:rStyle w:val="FootnoteReference"/>
        </w:rPr>
        <w:footnoteRef/>
      </w:r>
      <w:r>
        <w:t xml:space="preserve"> </w:t>
      </w:r>
      <w:r w:rsidRPr="00852DA5">
        <w:t xml:space="preserve">Theweleit, </w:t>
      </w:r>
      <w:r w:rsidRPr="00852DA5">
        <w:rPr>
          <w:i/>
        </w:rPr>
        <w:t xml:space="preserve">Mannenfantasie, </w:t>
      </w:r>
      <w:r w:rsidRPr="00852DA5">
        <w:t>148.</w:t>
      </w:r>
    </w:p>
  </w:footnote>
  <w:footnote w:id="36">
    <w:p w14:paraId="25311F77" w14:textId="268B10CC" w:rsidR="00E849FD" w:rsidRPr="00852DA5" w:rsidRDefault="00E849FD">
      <w:pPr>
        <w:pStyle w:val="FootnoteText"/>
      </w:pPr>
      <w:r>
        <w:rPr>
          <w:rStyle w:val="FootnoteReference"/>
        </w:rPr>
        <w:footnoteRef/>
      </w:r>
      <w:r>
        <w:t xml:space="preserve"> </w:t>
      </w:r>
      <w:proofErr w:type="spellStart"/>
      <w:r w:rsidRPr="00852DA5">
        <w:t>Baudrillard</w:t>
      </w:r>
      <w:proofErr w:type="spellEnd"/>
      <w:r w:rsidRPr="00852DA5">
        <w:t xml:space="preserve">, </w:t>
      </w:r>
      <w:r w:rsidRPr="00852DA5">
        <w:rPr>
          <w:i/>
        </w:rPr>
        <w:t xml:space="preserve">De </w:t>
      </w:r>
      <w:r w:rsidRPr="00E849FD">
        <w:rPr>
          <w:i/>
        </w:rPr>
        <w:t>fatale strategieën</w:t>
      </w:r>
      <w:r>
        <w:rPr>
          <w:i/>
        </w:rPr>
        <w:t xml:space="preserve">, </w:t>
      </w:r>
      <w:r>
        <w:t>249.</w:t>
      </w:r>
    </w:p>
  </w:footnote>
  <w:footnote w:id="37">
    <w:p w14:paraId="34A74938" w14:textId="3C46FBA1" w:rsidR="00E849FD" w:rsidRPr="00852DA5" w:rsidRDefault="00E849FD">
      <w:pPr>
        <w:pStyle w:val="FootnoteText"/>
      </w:pPr>
      <w:r>
        <w:rPr>
          <w:rStyle w:val="FootnoteReference"/>
        </w:rPr>
        <w:footnoteRef/>
      </w:r>
      <w:r>
        <w:t xml:space="preserve"> </w:t>
      </w:r>
      <w:r w:rsidRPr="00852DA5">
        <w:t xml:space="preserve">Theweleit, </w:t>
      </w:r>
      <w:r w:rsidRPr="00852DA5">
        <w:rPr>
          <w:i/>
        </w:rPr>
        <w:t xml:space="preserve">Mannenfantasie, </w:t>
      </w:r>
      <w:r w:rsidRPr="00852DA5">
        <w:t>212.</w:t>
      </w:r>
    </w:p>
  </w:footnote>
  <w:footnote w:id="38">
    <w:p w14:paraId="6905BB45" w14:textId="4F01357E" w:rsidR="00E849FD" w:rsidRPr="00E849FD" w:rsidRDefault="00E849FD">
      <w:pPr>
        <w:pStyle w:val="FootnoteText"/>
      </w:pPr>
      <w:r>
        <w:rPr>
          <w:rStyle w:val="FootnoteReference"/>
        </w:rPr>
        <w:footnoteRef/>
      </w:r>
      <w:r>
        <w:t xml:space="preserve"> </w:t>
      </w:r>
      <w:r w:rsidRPr="00E849FD">
        <w:t xml:space="preserve">Michel </w:t>
      </w:r>
      <w:proofErr w:type="spellStart"/>
      <w:r w:rsidRPr="00E849FD">
        <w:t>Foucault</w:t>
      </w:r>
      <w:proofErr w:type="spellEnd"/>
      <w:r w:rsidRPr="00E849FD">
        <w:t xml:space="preserve">, </w:t>
      </w:r>
      <w:r w:rsidRPr="00E849FD">
        <w:rPr>
          <w:i/>
        </w:rPr>
        <w:t>Geboorte van de kliniek</w:t>
      </w:r>
      <w:r>
        <w:rPr>
          <w:i/>
        </w:rPr>
        <w:t xml:space="preserve"> </w:t>
      </w:r>
      <w:r>
        <w:t>(1963).</w:t>
      </w:r>
    </w:p>
  </w:footnote>
  <w:footnote w:id="39">
    <w:p w14:paraId="010AD4DB" w14:textId="23960CCD" w:rsidR="00E849FD" w:rsidRPr="00852DA5" w:rsidRDefault="00E849FD">
      <w:pPr>
        <w:pStyle w:val="FootnoteText"/>
      </w:pPr>
      <w:r>
        <w:rPr>
          <w:rStyle w:val="FootnoteReference"/>
        </w:rPr>
        <w:footnoteRef/>
      </w:r>
      <w:r>
        <w:t xml:space="preserve"> </w:t>
      </w:r>
      <w:r w:rsidR="00851E30">
        <w:t>Idem.</w:t>
      </w:r>
    </w:p>
  </w:footnote>
  <w:footnote w:id="40">
    <w:p w14:paraId="56D4C99A" w14:textId="3B9BCDC2" w:rsidR="00C80733" w:rsidRPr="00C80733" w:rsidRDefault="00C80733">
      <w:pPr>
        <w:pStyle w:val="FootnoteText"/>
      </w:pPr>
      <w:r>
        <w:rPr>
          <w:rStyle w:val="FootnoteReference"/>
        </w:rPr>
        <w:footnoteRef/>
      </w:r>
      <w:r>
        <w:t xml:space="preserve"> </w:t>
      </w:r>
      <w:r w:rsidRPr="00C80733">
        <w:t xml:space="preserve">Kees </w:t>
      </w:r>
      <w:proofErr w:type="spellStart"/>
      <w:r w:rsidRPr="00C80733">
        <w:t>Vollemans</w:t>
      </w:r>
      <w:proofErr w:type="spellEnd"/>
      <w:r w:rsidRPr="00C80733">
        <w:t xml:space="preserve"> en Agnes </w:t>
      </w:r>
      <w:proofErr w:type="spellStart"/>
      <w:r w:rsidRPr="00C80733">
        <w:t>Schreiner</w:t>
      </w:r>
      <w:proofErr w:type="spellEnd"/>
      <w:r w:rsidRPr="00C80733">
        <w:t xml:space="preserve">, </w:t>
      </w:r>
      <w:r w:rsidRPr="00C80733">
        <w:rPr>
          <w:i/>
        </w:rPr>
        <w:t>Een golf van bloed</w:t>
      </w:r>
      <w:r w:rsidR="00851E30">
        <w:rPr>
          <w:i/>
        </w:rPr>
        <w:t xml:space="preserve">: over Wagner en </w:t>
      </w:r>
      <w:proofErr w:type="spellStart"/>
      <w:r w:rsidR="00851E30">
        <w:rPr>
          <w:i/>
        </w:rPr>
        <w:t>wagnerisme</w:t>
      </w:r>
      <w:proofErr w:type="spellEnd"/>
      <w:r w:rsidRPr="00C80733">
        <w:rPr>
          <w:i/>
        </w:rPr>
        <w:t xml:space="preserve"> </w:t>
      </w:r>
      <w:r w:rsidRPr="00C80733">
        <w:t>(</w:t>
      </w:r>
      <w:r w:rsidR="00851E30">
        <w:t>Den Helder</w:t>
      </w:r>
      <w:r>
        <w:t xml:space="preserve">: </w:t>
      </w:r>
      <w:proofErr w:type="spellStart"/>
      <w:r w:rsidR="00851E30">
        <w:t>Tasma</w:t>
      </w:r>
      <w:proofErr w:type="spellEnd"/>
      <w:r w:rsidR="00851E30">
        <w:t xml:space="preserve"> en </w:t>
      </w:r>
      <w:proofErr w:type="spellStart"/>
      <w:r w:rsidR="00851E30">
        <w:t>Hekking</w:t>
      </w:r>
      <w:proofErr w:type="spellEnd"/>
      <w:r>
        <w:t>, 1981).</w:t>
      </w:r>
    </w:p>
  </w:footnote>
  <w:footnote w:id="41">
    <w:p w14:paraId="1D86C1B1" w14:textId="1DD50F25" w:rsidR="00C80733" w:rsidRPr="00C80733" w:rsidRDefault="00C80733">
      <w:pPr>
        <w:pStyle w:val="FootnoteText"/>
      </w:pPr>
      <w:r>
        <w:rPr>
          <w:rStyle w:val="FootnoteReference"/>
        </w:rPr>
        <w:footnoteRef/>
      </w:r>
      <w:r>
        <w:t xml:space="preserve"> </w:t>
      </w:r>
      <w:proofErr w:type="spellStart"/>
      <w:r w:rsidRPr="00C80733">
        <w:t>Vollemans</w:t>
      </w:r>
      <w:proofErr w:type="spellEnd"/>
      <w:r w:rsidRPr="00C80733">
        <w:t xml:space="preserve"> en </w:t>
      </w:r>
      <w:proofErr w:type="spellStart"/>
      <w:r w:rsidRPr="00C80733">
        <w:t>Schreiner</w:t>
      </w:r>
      <w:proofErr w:type="spellEnd"/>
      <w:r w:rsidRPr="00C80733">
        <w:t xml:space="preserve">, </w:t>
      </w:r>
      <w:r w:rsidRPr="00C80733">
        <w:rPr>
          <w:i/>
        </w:rPr>
        <w:t xml:space="preserve">Een golf van bloed, </w:t>
      </w:r>
      <w:r>
        <w:t>29.</w:t>
      </w:r>
    </w:p>
  </w:footnote>
  <w:footnote w:id="42">
    <w:p w14:paraId="7608E54B" w14:textId="23032364" w:rsidR="00C80733" w:rsidRPr="00852DA5" w:rsidRDefault="00C80733">
      <w:pPr>
        <w:pStyle w:val="FootnoteText"/>
      </w:pPr>
      <w:r>
        <w:rPr>
          <w:rStyle w:val="FootnoteReference"/>
        </w:rPr>
        <w:footnoteRef/>
      </w:r>
      <w:r>
        <w:t xml:space="preserve"> </w:t>
      </w:r>
      <w:r w:rsidRPr="00852DA5">
        <w:t>Ibidem, 44-45.</w:t>
      </w:r>
    </w:p>
  </w:footnote>
  <w:footnote w:id="43">
    <w:p w14:paraId="3F82A4DB" w14:textId="1A5C503B" w:rsidR="00C80733" w:rsidRPr="00852DA5" w:rsidRDefault="00C80733">
      <w:pPr>
        <w:pStyle w:val="FootnoteText"/>
      </w:pPr>
      <w:r>
        <w:rPr>
          <w:rStyle w:val="FootnoteReference"/>
        </w:rPr>
        <w:footnoteRef/>
      </w:r>
      <w:r>
        <w:t xml:space="preserve"> </w:t>
      </w:r>
      <w:r w:rsidRPr="00852DA5">
        <w:t>Ibidem, 54.</w:t>
      </w:r>
    </w:p>
  </w:footnote>
  <w:footnote w:id="44">
    <w:p w14:paraId="21985005" w14:textId="4F9C2BB0" w:rsidR="00C80733" w:rsidRPr="00852DA5" w:rsidRDefault="00C80733">
      <w:pPr>
        <w:pStyle w:val="FootnoteText"/>
      </w:pPr>
      <w:r>
        <w:rPr>
          <w:rStyle w:val="FootnoteReference"/>
        </w:rPr>
        <w:footnoteRef/>
      </w:r>
      <w:r>
        <w:t xml:space="preserve"> </w:t>
      </w:r>
      <w:r w:rsidRPr="00852DA5">
        <w:t xml:space="preserve">Theweleit, </w:t>
      </w:r>
      <w:r w:rsidRPr="00852DA5">
        <w:rPr>
          <w:i/>
        </w:rPr>
        <w:t xml:space="preserve">Mannenfantasie, </w:t>
      </w:r>
      <w:r w:rsidRPr="00852DA5">
        <w:t>290.</w:t>
      </w:r>
    </w:p>
  </w:footnote>
  <w:footnote w:id="45">
    <w:p w14:paraId="6FD3289F" w14:textId="495D87FD" w:rsidR="00C80733" w:rsidRPr="00C80733" w:rsidRDefault="00C80733">
      <w:pPr>
        <w:pStyle w:val="FootnoteText"/>
      </w:pPr>
      <w:r>
        <w:rPr>
          <w:rStyle w:val="FootnoteReference"/>
        </w:rPr>
        <w:footnoteRef/>
      </w:r>
      <w:r>
        <w:t xml:space="preserve"> </w:t>
      </w:r>
      <w:r w:rsidRPr="00C80733">
        <w:t xml:space="preserve">Philipp Otto </w:t>
      </w:r>
      <w:proofErr w:type="spellStart"/>
      <w:r w:rsidRPr="00C80733">
        <w:t>Runge</w:t>
      </w:r>
      <w:proofErr w:type="spellEnd"/>
      <w:r w:rsidRPr="00C80733">
        <w:t xml:space="preserve">, zoals geciteerd in </w:t>
      </w:r>
      <w:proofErr w:type="spellStart"/>
      <w:r w:rsidRPr="00C80733">
        <w:t>Vollemans</w:t>
      </w:r>
      <w:proofErr w:type="spellEnd"/>
      <w:r w:rsidRPr="00C80733">
        <w:t xml:space="preserve"> en </w:t>
      </w:r>
      <w:proofErr w:type="spellStart"/>
      <w:r w:rsidRPr="00C80733">
        <w:t>Schreiner</w:t>
      </w:r>
      <w:proofErr w:type="spellEnd"/>
      <w:r w:rsidRPr="00C80733">
        <w:t xml:space="preserve">, </w:t>
      </w:r>
      <w:r w:rsidRPr="00C80733">
        <w:rPr>
          <w:i/>
        </w:rPr>
        <w:t>Een golf van bloed</w:t>
      </w:r>
      <w:r>
        <w:t>.</w:t>
      </w:r>
    </w:p>
  </w:footnote>
  <w:footnote w:id="46">
    <w:p w14:paraId="7D4FD746" w14:textId="1394B76C" w:rsidR="00C80733" w:rsidRPr="00C80733" w:rsidRDefault="00C80733">
      <w:pPr>
        <w:pStyle w:val="FootnoteText"/>
      </w:pPr>
      <w:r>
        <w:rPr>
          <w:rStyle w:val="FootnoteReference"/>
        </w:rPr>
        <w:footnoteRef/>
      </w:r>
      <w:r>
        <w:t xml:space="preserve"> </w:t>
      </w:r>
      <w:proofErr w:type="spellStart"/>
      <w:r w:rsidRPr="00C80733">
        <w:t>Vollemans</w:t>
      </w:r>
      <w:proofErr w:type="spellEnd"/>
      <w:r w:rsidRPr="00C80733">
        <w:t xml:space="preserve"> en </w:t>
      </w:r>
      <w:proofErr w:type="spellStart"/>
      <w:r w:rsidRPr="00C80733">
        <w:t>Schreiner</w:t>
      </w:r>
      <w:proofErr w:type="spellEnd"/>
      <w:r w:rsidRPr="00C80733">
        <w:t xml:space="preserve">, </w:t>
      </w:r>
      <w:r w:rsidRPr="00C80733">
        <w:rPr>
          <w:i/>
        </w:rPr>
        <w:t xml:space="preserve">Een golf van bloed, </w:t>
      </w:r>
      <w:r>
        <w:t>112.</w:t>
      </w:r>
    </w:p>
  </w:footnote>
  <w:footnote w:id="47">
    <w:p w14:paraId="416D131D" w14:textId="21E1FEBB" w:rsidR="00FA7AF6" w:rsidRPr="00852DA5" w:rsidRDefault="00FA7AF6">
      <w:pPr>
        <w:pStyle w:val="FootnoteText"/>
        <w:rPr>
          <w:lang w:val="de-DE"/>
        </w:rPr>
      </w:pPr>
      <w:r>
        <w:rPr>
          <w:rStyle w:val="FootnoteReference"/>
        </w:rPr>
        <w:footnoteRef/>
      </w:r>
      <w:r w:rsidRPr="00852DA5">
        <w:rPr>
          <w:lang w:val="de-DE"/>
        </w:rPr>
        <w:t xml:space="preserve"> Ibidem, 133.</w:t>
      </w:r>
    </w:p>
  </w:footnote>
  <w:footnote w:id="48">
    <w:p w14:paraId="5801CB88" w14:textId="39B98E0A" w:rsidR="00FA7AF6" w:rsidRPr="00852DA5" w:rsidRDefault="00FA7AF6">
      <w:pPr>
        <w:pStyle w:val="FootnoteText"/>
        <w:rPr>
          <w:lang w:val="de-DE"/>
        </w:rPr>
      </w:pPr>
      <w:r>
        <w:rPr>
          <w:rStyle w:val="FootnoteReference"/>
        </w:rPr>
        <w:footnoteRef/>
      </w:r>
      <w:r w:rsidRPr="00852DA5">
        <w:rPr>
          <w:lang w:val="de-DE"/>
        </w:rPr>
        <w:t xml:space="preserve"> Baudrillard, </w:t>
      </w:r>
      <w:r w:rsidRPr="00852DA5">
        <w:rPr>
          <w:i/>
          <w:lang w:val="de-DE"/>
        </w:rPr>
        <w:t xml:space="preserve">De fatale </w:t>
      </w:r>
      <w:proofErr w:type="spellStart"/>
      <w:r w:rsidRPr="00852DA5">
        <w:rPr>
          <w:i/>
          <w:lang w:val="de-DE"/>
        </w:rPr>
        <w:t>strategieën</w:t>
      </w:r>
      <w:proofErr w:type="spellEnd"/>
      <w:r w:rsidRPr="00852DA5">
        <w:rPr>
          <w:i/>
          <w:lang w:val="de-DE"/>
        </w:rPr>
        <w:t xml:space="preserve">, </w:t>
      </w:r>
      <w:r w:rsidRPr="00852DA5">
        <w:rPr>
          <w:lang w:val="de-DE"/>
        </w:rPr>
        <w:t>261.</w:t>
      </w:r>
    </w:p>
  </w:footnote>
  <w:footnote w:id="49">
    <w:p w14:paraId="5751063A" w14:textId="0AB12344" w:rsidR="00FA7AF6" w:rsidRPr="00852DA5" w:rsidRDefault="00FA7AF6">
      <w:pPr>
        <w:pStyle w:val="FootnoteText"/>
        <w:rPr>
          <w:lang w:val="de-DE"/>
        </w:rPr>
      </w:pPr>
      <w:r>
        <w:rPr>
          <w:rStyle w:val="FootnoteReference"/>
        </w:rPr>
        <w:footnoteRef/>
      </w:r>
      <w:r w:rsidRPr="00852DA5">
        <w:rPr>
          <w:lang w:val="de-DE"/>
        </w:rPr>
        <w:t xml:space="preserve"> Theweleit, </w:t>
      </w:r>
      <w:proofErr w:type="spellStart"/>
      <w:r w:rsidRPr="00852DA5">
        <w:rPr>
          <w:i/>
          <w:lang w:val="de-DE"/>
        </w:rPr>
        <w:t>Mannenfantasie</w:t>
      </w:r>
      <w:proofErr w:type="spellEnd"/>
      <w:r w:rsidRPr="00852DA5">
        <w:rPr>
          <w:i/>
          <w:lang w:val="de-DE"/>
        </w:rPr>
        <w:t xml:space="preserve">, </w:t>
      </w:r>
      <w:r w:rsidRPr="00852DA5">
        <w:rPr>
          <w:lang w:val="de-DE"/>
        </w:rPr>
        <w:t>351.</w:t>
      </w:r>
    </w:p>
  </w:footnote>
  <w:footnote w:id="50">
    <w:p w14:paraId="564FA665" w14:textId="2D5E93CC" w:rsidR="00FA7AF6" w:rsidRPr="00852DA5" w:rsidRDefault="00FA7AF6">
      <w:pPr>
        <w:pStyle w:val="FootnoteText"/>
      </w:pPr>
      <w:r>
        <w:rPr>
          <w:rStyle w:val="FootnoteReference"/>
        </w:rPr>
        <w:footnoteRef/>
      </w:r>
      <w:r w:rsidRPr="00FA7AF6">
        <w:rPr>
          <w:lang w:val="de-DE"/>
        </w:rPr>
        <w:t xml:space="preserve"> Jean Baudrillard, </w:t>
      </w:r>
      <w:r w:rsidRPr="00FA7AF6">
        <w:rPr>
          <w:i/>
          <w:lang w:val="de-DE"/>
        </w:rPr>
        <w:t>Der symbolische Tausch und der Tod</w:t>
      </w:r>
      <w:r>
        <w:rPr>
          <w:i/>
          <w:lang w:val="de-DE"/>
        </w:rPr>
        <w:t xml:space="preserve"> </w:t>
      </w:r>
      <w:r>
        <w:rPr>
          <w:lang w:val="de-DE"/>
        </w:rPr>
        <w:t xml:space="preserve">(München: Matthes &amp; Seitz, 1982 (1976)), </w:t>
      </w:r>
      <w:r w:rsidR="00986A66">
        <w:rPr>
          <w:lang w:val="de-DE"/>
        </w:rPr>
        <w:t xml:space="preserve">206. </w:t>
      </w:r>
      <w:r w:rsidR="00851E30" w:rsidRPr="00FA7FE9">
        <w:t>Door de auteur ui</w:t>
      </w:r>
      <w:r w:rsidR="00986A66" w:rsidRPr="00852DA5">
        <w:t>t het Duits vertaald</w:t>
      </w:r>
      <w:r w:rsidR="00851E30">
        <w:t>.</w:t>
      </w:r>
    </w:p>
  </w:footnote>
  <w:footnote w:id="51">
    <w:p w14:paraId="3EC8349B" w14:textId="0E71404A" w:rsidR="00986A66" w:rsidRPr="00852DA5" w:rsidRDefault="00986A66">
      <w:pPr>
        <w:pStyle w:val="FootnoteText"/>
      </w:pPr>
      <w:r>
        <w:rPr>
          <w:rStyle w:val="FootnoteReference"/>
        </w:rPr>
        <w:footnoteRef/>
      </w:r>
      <w:r>
        <w:t xml:space="preserve"> </w:t>
      </w:r>
      <w:r w:rsidRPr="00852DA5">
        <w:t>Idem.</w:t>
      </w:r>
    </w:p>
  </w:footnote>
  <w:footnote w:id="52">
    <w:p w14:paraId="2C38DF7B" w14:textId="15B10FE0" w:rsidR="00986A66" w:rsidRPr="00852DA5" w:rsidRDefault="00986A66">
      <w:pPr>
        <w:pStyle w:val="FootnoteText"/>
      </w:pPr>
      <w:r>
        <w:rPr>
          <w:rStyle w:val="FootnoteReference"/>
        </w:rPr>
        <w:footnoteRef/>
      </w:r>
      <w:r>
        <w:t xml:space="preserve"> </w:t>
      </w:r>
      <w:r w:rsidRPr="00852DA5">
        <w:t>I</w:t>
      </w:r>
      <w:r w:rsidR="00851E30">
        <w:t>dem</w:t>
      </w:r>
      <w:r w:rsidRPr="00852DA5">
        <w:t>.</w:t>
      </w:r>
    </w:p>
  </w:footnote>
  <w:footnote w:id="53">
    <w:p w14:paraId="6797C864" w14:textId="4A6A5387" w:rsidR="00986A66" w:rsidRPr="00852DA5" w:rsidRDefault="00986A66">
      <w:pPr>
        <w:pStyle w:val="FootnoteText"/>
      </w:pPr>
      <w:r>
        <w:rPr>
          <w:rStyle w:val="FootnoteReference"/>
        </w:rPr>
        <w:footnoteRef/>
      </w:r>
      <w:r>
        <w:t xml:space="preserve"> </w:t>
      </w:r>
      <w:r w:rsidRPr="00852DA5">
        <w:t>Ibidem, 211.</w:t>
      </w:r>
    </w:p>
  </w:footnote>
  <w:footnote w:id="54">
    <w:p w14:paraId="18E77D7B" w14:textId="36E407A0" w:rsidR="00986A66" w:rsidRPr="00852DA5" w:rsidRDefault="00986A66">
      <w:pPr>
        <w:pStyle w:val="FootnoteText"/>
      </w:pPr>
      <w:r>
        <w:rPr>
          <w:rStyle w:val="FootnoteReference"/>
        </w:rPr>
        <w:footnoteRef/>
      </w:r>
      <w:r>
        <w:t xml:space="preserve"> </w:t>
      </w:r>
      <w:r w:rsidRPr="00852DA5">
        <w:t>Ibidem, 212-213.</w:t>
      </w:r>
    </w:p>
  </w:footnote>
  <w:footnote w:id="55">
    <w:p w14:paraId="469465A4" w14:textId="3F510083" w:rsidR="00986A66" w:rsidRPr="00852DA5" w:rsidRDefault="00986A66">
      <w:pPr>
        <w:pStyle w:val="FootnoteText"/>
      </w:pPr>
      <w:r>
        <w:rPr>
          <w:rStyle w:val="FootnoteReference"/>
        </w:rPr>
        <w:footnoteRef/>
      </w:r>
      <w:r>
        <w:t xml:space="preserve"> </w:t>
      </w:r>
      <w:proofErr w:type="spellStart"/>
      <w:r w:rsidRPr="00852DA5">
        <w:t>Baudrillard</w:t>
      </w:r>
      <w:proofErr w:type="spellEnd"/>
      <w:r w:rsidRPr="00852DA5">
        <w:t xml:space="preserve">, </w:t>
      </w:r>
      <w:r w:rsidRPr="00852DA5">
        <w:rPr>
          <w:i/>
        </w:rPr>
        <w:t xml:space="preserve">De fatale strategieën, </w:t>
      </w:r>
      <w:r w:rsidRPr="00852DA5">
        <w:t>214.</w:t>
      </w:r>
    </w:p>
  </w:footnote>
  <w:footnote w:id="56">
    <w:p w14:paraId="33D3563D" w14:textId="0E900D10" w:rsidR="00986A66" w:rsidRPr="00852DA5" w:rsidRDefault="00986A66">
      <w:pPr>
        <w:pStyle w:val="FootnoteText"/>
      </w:pPr>
      <w:r>
        <w:rPr>
          <w:rStyle w:val="FootnoteReference"/>
        </w:rPr>
        <w:footnoteRef/>
      </w:r>
      <w:r w:rsidR="00A82EDD" w:rsidRPr="00852DA5">
        <w:t xml:space="preserve"> Spreker hier is de fictieve protagonist in</w:t>
      </w:r>
      <w:r w:rsidRPr="00852DA5">
        <w:t xml:space="preserve"> Josef Goebbels, </w:t>
      </w:r>
      <w:r w:rsidRPr="00852DA5">
        <w:rPr>
          <w:i/>
        </w:rPr>
        <w:t xml:space="preserve">Michael: </w:t>
      </w:r>
      <w:proofErr w:type="spellStart"/>
      <w:r w:rsidR="00A82EDD" w:rsidRPr="00852DA5">
        <w:rPr>
          <w:i/>
        </w:rPr>
        <w:t>E</w:t>
      </w:r>
      <w:r w:rsidRPr="00852DA5">
        <w:rPr>
          <w:i/>
        </w:rPr>
        <w:t>in</w:t>
      </w:r>
      <w:proofErr w:type="spellEnd"/>
      <w:r w:rsidRPr="00852DA5">
        <w:rPr>
          <w:i/>
        </w:rPr>
        <w:t xml:space="preserve"> </w:t>
      </w:r>
      <w:proofErr w:type="spellStart"/>
      <w:r w:rsidRPr="00852DA5">
        <w:rPr>
          <w:i/>
        </w:rPr>
        <w:t>Deutches</w:t>
      </w:r>
      <w:proofErr w:type="spellEnd"/>
      <w:r w:rsidR="00A82EDD" w:rsidRPr="00852DA5">
        <w:rPr>
          <w:i/>
        </w:rPr>
        <w:t xml:space="preserve"> </w:t>
      </w:r>
      <w:proofErr w:type="spellStart"/>
      <w:r w:rsidR="00A82EDD" w:rsidRPr="00852DA5">
        <w:rPr>
          <w:i/>
        </w:rPr>
        <w:t>Schicksal</w:t>
      </w:r>
      <w:proofErr w:type="spellEnd"/>
      <w:r w:rsidR="00A82EDD" w:rsidRPr="00852DA5">
        <w:rPr>
          <w:i/>
        </w:rPr>
        <w:t xml:space="preserve"> in </w:t>
      </w:r>
      <w:proofErr w:type="spellStart"/>
      <w:r w:rsidR="00A82EDD" w:rsidRPr="00852DA5">
        <w:rPr>
          <w:i/>
        </w:rPr>
        <w:t>Tagebuchblättern</w:t>
      </w:r>
      <w:proofErr w:type="spellEnd"/>
      <w:r w:rsidR="00A82EDD" w:rsidRPr="00852DA5">
        <w:rPr>
          <w:i/>
        </w:rPr>
        <w:t xml:space="preserve"> </w:t>
      </w:r>
      <w:r w:rsidR="00A82EDD" w:rsidRPr="00852DA5">
        <w:t xml:space="preserve">(München: 1929), </w:t>
      </w:r>
      <w:r w:rsidRPr="00852DA5">
        <w:t xml:space="preserve">zoals geciteerd in Theweleit, </w:t>
      </w:r>
      <w:r w:rsidRPr="00852DA5">
        <w:rPr>
          <w:i/>
        </w:rPr>
        <w:t xml:space="preserve">Mannenfantasie, </w:t>
      </w:r>
      <w:r w:rsidRPr="00852DA5">
        <w:t>298.</w:t>
      </w:r>
    </w:p>
  </w:footnote>
  <w:footnote w:id="57">
    <w:p w14:paraId="23092C44" w14:textId="56233169" w:rsidR="00A82EDD" w:rsidRPr="00A82EDD" w:rsidRDefault="00A82EDD">
      <w:pPr>
        <w:pStyle w:val="FootnoteText"/>
        <w:rPr>
          <w:lang w:val="en-US"/>
        </w:rPr>
      </w:pPr>
      <w:r>
        <w:rPr>
          <w:rStyle w:val="FootnoteReference"/>
        </w:rPr>
        <w:footnoteRef/>
      </w:r>
      <w:r>
        <w:t xml:space="preserve"> </w:t>
      </w:r>
      <w:r>
        <w:rPr>
          <w:lang w:val="en-US"/>
        </w:rPr>
        <w:t xml:space="preserve">Baudrillard, </w:t>
      </w:r>
      <w:r>
        <w:rPr>
          <w:i/>
          <w:lang w:val="en-US"/>
        </w:rPr>
        <w:t xml:space="preserve">De fatale </w:t>
      </w:r>
      <w:proofErr w:type="spellStart"/>
      <w:r>
        <w:rPr>
          <w:i/>
          <w:lang w:val="en-US"/>
        </w:rPr>
        <w:t>strategieën</w:t>
      </w:r>
      <w:proofErr w:type="spellEnd"/>
      <w:r>
        <w:rPr>
          <w:i/>
          <w:lang w:val="en-US"/>
        </w:rPr>
        <w:t xml:space="preserve">, </w:t>
      </w:r>
      <w:r>
        <w:rPr>
          <w:lang w:val="en-US"/>
        </w:rPr>
        <w:t>281.</w:t>
      </w:r>
    </w:p>
  </w:footnote>
  <w:footnote w:id="58">
    <w:p w14:paraId="3DA5A8AB" w14:textId="54460A70" w:rsidR="00A82EDD" w:rsidRPr="00A82EDD" w:rsidRDefault="00A82EDD">
      <w:pPr>
        <w:pStyle w:val="FootnoteText"/>
        <w:rPr>
          <w:lang w:val="en-US"/>
        </w:rPr>
      </w:pPr>
      <w:r>
        <w:rPr>
          <w:rStyle w:val="FootnoteReference"/>
        </w:rPr>
        <w:footnoteRef/>
      </w:r>
      <w:r>
        <w:t xml:space="preserve"> </w:t>
      </w:r>
      <w:r>
        <w:rPr>
          <w:lang w:val="en-US"/>
        </w:rPr>
        <w:t xml:space="preserve">Theweleit, </w:t>
      </w:r>
      <w:proofErr w:type="spellStart"/>
      <w:r>
        <w:rPr>
          <w:i/>
          <w:lang w:val="en-US"/>
        </w:rPr>
        <w:t>Mannenfantasie</w:t>
      </w:r>
      <w:proofErr w:type="spellEnd"/>
      <w:r>
        <w:rPr>
          <w:i/>
          <w:lang w:val="en-US"/>
        </w:rPr>
        <w:t xml:space="preserve">, </w:t>
      </w:r>
      <w:r>
        <w:rPr>
          <w:lang w:val="en-US"/>
        </w:rPr>
        <w:t>191.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D439C"/>
    <w:multiLevelType w:val="hybridMultilevel"/>
    <w:tmpl w:val="AF94480C"/>
    <w:lvl w:ilvl="0" w:tplc="754EB0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7143"/>
    <w:rsid w:val="00063F3A"/>
    <w:rsid w:val="00073DEC"/>
    <w:rsid w:val="000803B8"/>
    <w:rsid w:val="000F6F77"/>
    <w:rsid w:val="00101028"/>
    <w:rsid w:val="00112831"/>
    <w:rsid w:val="00115DBE"/>
    <w:rsid w:val="001343CB"/>
    <w:rsid w:val="00134AD2"/>
    <w:rsid w:val="00166AFF"/>
    <w:rsid w:val="00167170"/>
    <w:rsid w:val="001909BC"/>
    <w:rsid w:val="001C6D6C"/>
    <w:rsid w:val="001D2BCA"/>
    <w:rsid w:val="0020734C"/>
    <w:rsid w:val="00225B52"/>
    <w:rsid w:val="002278B7"/>
    <w:rsid w:val="00267143"/>
    <w:rsid w:val="00275823"/>
    <w:rsid w:val="00275BAC"/>
    <w:rsid w:val="002E6ABE"/>
    <w:rsid w:val="003074D7"/>
    <w:rsid w:val="00314300"/>
    <w:rsid w:val="003222CB"/>
    <w:rsid w:val="00346370"/>
    <w:rsid w:val="00366484"/>
    <w:rsid w:val="00380A21"/>
    <w:rsid w:val="003F2A82"/>
    <w:rsid w:val="003F370E"/>
    <w:rsid w:val="004168E2"/>
    <w:rsid w:val="00422032"/>
    <w:rsid w:val="00423B78"/>
    <w:rsid w:val="00454768"/>
    <w:rsid w:val="00471BD2"/>
    <w:rsid w:val="00493715"/>
    <w:rsid w:val="004D48DA"/>
    <w:rsid w:val="004F02F6"/>
    <w:rsid w:val="005159DA"/>
    <w:rsid w:val="005177BC"/>
    <w:rsid w:val="00530AF3"/>
    <w:rsid w:val="00536FD7"/>
    <w:rsid w:val="00544F0F"/>
    <w:rsid w:val="005A5F3A"/>
    <w:rsid w:val="005C21A0"/>
    <w:rsid w:val="00614336"/>
    <w:rsid w:val="006155D0"/>
    <w:rsid w:val="00671D43"/>
    <w:rsid w:val="00682C40"/>
    <w:rsid w:val="00694CE6"/>
    <w:rsid w:val="00696F25"/>
    <w:rsid w:val="006A0F80"/>
    <w:rsid w:val="006B54E6"/>
    <w:rsid w:val="006F77DD"/>
    <w:rsid w:val="00713378"/>
    <w:rsid w:val="00733C09"/>
    <w:rsid w:val="007439E6"/>
    <w:rsid w:val="00747D78"/>
    <w:rsid w:val="007B6D59"/>
    <w:rsid w:val="007E43F9"/>
    <w:rsid w:val="007F4AEE"/>
    <w:rsid w:val="00806ABD"/>
    <w:rsid w:val="008219BA"/>
    <w:rsid w:val="00851E30"/>
    <w:rsid w:val="00852DA5"/>
    <w:rsid w:val="00881DBE"/>
    <w:rsid w:val="00883B47"/>
    <w:rsid w:val="008A32BF"/>
    <w:rsid w:val="009173FF"/>
    <w:rsid w:val="0092234C"/>
    <w:rsid w:val="009424F5"/>
    <w:rsid w:val="00953AC6"/>
    <w:rsid w:val="00964B4D"/>
    <w:rsid w:val="00974563"/>
    <w:rsid w:val="00980EB9"/>
    <w:rsid w:val="00986A66"/>
    <w:rsid w:val="0099729A"/>
    <w:rsid w:val="009A209B"/>
    <w:rsid w:val="009B1657"/>
    <w:rsid w:val="009B4422"/>
    <w:rsid w:val="009D19D1"/>
    <w:rsid w:val="009D20CD"/>
    <w:rsid w:val="00A00A61"/>
    <w:rsid w:val="00A30FF3"/>
    <w:rsid w:val="00A428BA"/>
    <w:rsid w:val="00A5465F"/>
    <w:rsid w:val="00A5756F"/>
    <w:rsid w:val="00A70DFD"/>
    <w:rsid w:val="00A809DB"/>
    <w:rsid w:val="00A82EDD"/>
    <w:rsid w:val="00AA6623"/>
    <w:rsid w:val="00AC24B7"/>
    <w:rsid w:val="00AE5917"/>
    <w:rsid w:val="00AF41BC"/>
    <w:rsid w:val="00B029BB"/>
    <w:rsid w:val="00B15E56"/>
    <w:rsid w:val="00B46191"/>
    <w:rsid w:val="00B805A8"/>
    <w:rsid w:val="00BB284F"/>
    <w:rsid w:val="00BC2FC8"/>
    <w:rsid w:val="00C16369"/>
    <w:rsid w:val="00C2156C"/>
    <w:rsid w:val="00C26738"/>
    <w:rsid w:val="00C30F89"/>
    <w:rsid w:val="00C32B01"/>
    <w:rsid w:val="00C80733"/>
    <w:rsid w:val="00CB41CC"/>
    <w:rsid w:val="00D5004B"/>
    <w:rsid w:val="00DA3025"/>
    <w:rsid w:val="00DD56ED"/>
    <w:rsid w:val="00E22E3D"/>
    <w:rsid w:val="00E26A9A"/>
    <w:rsid w:val="00E71780"/>
    <w:rsid w:val="00E849FD"/>
    <w:rsid w:val="00E9246A"/>
    <w:rsid w:val="00F026F2"/>
    <w:rsid w:val="00F10900"/>
    <w:rsid w:val="00F12AB0"/>
    <w:rsid w:val="00F632D8"/>
    <w:rsid w:val="00FA7AF6"/>
    <w:rsid w:val="00FA7FE9"/>
    <w:rsid w:val="00FB0DE3"/>
    <w:rsid w:val="00FB3993"/>
    <w:rsid w:val="00FC1809"/>
    <w:rsid w:val="00FE78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574D49"/>
  <w14:defaultImageDpi w14:val="300"/>
  <w15:docId w15:val="{F303DD19-2F20-7143-947F-0E925111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53AC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53AC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65F"/>
    <w:pPr>
      <w:ind w:left="720"/>
      <w:contextualSpacing/>
    </w:pPr>
  </w:style>
  <w:style w:type="paragraph" w:styleId="FootnoteText">
    <w:name w:val="footnote text"/>
    <w:basedOn w:val="Normal"/>
    <w:link w:val="FootnoteTextChar"/>
    <w:uiPriority w:val="99"/>
    <w:semiHidden/>
    <w:unhideWhenUsed/>
    <w:rsid w:val="007B6D59"/>
    <w:rPr>
      <w:sz w:val="20"/>
      <w:szCs w:val="20"/>
    </w:rPr>
  </w:style>
  <w:style w:type="character" w:customStyle="1" w:styleId="FootnoteTextChar">
    <w:name w:val="Footnote Text Char"/>
    <w:basedOn w:val="DefaultParagraphFont"/>
    <w:link w:val="FootnoteText"/>
    <w:uiPriority w:val="99"/>
    <w:semiHidden/>
    <w:rsid w:val="007B6D59"/>
    <w:rPr>
      <w:sz w:val="20"/>
      <w:szCs w:val="20"/>
      <w:lang w:val="nl-NL"/>
    </w:rPr>
  </w:style>
  <w:style w:type="character" w:styleId="FootnoteReference">
    <w:name w:val="footnote reference"/>
    <w:basedOn w:val="DefaultParagraphFont"/>
    <w:uiPriority w:val="99"/>
    <w:semiHidden/>
    <w:unhideWhenUsed/>
    <w:rsid w:val="007B6D59"/>
    <w:rPr>
      <w:vertAlign w:val="superscript"/>
    </w:rPr>
  </w:style>
  <w:style w:type="character" w:styleId="Hyperlink">
    <w:name w:val="Hyperlink"/>
    <w:basedOn w:val="DefaultParagraphFont"/>
    <w:uiPriority w:val="99"/>
    <w:unhideWhenUsed/>
    <w:rsid w:val="00980EB9"/>
    <w:rPr>
      <w:color w:val="0000FF" w:themeColor="hyperlink"/>
      <w:u w:val="single"/>
    </w:rPr>
  </w:style>
  <w:style w:type="character" w:styleId="UnresolvedMention">
    <w:name w:val="Unresolved Mention"/>
    <w:basedOn w:val="DefaultParagraphFont"/>
    <w:uiPriority w:val="99"/>
    <w:semiHidden/>
    <w:unhideWhenUsed/>
    <w:rsid w:val="00980EB9"/>
    <w:rPr>
      <w:color w:val="605E5C"/>
      <w:shd w:val="clear" w:color="auto" w:fill="E1DFDD"/>
    </w:rPr>
  </w:style>
  <w:style w:type="character" w:customStyle="1" w:styleId="Heading1Char">
    <w:name w:val="Heading 1 Char"/>
    <w:basedOn w:val="DefaultParagraphFont"/>
    <w:link w:val="Heading1"/>
    <w:uiPriority w:val="9"/>
    <w:rsid w:val="00953AC6"/>
    <w:rPr>
      <w:rFonts w:asciiTheme="majorHAnsi" w:eastAsiaTheme="majorEastAsia" w:hAnsiTheme="majorHAnsi" w:cstheme="majorBidi"/>
      <w:color w:val="365F91" w:themeColor="accent1" w:themeShade="BF"/>
      <w:sz w:val="32"/>
      <w:szCs w:val="32"/>
      <w:lang w:val="nl-NL"/>
    </w:rPr>
  </w:style>
  <w:style w:type="character" w:customStyle="1" w:styleId="Heading2Char">
    <w:name w:val="Heading 2 Char"/>
    <w:basedOn w:val="DefaultParagraphFont"/>
    <w:link w:val="Heading2"/>
    <w:uiPriority w:val="9"/>
    <w:rsid w:val="00953AC6"/>
    <w:rPr>
      <w:rFonts w:asciiTheme="majorHAnsi" w:eastAsiaTheme="majorEastAsia" w:hAnsiTheme="majorHAnsi" w:cstheme="majorBidi"/>
      <w:color w:val="365F91" w:themeColor="accent1" w:themeShade="BF"/>
      <w:sz w:val="26"/>
      <w:szCs w:val="26"/>
      <w:lang w:val="nl-NL"/>
    </w:rPr>
  </w:style>
  <w:style w:type="paragraph" w:styleId="Quote">
    <w:name w:val="Quote"/>
    <w:basedOn w:val="Normal"/>
    <w:next w:val="Normal"/>
    <w:link w:val="QuoteChar"/>
    <w:uiPriority w:val="29"/>
    <w:qFormat/>
    <w:rsid w:val="00953AC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53AC6"/>
    <w:rPr>
      <w:i/>
      <w:iCs/>
      <w:color w:val="404040" w:themeColor="text1" w:themeTint="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336013">
      <w:bodyDiv w:val="1"/>
      <w:marLeft w:val="0"/>
      <w:marRight w:val="0"/>
      <w:marTop w:val="0"/>
      <w:marBottom w:val="0"/>
      <w:divBdr>
        <w:top w:val="none" w:sz="0" w:space="0" w:color="auto"/>
        <w:left w:val="none" w:sz="0" w:space="0" w:color="auto"/>
        <w:bottom w:val="none" w:sz="0" w:space="0" w:color="auto"/>
        <w:right w:val="none" w:sz="0" w:space="0" w:color="auto"/>
      </w:divBdr>
    </w:div>
    <w:div w:id="1545143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inp.uw.edu.pl/mdsie/Political_Thought/GeneologyofMora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38</Pages>
  <Words>16356</Words>
  <Characters>93232</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Rasch</dc:creator>
  <cp:keywords/>
  <dc:description/>
  <cp:lastModifiedBy>Sepp Eckenhaussen</cp:lastModifiedBy>
  <cp:revision>59</cp:revision>
  <dcterms:created xsi:type="dcterms:W3CDTF">2013-02-15T10:02:00Z</dcterms:created>
  <dcterms:modified xsi:type="dcterms:W3CDTF">2019-02-14T14:38:00Z</dcterms:modified>
</cp:coreProperties>
</file>