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73DE" w14:textId="77777777" w:rsidR="00A4615A" w:rsidRPr="00AB2D3E" w:rsidRDefault="00A4615A" w:rsidP="004D727E">
      <w:pPr>
        <w:pStyle w:val="Heading1"/>
        <w:rPr>
          <w:lang w:val="en-US"/>
        </w:rPr>
      </w:pPr>
      <w:r w:rsidRPr="00AB2D3E">
        <w:rPr>
          <w:lang w:val="en-US"/>
        </w:rPr>
        <w:t>BIOGRAPHIES</w:t>
      </w:r>
    </w:p>
    <w:p w14:paraId="2E3EDCCC" w14:textId="77777777" w:rsidR="00A4615A" w:rsidRDefault="00A4615A" w:rsidP="00A4615A">
      <w:pPr>
        <w:jc w:val="both"/>
        <w:rPr>
          <w:rFonts w:ascii="Tahoma" w:hAnsi="Tahoma" w:cs="Tahoma"/>
          <w:lang w:val="en-US"/>
        </w:rPr>
      </w:pPr>
    </w:p>
    <w:p w14:paraId="3CA94D16" w14:textId="77777777" w:rsidR="00A4615A" w:rsidRPr="007C42C1" w:rsidRDefault="00A4615A" w:rsidP="00A4615A">
      <w:pPr>
        <w:spacing w:after="160" w:line="259" w:lineRule="auto"/>
        <w:jc w:val="both"/>
        <w:rPr>
          <w:rFonts w:ascii="Tahoma" w:hAnsi="Tahoma" w:cs="Tahoma"/>
          <w:lang w:val="en-US"/>
        </w:rPr>
      </w:pPr>
      <w:r w:rsidRPr="00CD37D4">
        <w:rPr>
          <w:rFonts w:ascii="Tahoma" w:hAnsi="Tahoma" w:cs="Tahoma"/>
          <w:lang w:val="en-US"/>
        </w:rPr>
        <w:t xml:space="preserve">Michelle Caswell is a Professor of Archival Studies in the Department of Information Studies at the University of California Los Angeles (UCLA). In 2008, Caswell co-founded with </w:t>
      </w:r>
      <w:proofErr w:type="spellStart"/>
      <w:r w:rsidRPr="00CD37D4">
        <w:rPr>
          <w:rFonts w:ascii="Tahoma" w:hAnsi="Tahoma" w:cs="Tahoma"/>
          <w:lang w:val="en-US"/>
        </w:rPr>
        <w:t>Samip</w:t>
      </w:r>
      <w:proofErr w:type="spellEnd"/>
      <w:r w:rsidRPr="00CD37D4">
        <w:rPr>
          <w:rFonts w:ascii="Tahoma" w:hAnsi="Tahoma" w:cs="Tahoma"/>
          <w:lang w:val="en-US"/>
        </w:rPr>
        <w:t xml:space="preserve"> Mallick the South Asian American Digital Archive (http://www.saada.org), which documents and provides access to the stories of South Asian Americans. She is the author of the books </w:t>
      </w:r>
      <w:r w:rsidRPr="00CD37D4">
        <w:rPr>
          <w:rFonts w:ascii="Tahoma" w:hAnsi="Tahoma" w:cs="Tahoma"/>
          <w:i/>
          <w:lang w:val="en-US"/>
        </w:rPr>
        <w:t>Urgent Archives: Enacting Liberatory Memory Work</w:t>
      </w:r>
      <w:r w:rsidRPr="00CD37D4">
        <w:rPr>
          <w:rFonts w:ascii="Tahoma" w:hAnsi="Tahoma" w:cs="Tahoma"/>
          <w:lang w:val="en-US"/>
        </w:rPr>
        <w:t xml:space="preserve"> (Routledge Press, 2021) </w:t>
      </w:r>
      <w:r w:rsidRPr="00CD37D4">
        <w:rPr>
          <w:rFonts w:ascii="Tahoma" w:hAnsi="Tahoma" w:cs="Tahoma"/>
          <w:i/>
          <w:lang w:val="en-US"/>
        </w:rPr>
        <w:t>and Archiving the Unspeakable: Silence, Memory and the Photographic Record in Cambodia</w:t>
      </w:r>
      <w:r w:rsidRPr="00CD37D4">
        <w:rPr>
          <w:rFonts w:ascii="Tahoma" w:hAnsi="Tahoma" w:cs="Tahoma"/>
          <w:lang w:val="en-US"/>
        </w:rPr>
        <w:t xml:space="preserve"> (University of Wisconsin Press, 2014).</w:t>
      </w:r>
    </w:p>
    <w:p w14:paraId="45FF09B4" w14:textId="77777777" w:rsidR="00A4615A" w:rsidRPr="00521CFE" w:rsidRDefault="00A4615A" w:rsidP="00A4615A">
      <w:pPr>
        <w:jc w:val="both"/>
        <w:rPr>
          <w:lang w:val="en-US"/>
        </w:rPr>
      </w:pPr>
      <w:proofErr w:type="spellStart"/>
      <w:r w:rsidRPr="00521CFE">
        <w:rPr>
          <w:rFonts w:ascii="Tahoma" w:hAnsi="Tahoma"/>
          <w:lang w:val="en-US"/>
        </w:rPr>
        <w:t>Özge</w:t>
      </w:r>
      <w:proofErr w:type="spellEnd"/>
      <w:r w:rsidRPr="00521CFE">
        <w:rPr>
          <w:rFonts w:ascii="Tahoma" w:hAnsi="Tahoma"/>
          <w:lang w:val="en-US"/>
        </w:rPr>
        <w:t xml:space="preserve"> </w:t>
      </w:r>
      <w:proofErr w:type="spellStart"/>
      <w:r w:rsidRPr="00521CFE">
        <w:rPr>
          <w:rFonts w:ascii="Tahoma" w:hAnsi="Tahoma"/>
          <w:lang w:val="en-US"/>
        </w:rPr>
        <w:t>Çelikaslan</w:t>
      </w:r>
      <w:proofErr w:type="spellEnd"/>
      <w:r w:rsidRPr="00521CFE">
        <w:rPr>
          <w:rFonts w:ascii="Tahoma" w:hAnsi="Tahoma"/>
          <w:lang w:val="en-US"/>
        </w:rPr>
        <w:t xml:space="preserve"> is a practitioner and researcher </w:t>
      </w:r>
      <w:proofErr w:type="spellStart"/>
      <w:r w:rsidRPr="00521CFE">
        <w:rPr>
          <w:rFonts w:ascii="Tahoma" w:hAnsi="Tahoma"/>
          <w:lang w:val="en-US"/>
        </w:rPr>
        <w:t>specialising</w:t>
      </w:r>
      <w:proofErr w:type="spellEnd"/>
      <w:r w:rsidRPr="00521CFE">
        <w:rPr>
          <w:rFonts w:ascii="Tahoma" w:hAnsi="Tahoma"/>
          <w:lang w:val="en-US"/>
        </w:rPr>
        <w:t xml:space="preserve"> in autonomous audiovisual archiving, new archival ecosystems in the post-digital era, and collaborative media production. She holds a PhD in media studies from Braunschweig University of Art. She is co-founder of bak.ma digital media archive of social movements collective</w:t>
      </w:r>
      <w:r w:rsidRPr="00521CFE">
        <w:rPr>
          <w:rFonts w:ascii="Tahoma" w:hAnsi="Tahoma"/>
          <w:sz w:val="25"/>
          <w:lang w:val="en-US"/>
        </w:rPr>
        <w:t xml:space="preserve">. </w:t>
      </w:r>
      <w:proofErr w:type="spellStart"/>
      <w:r w:rsidRPr="00521CFE">
        <w:rPr>
          <w:rFonts w:ascii="Tahoma" w:hAnsi="Tahoma"/>
          <w:lang w:val="en-US"/>
        </w:rPr>
        <w:t>Çelikaslan</w:t>
      </w:r>
      <w:proofErr w:type="spellEnd"/>
      <w:r w:rsidRPr="00521CFE">
        <w:rPr>
          <w:rFonts w:ascii="Tahoma" w:hAnsi="Tahoma"/>
          <w:lang w:val="en-US"/>
        </w:rPr>
        <w:t xml:space="preserve"> is co-editor of the books </w:t>
      </w:r>
      <w:r w:rsidRPr="00521CFE">
        <w:rPr>
          <w:rFonts w:ascii="Tahoma" w:hAnsi="Tahoma"/>
          <w:i/>
          <w:sz w:val="25"/>
          <w:lang w:val="en-US"/>
        </w:rPr>
        <w:t>Surplus of Istanbul</w:t>
      </w:r>
      <w:r w:rsidRPr="00521CFE">
        <w:rPr>
          <w:rFonts w:ascii="Tahoma" w:hAnsi="Tahoma"/>
          <w:sz w:val="25"/>
          <w:lang w:val="en-US"/>
        </w:rPr>
        <w:t xml:space="preserve"> </w:t>
      </w:r>
      <w:r w:rsidRPr="00521CFE">
        <w:rPr>
          <w:rFonts w:ascii="Tahoma" w:hAnsi="Tahoma"/>
          <w:lang w:val="en-US"/>
        </w:rPr>
        <w:t xml:space="preserve">(2014) and </w:t>
      </w:r>
      <w:r w:rsidRPr="00521CFE">
        <w:rPr>
          <w:rFonts w:ascii="Tahoma" w:hAnsi="Tahoma"/>
          <w:i/>
          <w:sz w:val="25"/>
          <w:lang w:val="en-US"/>
        </w:rPr>
        <w:t>Autonomous Archiving</w:t>
      </w:r>
      <w:r w:rsidRPr="00521CFE">
        <w:rPr>
          <w:rFonts w:ascii="Tahoma" w:hAnsi="Tahoma"/>
          <w:sz w:val="25"/>
          <w:lang w:val="en-US"/>
        </w:rPr>
        <w:t xml:space="preserve"> </w:t>
      </w:r>
      <w:r w:rsidRPr="00521CFE">
        <w:rPr>
          <w:rFonts w:ascii="Tahoma" w:hAnsi="Tahoma"/>
          <w:lang w:val="en-US"/>
        </w:rPr>
        <w:t xml:space="preserve">(2016, 2020, </w:t>
      </w:r>
      <w:proofErr w:type="spellStart"/>
      <w:r w:rsidRPr="00521CFE">
        <w:rPr>
          <w:rFonts w:ascii="Tahoma" w:hAnsi="Tahoma"/>
          <w:lang w:val="en-US"/>
        </w:rPr>
        <w:t>dpr-barcelona</w:t>
      </w:r>
      <w:proofErr w:type="spellEnd"/>
      <w:r w:rsidRPr="00521CFE">
        <w:rPr>
          <w:rFonts w:ascii="Tahoma" w:hAnsi="Tahoma"/>
          <w:lang w:val="en-US"/>
        </w:rPr>
        <w:t>), and contributed to publications on film, video, activism, and archiving.</w:t>
      </w:r>
    </w:p>
    <w:p w14:paraId="64240785" w14:textId="77777777" w:rsidR="00A4615A" w:rsidRDefault="00A4615A" w:rsidP="00A4615A">
      <w:pPr>
        <w:jc w:val="both"/>
        <w:rPr>
          <w:rFonts w:ascii="Tahoma" w:hAnsi="Tahoma" w:cs="Tahoma"/>
          <w:lang w:val="en-US"/>
        </w:rPr>
      </w:pPr>
    </w:p>
    <w:p w14:paraId="55415DF2" w14:textId="77777777" w:rsidR="00A4615A" w:rsidRDefault="00A4615A" w:rsidP="00A4615A">
      <w:pPr>
        <w:jc w:val="both"/>
        <w:rPr>
          <w:rFonts w:ascii="Tahoma" w:hAnsi="Tahoma" w:cs="Tahoma"/>
          <w:lang w:val="en-US"/>
        </w:rPr>
      </w:pPr>
      <w:r w:rsidRPr="00E21D7A">
        <w:rPr>
          <w:rFonts w:ascii="Tahoma" w:hAnsi="Tahoma" w:cs="Tahoma"/>
          <w:lang w:val="en-US"/>
        </w:rPr>
        <w:t xml:space="preserve">Rosemary </w:t>
      </w:r>
      <w:proofErr w:type="spellStart"/>
      <w:r w:rsidRPr="00E21D7A">
        <w:rPr>
          <w:rFonts w:ascii="Tahoma" w:hAnsi="Tahoma" w:cs="Tahoma"/>
          <w:lang w:val="en-US"/>
        </w:rPr>
        <w:t>Grennan</w:t>
      </w:r>
      <w:proofErr w:type="spellEnd"/>
      <w:r w:rsidRPr="00E21D7A">
        <w:rPr>
          <w:rFonts w:ascii="Tahoma" w:hAnsi="Tahoma" w:cs="Tahoma"/>
          <w:lang w:val="en-US"/>
        </w:rPr>
        <w:t xml:space="preserve"> co-runs </w:t>
      </w:r>
      <w:proofErr w:type="spellStart"/>
      <w:r w:rsidRPr="00E21D7A">
        <w:rPr>
          <w:rFonts w:ascii="Tahoma" w:hAnsi="Tahoma" w:cs="Tahoma"/>
          <w:lang w:val="en-US"/>
        </w:rPr>
        <w:t>MayDay</w:t>
      </w:r>
      <w:proofErr w:type="spellEnd"/>
      <w:r w:rsidRPr="00E21D7A">
        <w:rPr>
          <w:rFonts w:ascii="Tahoma" w:hAnsi="Tahoma" w:cs="Tahoma"/>
          <w:lang w:val="en-US"/>
        </w:rPr>
        <w:t xml:space="preserve"> Rooms, an archive and educational space in London which seeks to connect histories and documents of resistance to contemporary struggle. She is the co-founder of </w:t>
      </w:r>
      <w:hyperlink r:id="rId4" w:history="1">
        <w:r w:rsidRPr="00E21D7A">
          <w:rPr>
            <w:rFonts w:ascii="Tahoma" w:hAnsi="Tahoma" w:cs="Tahoma"/>
            <w:lang w:val="en-US"/>
          </w:rPr>
          <w:t>AGIT</w:t>
        </w:r>
      </w:hyperlink>
      <w:r w:rsidRPr="00E21D7A">
        <w:rPr>
          <w:rFonts w:ascii="Tahoma" w:hAnsi="Tahoma" w:cs="Tahoma"/>
          <w:lang w:val="en-US"/>
        </w:rPr>
        <w:t>, a residency and archiving space in Berlin.</w:t>
      </w:r>
      <w:r>
        <w:rPr>
          <w:rFonts w:ascii="Tahoma" w:hAnsi="Tahoma" w:cs="Tahoma"/>
          <w:lang w:val="en-US"/>
        </w:rPr>
        <w:t xml:space="preserve"> </w:t>
      </w:r>
      <w:r w:rsidRPr="00E21D7A">
        <w:rPr>
          <w:rFonts w:ascii="Tahoma" w:hAnsi="Tahoma" w:cs="Tahoma"/>
          <w:lang w:val="en-US"/>
        </w:rPr>
        <w:t>She is completing a PhD in Material and Visual Culture from University College London</w:t>
      </w:r>
      <w:r>
        <w:rPr>
          <w:rFonts w:ascii="Tahoma" w:hAnsi="Tahoma" w:cs="Tahoma"/>
          <w:lang w:val="en-US"/>
        </w:rPr>
        <w:t>.</w:t>
      </w:r>
    </w:p>
    <w:p w14:paraId="47BDE494" w14:textId="77777777" w:rsidR="00A4615A" w:rsidRDefault="00A4615A" w:rsidP="00A4615A">
      <w:pPr>
        <w:jc w:val="both"/>
        <w:rPr>
          <w:rFonts w:ascii="Tahoma" w:hAnsi="Tahoma" w:cs="Tahoma"/>
          <w:lang w:val="en-US"/>
        </w:rPr>
      </w:pPr>
    </w:p>
    <w:p w14:paraId="5AF6EF89" w14:textId="77777777" w:rsidR="00A4615A" w:rsidRDefault="00A4615A" w:rsidP="00A4615A">
      <w:pPr>
        <w:jc w:val="both"/>
        <w:rPr>
          <w:rFonts w:ascii="Tahoma" w:hAnsi="Tahoma" w:cs="Tahoma"/>
          <w:lang w:val="en-US"/>
        </w:rPr>
      </w:pPr>
      <w:r w:rsidRPr="00FA4989">
        <w:rPr>
          <w:rFonts w:ascii="Tahoma" w:hAnsi="Tahoma" w:cs="Tahoma"/>
          <w:lang w:val="en-US"/>
        </w:rPr>
        <w:t xml:space="preserve">Flore Janssen is Assistant Professor in Comparative Literature at Utrecht University in the Netherlands. She is author of the book </w:t>
      </w:r>
      <w:r w:rsidRPr="00FA4989">
        <w:rPr>
          <w:rFonts w:ascii="Tahoma" w:hAnsi="Tahoma" w:cs="Tahoma"/>
          <w:i/>
          <w:lang w:val="en-US"/>
        </w:rPr>
        <w:t>Women’s Activism in the Transatlantic Consumers’ Leagues, 1885–1920</w:t>
      </w:r>
      <w:r w:rsidRPr="00FA4989">
        <w:rPr>
          <w:rFonts w:ascii="Tahoma" w:hAnsi="Tahoma" w:cs="Tahoma"/>
          <w:lang w:val="en-US"/>
        </w:rPr>
        <w:t xml:space="preserve"> (Edinburgh University Press, 2024), co-editor, with Lisa C. Robertson, of the collection </w:t>
      </w:r>
      <w:r w:rsidRPr="00FA4989">
        <w:rPr>
          <w:rFonts w:ascii="Tahoma" w:hAnsi="Tahoma" w:cs="Tahoma"/>
          <w:i/>
          <w:lang w:val="en-US"/>
        </w:rPr>
        <w:t xml:space="preserve">Margaret Harkness: Writing Social Engagement 1880–1921 </w:t>
      </w:r>
      <w:r w:rsidRPr="00FA4989">
        <w:rPr>
          <w:rFonts w:ascii="Tahoma" w:hAnsi="Tahoma" w:cs="Tahoma"/>
          <w:lang w:val="en-US"/>
        </w:rPr>
        <w:t xml:space="preserve">(Manchester University Press, 2019) and editor of Margaret Harkness’s 1921 novel </w:t>
      </w:r>
      <w:r w:rsidRPr="00FA4989">
        <w:rPr>
          <w:rFonts w:ascii="Tahoma" w:hAnsi="Tahoma" w:cs="Tahoma"/>
          <w:i/>
          <w:lang w:val="en-US"/>
        </w:rPr>
        <w:t>A Curate’s Promise</w:t>
      </w:r>
      <w:r w:rsidRPr="00FA4989">
        <w:rPr>
          <w:rFonts w:ascii="Tahoma" w:hAnsi="Tahoma" w:cs="Tahoma"/>
          <w:lang w:val="en-US"/>
        </w:rPr>
        <w:t xml:space="preserve"> (Shield Books, 2021). Her research interests include </w:t>
      </w:r>
      <w:proofErr w:type="spellStart"/>
      <w:r w:rsidRPr="00FA4989">
        <w:rPr>
          <w:rFonts w:ascii="Tahoma" w:hAnsi="Tahoma" w:cs="Tahoma"/>
          <w:lang w:val="en-US"/>
        </w:rPr>
        <w:t>marginalisation</w:t>
      </w:r>
      <w:proofErr w:type="spellEnd"/>
      <w:r w:rsidRPr="00FA4989">
        <w:rPr>
          <w:rFonts w:ascii="Tahoma" w:hAnsi="Tahoma" w:cs="Tahoma"/>
          <w:lang w:val="en-US"/>
        </w:rPr>
        <w:t>, activism and archives and she has published widely on these topics.</w:t>
      </w:r>
    </w:p>
    <w:p w14:paraId="4E503894" w14:textId="77777777" w:rsidR="00A4615A" w:rsidRDefault="00A4615A" w:rsidP="00A4615A">
      <w:pPr>
        <w:jc w:val="both"/>
        <w:rPr>
          <w:rFonts w:ascii="Tahoma" w:hAnsi="Tahoma" w:cs="Tahoma"/>
          <w:lang w:val="en-US"/>
        </w:rPr>
      </w:pPr>
    </w:p>
    <w:p w14:paraId="76976F7D" w14:textId="77777777" w:rsidR="00A4615A" w:rsidRPr="007C42C1" w:rsidRDefault="00A4615A" w:rsidP="00A4615A">
      <w:pPr>
        <w:spacing w:after="160" w:line="259" w:lineRule="auto"/>
        <w:jc w:val="both"/>
        <w:rPr>
          <w:rFonts w:ascii="Tahoma" w:hAnsi="Tahoma" w:cs="Tahoma"/>
          <w:lang w:val="en-US"/>
        </w:rPr>
      </w:pPr>
      <w:r w:rsidRPr="007C42C1">
        <w:rPr>
          <w:rFonts w:ascii="Tahoma" w:hAnsi="Tahoma" w:cs="Tahoma"/>
          <w:lang w:val="en-US"/>
        </w:rPr>
        <w:t xml:space="preserve">Kera Lovell is an Associate Professor of History at the University of Utah, Asia Campus. Lovell earned her PhD in American Studies at Purdue University in 2017. Her book project that traces an undocumented method of postwar urban protest in which activists challenged police brutality and urban renewal by insurgently converting vacant lots into parks. This project has been recognized with numerous awards, including the Mellon-funded Dumbarton Oaks Fellowship, the Graham Foundation's research fellowship, and the Hoover Institution’s Silas Palmer Fellowship. </w:t>
      </w:r>
    </w:p>
    <w:p w14:paraId="2A9CF391" w14:textId="77777777" w:rsidR="00A4615A" w:rsidRPr="00F12213" w:rsidRDefault="00A4615A" w:rsidP="00A4615A">
      <w:pPr>
        <w:jc w:val="both"/>
        <w:rPr>
          <w:rFonts w:ascii="Tahoma" w:hAnsi="Tahoma" w:cs="Tahoma"/>
          <w:lang w:val="en-US"/>
        </w:rPr>
      </w:pPr>
      <w:r w:rsidRPr="00F12213">
        <w:rPr>
          <w:rFonts w:ascii="Tahoma" w:hAnsi="Tahoma" w:cs="Tahoma"/>
          <w:lang w:val="en-US"/>
        </w:rPr>
        <w:t xml:space="preserve">Eline </w:t>
      </w:r>
      <w:proofErr w:type="spellStart"/>
      <w:r w:rsidRPr="00F12213">
        <w:rPr>
          <w:rFonts w:ascii="Tahoma" w:hAnsi="Tahoma" w:cs="Tahoma"/>
          <w:lang w:val="en-US"/>
        </w:rPr>
        <w:t>Pollaert</w:t>
      </w:r>
      <w:proofErr w:type="spellEnd"/>
      <w:r w:rsidRPr="00F12213">
        <w:rPr>
          <w:rFonts w:ascii="Tahoma" w:hAnsi="Tahoma" w:cs="Tahoma"/>
          <w:lang w:val="en-US"/>
        </w:rPr>
        <w:t xml:space="preserve"> is a PhD researcher in Dutch disability history at Vrije Universiteit Amsterdam. Their research currently focuses on Het Dorp in Arnhem, a neighborhood for people with severe physical disabilities that was built after a historical telethon in 1962. By means of oral history, archival research, and life history they map Het Dorp's part in the </w:t>
      </w:r>
      <w:proofErr w:type="spellStart"/>
      <w:r w:rsidRPr="00F12213">
        <w:rPr>
          <w:rFonts w:ascii="Tahoma" w:hAnsi="Tahoma" w:cs="Tahoma"/>
          <w:lang w:val="en-US"/>
        </w:rPr>
        <w:t>self-realisation</w:t>
      </w:r>
      <w:proofErr w:type="spellEnd"/>
      <w:r w:rsidRPr="00F12213">
        <w:rPr>
          <w:rFonts w:ascii="Tahoma" w:hAnsi="Tahoma" w:cs="Tahoma"/>
          <w:lang w:val="en-US"/>
        </w:rPr>
        <w:t xml:space="preserve"> of disabled people in the Netherlands through themes such as sexuality, technology and self-expression.</w:t>
      </w:r>
    </w:p>
    <w:p w14:paraId="6238BD8B" w14:textId="77777777" w:rsidR="00A4615A" w:rsidRDefault="00A4615A" w:rsidP="00A4615A">
      <w:pPr>
        <w:rPr>
          <w:rFonts w:ascii="Tahoma" w:hAnsi="Tahoma" w:cs="Tahoma"/>
          <w:lang w:val="en-US"/>
        </w:rPr>
      </w:pPr>
    </w:p>
    <w:p w14:paraId="35CC5C5B" w14:textId="77777777" w:rsidR="00A4615A" w:rsidRDefault="00A4615A" w:rsidP="00A4615A">
      <w:pPr>
        <w:jc w:val="both"/>
        <w:rPr>
          <w:rFonts w:ascii="Tahoma" w:hAnsi="Tahoma" w:cs="Tahoma"/>
          <w:lang w:val="en-US"/>
        </w:rPr>
      </w:pPr>
      <w:r w:rsidRPr="003B7B49">
        <w:rPr>
          <w:rFonts w:ascii="Tahoma" w:hAnsi="Tahoma" w:cs="Tahoma"/>
          <w:lang w:val="en-US"/>
        </w:rPr>
        <w:t xml:space="preserve">Ann-Katrine Schmidt Nielsen is postdoctoral research-fellow at Aarhus University, Denmark. From 2022 to 2023, she conducted the research project “Stories of War and Refuge. </w:t>
      </w:r>
      <w:r w:rsidRPr="003B7B49">
        <w:rPr>
          <w:rFonts w:ascii="Tahoma" w:hAnsi="Tahoma" w:cs="Tahoma"/>
          <w:lang w:val="en-US"/>
        </w:rPr>
        <w:lastRenderedPageBreak/>
        <w:t xml:space="preserve">Imagining Futures in Afghan Exile Art” (supported by the Carlsberg Foundation) at the University of Oslo, Norway. Her research interests are the intersections between culture, conflict, and militarization as well as hauntology. </w:t>
      </w:r>
      <w:r w:rsidRPr="007C42C1">
        <w:rPr>
          <w:rFonts w:ascii="Tahoma" w:hAnsi="Tahoma" w:cs="Tahoma"/>
          <w:lang w:val="en-US"/>
        </w:rPr>
        <w:cr/>
      </w:r>
    </w:p>
    <w:p w14:paraId="7BFFE73F" w14:textId="77777777" w:rsidR="00A4615A" w:rsidRPr="00D16200" w:rsidRDefault="00A4615A" w:rsidP="00A4615A">
      <w:pPr>
        <w:jc w:val="both"/>
        <w:rPr>
          <w:lang w:val="en-US"/>
        </w:rPr>
      </w:pPr>
      <w:r w:rsidRPr="00D16200">
        <w:rPr>
          <w:rFonts w:ascii="Tahoma" w:hAnsi="Tahoma" w:cs="Tahoma"/>
          <w:lang w:val="en-US"/>
        </w:rPr>
        <w:t>Ann Rigney, professor of Comparative Literature at Utrecht University, The Netherlands, is founder of the Utrecht Forum for Memory Studies. She has published widely in the field of cultural memory studies and has been at the forefront of research into the role of memory in social movements. Her many publications include </w:t>
      </w:r>
      <w:r w:rsidRPr="00D16200">
        <w:rPr>
          <w:rFonts w:ascii="Tahoma" w:hAnsi="Tahoma" w:cs="Tahoma"/>
          <w:i/>
          <w:lang w:val="en-US"/>
        </w:rPr>
        <w:t>The Afterlives of Walter Scott</w:t>
      </w:r>
      <w:r w:rsidRPr="00D16200">
        <w:rPr>
          <w:rFonts w:ascii="Tahoma" w:hAnsi="Tahoma" w:cs="Tahoma"/>
          <w:lang w:val="en-US"/>
        </w:rPr>
        <w:t> (OUP, 2012) and, most recently, </w:t>
      </w:r>
      <w:r w:rsidRPr="00D16200">
        <w:rPr>
          <w:rFonts w:ascii="Tahoma" w:hAnsi="Tahoma" w:cs="Tahoma"/>
          <w:i/>
          <w:lang w:val="en-US"/>
        </w:rPr>
        <w:t>The Visual Memory of Protest</w:t>
      </w:r>
      <w:r w:rsidRPr="00D16200">
        <w:rPr>
          <w:rFonts w:ascii="Tahoma" w:hAnsi="Tahoma" w:cs="Tahoma"/>
          <w:lang w:val="en-US"/>
        </w:rPr>
        <w:t> (edited with Thomas Smits, Amsterdam UP, 2023). She currently directs the ERC-funded</w:t>
      </w:r>
      <w:r>
        <w:rPr>
          <w:rFonts w:ascii="Tahoma" w:hAnsi="Tahoma" w:cs="Tahoma"/>
          <w:lang w:val="en-US"/>
        </w:rPr>
        <w:t xml:space="preserve"> </w:t>
      </w:r>
      <w:r w:rsidRPr="00D16200">
        <w:rPr>
          <w:rFonts w:ascii="Tahoma" w:hAnsi="Tahoma" w:cs="Tahoma"/>
          <w:lang w:val="en-US"/>
        </w:rPr>
        <w:t>project </w:t>
      </w:r>
      <w:r w:rsidRPr="00D16200">
        <w:rPr>
          <w:rFonts w:ascii="Tahoma" w:hAnsi="Tahoma" w:cs="Tahoma"/>
          <w:i/>
          <w:lang w:val="en-US"/>
        </w:rPr>
        <w:t>Remembering Activism: The Cultural Memory of Protest in Europe </w:t>
      </w:r>
      <w:r w:rsidRPr="00D16200">
        <w:rPr>
          <w:rFonts w:ascii="Tahoma" w:hAnsi="Tahoma" w:cs="Tahoma"/>
          <w:lang w:val="en-US"/>
        </w:rPr>
        <w:t>(2019-2024).</w:t>
      </w:r>
    </w:p>
    <w:p w14:paraId="23575413" w14:textId="77777777" w:rsidR="00A4615A" w:rsidRPr="007C42C1" w:rsidRDefault="00A4615A" w:rsidP="00A4615A">
      <w:pPr>
        <w:jc w:val="both"/>
        <w:rPr>
          <w:rFonts w:ascii="Tahoma" w:hAnsi="Tahoma" w:cs="Tahoma"/>
          <w:lang w:val="en-US"/>
        </w:rPr>
      </w:pPr>
    </w:p>
    <w:p w14:paraId="252393A2" w14:textId="3A945452" w:rsidR="00A4615A" w:rsidRDefault="00A4615A" w:rsidP="00A4615A">
      <w:pPr>
        <w:jc w:val="both"/>
        <w:rPr>
          <w:rFonts w:ascii="Tahoma" w:hAnsi="Tahoma" w:cs="Tahoma"/>
          <w:lang w:val="en-US"/>
        </w:rPr>
      </w:pPr>
      <w:r w:rsidRPr="00A4615A">
        <w:rPr>
          <w:rFonts w:ascii="Tahoma" w:hAnsi="Tahoma" w:cs="Tahoma"/>
          <w:lang w:val="en-US"/>
        </w:rPr>
        <w:t>Daniele Salerno is a researcher at the Institute for Cultural Inquiry at Utrecht University</w:t>
      </w:r>
      <w:r w:rsidR="001C78EC">
        <w:rPr>
          <w:rFonts w:ascii="Tahoma" w:hAnsi="Tahoma" w:cs="Tahoma"/>
          <w:lang w:val="en-US"/>
        </w:rPr>
        <w:t>,</w:t>
      </w:r>
      <w:r w:rsidRPr="00A4615A">
        <w:rPr>
          <w:rFonts w:ascii="Tahoma" w:hAnsi="Tahoma" w:cs="Tahoma"/>
          <w:lang w:val="en-US"/>
        </w:rPr>
        <w:t xml:space="preserve"> </w:t>
      </w:r>
      <w:r w:rsidR="001C78EC">
        <w:rPr>
          <w:rFonts w:ascii="Tahoma" w:hAnsi="Tahoma" w:cs="Tahoma"/>
          <w:lang w:val="en-US"/>
        </w:rPr>
        <w:t>T</w:t>
      </w:r>
      <w:r w:rsidRPr="00A4615A">
        <w:rPr>
          <w:rFonts w:ascii="Tahoma" w:hAnsi="Tahoma" w:cs="Tahoma"/>
          <w:lang w:val="en-US"/>
        </w:rPr>
        <w:t xml:space="preserve">he Netherlands. He held the position of Marie </w:t>
      </w:r>
      <w:proofErr w:type="spellStart"/>
      <w:r w:rsidRPr="00A4615A">
        <w:rPr>
          <w:rFonts w:ascii="Tahoma" w:hAnsi="Tahoma" w:cs="Tahoma"/>
          <w:lang w:val="en-US"/>
        </w:rPr>
        <w:t>Skłodowska</w:t>
      </w:r>
      <w:proofErr w:type="spellEnd"/>
      <w:r w:rsidRPr="00A4615A">
        <w:rPr>
          <w:rFonts w:ascii="Tahoma" w:hAnsi="Tahoma" w:cs="Tahoma"/>
          <w:lang w:val="en-US"/>
        </w:rPr>
        <w:t>-Curie Global Fellow at the same institution, working on the project "Cultural Memory in LGBT Activism for Rights" from 2019 to 2022. Prior to joining Utrecht University, he served as a postdoctoral research fellow at the ‘Umberto Eco’ International Centre for Humanities and the Department of Philosophy and Communication at the University of Bologna.</w:t>
      </w:r>
    </w:p>
    <w:p w14:paraId="0B556A29" w14:textId="77777777" w:rsidR="00A4615A" w:rsidRDefault="00A4615A" w:rsidP="00A4615A">
      <w:pPr>
        <w:jc w:val="both"/>
        <w:rPr>
          <w:rFonts w:ascii="Tahoma" w:hAnsi="Tahoma" w:cs="Tahoma"/>
          <w:lang w:val="en-US"/>
        </w:rPr>
      </w:pPr>
    </w:p>
    <w:p w14:paraId="60E37A5A" w14:textId="77777777" w:rsidR="00A4615A" w:rsidRPr="007C42C1" w:rsidRDefault="00A4615A" w:rsidP="00A4615A">
      <w:pPr>
        <w:jc w:val="both"/>
        <w:rPr>
          <w:rFonts w:ascii="Tahoma" w:hAnsi="Tahoma" w:cs="Tahoma"/>
          <w:lang w:val="en-US"/>
        </w:rPr>
      </w:pPr>
      <w:r w:rsidRPr="007C42C1">
        <w:rPr>
          <w:rFonts w:ascii="Tahoma" w:hAnsi="Tahoma" w:cs="Tahoma"/>
          <w:lang w:val="en-US"/>
        </w:rPr>
        <w:t xml:space="preserve">Paul van </w:t>
      </w:r>
      <w:proofErr w:type="spellStart"/>
      <w:r w:rsidRPr="007C42C1">
        <w:rPr>
          <w:rFonts w:ascii="Tahoma" w:hAnsi="Tahoma" w:cs="Tahoma"/>
          <w:lang w:val="en-US"/>
        </w:rPr>
        <w:t>Trigt</w:t>
      </w:r>
      <w:proofErr w:type="spellEnd"/>
      <w:r w:rsidRPr="007C42C1">
        <w:rPr>
          <w:rFonts w:ascii="Tahoma" w:hAnsi="Tahoma" w:cs="Tahoma"/>
          <w:lang w:val="en-US"/>
        </w:rPr>
        <w:t xml:space="preserve"> is university lecturer social history at Leiden University. His research and teaching are concerned with histories of in- and exclusion of people in multiple contexts in the modern period and the role of concepts such as human rights, the welfare state, religion, disability, ethnicity in these histories.</w:t>
      </w:r>
    </w:p>
    <w:p w14:paraId="11D9B9FF" w14:textId="77777777" w:rsidR="00A4615A" w:rsidRDefault="00A4615A" w:rsidP="00A4615A">
      <w:pPr>
        <w:jc w:val="both"/>
        <w:rPr>
          <w:rFonts w:ascii="Tahoma" w:hAnsi="Tahoma" w:cs="Tahoma"/>
          <w:lang w:val="en-US"/>
        </w:rPr>
      </w:pPr>
    </w:p>
    <w:p w14:paraId="68C1234E" w14:textId="77777777" w:rsidR="00A4615A" w:rsidRPr="00CD37D4" w:rsidRDefault="00A4615A" w:rsidP="00A4615A">
      <w:pPr>
        <w:jc w:val="both"/>
        <w:rPr>
          <w:lang w:val="en-US"/>
        </w:rPr>
      </w:pPr>
      <w:r w:rsidRPr="00CD37D4">
        <w:rPr>
          <w:rFonts w:ascii="Tahoma" w:eastAsiaTheme="minorHAnsi" w:hAnsi="Tahoma" w:cs="Tahoma"/>
          <w:lang w:val="en-US"/>
        </w:rPr>
        <w:t>Daniel Villar-</w:t>
      </w:r>
      <w:proofErr w:type="spellStart"/>
      <w:r w:rsidRPr="00CD37D4">
        <w:rPr>
          <w:rFonts w:ascii="Tahoma" w:eastAsiaTheme="minorHAnsi" w:hAnsi="Tahoma" w:cs="Tahoma"/>
          <w:lang w:val="en-US"/>
        </w:rPr>
        <w:t>Onrubia</w:t>
      </w:r>
      <w:proofErr w:type="spellEnd"/>
      <w:r w:rsidRPr="00CD37D4">
        <w:rPr>
          <w:rFonts w:ascii="Tahoma" w:eastAsiaTheme="minorHAnsi" w:hAnsi="Tahoma" w:cs="Tahoma"/>
          <w:lang w:val="en-US"/>
        </w:rPr>
        <w:t xml:space="preserve"> is a ‘María Zambrano’ Research Fellow at the Visual Arts Education area and the Contemporary Aesthetic Theories Research Group (HUM-1012) of the Universidad de Cádiz, Spain. Between 2015 and 2022 he held a leadership role a</w:t>
      </w:r>
      <w:r>
        <w:rPr>
          <w:rFonts w:ascii="Tahoma" w:hAnsi="Tahoma" w:cs="Tahoma"/>
          <w:lang w:val="en-US"/>
        </w:rPr>
        <w:t>t</w:t>
      </w:r>
      <w:r w:rsidRPr="00CD37D4">
        <w:rPr>
          <w:rFonts w:ascii="Tahoma" w:eastAsiaTheme="minorHAnsi" w:hAnsi="Tahoma" w:cs="Tahoma"/>
          <w:lang w:val="en-US"/>
        </w:rPr>
        <w:t xml:space="preserve"> the Disruptive Media Learning Lab of Coventry University, UK. Before that he completed a doctorate in Information, Communication and the Social Sciences at the University of Oxford and postgraduate studies in Visual Culture at the Manchester School of Art.</w:t>
      </w:r>
    </w:p>
    <w:p w14:paraId="085E7D71" w14:textId="77777777" w:rsidR="00185C5E" w:rsidRPr="00A4615A" w:rsidRDefault="00185C5E">
      <w:pPr>
        <w:rPr>
          <w:lang w:val="en-US"/>
        </w:rPr>
      </w:pPr>
    </w:p>
    <w:sectPr w:rsidR="00185C5E" w:rsidRPr="00A4615A" w:rsidSect="008A0A8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5A"/>
    <w:rsid w:val="00185C5E"/>
    <w:rsid w:val="001C78EC"/>
    <w:rsid w:val="004D727E"/>
    <w:rsid w:val="004F2309"/>
    <w:rsid w:val="008A0A8C"/>
    <w:rsid w:val="00A4615A"/>
    <w:rsid w:val="00C84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6D31"/>
  <w15:chartTrackingRefBased/>
  <w15:docId w15:val="{CD9082D3-A4DC-714A-81A0-895C61A2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5A"/>
    <w:rPr>
      <w:rFonts w:ascii="Times New Roman" w:eastAsia="Times New Roman" w:hAnsi="Times New Roman" w:cs="Times New Roman"/>
    </w:rPr>
  </w:style>
  <w:style w:type="paragraph" w:styleId="Heading1">
    <w:name w:val="heading 1"/>
    <w:basedOn w:val="Normal"/>
    <w:next w:val="Normal"/>
    <w:link w:val="Heading1Char"/>
    <w:uiPriority w:val="9"/>
    <w:qFormat/>
    <w:rsid w:val="004D72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aagit.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Salerno</dc:creator>
  <cp:keywords/>
  <dc:description/>
  <cp:lastModifiedBy>Microsoft Office User</cp:lastModifiedBy>
  <cp:revision>3</cp:revision>
  <dcterms:created xsi:type="dcterms:W3CDTF">2023-11-18T18:30:00Z</dcterms:created>
  <dcterms:modified xsi:type="dcterms:W3CDTF">2024-01-09T15:54:00Z</dcterms:modified>
</cp:coreProperties>
</file>