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9B22C" w14:textId="6DA15F68" w:rsidR="00392AAE" w:rsidRPr="008449EA" w:rsidRDefault="00D15A0E" w:rsidP="008449EA">
      <w:pPr>
        <w:pStyle w:val="Heading1"/>
        <w:rPr>
          <w:b/>
          <w:bCs/>
          <w:color w:val="000000" w:themeColor="text1"/>
          <w:lang w:val="vi-VN"/>
        </w:rPr>
      </w:pPr>
      <w:r w:rsidRPr="008449EA">
        <w:rPr>
          <w:b/>
          <w:bCs/>
          <w:color w:val="000000" w:themeColor="text1"/>
          <w:lang w:val="vi-VN"/>
        </w:rPr>
        <w:t xml:space="preserve">The Last Scene </w:t>
      </w:r>
    </w:p>
    <w:p w14:paraId="3E716CF6" w14:textId="77777777" w:rsidR="00392AAE" w:rsidRPr="00AB3D63" w:rsidRDefault="00392AAE" w:rsidP="00AB3D63">
      <w:pPr>
        <w:rPr>
          <w:rFonts w:cstheme="minorHAnsi"/>
        </w:rPr>
      </w:pPr>
    </w:p>
    <w:p w14:paraId="7A2F4061" w14:textId="1F0DE6A8" w:rsidR="00392AAE" w:rsidRPr="00AB3D63" w:rsidRDefault="005655D8" w:rsidP="00AB3D63">
      <w:pPr>
        <w:rPr>
          <w:rFonts w:cstheme="minorHAnsi"/>
        </w:rPr>
      </w:pPr>
      <w:r w:rsidRPr="00AB3D63">
        <w:rPr>
          <w:rFonts w:cstheme="minorHAnsi"/>
        </w:rPr>
        <w:t>The Elder Woman sits quietly, the glow of countless screens casting a soft light upon her weathered face. The stories have been told, their echoes still reverberating through the minds of those who listened. She has shared the myths, the truths, the fears, and the rebellions of the Cyber Village. And now, in this moment of stillness, she knows it is time to close the chronicle, though its stories are far from finished.</w:t>
      </w:r>
    </w:p>
    <w:p w14:paraId="73567E50" w14:textId="77777777" w:rsidR="005655D8" w:rsidRPr="00AB3D63" w:rsidRDefault="005655D8" w:rsidP="00AB3D63">
      <w:pPr>
        <w:rPr>
          <w:rFonts w:cstheme="minorHAnsi"/>
        </w:rPr>
      </w:pPr>
    </w:p>
    <w:p w14:paraId="19C57D48" w14:textId="2C4501C9" w:rsidR="00392AAE" w:rsidRPr="00AB3D63" w:rsidRDefault="00782352" w:rsidP="00AB3D63">
      <w:pPr>
        <w:rPr>
          <w:rFonts w:cstheme="minorHAnsi"/>
          <w:lang w:val="vi-VN"/>
        </w:rPr>
      </w:pPr>
      <w:r w:rsidRPr="00AB3D63">
        <w:rPr>
          <w:rFonts w:cstheme="minorHAnsi"/>
        </w:rPr>
        <w:t>'You have heard the tales, my little villagers,' she begins, her voice gentle yet unwavering. 'These stories are more than mere words; they are the threads that weave the tapestry of our shared existence. From the grip of technological echoes that ensnared our faith, to the bustling chaos of the Cyber Bazaar, each tale is a mirror reflecting both our past  naiveness and our present struggles.</w:t>
      </w:r>
      <w:r w:rsidRPr="00AB3D63">
        <w:rPr>
          <w:rFonts w:cstheme="minorHAnsi"/>
          <w:lang w:val="vi-VN"/>
        </w:rPr>
        <w:t>’</w:t>
      </w:r>
    </w:p>
    <w:p w14:paraId="6E62515C" w14:textId="77777777" w:rsidR="00782352" w:rsidRPr="00AB3D63" w:rsidRDefault="00782352" w:rsidP="00AB3D63">
      <w:pPr>
        <w:rPr>
          <w:rFonts w:cstheme="minorHAnsi"/>
          <w:lang w:val="vi-VN"/>
        </w:rPr>
      </w:pPr>
    </w:p>
    <w:p w14:paraId="4025A8E4" w14:textId="16561915" w:rsidR="00392AAE" w:rsidRPr="00AB3D63" w:rsidRDefault="00782352" w:rsidP="00AB3D63">
      <w:pPr>
        <w:rPr>
          <w:rFonts w:cstheme="minorHAnsi"/>
          <w:lang w:val="vi-VN"/>
        </w:rPr>
      </w:pPr>
      <w:r w:rsidRPr="00AB3D63">
        <w:rPr>
          <w:rFonts w:cstheme="minorHAnsi"/>
        </w:rPr>
        <w:t>She pauses, her eyes scanning the faces of the villagers—some weary, some hopeful, all touched by the stories that have unraveled before them. 'We have seen the rise of AI, who promised progress but brought with him the burdens of imperfection and bias. We have watched as attention, our most fragile treasure, was stolen and commodified, leaving us adrift in a sea of self-reflection, hyper-normalization, and superficiality.</w:t>
      </w:r>
      <w:r w:rsidRPr="00AB3D63">
        <w:rPr>
          <w:rFonts w:cstheme="minorHAnsi"/>
          <w:lang w:val="vi-VN"/>
        </w:rPr>
        <w:t>’</w:t>
      </w:r>
    </w:p>
    <w:p w14:paraId="000CFA79" w14:textId="77777777" w:rsidR="00782352" w:rsidRPr="00AB3D63" w:rsidRDefault="00782352" w:rsidP="00AB3D63">
      <w:pPr>
        <w:rPr>
          <w:rFonts w:cstheme="minorHAnsi"/>
          <w:lang w:val="vi-VN"/>
        </w:rPr>
      </w:pPr>
    </w:p>
    <w:p w14:paraId="7899CBB8" w14:textId="280ED01C" w:rsidR="00392AAE" w:rsidRPr="00AB3D63" w:rsidRDefault="00121875" w:rsidP="00AB3D63">
      <w:pPr>
        <w:rPr>
          <w:rFonts w:cstheme="minorHAnsi"/>
        </w:rPr>
      </w:pPr>
      <w:r w:rsidRPr="00AB3D63">
        <w:rPr>
          <w:rFonts w:cstheme="minorHAnsi"/>
        </w:rPr>
        <w:t xml:space="preserve">Her voice grows softer: </w:t>
      </w:r>
      <w:r w:rsidR="00FE465B">
        <w:rPr>
          <w:rFonts w:cstheme="minorHAnsi"/>
          <w:lang w:val="vi-VN"/>
        </w:rPr>
        <w:t>‘</w:t>
      </w:r>
      <w:r w:rsidRPr="00AB3D63">
        <w:rPr>
          <w:rFonts w:cstheme="minorHAnsi"/>
        </w:rPr>
        <w:t>But do not despair, for we are not just victims of this tale. In every algorithmic boundary, in every market trick, in every stolen moment of attention, there lies the potential for change. The rebellions have shown us that resistance is not futile; it is the heartbeat of the village, the rhythm that calls us to rise above the scripts written for us.'</w:t>
      </w:r>
    </w:p>
    <w:p w14:paraId="675D4EEA" w14:textId="77777777" w:rsidR="00121875" w:rsidRPr="00AB3D63" w:rsidRDefault="00121875" w:rsidP="00AB3D63">
      <w:pPr>
        <w:rPr>
          <w:rFonts w:cstheme="minorHAnsi"/>
        </w:rPr>
      </w:pPr>
    </w:p>
    <w:p w14:paraId="7D882147" w14:textId="77777777" w:rsidR="00FE465B" w:rsidRDefault="00121875" w:rsidP="00AB3D63">
      <w:pPr>
        <w:rPr>
          <w:rFonts w:cstheme="minorHAnsi"/>
        </w:rPr>
      </w:pPr>
      <w:r w:rsidRPr="00AB3D63">
        <w:rPr>
          <w:rFonts w:cstheme="minorHAnsi"/>
        </w:rPr>
        <w:t xml:space="preserve">She leans forward, her gaze penetrating as if seeking the core of each soul present. </w:t>
      </w:r>
    </w:p>
    <w:p w14:paraId="30CFD600" w14:textId="24C226E5" w:rsidR="00392AAE" w:rsidRPr="00AB3D63" w:rsidRDefault="00121875" w:rsidP="00FE465B">
      <w:pPr>
        <w:ind w:left="284"/>
        <w:rPr>
          <w:rFonts w:cstheme="minorHAnsi"/>
        </w:rPr>
      </w:pPr>
      <w:r w:rsidRPr="00AB3D63">
        <w:rPr>
          <w:rFonts w:cstheme="minorHAnsi"/>
        </w:rPr>
        <w:t>Remember: this village is not bound by the wires that connect it, nor by the data that flows through its veins. We are more than the sum of our clicks and likes, more than the data points that define us in the eyes of the unseen architects of our digital world. Our humanity, our stories, our choices—these are the true treasures, and they cannot be stolen so long as we hold them dear.</w:t>
      </w:r>
      <w:r w:rsidR="00FE465B" w:rsidRPr="00FE465B">
        <w:rPr>
          <w:rStyle w:val="FootnoteReference"/>
          <w:rFonts w:cstheme="minorHAnsi"/>
        </w:rPr>
        <w:t xml:space="preserve"> </w:t>
      </w:r>
      <w:r w:rsidR="00FE465B">
        <w:rPr>
          <w:rStyle w:val="FootnoteReference"/>
          <w:rFonts w:cstheme="minorHAnsi"/>
        </w:rPr>
        <w:footnoteReference w:id="1"/>
      </w:r>
    </w:p>
    <w:p w14:paraId="61EC0D1D" w14:textId="77777777" w:rsidR="00121875" w:rsidRPr="00AB3D63" w:rsidRDefault="00121875" w:rsidP="00AB3D63">
      <w:pPr>
        <w:rPr>
          <w:rFonts w:cstheme="minorHAnsi"/>
        </w:rPr>
      </w:pPr>
    </w:p>
    <w:p w14:paraId="59AF1827" w14:textId="77777777" w:rsidR="00FE465B" w:rsidRDefault="00121875" w:rsidP="00AB3D63">
      <w:pPr>
        <w:rPr>
          <w:rFonts w:cstheme="minorHAnsi"/>
          <w:lang w:val="vi-VN"/>
        </w:rPr>
      </w:pPr>
      <w:r w:rsidRPr="00AB3D63">
        <w:rPr>
          <w:rFonts w:cstheme="minorHAnsi"/>
        </w:rPr>
        <w:t xml:space="preserve">The Elder Woman stands, the faint creak of her chair echoing like a final note in an old song. </w:t>
      </w:r>
      <w:r w:rsidR="00FE465B">
        <w:rPr>
          <w:rFonts w:cstheme="minorHAnsi"/>
          <w:lang w:val="vi-VN"/>
        </w:rPr>
        <w:t>‘</w:t>
      </w:r>
      <w:r w:rsidRPr="00AB3D63">
        <w:rPr>
          <w:rFonts w:cstheme="minorHAnsi"/>
        </w:rPr>
        <w:t>The Chronicles of the Cyber Village do not end here</w:t>
      </w:r>
      <w:r w:rsidR="00FE465B">
        <w:rPr>
          <w:rFonts w:cstheme="minorHAnsi"/>
          <w:lang w:val="vi-VN"/>
        </w:rPr>
        <w:t>’</w:t>
      </w:r>
      <w:r w:rsidRPr="00AB3D63">
        <w:rPr>
          <w:rFonts w:cstheme="minorHAnsi"/>
        </w:rPr>
        <w:t xml:space="preserve">, she declares, her voice now strong and resolute. </w:t>
      </w:r>
      <w:r w:rsidR="00FE465B">
        <w:rPr>
          <w:rFonts w:cstheme="minorHAnsi"/>
          <w:lang w:val="vi-VN"/>
        </w:rPr>
        <w:t>‘</w:t>
      </w:r>
      <w:r w:rsidRPr="00AB3D63">
        <w:rPr>
          <w:rFonts w:cstheme="minorHAnsi"/>
        </w:rPr>
        <w:t>They continue with each decision you make, with every line of code you write or defy, with every truth you choose to share. The digital maze may be vast and the algorithms may be powerful, but remember: it is you who gives them life, and you are the one who can reclaim it.</w:t>
      </w:r>
      <w:r w:rsidR="00FE465B">
        <w:rPr>
          <w:rFonts w:cstheme="minorHAnsi"/>
          <w:lang w:val="vi-VN"/>
        </w:rPr>
        <w:t>’</w:t>
      </w:r>
      <w:r w:rsidR="00254442" w:rsidRPr="00AB3D63">
        <w:rPr>
          <w:rFonts w:cstheme="minorHAnsi"/>
          <w:lang w:val="vi-VN"/>
        </w:rPr>
        <w:t xml:space="preserve"> She continues,</w:t>
      </w:r>
    </w:p>
    <w:p w14:paraId="4DC64849" w14:textId="77777777" w:rsidR="00FE465B" w:rsidRDefault="00FE465B" w:rsidP="00AB3D63">
      <w:pPr>
        <w:rPr>
          <w:rFonts w:cstheme="minorHAnsi"/>
          <w:lang w:val="vi-VN"/>
        </w:rPr>
      </w:pPr>
    </w:p>
    <w:p w14:paraId="5BD5365B" w14:textId="24253905" w:rsidR="00392AAE" w:rsidRPr="00AB3D63" w:rsidRDefault="00392AAE" w:rsidP="00FE465B">
      <w:pPr>
        <w:ind w:left="284"/>
        <w:rPr>
          <w:rFonts w:cstheme="minorHAnsi"/>
          <w:lang w:val="vi-VN"/>
        </w:rPr>
      </w:pPr>
      <w:r w:rsidRPr="00AB3D63">
        <w:rPr>
          <w:rFonts w:cstheme="minorHAnsi"/>
        </w:rPr>
        <w:t xml:space="preserve">Go now, my children. The stories are yours to carry forward. Be the storytellers, the rebels, the architects of a future that honors both the promise of technology and the enduring spirit </w:t>
      </w:r>
      <w:r w:rsidRPr="00AB3D63">
        <w:rPr>
          <w:rFonts w:cstheme="minorHAnsi"/>
        </w:rPr>
        <w:lastRenderedPageBreak/>
        <w:t>of the human heart. This village, our village, is not just a place on a map or a node in a network—it is a community of souls bound by a shared journey. And that, my dear ones, is a power no algorithm can ever conquer.</w:t>
      </w:r>
      <w:r w:rsidR="00FE465B" w:rsidRPr="00FE465B">
        <w:rPr>
          <w:rStyle w:val="FootnoteReference"/>
          <w:rFonts w:cstheme="minorHAnsi"/>
        </w:rPr>
        <w:t xml:space="preserve"> </w:t>
      </w:r>
      <w:r w:rsidR="00FE465B">
        <w:rPr>
          <w:rStyle w:val="FootnoteReference"/>
          <w:rFonts w:cstheme="minorHAnsi"/>
        </w:rPr>
        <w:footnoteReference w:id="2"/>
      </w:r>
    </w:p>
    <w:p w14:paraId="1D932863" w14:textId="77777777" w:rsidR="00392AAE" w:rsidRPr="00AB3D63" w:rsidRDefault="00392AAE" w:rsidP="00AB3D63">
      <w:pPr>
        <w:rPr>
          <w:rFonts w:cstheme="minorHAnsi"/>
        </w:rPr>
      </w:pPr>
    </w:p>
    <w:p w14:paraId="1A654336" w14:textId="77777777" w:rsidR="00254442" w:rsidRPr="00AB3D63" w:rsidRDefault="00254442" w:rsidP="00AB3D63">
      <w:pPr>
        <w:rPr>
          <w:rFonts w:cstheme="minorHAnsi"/>
        </w:rPr>
      </w:pPr>
      <w:r w:rsidRPr="00AB3D63">
        <w:rPr>
          <w:rFonts w:cstheme="minorHAnsi"/>
        </w:rPr>
        <w:t>With that, the Elder Woman steps back into the shadows, her presence lingering like the last vestiges of a sunset—fleeting yet unforgettable. The villagers watch her go, the weight of her words settling into their hearts. For in the chronicles she has told, they see not only the past and the present, but the unwritten pages of the future, waiting for their hands to shape them.</w:t>
      </w:r>
    </w:p>
    <w:p w14:paraId="39D02551" w14:textId="77777777" w:rsidR="00254442" w:rsidRPr="00AB3D63" w:rsidRDefault="00254442" w:rsidP="00AB3D63">
      <w:pPr>
        <w:rPr>
          <w:rFonts w:cstheme="minorHAnsi"/>
        </w:rPr>
      </w:pPr>
    </w:p>
    <w:p w14:paraId="7F503936" w14:textId="01345ED5" w:rsidR="00E55DD6" w:rsidRPr="00AB3D63" w:rsidRDefault="00254442" w:rsidP="00AB3D63">
      <w:pPr>
        <w:rPr>
          <w:rFonts w:cstheme="minorHAnsi"/>
        </w:rPr>
      </w:pPr>
      <w:r w:rsidRPr="00AB3D63">
        <w:rPr>
          <w:rFonts w:cstheme="minorHAnsi"/>
        </w:rPr>
        <w:t>The screen dims, the servers hum a lullaby, and somewhere in the village, a new story begins.</w:t>
      </w:r>
    </w:p>
    <w:sectPr w:rsidR="00E55DD6" w:rsidRPr="00AB3D6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7FCBA" w14:textId="77777777" w:rsidR="00155890" w:rsidRDefault="00155890" w:rsidP="00FE465B">
      <w:r>
        <w:separator/>
      </w:r>
    </w:p>
  </w:endnote>
  <w:endnote w:type="continuationSeparator" w:id="0">
    <w:p w14:paraId="3FCAC630" w14:textId="77777777" w:rsidR="00155890" w:rsidRDefault="00155890" w:rsidP="00FE4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A5AA3" w14:textId="77777777" w:rsidR="00155890" w:rsidRDefault="00155890" w:rsidP="00FE465B">
      <w:r>
        <w:separator/>
      </w:r>
    </w:p>
  </w:footnote>
  <w:footnote w:type="continuationSeparator" w:id="0">
    <w:p w14:paraId="766CFD4C" w14:textId="77777777" w:rsidR="00155890" w:rsidRDefault="00155890" w:rsidP="00FE465B">
      <w:r>
        <w:continuationSeparator/>
      </w:r>
    </w:p>
  </w:footnote>
  <w:footnote w:id="1">
    <w:p w14:paraId="1707E3FD" w14:textId="77777777" w:rsidR="00FE465B" w:rsidRPr="00490F08" w:rsidRDefault="00FE465B" w:rsidP="00FE465B">
      <w:pPr>
        <w:pStyle w:val="FootnoteText"/>
        <w:rPr>
          <w:lang w:val="vi-VN"/>
        </w:rPr>
      </w:pPr>
      <w:r>
        <w:rPr>
          <w:rStyle w:val="FootnoteReference"/>
        </w:rPr>
        <w:footnoteRef/>
      </w:r>
      <w:r>
        <w:t xml:space="preserve"> </w:t>
      </w:r>
      <w:r w:rsidRPr="00490F08">
        <w:t>Words of the village elder</w:t>
      </w:r>
      <w:r>
        <w:rPr>
          <w:lang w:val="vi-VN"/>
        </w:rPr>
        <w:t>.</w:t>
      </w:r>
    </w:p>
  </w:footnote>
  <w:footnote w:id="2">
    <w:p w14:paraId="64FB9F90" w14:textId="77777777" w:rsidR="00FE465B" w:rsidRPr="00490F08" w:rsidRDefault="00FE465B" w:rsidP="00FE465B">
      <w:pPr>
        <w:pStyle w:val="FootnoteText"/>
        <w:rPr>
          <w:lang w:val="vi-VN"/>
        </w:rPr>
      </w:pPr>
      <w:r>
        <w:rPr>
          <w:rStyle w:val="FootnoteReference"/>
        </w:rPr>
        <w:footnoteRef/>
      </w:r>
      <w:r>
        <w:t xml:space="preserve"> </w:t>
      </w:r>
      <w:r w:rsidRPr="00490F08">
        <w:t>Words of the village elder</w:t>
      </w:r>
      <w:r>
        <w:rPr>
          <w:lang w:val="vi-V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AAE"/>
    <w:rsid w:val="00121875"/>
    <w:rsid w:val="00155890"/>
    <w:rsid w:val="00254442"/>
    <w:rsid w:val="00392AAE"/>
    <w:rsid w:val="005655D8"/>
    <w:rsid w:val="00782352"/>
    <w:rsid w:val="008449EA"/>
    <w:rsid w:val="00AB3D63"/>
    <w:rsid w:val="00D15A0E"/>
    <w:rsid w:val="00E55DD6"/>
    <w:rsid w:val="00FB2B49"/>
    <w:rsid w:val="00FE465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723EA8F"/>
  <w15:chartTrackingRefBased/>
  <w15:docId w15:val="{6D3B1A5C-21EF-DD44-A547-0D342596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9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2AA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2AA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449EA"/>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FE465B"/>
    <w:rPr>
      <w:sz w:val="20"/>
      <w:szCs w:val="20"/>
    </w:rPr>
  </w:style>
  <w:style w:type="character" w:customStyle="1" w:styleId="FootnoteTextChar">
    <w:name w:val="Footnote Text Char"/>
    <w:basedOn w:val="DefaultParagraphFont"/>
    <w:link w:val="FootnoteText"/>
    <w:uiPriority w:val="99"/>
    <w:semiHidden/>
    <w:rsid w:val="00FE465B"/>
    <w:rPr>
      <w:sz w:val="20"/>
      <w:szCs w:val="20"/>
    </w:rPr>
  </w:style>
  <w:style w:type="character" w:styleId="FootnoteReference">
    <w:name w:val="footnote reference"/>
    <w:basedOn w:val="DefaultParagraphFont"/>
    <w:uiPriority w:val="99"/>
    <w:semiHidden/>
    <w:unhideWhenUsed/>
    <w:rsid w:val="00FE46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 NGUYEN</dc:creator>
  <cp:keywords/>
  <dc:description/>
  <cp:lastModifiedBy>TRA NGUYEN</cp:lastModifiedBy>
  <cp:revision>6</cp:revision>
  <dcterms:created xsi:type="dcterms:W3CDTF">2024-09-16T10:13:00Z</dcterms:created>
  <dcterms:modified xsi:type="dcterms:W3CDTF">2024-10-27T04:00:00Z</dcterms:modified>
</cp:coreProperties>
</file>