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49F3" w14:textId="77777777" w:rsidR="00241957" w:rsidRPr="00241957" w:rsidRDefault="00241957" w:rsidP="00241957">
      <w:pPr>
        <w:pStyle w:val="Header1titleofthepartPageRunningTextHeadings"/>
        <w:rPr>
          <w:rStyle w:val="Default"/>
          <w:rFonts w:ascii="Calibri" w:hAnsi="Calibri" w:cs="Calibri"/>
          <w:b w:val="0"/>
          <w:bCs w:val="0"/>
          <w:sz w:val="24"/>
          <w:szCs w:val="24"/>
        </w:rPr>
      </w:pPr>
      <w:r w:rsidRPr="00241957">
        <w:rPr>
          <w:rStyle w:val="Default"/>
          <w:rFonts w:ascii="Calibri" w:hAnsi="Calibri" w:cs="Calibri"/>
          <w:b w:val="0"/>
          <w:bCs w:val="0"/>
          <w:sz w:val="24"/>
          <w:szCs w:val="24"/>
        </w:rPr>
        <w:t>bIBLIOGRAPHY</w:t>
      </w:r>
    </w:p>
    <w:p w14:paraId="3B8BAE4B" w14:textId="77777777" w:rsidR="00241957" w:rsidRPr="00241957" w:rsidRDefault="00241957" w:rsidP="00241957">
      <w:pPr>
        <w:pStyle w:val="NoParagraphStyle"/>
        <w:rPr>
          <w:rStyle w:val="Italic"/>
          <w:rFonts w:ascii="Calibri" w:hAnsi="Calibri" w:cs="Calibri"/>
        </w:rPr>
      </w:pPr>
    </w:p>
    <w:p w14:paraId="78AA43D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Adorno, Theodor W., and Max Horkheimer. </w:t>
      </w:r>
      <w:r w:rsidRPr="00241957">
        <w:rPr>
          <w:rStyle w:val="Italic"/>
          <w:rFonts w:ascii="Calibri" w:hAnsi="Calibri" w:cs="Calibri"/>
          <w:sz w:val="24"/>
          <w:szCs w:val="24"/>
        </w:rPr>
        <w:t>Dialectic of Enlightenment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Vol. 15. London: Verso, 1997. p. 94.</w:t>
      </w:r>
    </w:p>
    <w:p w14:paraId="36FA920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Ahmed, Umar. ‘The Top 6 Ways Artificial Intelligence Will Affect Design in the Future.’ Jeff Bullas. Last modified 2019. https://www.jeffbullas.com/artificial-intelligence-design/</w:t>
      </w:r>
    </w:p>
    <w:p w14:paraId="45C13CC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Azok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Dawn Kent. ‘Tennis Champ Roger Federer Stars in New TV Spot for Alabama-Built Mercedes SUV.’ AL.com, 2012.</w:t>
      </w:r>
    </w:p>
    <w:p w14:paraId="2146AD5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Barlow, John Perry. ‘A Declaration of the Independence of Cyberspace.’ Davos, Switzerland, February 8, 1996. https://www.eff.org.</w:t>
      </w:r>
    </w:p>
    <w:p w14:paraId="2F758C4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Baten, Jörg. </w:t>
      </w:r>
      <w:r w:rsidRPr="00241957">
        <w:rPr>
          <w:rStyle w:val="Italic"/>
          <w:rFonts w:ascii="Calibri" w:hAnsi="Calibri" w:cs="Calibri"/>
          <w:sz w:val="24"/>
          <w:szCs w:val="24"/>
        </w:rPr>
        <w:t>A History of the Global Economy. From 1500 to the Presen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t. Cambridge: Cambridge University Press, 2016. p. 286. ISBN 978-1-107-50718-0.</w:t>
      </w:r>
    </w:p>
    <w:p w14:paraId="4B940C5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Baudrillard, Jean. </w:t>
      </w:r>
      <w:r w:rsidRPr="00241957">
        <w:rPr>
          <w:rStyle w:val="Italic"/>
          <w:rFonts w:ascii="Calibri" w:hAnsi="Calibri" w:cs="Calibri"/>
          <w:sz w:val="24"/>
          <w:szCs w:val="24"/>
        </w:rPr>
        <w:t>Simulacra and Simulation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Ann Arbor: University of Michigan Press, 1994. p. 79.</w:t>
      </w:r>
    </w:p>
    <w:p w14:paraId="09AA191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Baudrillard, Jean. </w:t>
      </w:r>
      <w:r w:rsidRPr="00241957">
        <w:rPr>
          <w:rStyle w:val="Italic"/>
          <w:rFonts w:ascii="Calibri" w:hAnsi="Calibri" w:cs="Calibri"/>
          <w:sz w:val="24"/>
          <w:szCs w:val="24"/>
        </w:rPr>
        <w:t>Simulacra and Simulation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Translated by Sheila Faria Glaser. Ann Arbor: University of Michigan Press, 1995. ‘On Nihilism,’ 104.</w:t>
      </w:r>
    </w:p>
    <w:p w14:paraId="5D910C4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Baudrillard, Jean. ‘Consumer Society.’ In </w:t>
      </w:r>
      <w:r w:rsidRPr="00241957">
        <w:rPr>
          <w:rStyle w:val="Italic"/>
          <w:rFonts w:ascii="Calibri" w:hAnsi="Calibri" w:cs="Calibri"/>
          <w:sz w:val="24"/>
          <w:szCs w:val="24"/>
        </w:rPr>
        <w:t>Selected Writings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edited by Mark Poster. Cambridge: Polity Press, 1988.</w:t>
      </w:r>
    </w:p>
    <w:p w14:paraId="2091BF5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Bauman, Zygmunt. ‘Consuming Life.’ </w:t>
      </w:r>
      <w:r w:rsidRPr="00241957">
        <w:rPr>
          <w:rStyle w:val="Italic"/>
          <w:rFonts w:ascii="Calibri" w:hAnsi="Calibri" w:cs="Calibri"/>
          <w:sz w:val="24"/>
          <w:szCs w:val="24"/>
        </w:rPr>
        <w:t>Journal of Consumer Culture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1, no. 1 (2001), p.9-29.</w:t>
      </w:r>
    </w:p>
    <w:p w14:paraId="1267210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Behal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Vikas, and Sania Sareen. ‘Guerilla Marketing: A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Low Cost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Marketing Strategy.’ </w:t>
      </w:r>
      <w:r w:rsidRPr="00241957">
        <w:rPr>
          <w:rStyle w:val="Italic"/>
          <w:rFonts w:ascii="Calibri" w:hAnsi="Calibri" w:cs="Calibri"/>
          <w:sz w:val="24"/>
          <w:szCs w:val="24"/>
        </w:rPr>
        <w:t>International Journal of Management Research and Business Strategy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3 (2014).</w:t>
      </w:r>
    </w:p>
    <w:p w14:paraId="196A3BD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Belk, Russell. ‘Culture and Consumption.’ </w:t>
      </w:r>
      <w:r w:rsidRPr="00241957">
        <w:rPr>
          <w:rStyle w:val="Italic"/>
          <w:rFonts w:ascii="Calibri" w:hAnsi="Calibri" w:cs="Calibri"/>
          <w:sz w:val="24"/>
          <w:szCs w:val="24"/>
        </w:rPr>
        <w:t>The Journal of Consumer Policy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(1988).</w:t>
      </w:r>
    </w:p>
    <w:p w14:paraId="1B86997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Benjamin, Walter.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The Work of Art in the Age of Mechanical Reproduction.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London: Penguin UK, 2008, 1.</w:t>
      </w:r>
    </w:p>
    <w:p w14:paraId="15B98B4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Berger, John. </w:t>
      </w:r>
      <w:r w:rsidRPr="00241957">
        <w:rPr>
          <w:rStyle w:val="Italic"/>
          <w:rFonts w:ascii="Calibri" w:hAnsi="Calibri" w:cs="Calibri"/>
          <w:sz w:val="24"/>
          <w:szCs w:val="24"/>
        </w:rPr>
        <w:t>Ways of Seeing.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Penguin UK, 2008.</w:t>
      </w:r>
    </w:p>
    <w:p w14:paraId="0A21B72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Bergreen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Laurence. </w:t>
      </w:r>
      <w:r w:rsidRPr="00241957">
        <w:rPr>
          <w:rStyle w:val="Italic"/>
          <w:rFonts w:ascii="Calibri" w:hAnsi="Calibri" w:cs="Calibri"/>
          <w:sz w:val="24"/>
          <w:szCs w:val="24"/>
        </w:rPr>
        <w:t>Magellan’s Terrifying Circumnavigation of the Globe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HarperPerennial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2003.</w:t>
      </w:r>
    </w:p>
    <w:p w14:paraId="4A7B42A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Berlinski, David.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The Advent of the Algorithm.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Harcourt Books, 2000.</w:t>
      </w:r>
    </w:p>
    <w:p w14:paraId="75B80BE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Beschorner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Natasha. ‘The Digital Economy in Southeast Asia: Emerging Policy Priorities and Opportunities for Regional Collaboration.’ In </w:t>
      </w:r>
      <w:r w:rsidRPr="00241957">
        <w:rPr>
          <w:rStyle w:val="Italic"/>
          <w:rFonts w:ascii="Calibri" w:hAnsi="Calibri" w:cs="Calibri"/>
          <w:sz w:val="24"/>
          <w:szCs w:val="24"/>
        </w:rPr>
        <w:t>New Dimensions of Connectivity in the Asia-Pacific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121-156, 2021.</w:t>
      </w:r>
    </w:p>
    <w:p w14:paraId="30AE837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Biney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Isaac K. ‘Revitalizing Blended and Self-Directed Learning Among Adult Learners Through the Distance Education Mode of Learning in Ghana.’ In </w:t>
      </w:r>
      <w:r w:rsidRPr="00241957">
        <w:rPr>
          <w:rStyle w:val="Italic"/>
          <w:rFonts w:ascii="Calibri" w:hAnsi="Calibri" w:cs="Calibri"/>
          <w:sz w:val="24"/>
          <w:szCs w:val="24"/>
        </w:rPr>
        <w:t>Re-Envisioning and Restructuring Blended Learning for Underprivileged Communities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edited by IGI Global, 185-203, 2021.</w:t>
      </w:r>
    </w:p>
    <w:p w14:paraId="31F5B27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Bischoff, Paul. ‘Cybersecurity Rankings by Country: Which Countries Have the Worst (and Best) Cybersecurity?’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Comparitech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2022.</w:t>
      </w:r>
    </w:p>
    <w:p w14:paraId="39CC30F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Bishop, Christopher M. Pattern </w:t>
      </w:r>
      <w:r w:rsidRPr="00241957">
        <w:rPr>
          <w:rStyle w:val="Italic"/>
          <w:rFonts w:ascii="Calibri" w:hAnsi="Calibri" w:cs="Calibri"/>
          <w:sz w:val="24"/>
          <w:szCs w:val="24"/>
        </w:rPr>
        <w:t>Recognition and Machine Learning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Springer, 2006.</w:t>
      </w:r>
    </w:p>
    <w:p w14:paraId="697FFE6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Boas, Marie. ‘Hero’s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Pneumatica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: A Study of Its Transmission and Influence.’ Isis 40, no. 1 (1949): 38.</w:t>
      </w:r>
    </w:p>
    <w:p w14:paraId="6E4F7A8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Bourdieu, Pierre, and Wacquant,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Loïc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‘Symbolic Capital and Social Classes.’ </w:t>
      </w:r>
      <w:r w:rsidRPr="00241957">
        <w:rPr>
          <w:rStyle w:val="Italic"/>
          <w:rFonts w:ascii="Calibri" w:hAnsi="Calibri" w:cs="Calibri"/>
          <w:sz w:val="24"/>
          <w:szCs w:val="24"/>
        </w:rPr>
        <w:t>Journal of Classical Sociology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13, no. 2 (2013): 292-302.</w:t>
      </w:r>
    </w:p>
    <w:p w14:paraId="7A1B6C7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Bowcott, Owen. ‘UN Warns of Rise of ‘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Cybertorture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’ to Bypass Physical Ban.’ The Guardian, February 20, 2020. </w:t>
      </w:r>
    </w:p>
    <w:p w14:paraId="091D2E0F" w14:textId="77777777" w:rsidR="00241957" w:rsidRPr="00241957" w:rsidRDefault="00241957" w:rsidP="00241957">
      <w:pPr>
        <w:pStyle w:val="NoParagraphStyle"/>
        <w:rPr>
          <w:rStyle w:val="Italic"/>
          <w:rFonts w:ascii="Calibri" w:hAnsi="Calibri" w:cs="Calibri"/>
        </w:rPr>
      </w:pPr>
    </w:p>
    <w:p w14:paraId="3F7CAFA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Briggs, Rex, and Hollis, Nigel. ‘Advertising on the Web: Is There Response Before Clickthrough?’ </w:t>
      </w:r>
      <w:r w:rsidRPr="00241957">
        <w:rPr>
          <w:rStyle w:val="Italic"/>
          <w:rFonts w:ascii="Calibri" w:hAnsi="Calibri" w:cs="Calibri"/>
          <w:sz w:val="24"/>
          <w:szCs w:val="24"/>
        </w:rPr>
        <w:t>Journal of Advertising Research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(1997): p. 33-45.</w:t>
      </w:r>
    </w:p>
    <w:p w14:paraId="2D6C122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Britt, Douglas. ‘The Yes Men Infiltrate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DiverseWorks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.’ Houston Chronicle, 2010.</w:t>
      </w:r>
    </w:p>
    <w:p w14:paraId="2600621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>Brown, Abram, and Abigail Freeman. ‘The Highest-Paid YouTube Stars: MrBeast, Jake Paul and Markiplier Score Massive Paydays.’ Forbes, 2022. https://www.forbes.com.</w:t>
      </w:r>
    </w:p>
    <w:p w14:paraId="77C0E27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Browne, Ryan. ‘Alibaba Expands South Asia Footprint, Snapping up Pakistani Online Retailer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Daraz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.’ CNBC, May 2018.</w:t>
      </w:r>
    </w:p>
    <w:p w14:paraId="3DBD4A6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Burgess, Matt. ‘UK Police Are Using AI to Inform Custodial Decisions.’ Wired, 2028.</w:t>
      </w:r>
    </w:p>
    <w:p w14:paraId="21DBEA1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Butler, Christopher, and Jacob Douglas. ‘Amazon Go, the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Cashierless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Retail Store of the Future, Has Some New Competition.’ CNBC, 2019.</w:t>
      </w:r>
    </w:p>
    <w:p w14:paraId="0CAF852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Campbell, Colin. </w:t>
      </w:r>
      <w:r w:rsidRPr="00241957">
        <w:rPr>
          <w:rStyle w:val="Italic"/>
          <w:rFonts w:ascii="Calibri" w:hAnsi="Calibri" w:cs="Calibri"/>
          <w:sz w:val="24"/>
          <w:szCs w:val="24"/>
        </w:rPr>
        <w:t>The Romantic Ethic and the Spirit of Modern Consumerism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Oxford: Basil Blackwell, 1987.</w:t>
      </w:r>
    </w:p>
    <w:p w14:paraId="449460D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Chayka, Kyle, ‘What Google Search Isn’t Showing You.’ The New Yorker. 10 March 2022.</w:t>
      </w:r>
    </w:p>
    <w:p w14:paraId="0B53137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Chomsky, Noam. </w:t>
      </w:r>
      <w:r w:rsidRPr="00241957">
        <w:rPr>
          <w:rStyle w:val="Italic"/>
          <w:rFonts w:ascii="Calibri" w:hAnsi="Calibri" w:cs="Calibri"/>
          <w:sz w:val="24"/>
          <w:szCs w:val="24"/>
        </w:rPr>
        <w:t>Media Control: The Spectacular Achievements of Propaganda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Seven Stories Press, 2002.</w:t>
      </w:r>
    </w:p>
    <w:p w14:paraId="0D1F428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Clouds, Connected: </w:t>
      </w:r>
      <w:r w:rsidRPr="00241957">
        <w:rPr>
          <w:rStyle w:val="Italic"/>
          <w:rFonts w:ascii="Calibri" w:hAnsi="Calibri" w:cs="Calibri"/>
          <w:sz w:val="24"/>
          <w:szCs w:val="24"/>
        </w:rPr>
        <w:t>The Hidden Science of Everything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Docuseries, Netflix, 2020</w:t>
      </w:r>
    </w:p>
    <w:p w14:paraId="0349188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Cobley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Paul. ‘Communication: Definitions and Concepts.’ In </w:t>
      </w:r>
      <w:r w:rsidRPr="00241957">
        <w:rPr>
          <w:rStyle w:val="Italic"/>
          <w:rFonts w:ascii="Calibri" w:hAnsi="Calibri" w:cs="Calibri"/>
          <w:sz w:val="24"/>
          <w:szCs w:val="24"/>
        </w:rPr>
        <w:t>The International Encyclopedia of Communication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edited by Wolfgang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Donsbach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71. Chichester, UK: John Wiley &amp; Sons, Ltd, 2008.</w:t>
      </w:r>
    </w:p>
    <w:p w14:paraId="263DDB5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Coeckelbergh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Mark, M. </w:t>
      </w:r>
      <w:r w:rsidRPr="00241957">
        <w:rPr>
          <w:rStyle w:val="Italic"/>
          <w:rFonts w:ascii="Calibri" w:hAnsi="Calibri" w:cs="Calibri"/>
          <w:sz w:val="24"/>
          <w:szCs w:val="24"/>
        </w:rPr>
        <w:t>AI ethics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Mit Press. 2020.</w:t>
      </w:r>
    </w:p>
    <w:p w14:paraId="2E136CB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Connor, Michael. ‘I Am the World Trade Organization ... Or Am I?’ Austin Chronicle, July 5, 2002.</w:t>
      </w:r>
    </w:p>
    <w:p w14:paraId="3A3ECBD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Copeland, Mary Ann.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Soap Opera History.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1st ed. BDD Books, 1991. ISBN 0792454510.</w:t>
      </w:r>
    </w:p>
    <w:p w14:paraId="161E369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Couldry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Nick, and Ulises A. Mejias.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The Costs of Connection: How Data Is Colonizing Human Life and Appropriating It for Capitalism.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Stanford University Press, 2020.</w:t>
      </w:r>
    </w:p>
    <w:p w14:paraId="2021300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Crawford, Kate. ‘Opinion | Artificial Intelligence’s White Guy Problem’. New York Times, 2016.</w:t>
      </w:r>
    </w:p>
    <w:p w14:paraId="343B2E1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Crevier, Daniel. </w:t>
      </w:r>
      <w:r w:rsidRPr="00241957">
        <w:rPr>
          <w:rStyle w:val="Italic"/>
          <w:rFonts w:ascii="Calibri" w:hAnsi="Calibri" w:cs="Calibri"/>
          <w:sz w:val="24"/>
          <w:szCs w:val="24"/>
        </w:rPr>
        <w:t>AI: The Tumultuous Search for Artificial Intelligence.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York, NY: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BasicBooks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1993.</w:t>
      </w:r>
    </w:p>
    <w:p w14:paraId="5D64FEA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Curtin, Philip D. ‘The End of the ‘White Man’s Grave’? Nineteenth-Century Mortality in West Africa.’ </w:t>
      </w:r>
      <w:r w:rsidRPr="00241957">
        <w:rPr>
          <w:rStyle w:val="Italic"/>
          <w:rFonts w:ascii="Calibri" w:hAnsi="Calibri" w:cs="Calibri"/>
          <w:sz w:val="24"/>
          <w:szCs w:val="24"/>
        </w:rPr>
        <w:t>The Journal of Interdisciplinary History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21, no. 1 (1990): 63-88.</w:t>
      </w:r>
    </w:p>
    <w:p w14:paraId="0689362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Curtin, Philip D. ‘The White Man’s Grave: Image and Reality, 1780-1850.’ </w:t>
      </w:r>
      <w:r w:rsidRPr="00241957">
        <w:rPr>
          <w:rStyle w:val="Italic"/>
          <w:rFonts w:ascii="Calibri" w:hAnsi="Calibri" w:cs="Calibri"/>
          <w:sz w:val="24"/>
          <w:szCs w:val="24"/>
        </w:rPr>
        <w:t>Journal of British Studies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1, no. 1 (1961): 94-110.</w:t>
      </w:r>
    </w:p>
    <w:p w14:paraId="58EEB9C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Curtis, Adam.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HyperNormalisation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Documentary Series, BBC Two, 2016. </w:t>
      </w:r>
    </w:p>
    <w:p w14:paraId="5959D1B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Curtis, Adam.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The Century of The Self Part I: The Happiness Machines.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Documentary Series, BBC Two, 2002.</w:t>
      </w:r>
    </w:p>
    <w:p w14:paraId="65CE81A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Curtis, Adam. ‘Interview about the Documentary Film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HyperNormalisation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.’ Interviewed on October 16, 2016. </w:t>
      </w:r>
    </w:p>
    <w:p w14:paraId="3E51351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Danezis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George. ‘The Dawn of Cyber-Colonialism.’ Conspicuous Chatter, 2014.</w:t>
      </w:r>
    </w:p>
    <w:p w14:paraId="4C6EA77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Datta,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Ritendra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Dhiraj Joshi, Jia Li, and James Z. Wang. ‘Computer Vision – ECCV 2006.’ </w:t>
      </w:r>
      <w:r w:rsidRPr="00241957">
        <w:rPr>
          <w:rStyle w:val="Italic"/>
          <w:rFonts w:ascii="Calibri" w:hAnsi="Calibri" w:cs="Calibri"/>
          <w:sz w:val="24"/>
          <w:szCs w:val="24"/>
        </w:rPr>
        <w:t>In European Conference on Computer Vision, Lecture Notes in Computer Science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vol. 3953, 288-301. Springer, 2006.</w:t>
      </w:r>
    </w:p>
    <w:p w14:paraId="4C1C7B7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</w:p>
    <w:p w14:paraId="7BB882C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David, Cohen. ‘Pinterest Brings Its Visual Discovery Technology to the Advertising Side’. Adweek, 2017. </w:t>
      </w:r>
    </w:p>
    <w:p w14:paraId="707D04B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Davie, Michael. ‘Blood Cobalt.’ ABC News, 2022. https://abc.net.au.</w:t>
      </w:r>
    </w:p>
    <w:p w14:paraId="072BFD1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Debord, Guy. </w:t>
      </w:r>
      <w:r w:rsidRPr="00241957">
        <w:rPr>
          <w:rStyle w:val="Italic"/>
          <w:rFonts w:ascii="Calibri" w:hAnsi="Calibri" w:cs="Calibri"/>
          <w:sz w:val="24"/>
          <w:szCs w:val="24"/>
        </w:rPr>
        <w:t>Society of the Spectacle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Bread and Circuses Publishing, 2012. Originally published 1967 by Editions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Buchet-Chastel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</w:t>
      </w:r>
    </w:p>
    <w:p w14:paraId="3D9A006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Debord, Guy. ‘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Internationale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Situationist.’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Internationale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 xml:space="preserve"> Situationist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no. 1 (Paris), June 1958.</w:t>
      </w:r>
    </w:p>
    <w:p w14:paraId="580E321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Deighton, Katie. ‘Global Event TV: Coca-Cola Unveils Drinkable Billboard.’ Campaign Live, 2015.</w:t>
      </w:r>
    </w:p>
    <w:p w14:paraId="33A5029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Dewey, John. ‘Ethics,’ with James Tufts. In </w:t>
      </w:r>
      <w:r w:rsidRPr="00241957">
        <w:rPr>
          <w:rStyle w:val="Italic"/>
          <w:rFonts w:ascii="Calibri" w:hAnsi="Calibri" w:cs="Calibri"/>
          <w:sz w:val="24"/>
          <w:szCs w:val="24"/>
        </w:rPr>
        <w:t>The Collected Works of John Dewey, 1882–1953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edited by Jo-Ann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Boydston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275.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Carbonsdale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: Southern Illinois University Press, 1932.</w:t>
      </w:r>
    </w:p>
    <w:p w14:paraId="5C61FB7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 xml:space="preserve">Dower, John W. </w:t>
      </w:r>
      <w:r w:rsidRPr="00241957">
        <w:rPr>
          <w:rStyle w:val="Italic"/>
          <w:rFonts w:ascii="Calibri" w:hAnsi="Calibri" w:cs="Calibri"/>
          <w:sz w:val="24"/>
          <w:szCs w:val="24"/>
        </w:rPr>
        <w:t>War Without Mercy: Race and Power in the Pacific War.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1st ed. New York: Pantheon Books, 1986. ISBN 978-0-394-75172-6.</w:t>
      </w:r>
    </w:p>
    <w:p w14:paraId="35F96B3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Doyle, Charles. </w:t>
      </w:r>
      <w:r w:rsidRPr="00241957">
        <w:rPr>
          <w:rStyle w:val="Italic"/>
          <w:rFonts w:ascii="Calibri" w:hAnsi="Calibri" w:cs="Calibri"/>
          <w:sz w:val="24"/>
          <w:szCs w:val="24"/>
        </w:rPr>
        <w:t>A Dictionary of Marketing.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Oxford University Press, 2016. </w:t>
      </w:r>
    </w:p>
    <w:p w14:paraId="3C93B69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Doyle, Krista. ‘9 Best AI Content Generators for Every Kind of Content in 2023.’ Jasper, 2022. </w:t>
      </w:r>
    </w:p>
    <w:p w14:paraId="09CF7D0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Duara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Prasenjit.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Nationalism and Development in Asia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No. 2018/95. WIDER Working Paper, 2018.</w:t>
      </w:r>
    </w:p>
    <w:p w14:paraId="77FBDFF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Dubber, Markus D., Frank Pasquale, and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Sunit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Das, eds. </w:t>
      </w:r>
      <w:r w:rsidRPr="00241957">
        <w:rPr>
          <w:rStyle w:val="Italic"/>
          <w:rFonts w:ascii="Calibri" w:hAnsi="Calibri" w:cs="Calibri"/>
          <w:sz w:val="24"/>
          <w:szCs w:val="24"/>
        </w:rPr>
        <w:t>The Oxford Handbook of Ethics of AI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Oxford: Oxford University Press, 2020.</w:t>
      </w:r>
    </w:p>
    <w:p w14:paraId="14CBD49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Dubnov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Shlomo. ‘Musical Information Dynamics as Models of Auditory Anticipation.’ in </w:t>
      </w:r>
      <w:r w:rsidRPr="00241957">
        <w:rPr>
          <w:rStyle w:val="Italic"/>
          <w:rFonts w:ascii="Calibri" w:hAnsi="Calibri" w:cs="Calibri"/>
          <w:sz w:val="24"/>
          <w:szCs w:val="24"/>
        </w:rPr>
        <w:t>Machine Audition: Principles, Algorithms and Systems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Ed. W. Weng, IGI Global publication, 2010.</w:t>
      </w:r>
    </w:p>
    <w:p w14:paraId="6AA7277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Dyer-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Witheford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Nick,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Atle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Mikkola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Kjøsen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and James Steinhoff. </w:t>
      </w:r>
      <w:r w:rsidRPr="00241957">
        <w:rPr>
          <w:rStyle w:val="Italic"/>
          <w:rFonts w:ascii="Calibri" w:hAnsi="Calibri" w:cs="Calibri"/>
          <w:sz w:val="24"/>
          <w:szCs w:val="24"/>
        </w:rPr>
        <w:t>Inhuman Power: Artificial Intelligence and the Future of Capitalism.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London: Pluto Press, 2019.</w:t>
      </w:r>
    </w:p>
    <w:p w14:paraId="29A25AD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Elias, Jennifer, and Magdalena Petrova. ‘Google’s Rocky Path to Email Domination.’ CNBC, October 2019.</w:t>
      </w:r>
    </w:p>
    <w:p w14:paraId="5484F7E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Eskilson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Stephen J.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Graphic Design: A New History.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New Haven, CT: Yale University Press, 2007.</w:t>
      </w:r>
    </w:p>
    <w:p w14:paraId="0C27190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Ewen, Stuart. </w:t>
      </w:r>
      <w:r w:rsidRPr="00241957">
        <w:rPr>
          <w:rStyle w:val="Italic"/>
          <w:rFonts w:ascii="Calibri" w:hAnsi="Calibri" w:cs="Calibri"/>
          <w:sz w:val="24"/>
          <w:szCs w:val="24"/>
        </w:rPr>
        <w:t>Captains of Consciousness: Advertising and the Social Roots of the Consumer Culture.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McGraw-Hill, 1976, p. 34.</w:t>
      </w:r>
    </w:p>
    <w:p w14:paraId="52F91A8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Fanon, Frantz. </w:t>
      </w:r>
      <w:r w:rsidRPr="00241957">
        <w:rPr>
          <w:rStyle w:val="Italic"/>
          <w:rFonts w:ascii="Calibri" w:hAnsi="Calibri" w:cs="Calibri"/>
          <w:sz w:val="24"/>
          <w:szCs w:val="24"/>
        </w:rPr>
        <w:t>The Wretched of the Earth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Translated by Richard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Philcox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New York: Grove Press, 1963.</w:t>
      </w:r>
    </w:p>
    <w:p w14:paraId="397AC0B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Farny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Eric. ‘Dependency Theory: A Useful Tool for Analyzing Global Inequalities Today?’ E-International Relations, June 19, 2016.</w:t>
      </w:r>
    </w:p>
    <w:p w14:paraId="353F53D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Farrant, Theo, and AFP. ‘From Lawsuits to Tech Hacks: Here’s How Artists Are Fighting Back Against AI Image Generation.’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Euronews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2023.</w:t>
      </w:r>
    </w:p>
    <w:p w14:paraId="59803D8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Fisher, Mark. </w:t>
      </w:r>
      <w:r w:rsidRPr="00241957">
        <w:rPr>
          <w:rStyle w:val="Italic"/>
          <w:rFonts w:ascii="Calibri" w:hAnsi="Calibri" w:cs="Calibri"/>
          <w:sz w:val="24"/>
          <w:szCs w:val="24"/>
        </w:rPr>
        <w:t>Capitalist Realism: Is There No Alternative?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Winchester, UK: John Hunt Publishing, 2022.</w:t>
      </w:r>
    </w:p>
    <w:p w14:paraId="27C4C5B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Flanders, Laura. ‘At Thatcher’s Funeral, Bury TINA,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Too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.’ The Nation, 2013.</w:t>
      </w:r>
    </w:p>
    <w:p w14:paraId="42E1283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Foer, Franklin. ‘Click ‘Delete’ to Save Your Soul.’ The New York Times, 13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June,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2018. </w:t>
      </w:r>
    </w:p>
    <w:p w14:paraId="52D084B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Foster, Hal. ‘Postmodernism: A Preface.’ In </w:t>
      </w:r>
      <w:r w:rsidRPr="00241957">
        <w:rPr>
          <w:rStyle w:val="Italic"/>
          <w:rFonts w:ascii="Calibri" w:hAnsi="Calibri" w:cs="Calibri"/>
          <w:sz w:val="24"/>
          <w:szCs w:val="24"/>
        </w:rPr>
        <w:t>The Anti-Aesthetic: Essays on Postmodern Culture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ix–xvi. Port Townsend, WA: Bay Press, 1983.</w:t>
      </w:r>
    </w:p>
    <w:p w14:paraId="247F7BC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Frantzman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Seth J., and Kelsey D. Atherton. ‘Israel’s Rafael Integrates Artificial Intelligence into Spice Bombs.’ C4ISRNET, June 2019.</w:t>
      </w:r>
    </w:p>
    <w:p w14:paraId="49BC565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Friedman, Thomas L. </w:t>
      </w:r>
      <w:r w:rsidRPr="00241957">
        <w:rPr>
          <w:rStyle w:val="Italic"/>
          <w:rFonts w:ascii="Calibri" w:hAnsi="Calibri" w:cs="Calibri"/>
          <w:sz w:val="24"/>
          <w:szCs w:val="24"/>
        </w:rPr>
        <w:t>The World Is Flat: A Brief History of the Twenty-First Century.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Macmillan, 2005.</w:t>
      </w:r>
    </w:p>
    <w:p w14:paraId="5949014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Frontline. </w:t>
      </w:r>
      <w:r w:rsidRPr="00241957">
        <w:rPr>
          <w:rStyle w:val="Italic"/>
          <w:rFonts w:ascii="Calibri" w:hAnsi="Calibri" w:cs="Calibri"/>
          <w:sz w:val="24"/>
          <w:szCs w:val="24"/>
        </w:rPr>
        <w:t>The Facebook Dilemma.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Documentary film, 2018.</w:t>
      </w:r>
    </w:p>
    <w:p w14:paraId="60C3BB9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Fuad-Luke, Alastair. </w:t>
      </w:r>
      <w:r w:rsidRPr="00241957">
        <w:rPr>
          <w:rStyle w:val="Italic"/>
          <w:rFonts w:ascii="Calibri" w:hAnsi="Calibri" w:cs="Calibri"/>
          <w:sz w:val="24"/>
          <w:szCs w:val="24"/>
        </w:rPr>
        <w:t>Design activism: beautiful strangeness for a sustainable world.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Routledge, 2013.</w:t>
      </w:r>
    </w:p>
    <w:p w14:paraId="4FFF864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Garrett, Marc. ‘Reclaiming The Corporate-Owned Self.’ In </w:t>
      </w:r>
      <w:r w:rsidRPr="00241957">
        <w:rPr>
          <w:rStyle w:val="Italic"/>
          <w:rFonts w:ascii="Calibri" w:hAnsi="Calibri" w:cs="Calibri"/>
          <w:sz w:val="24"/>
          <w:szCs w:val="24"/>
        </w:rPr>
        <w:t>State Machines: Reflections and Actions at the Edge of Digital Citizenship, Finance, and Art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Institute of Network Cultures, 2019.</w:t>
      </w:r>
    </w:p>
    <w:p w14:paraId="18CF8BD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Gauri, Pratik. ‘What the Fifth Industrial Revolution Is and Why It Matters.’ World Economic Forum, 2019.</w:t>
      </w:r>
    </w:p>
    <w:p w14:paraId="6D34917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Gerritzen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Mieke, and Geert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Lovink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Made In China, </w:t>
      </w:r>
      <w:proofErr w:type="gramStart"/>
      <w:r w:rsidRPr="00241957">
        <w:rPr>
          <w:rStyle w:val="Italic"/>
          <w:rFonts w:ascii="Calibri" w:hAnsi="Calibri" w:cs="Calibri"/>
          <w:sz w:val="24"/>
          <w:szCs w:val="24"/>
        </w:rPr>
        <w:t>Designed</w:t>
      </w:r>
      <w:proofErr w:type="gramEnd"/>
      <w:r w:rsidRPr="00241957">
        <w:rPr>
          <w:rStyle w:val="Italic"/>
          <w:rFonts w:ascii="Calibri" w:hAnsi="Calibri" w:cs="Calibri"/>
          <w:sz w:val="24"/>
          <w:szCs w:val="24"/>
        </w:rPr>
        <w:t xml:space="preserve"> in California,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Criticised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 xml:space="preserve"> in Europe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Institute of Network Cultures, 2019.</w:t>
      </w:r>
    </w:p>
    <w:p w14:paraId="14BD84A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Godfrey, Donald G., and Frederic A. Leigh. Historical Dictionary of American Radio. Greenwood Publishing Group, 1998. p. 8.</w:t>
      </w:r>
    </w:p>
    <w:p w14:paraId="4597EA3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Goldman, Robert, and Stephen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Papson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r w:rsidRPr="00241957">
        <w:rPr>
          <w:rStyle w:val="Italic"/>
          <w:rFonts w:ascii="Calibri" w:hAnsi="Calibri" w:cs="Calibri"/>
          <w:sz w:val="24"/>
          <w:szCs w:val="24"/>
        </w:rPr>
        <w:t>Sign Wars: The Cluttered Landscape of Advertising.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Guilford Press, 1996.</w:t>
      </w:r>
    </w:p>
    <w:p w14:paraId="7000319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Graham, Megan, and Jennifer Elias. ‘How Google’s $150 Billion Advertising Business Works.’ CNBC, 2021.</w:t>
      </w:r>
    </w:p>
    <w:p w14:paraId="527C4FB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Gregg, Aaron. ‘Amazon Launches New Cloud Storage Service for U.S. Spy Agencies.’ The Washington Post, 2017. </w:t>
      </w:r>
    </w:p>
    <w:p w14:paraId="060C01A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 xml:space="preserve">Guan, Ka Hong Stephen, and Helmer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Aslaksen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Perspective in Mathematics and Art.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National University of Singapore, 2005. </w:t>
      </w:r>
    </w:p>
    <w:p w14:paraId="15A8C83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Habermas, Jürgen.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Legitimation Crisis.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Vol. 519. Beacon Press, 1975.</w:t>
      </w:r>
    </w:p>
    <w:p w14:paraId="0715268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Haig, Matt. </w:t>
      </w:r>
      <w:r w:rsidRPr="00241957">
        <w:rPr>
          <w:rStyle w:val="Italic"/>
          <w:rFonts w:ascii="Calibri" w:hAnsi="Calibri" w:cs="Calibri"/>
          <w:sz w:val="24"/>
          <w:szCs w:val="24"/>
        </w:rPr>
        <w:t>Brand Failures: The Truth About the 100 Biggest Branding Mistakes of All Time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Kogan Page Publishers, 2005.</w:t>
      </w:r>
    </w:p>
    <w:p w14:paraId="5173759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Halstead, Murat. </w:t>
      </w:r>
      <w:r w:rsidRPr="00241957">
        <w:rPr>
          <w:rStyle w:val="Italic"/>
          <w:rFonts w:ascii="Calibri" w:hAnsi="Calibri" w:cs="Calibri"/>
          <w:sz w:val="24"/>
          <w:szCs w:val="24"/>
        </w:rPr>
        <w:t>The Story of the Philippines and Our New Possessions, Including the Ladrones, Hawaii, Cuba and Porto Rico.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1898. http://books.google.com/books?id=lIQcwt7g2wkC.</w:t>
      </w:r>
    </w:p>
    <w:p w14:paraId="5571E67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Hao, Karen, and Heidi Swart. ‘South Africa’s Private Surveillance Machine Is Fueling a Digital Apartheid.’ MIT Technology Review, 2022. </w:t>
      </w:r>
    </w:p>
    <w:p w14:paraId="0DA30BD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Hao, Karen. ‘Artificial Intelligence Is Creating a New Colonial World Order.’ MIT Technology Review, July 10, 2022.</w:t>
      </w:r>
    </w:p>
    <w:p w14:paraId="430A222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Harari, Yuval Noah. ‘Lessons from a Year of Covid.’ Financial Times, 2021.</w:t>
      </w:r>
    </w:p>
    <w:p w14:paraId="76CE07D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Harari, Yuval Noah. ‘The World After Coronavirus.’ Financial Times, March 20, 2020. </w:t>
      </w:r>
    </w:p>
    <w:p w14:paraId="590FA7B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Haraway, Donna. ‘A Cyborg Manifesto: Science, Technology, and Socialist-Feminism in the Late Twentieth Century.’ In </w:t>
      </w:r>
      <w:r w:rsidRPr="00241957">
        <w:rPr>
          <w:rStyle w:val="Italic"/>
          <w:rFonts w:ascii="Calibri" w:hAnsi="Calibri" w:cs="Calibri"/>
          <w:sz w:val="24"/>
          <w:szCs w:val="24"/>
        </w:rPr>
        <w:t>The Transgender Studies Reader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103-118. Routledge, 2013.</w:t>
      </w:r>
    </w:p>
    <w:p w14:paraId="48A2AF0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Hart, Michael. ‘This AI Text Generator Is Terrifyingly Human.’ Nerdist, 2019.</w:t>
      </w:r>
    </w:p>
    <w:p w14:paraId="2421E10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Haseeb, Azhar. How To Become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Successful Youtuber, the Udemy online course, 2021.</w:t>
      </w:r>
    </w:p>
    <w:p w14:paraId="42C1E36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Headrick, Daniel R. ‘The Tools of Imperialism: Technology and the Expansion of European Colonial Empires in the Nineteenth Century.’ </w:t>
      </w:r>
      <w:r w:rsidRPr="00241957">
        <w:rPr>
          <w:rStyle w:val="Italic"/>
          <w:rFonts w:ascii="Calibri" w:hAnsi="Calibri" w:cs="Calibri"/>
          <w:sz w:val="24"/>
          <w:szCs w:val="24"/>
        </w:rPr>
        <w:t>The Journal of Modern History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51, no. 2 (1979): 231-263.</w:t>
      </w:r>
    </w:p>
    <w:p w14:paraId="233E439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Heidegger, Martin. </w:t>
      </w:r>
      <w:r w:rsidRPr="00241957">
        <w:rPr>
          <w:rStyle w:val="Italic"/>
          <w:rFonts w:ascii="Calibri" w:hAnsi="Calibri" w:cs="Calibri"/>
          <w:sz w:val="24"/>
          <w:szCs w:val="24"/>
        </w:rPr>
        <w:t>The Question Concerning Technology.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 and London: Garland Publishing, Inc., 1977.</w:t>
      </w:r>
    </w:p>
    <w:p w14:paraId="26B472F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Hempel, Jessi. ‘Fei-Fei Li’s Quest to Make Machines Better for Humanity.’ Wired, 2018. ISSN 1059-1028. https://www.wired.com.</w:t>
      </w:r>
    </w:p>
    <w:p w14:paraId="73AA550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Hesmondhalgh, David. </w:t>
      </w:r>
      <w:r w:rsidRPr="00241957">
        <w:rPr>
          <w:rStyle w:val="Italic"/>
          <w:rFonts w:ascii="Calibri" w:hAnsi="Calibri" w:cs="Calibri"/>
          <w:sz w:val="24"/>
          <w:szCs w:val="24"/>
        </w:rPr>
        <w:t>The Cultural Industries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SAGE, 2002.</w:t>
      </w:r>
    </w:p>
    <w:p w14:paraId="688CC05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Hiort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A. ‘Prada Creates Virtual Muse Named Candy.’ Virtual Humans, 2021. https://www.virtualhumans.org/article/prada-creates-first-virtual-muse-candy </w:t>
      </w:r>
    </w:p>
    <w:p w14:paraId="7ABB988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Howard R. Gold.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Who Killed Time </w:t>
      </w:r>
      <w:proofErr w:type="gramStart"/>
      <w:r w:rsidRPr="00241957">
        <w:rPr>
          <w:rStyle w:val="Italic"/>
          <w:rFonts w:ascii="Calibri" w:hAnsi="Calibri" w:cs="Calibri"/>
          <w:sz w:val="24"/>
          <w:szCs w:val="24"/>
        </w:rPr>
        <w:t>Inc.?,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The Columbia Journalism Review, 2018.</w:t>
      </w:r>
    </w:p>
    <w:p w14:paraId="09D670F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Howard, Philip N., Aiden Duffy, Deen Freelon, Muzammil M. Hussain, Will Mari, and Marwa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Maziad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‘Opening Closed Regimes: What Was the Role of Social Media during the Arab Spring?’ SSRN, 2011. </w:t>
      </w:r>
    </w:p>
    <w:p w14:paraId="02B8A75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Howkins, John.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The Creative Economy: How People Make Money </w:t>
      </w:r>
      <w:proofErr w:type="gramStart"/>
      <w:r w:rsidRPr="00241957">
        <w:rPr>
          <w:rStyle w:val="Italic"/>
          <w:rFonts w:ascii="Calibri" w:hAnsi="Calibri" w:cs="Calibri"/>
          <w:sz w:val="24"/>
          <w:szCs w:val="24"/>
        </w:rPr>
        <w:t>From</w:t>
      </w:r>
      <w:proofErr w:type="gramEnd"/>
      <w:r w:rsidRPr="00241957">
        <w:rPr>
          <w:rStyle w:val="Italic"/>
          <w:rFonts w:ascii="Calibri" w:hAnsi="Calibri" w:cs="Calibri"/>
          <w:sz w:val="24"/>
          <w:szCs w:val="24"/>
        </w:rPr>
        <w:t xml:space="preserve"> Ideas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Penguin, 2001.</w:t>
      </w:r>
    </w:p>
    <w:p w14:paraId="00F8BF3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Hunger, F. ‘How to Hack Artificial Intelligence.’ In </w:t>
      </w:r>
      <w:r w:rsidRPr="00241957">
        <w:rPr>
          <w:rStyle w:val="Italic"/>
          <w:rFonts w:ascii="Calibri" w:hAnsi="Calibri" w:cs="Calibri"/>
          <w:sz w:val="24"/>
          <w:szCs w:val="24"/>
        </w:rPr>
        <w:t>State Machines: Reflections and Actions at the Edge of Digital Citizenship, Finance, and Art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Institute of Network Cultures, 2019.</w:t>
      </w:r>
    </w:p>
    <w:p w14:paraId="61CCC8E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Hussein,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Fevzi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‘Slavery Has Been Abolished for Over 200 Years – or Has It?’ T-Vine, August 2021.</w:t>
      </w:r>
    </w:p>
    <w:p w14:paraId="0843EC3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Israni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Ellora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Thadaney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‘Opinion | When an Algorithm Helps Send You to Prison’. New York Times, 2017.</w:t>
      </w:r>
    </w:p>
    <w:p w14:paraId="30C946A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Jacob, Marian. ‘Facebook Launches Marketplace in Thailand; It’s Now in 25 Countries.’ AIM Group, 2017. </w:t>
      </w:r>
    </w:p>
    <w:p w14:paraId="34A8649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Jahanian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Ali. Quantifying Aesthetics of Visual Design Applied to Automatic Design. Cham: Springer, 2016. ISBN 9783319314853.</w:t>
      </w:r>
    </w:p>
    <w:p w14:paraId="3B289CB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James Bridle, ‘Autonomous Trap 001’, James Bridle, 2017, </w:t>
      </w:r>
    </w:p>
    <w:p w14:paraId="201230B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James, Vincent ‘Google ‘fixed’ its racist algorithm by removing gorillas from its image-labeling tech’. The Verge, 2018.</w:t>
      </w:r>
    </w:p>
    <w:p w14:paraId="74E2BFF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Janelle Shane, ‘Do Neural Nets Dream of Electric Sheep?’, AI Weirdness Blog, </w:t>
      </w:r>
    </w:p>
    <w:p w14:paraId="39EAE2A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 xml:space="preserve">Jansen, Bernard J., and Tracy Mullen. ‘Sponsored Search: An Overview of the Concept, History, and Technology.’ </w:t>
      </w:r>
      <w:r w:rsidRPr="00241957">
        <w:rPr>
          <w:rStyle w:val="Italic"/>
          <w:rFonts w:ascii="Calibri" w:hAnsi="Calibri" w:cs="Calibri"/>
          <w:sz w:val="24"/>
          <w:szCs w:val="24"/>
        </w:rPr>
        <w:t>International Journal of Electronic Business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6, no. 2 (2008): 114-131. doi:10.1504/ijeb.2008.018068.</w:t>
      </w:r>
    </w:p>
    <w:p w14:paraId="030734C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Julia Angwin; Jeff Larson; Lauren Kirchner; Surya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Mattu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’Machine Bias’. ProPublica, 2016. </w:t>
      </w:r>
    </w:p>
    <w:p w14:paraId="467FC08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Jörn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Greenfield, Gary, Machado,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Penousal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and O’Neill, Michael. Applications of Evolutionary Computation: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EvoApplications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2010: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EvoCOMNET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EvoENVIRONMENT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EvoFIN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EvoMUSART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and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EvoTRANSLOG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Istanbul, Turkey, April 7-9, 2010, Proceedings. Berlin: Springer Science &amp; Business Media, 2010. ISBN 9783642122415.</w:t>
      </w:r>
    </w:p>
    <w:p w14:paraId="2E09006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Kaplan, Marcia. ‘Southeast Asia Tops Worldwide Ecommerce Growth.’ Practical Ecommerce, 2022. </w:t>
      </w:r>
    </w:p>
    <w:p w14:paraId="2A60B98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Kapoza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K. ‘Can ‘Fake News’ Impact the Stock Market?’ Forbes, 2017.</w:t>
      </w:r>
    </w:p>
    <w:p w14:paraId="5BBAF2B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Kemp, Simon. ‘Digital 2022: Vietnam.’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DataReportal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2022.</w:t>
      </w:r>
    </w:p>
    <w:p w14:paraId="2DFD716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Khokhar, Tariq. ‘Chart: How Is the World’s Youth Population Changing?’ World Bank, 2017. </w:t>
      </w:r>
    </w:p>
    <w:p w14:paraId="6EF454F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Kielty, James. ‘The Mobile Landscape in South Korea.’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DeviceAtlas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February 2019. </w:t>
      </w:r>
    </w:p>
    <w:p w14:paraId="2E6D15D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Kilkenny, Katie. ‘How Anti-Aging Cosmetics Took Over the Beauty World.’ Pacific Standard, 2017. </w:t>
      </w:r>
    </w:p>
    <w:p w14:paraId="29EBF8A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Kimmy, Yam. ‘Viral images show people of color as anti-Asian perpetrators. That misses the big picture’. NBC NEWS, 2021. </w:t>
      </w:r>
    </w:p>
    <w:p w14:paraId="5CAE075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Klein, N. </w:t>
      </w:r>
      <w:r w:rsidRPr="00241957">
        <w:rPr>
          <w:rStyle w:val="Italic"/>
          <w:rFonts w:ascii="Calibri" w:hAnsi="Calibri" w:cs="Calibri"/>
          <w:sz w:val="24"/>
          <w:szCs w:val="24"/>
        </w:rPr>
        <w:t>No Logo: Brands, Globalization, Resistance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Documentary film, 2003.</w:t>
      </w:r>
    </w:p>
    <w:p w14:paraId="1B5B653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Klein, Naomi. </w:t>
      </w:r>
      <w:r w:rsidRPr="00241957">
        <w:rPr>
          <w:rStyle w:val="Italic"/>
          <w:rFonts w:ascii="Calibri" w:hAnsi="Calibri" w:cs="Calibri"/>
          <w:sz w:val="24"/>
          <w:szCs w:val="24"/>
        </w:rPr>
        <w:t>No Logo: No Space, No Choice, No Jobs.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Picador, 2009.</w:t>
      </w:r>
    </w:p>
    <w:p w14:paraId="1C4626E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spacing w:val="0"/>
          <w:sz w:val="24"/>
          <w:szCs w:val="24"/>
          <w:lang w:val="en-GB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Krizhevsky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Alex, Ilya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Sutskever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and Geoffrey Hinton. ‘ImageNet Classification with Deep Convolutional Neural Networks.’ In NIPS 2012: Neural Information Processing Systems, Lake Tahoe, Nevada, 2012.</w:t>
      </w:r>
    </w:p>
    <w:p w14:paraId="4A4F296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Kuhn, Thomas S. ‘Book and Film Reviews: Revolutionary View of the History of Science: The Structure of Scientific Revolutions.’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The Physics Teacher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8, no. 2 (1970), p. 96-98.</w:t>
      </w:r>
    </w:p>
    <w:p w14:paraId="59F56608" w14:textId="77777777" w:rsidR="00241957" w:rsidRPr="00241957" w:rsidRDefault="00241957" w:rsidP="00241957">
      <w:pPr>
        <w:pStyle w:val="NoParagraphStyle"/>
        <w:rPr>
          <w:rStyle w:val="Italic"/>
          <w:rFonts w:ascii="Calibri" w:hAnsi="Calibri" w:cs="Calibri"/>
        </w:rPr>
      </w:pPr>
    </w:p>
    <w:p w14:paraId="3658318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spacing w:val="0"/>
          <w:sz w:val="24"/>
          <w:szCs w:val="24"/>
          <w:lang w:val="en-GB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Laczko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Jozsef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r w:rsidRPr="00241957">
        <w:rPr>
          <w:rStyle w:val="Italic"/>
          <w:rFonts w:ascii="Calibri" w:hAnsi="Calibri" w:cs="Calibri"/>
          <w:sz w:val="24"/>
          <w:szCs w:val="24"/>
        </w:rPr>
        <w:t>The Art of Hacking.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Budapest: The Hungarian University of Fine Arts Publisher, 2021. ISBN 978-963-9990-95-1.</w:t>
      </w:r>
    </w:p>
    <w:p w14:paraId="7070BBB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Lanier, Jaron.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Ten Arguments for Deleting Your Social Media Accounts Right Now.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Random House, 2018.</w:t>
      </w:r>
    </w:p>
    <w:p w14:paraId="2FDF4E9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Lanier, Jaron. </w:t>
      </w:r>
      <w:r w:rsidRPr="00241957">
        <w:rPr>
          <w:rStyle w:val="Italic"/>
          <w:rFonts w:ascii="Calibri" w:hAnsi="Calibri" w:cs="Calibri"/>
          <w:sz w:val="24"/>
          <w:szCs w:val="24"/>
        </w:rPr>
        <w:t>Who Owns the Future?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Simon and Schuster, 2014.</w:t>
      </w:r>
    </w:p>
    <w:p w14:paraId="24D7370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Leach, William. </w:t>
      </w:r>
      <w:r w:rsidRPr="00241957">
        <w:rPr>
          <w:rStyle w:val="Italic"/>
          <w:rFonts w:ascii="Calibri" w:hAnsi="Calibri" w:cs="Calibri"/>
          <w:sz w:val="24"/>
          <w:szCs w:val="24"/>
        </w:rPr>
        <w:t>Land of Desire.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Pantheon Books, 1993.</w:t>
      </w:r>
    </w:p>
    <w:p w14:paraId="6F679DA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LeCun, Yann, Yoshua Bengio, and Geoffrey Hinton. ‘Deep Learning.’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Nature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521, no. 7553 (2015): 436-444.</w:t>
      </w:r>
    </w:p>
    <w:p w14:paraId="7518D94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Levy, Ari. ‘Tech’s Top Seven Companies Added $3.4 Trillion in Value in 2020.’ CNBC, 2020. Retrieved April 22, 2022.</w:t>
      </w:r>
    </w:p>
    <w:p w14:paraId="5554542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Livio, Mario. The Golden Ratio: The Story of Phi, the World’s Most Astonishing Number. Crown, 2008.</w:t>
      </w:r>
    </w:p>
    <w:p w14:paraId="1F2C600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Loo, Eric, and Yuen Shu Beng. ‘Cyber-Colonialism in Asia: More Imagined than Real?’ Media Asia 25, no. 3 (1998): 130-137. p. 1.</w:t>
      </w:r>
    </w:p>
    <w:p w14:paraId="046C2DC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Lorge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Peter A. </w:t>
      </w:r>
      <w:r w:rsidRPr="00241957">
        <w:rPr>
          <w:rStyle w:val="Italic"/>
          <w:rFonts w:ascii="Calibri" w:hAnsi="Calibri" w:cs="Calibri"/>
          <w:sz w:val="24"/>
          <w:szCs w:val="24"/>
        </w:rPr>
        <w:t>The Asian Military Revolution: From Gunpowder to the Bomb.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Cambridge University Press, 2008.</w:t>
      </w:r>
    </w:p>
    <w:p w14:paraId="452416B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Lovink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Geert.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Dark Fiber: Tracking Critical Internet Culture.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Cambridge, MA: MIT Press, 2003.</w:t>
      </w:r>
    </w:p>
    <w:p w14:paraId="1488168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Lovink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Geert. </w:t>
      </w:r>
      <w:r w:rsidRPr="00241957">
        <w:rPr>
          <w:rStyle w:val="Italic"/>
          <w:rFonts w:ascii="Calibri" w:hAnsi="Calibri" w:cs="Calibri"/>
          <w:sz w:val="24"/>
          <w:szCs w:val="24"/>
        </w:rPr>
        <w:t>Dynamics of Critical Internet Culture (1994-2001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). Vol. 1. Institute of Network Cultures, 2009.</w:t>
      </w:r>
    </w:p>
    <w:p w14:paraId="43D57E7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Lowrie, William. </w:t>
      </w:r>
      <w:r w:rsidRPr="00241957">
        <w:rPr>
          <w:rStyle w:val="Italic"/>
          <w:rFonts w:ascii="Calibri" w:hAnsi="Calibri" w:cs="Calibri"/>
          <w:sz w:val="24"/>
          <w:szCs w:val="24"/>
        </w:rPr>
        <w:t>Fundamentals of Geophysics.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London: Cambridge University Press, 2007. p. 281.</w:t>
      </w:r>
    </w:p>
    <w:p w14:paraId="7062000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Lynch, Marc. ‘Twitter Devolutions.’ Foreign Policy, no. 7, 2013.</w:t>
      </w:r>
    </w:p>
    <w:p w14:paraId="7AA9354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 xml:space="preserve">Lévi-Strauss, Claude. </w:t>
      </w:r>
      <w:r w:rsidRPr="00241957">
        <w:rPr>
          <w:rStyle w:val="Italic"/>
          <w:rFonts w:ascii="Calibri" w:hAnsi="Calibri" w:cs="Calibri"/>
          <w:sz w:val="24"/>
          <w:szCs w:val="24"/>
        </w:rPr>
        <w:t>The Savage Mind.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Chicago: University of Chicago Press, 1962. p. 257.</w:t>
      </w:r>
    </w:p>
    <w:p w14:paraId="486F0D4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Lưu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Minh Sang, and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Trần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Đức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Thành. ‘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Trí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Tuệ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Nhân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Tạo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và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Những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Thách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Thức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Pháp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Lý.’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Tạp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Chí Khoa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Học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Công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Nghệ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Việt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Nam, 2020.</w:t>
      </w:r>
    </w:p>
    <w:p w14:paraId="675C9D0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Malone, Thomas W.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Superminds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: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How Hyperconnectivity Is Changing the Way We Solve Problems.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New York: Simon and Schuster, 2018.</w:t>
      </w:r>
    </w:p>
    <w:p w14:paraId="6700FFA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Manyika, James. ‘Getting AI Right: Introductory Notes on AI &amp; Society.’ </w:t>
      </w:r>
      <w:r w:rsidRPr="00241957">
        <w:rPr>
          <w:rStyle w:val="Italic"/>
          <w:rFonts w:ascii="Calibri" w:hAnsi="Calibri" w:cs="Calibri"/>
          <w:sz w:val="24"/>
          <w:szCs w:val="24"/>
        </w:rPr>
        <w:t>Daedalus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151, no. 2 (2022): 5-27. doi:10.1162/daed_e_01897.  </w:t>
      </w:r>
    </w:p>
    <w:p w14:paraId="2C5C183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Margolin, Victor. ‘Design for a Sustainable World.’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Design Issues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14, no. 2 (1998): 83-92.</w:t>
      </w:r>
    </w:p>
    <w:p w14:paraId="64199D1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Martindale, Colin. ‘Recent Trends in the Psychological Study of Aesthetics, Creativity, and the Arts.’ </w:t>
      </w:r>
      <w:r w:rsidRPr="00241957">
        <w:rPr>
          <w:rStyle w:val="Italic"/>
          <w:rFonts w:ascii="Calibri" w:hAnsi="Calibri" w:cs="Calibri"/>
          <w:sz w:val="24"/>
          <w:szCs w:val="24"/>
        </w:rPr>
        <w:t>Empirical Studies of the Arts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25, no. 2 (2007): 121-141.</w:t>
      </w:r>
    </w:p>
    <w:p w14:paraId="45AC748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Mayanja, Sam. ‘Opinion: Impact of Colonialism and Neo-Colonialism on African Economies.’ Nile Post, September 2022. </w:t>
      </w:r>
    </w:p>
    <w:p w14:paraId="03FEBAC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Mayor, Adrienne. </w:t>
      </w:r>
      <w:r w:rsidRPr="00241957">
        <w:rPr>
          <w:rStyle w:val="Italic"/>
          <w:rFonts w:ascii="Calibri" w:hAnsi="Calibri" w:cs="Calibri"/>
          <w:sz w:val="24"/>
          <w:szCs w:val="24"/>
        </w:rPr>
        <w:t>Gods and Robots: Myths, Machines, and Ancient Dreams of Technology.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Princeton University Press, 2018.</w:t>
      </w:r>
    </w:p>
    <w:p w14:paraId="5E50416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McChesney, Robert W. ‘Educators and the Battle for Control of US Broadcasting, 1928-35.’ In </w:t>
      </w:r>
      <w:r w:rsidRPr="00241957">
        <w:rPr>
          <w:rStyle w:val="Italic"/>
          <w:rFonts w:ascii="Calibri" w:hAnsi="Calibri" w:cs="Calibri"/>
          <w:sz w:val="24"/>
          <w:szCs w:val="24"/>
        </w:rPr>
        <w:t>Rich Media, Poor Democracy: Communication Politics in Dubious Times.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University of Illinois Press, 1999.</w:t>
      </w:r>
    </w:p>
    <w:p w14:paraId="47EAEA5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McCorduck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Pamela.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Machines Who Think.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2nd ed. Natick, MA: A. K. Peters, Ltd., 2004. ISBN 1-56881-205-1.</w:t>
      </w:r>
    </w:p>
    <w:p w14:paraId="1A2CA2C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McFall, Liz. </w:t>
      </w:r>
      <w:r w:rsidRPr="00241957">
        <w:rPr>
          <w:rStyle w:val="Italic"/>
          <w:rFonts w:ascii="Calibri" w:hAnsi="Calibri" w:cs="Calibri"/>
          <w:sz w:val="24"/>
          <w:szCs w:val="24"/>
        </w:rPr>
        <w:t>Advertising: A Cultural Economy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Sage, 2004.</w:t>
      </w:r>
    </w:p>
    <w:p w14:paraId="3D6CCB3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McLuhan, Marshall, and Harley Parker. </w:t>
      </w:r>
      <w:r w:rsidRPr="00241957">
        <w:rPr>
          <w:rStyle w:val="Italic"/>
          <w:rFonts w:ascii="Calibri" w:hAnsi="Calibri" w:cs="Calibri"/>
          <w:sz w:val="24"/>
          <w:szCs w:val="24"/>
        </w:rPr>
        <w:t>Counterblast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New York: Harcourt, Brace &amp; World, 1969.</w:t>
      </w:r>
    </w:p>
    <w:p w14:paraId="11BBBAB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McPhail, Thomas L. </w:t>
      </w:r>
      <w:r w:rsidRPr="00241957">
        <w:rPr>
          <w:rStyle w:val="Italic"/>
          <w:rFonts w:ascii="Calibri" w:hAnsi="Calibri" w:cs="Calibri"/>
          <w:sz w:val="24"/>
          <w:szCs w:val="24"/>
        </w:rPr>
        <w:t>Global Communication: Theories, Stakeholders, and Trends.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Boston: Allyn and Bacon, 2002.</w:t>
      </w:r>
    </w:p>
    <w:p w14:paraId="69F5F25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Metz, Rachel. ‘Why Microsoft’s teen chatbot, Tay, said lots of awful things online’. MIT Technology Review, 2016.</w:t>
      </w:r>
    </w:p>
    <w:p w14:paraId="1B5FC05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Mirzoeff, Nicholas, ed.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The Visual Culture Reade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r. Psychology Press, 2002. p. 510.</w:t>
      </w:r>
    </w:p>
    <w:p w14:paraId="43637CD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Mizokami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Kyle. ‘SR-71 Blackbird Pilot Reveals What It Was Like to Fly the Fastest Plane Ever.’ Popular Mechanics, 2020.</w:t>
      </w:r>
    </w:p>
    <w:p w14:paraId="5AB806E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Moles, Abraham A. ‘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Théorie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de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l’information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et perception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esthétique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.’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Revue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Philosophique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 xml:space="preserve"> de la France et de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l’Étranger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147 (1957): 233-242.</w:t>
      </w:r>
    </w:p>
    <w:p w14:paraId="60EE003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Monsees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L.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Cryptoparties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: empowerment in internet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security?.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Pr="00241957">
        <w:rPr>
          <w:rStyle w:val="Italic"/>
          <w:rFonts w:ascii="Calibri" w:hAnsi="Calibri" w:cs="Calibri"/>
          <w:sz w:val="24"/>
          <w:szCs w:val="24"/>
        </w:rPr>
        <w:t>Internet Policy Review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2020, 9(4), 1-19.</w:t>
      </w:r>
    </w:p>
    <w:p w14:paraId="258A590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Montti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Roger. ‘Google’s ‘Don’t Be Evil’ No Longer Prefaces Code of Conduct.’ Search Engine Journal, 2018. </w:t>
      </w:r>
    </w:p>
    <w:p w14:paraId="47872E3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Moravec, Hans.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Mind Children: The Future of Robot and Human Intelligence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Harvard University Press, 1988.</w:t>
      </w:r>
    </w:p>
    <w:p w14:paraId="28052D2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Morrissey, Brian. ’How the Banner Ad Was Born’.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Digiday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2013.</w:t>
      </w:r>
    </w:p>
    <w:p w14:paraId="69A11E7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Muranaka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Akira. ‘Beyond Blue Ocean? The Roles of Intermediaries in the Cross‐Border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Labour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Market Between Japan and Vietnam.’ </w:t>
      </w:r>
      <w:r w:rsidRPr="00241957">
        <w:rPr>
          <w:rStyle w:val="Italic"/>
          <w:rFonts w:ascii="Calibri" w:hAnsi="Calibri" w:cs="Calibri"/>
          <w:sz w:val="24"/>
          <w:szCs w:val="24"/>
        </w:rPr>
        <w:t>Global Networks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22, no. 3 (2022): 514-529.</w:t>
      </w:r>
    </w:p>
    <w:p w14:paraId="651A55A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Murgia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Madhumita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‘Microsoft Quietly Deletes Largest Public Face Recognition Data Set.’ Financial Times, June 2019.</w:t>
      </w:r>
    </w:p>
    <w:p w14:paraId="3E55D29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Nevett, Terry R. </w:t>
      </w:r>
      <w:r w:rsidRPr="00241957">
        <w:rPr>
          <w:rStyle w:val="Italic"/>
          <w:rFonts w:ascii="Calibri" w:hAnsi="Calibri" w:cs="Calibri"/>
          <w:sz w:val="24"/>
          <w:szCs w:val="24"/>
        </w:rPr>
        <w:t>Advertising in Britain: A History.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London: Heinemann, 1982.</w:t>
      </w:r>
    </w:p>
    <w:p w14:paraId="7D7DF28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Ng, Assunta. ‘Advice to College Freshmen, Then and Now.’ Northwest Asian Weekly, 2021.</w:t>
      </w:r>
    </w:p>
    <w:p w14:paraId="63CD296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Nguyen, Tra. Cultural symbols of ‘Tet’ holiday in Vietnamese urban lifestyles on video advertising, Master Thesis, Media arts and design, Chiangmai University, 2012.</w:t>
      </w:r>
    </w:p>
    <w:p w14:paraId="50BA863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Ning, Lom. ‘Quinine and the Cinchona Plant: Gain or Bane for Africa?’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Hektoen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 xml:space="preserve"> International: A Journal of Medical Humanities,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2020. </w:t>
      </w:r>
    </w:p>
    <w:p w14:paraId="1EBC13D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>OECD Science, Technology and Industry Scoreboard. OECD. 2015. p. 156.</w:t>
      </w:r>
    </w:p>
    <w:p w14:paraId="3051345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Pasanno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Ajahn, and Ajahn Amaro. ‘Knowing, Emptiness and the Radiant Mind.’ Forest Sangha Newsletter 88 (2009): 5. https://forestsangha.org.</w:t>
      </w:r>
    </w:p>
    <w:p w14:paraId="365180F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Pasquale, Frank. </w:t>
      </w:r>
      <w:r w:rsidRPr="00241957">
        <w:rPr>
          <w:rStyle w:val="Italic"/>
          <w:rFonts w:ascii="Calibri" w:hAnsi="Calibri" w:cs="Calibri"/>
          <w:sz w:val="24"/>
          <w:szCs w:val="24"/>
        </w:rPr>
        <w:t>The Black Box Society: The Secret Algorithms That Control Money and Information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Cambridge, MA: Harvard University Press, 2015.</w:t>
      </w:r>
    </w:p>
    <w:p w14:paraId="6FCC4BC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Peixoto, Tiago, and Micah L.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Sifry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Civic Tech in the Global South: Assessing Technology for the Public Good.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Washington, DC: World Bank and Personal Democracy Press, 2017.</w:t>
      </w:r>
    </w:p>
    <w:p w14:paraId="0B84144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Pennachin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Cassio, and Ben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Goertzel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‘Contemporary Approaches to Artificial General Intelligence.’ In Artificial General Intelligence. Cognitive Technologies. Berlin, Heidelberg: Springer, 2007.</w:t>
      </w:r>
    </w:p>
    <w:p w14:paraId="650A620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Perrigo, Billy. ‘Elon Musk Signs Open Letter Urging AI Labs to Pump the Brakes.’ Time, March 29, 2023.</w:t>
      </w:r>
    </w:p>
    <w:p w14:paraId="5A5F5A8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Petrova. ‘Gmail dominates consumer email with 1.5 billion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users’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CNBC.com. 2019.</w:t>
      </w:r>
    </w:p>
    <w:p w14:paraId="1721629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Petty, Ross D.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A History of Brand Identity Protection and Brand Marketing.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New York: Routledge, 2016.</w:t>
      </w:r>
    </w:p>
    <w:p w14:paraId="76CFD10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Polly, Russell. ‘History Cook: the rise of the chocolate biscuit’. Financial Times, 2018. </w:t>
      </w:r>
    </w:p>
    <w:p w14:paraId="1D93171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Reesearch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Team of the Studio for Designing Interactive Spaces and Objects. Signs of Empathy in Contemporary Design. Wroclaw, Poland: The Eugeniusz Geppert Academy of Art and Design, 2023. ISBN 978-83-66321-78-6.</w:t>
      </w:r>
    </w:p>
    <w:p w14:paraId="2EEAB37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Reynolds, Simon. ‘Mark Fisher’s K-punk Blogs Were Required Reading for a Generation.’ The Guardian, 2017.</w:t>
      </w:r>
    </w:p>
    <w:p w14:paraId="7CF2ABD9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Robinson, G. Mass Communication and Journalism. Delhi: Scientific e-Resources, 2019.</w:t>
      </w:r>
    </w:p>
    <w:p w14:paraId="04B78DB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Robinson, Nick. ‘Economy: There is no alternative (TINA) is back’. bbc.com. BBC News, 2023.</w:t>
      </w:r>
    </w:p>
    <w:p w14:paraId="10C4258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Rodney, Walter. </w:t>
      </w:r>
      <w:r w:rsidRPr="00241957">
        <w:rPr>
          <w:rStyle w:val="Italic"/>
          <w:rFonts w:ascii="Calibri" w:hAnsi="Calibri" w:cs="Calibri"/>
          <w:sz w:val="24"/>
          <w:szCs w:val="24"/>
        </w:rPr>
        <w:t>How Europe underdeveloped Africa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Verso Books, 2018.</w:t>
      </w:r>
    </w:p>
    <w:p w14:paraId="4FE1996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Rosenberg, Matthew, Nicholas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Confessore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and Carole Cadwalladr. ‘How Trump Consultants Exploited the Facebook Data of Millions’, The New York Times, 2018. </w:t>
      </w:r>
    </w:p>
    <w:p w14:paraId="1CC6853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Rosendar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Yessar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‘Alibaba Invests $378.5 Million Into Its Southeast Asia Arm Lazada.’ Forbes, 2022. </w:t>
      </w:r>
    </w:p>
    <w:p w14:paraId="06F2754B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Russell, Stuart J., and Peter Norvig. </w:t>
      </w:r>
      <w:r w:rsidRPr="00241957">
        <w:rPr>
          <w:rStyle w:val="Italic"/>
          <w:rFonts w:ascii="Calibri" w:hAnsi="Calibri" w:cs="Calibri"/>
          <w:sz w:val="24"/>
          <w:szCs w:val="24"/>
        </w:rPr>
        <w:t>Artificial Intelligence: A Modern Approach.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2nd ed. Upper Saddle River, NJ: Prentice Hall, 2003.</w:t>
      </w:r>
    </w:p>
    <w:p w14:paraId="1E8A629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Samuel, Lawrence R.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Brought to You By: Postwar Television Advertising and the American Dream.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University of Texas Press, 2009. ISBN 978-0-292-77476-6.</w:t>
      </w:r>
    </w:p>
    <w:p w14:paraId="3DF4F20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Sarafanov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Ivan, and Bai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Shuqiang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‘A Study on the Cooperation Mechanism on Digital Trade within the WTO Framework: Based on an Analysis on the Status and Barriers to Digital Trade.’ J. WTO &amp; China 7 (2017): 17.</w:t>
      </w:r>
    </w:p>
    <w:p w14:paraId="78F4DE3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Sartor, Giovanni, and Andrej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Loreggia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‘The Impact of Algorithms for Online Content Filtering or Moderation.’ Upload Filters, 2020.</w:t>
      </w:r>
    </w:p>
    <w:p w14:paraId="64FDB34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Schmidhuber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Juergen. ‘Developmental Robotics, Optimal Artificial Curiosity, Creativity, Music, and the Fine Arts.’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Connection Science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18, no. 2 (2006): 173-187.</w:t>
      </w:r>
    </w:p>
    <w:p w14:paraId="73D2A53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Schmidhuber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Juergen. ‘Low-Complexity Art.’ </w:t>
      </w:r>
      <w:r w:rsidRPr="00241957">
        <w:rPr>
          <w:rStyle w:val="Italic"/>
          <w:rFonts w:ascii="Calibri" w:hAnsi="Calibri" w:cs="Calibri"/>
          <w:sz w:val="24"/>
          <w:szCs w:val="24"/>
        </w:rPr>
        <w:t>Leonardo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30, no. 2 (1997): 97-103. doi:10.2307/1576418.</w:t>
      </w:r>
    </w:p>
    <w:p w14:paraId="73184E2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Schmidhuber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Jürgen. Papers on artificial curiosity since 1990, 1990. https://people.idsia.ch/~juergen/interest.html </w:t>
      </w:r>
    </w:p>
    <w:p w14:paraId="067BD41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Selwyn, Neil. ‘The Digital Native–Myth and Reality.’ In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Aslib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 xml:space="preserve"> Proceedings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vol. 61, no. 4, 364-379. Emerald Group Publishing Limited, 2009.</w:t>
      </w:r>
    </w:p>
    <w:p w14:paraId="5785263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Senn, James A. ‘Electronic Commerce Beyond the ‘Dot Com’ Boom.’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National Tax Journal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53, no. 3, Part 1 (2000): 373-383. doi:10.17310/ntj.2000.3.04.</w:t>
      </w:r>
    </w:p>
    <w:p w14:paraId="2A16EE7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>Sonka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Milan, Vaclav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Hlavac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and Roger Boyle.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 Image Processing, Analysis, and Machine Vision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Thomson, 2008.</w:t>
      </w:r>
    </w:p>
    <w:p w14:paraId="4CC7C5D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Sontag, Susan. </w:t>
      </w:r>
      <w:r w:rsidRPr="00241957">
        <w:rPr>
          <w:rStyle w:val="Italic"/>
          <w:rFonts w:ascii="Calibri" w:hAnsi="Calibri" w:cs="Calibri"/>
          <w:sz w:val="24"/>
          <w:szCs w:val="24"/>
        </w:rPr>
        <w:t>On Photography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Vol. 48. Macmillan, 2001.</w:t>
      </w:r>
    </w:p>
    <w:p w14:paraId="26FE9FA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Srnicek, N. We need to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nationalise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Google, Facebook and Amazon. Here’s why, The Guardian, 2017.</w:t>
      </w:r>
    </w:p>
    <w:p w14:paraId="11409B5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Strate, Lance. ‘The Varieties of Cyberspace: Problems in Definition and Delimitation.’ </w:t>
      </w:r>
      <w:r w:rsidRPr="00241957">
        <w:rPr>
          <w:rStyle w:val="Italic"/>
          <w:rFonts w:ascii="Calibri" w:hAnsi="Calibri" w:cs="Calibri"/>
          <w:sz w:val="24"/>
          <w:szCs w:val="24"/>
        </w:rPr>
        <w:t>Western Journal of Communication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63, no. 3 (1999): 382-383.</w:t>
      </w:r>
    </w:p>
    <w:p w14:paraId="7695581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Swart,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Koenraad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W. ‘Individualism in the Mid-Nineteenth Century (1826-1860).’ J</w:t>
      </w:r>
      <w:r w:rsidRPr="00241957">
        <w:rPr>
          <w:rStyle w:val="Italic"/>
          <w:rFonts w:ascii="Calibri" w:hAnsi="Calibri" w:cs="Calibri"/>
          <w:sz w:val="24"/>
          <w:szCs w:val="24"/>
        </w:rPr>
        <w:t>ournal of the History of Ideas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23, no. 1 (1962): 77-90.</w:t>
      </w:r>
    </w:p>
    <w:p w14:paraId="5A61364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Swift, Charles. ‘Robot Saints.’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Preternature</w:t>
      </w:r>
      <w:proofErr w:type="spellEnd"/>
      <w:r w:rsidRPr="00241957">
        <w:rPr>
          <w:rStyle w:val="Italic"/>
          <w:rFonts w:ascii="Calibri" w:hAnsi="Calibri" w:cs="Calibri"/>
          <w:sz w:val="24"/>
          <w:szCs w:val="24"/>
        </w:rPr>
        <w:t>: Critical and Historical Studies on the Preternatural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4, no. 1 (2015): 52-77.</w:t>
      </w:r>
    </w:p>
    <w:p w14:paraId="5E6B5BF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Szondy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David. ‘Boston Dynamics’ Latest Atlas Robot Struts Its Stuff.’ New Atlas. February 24, 2016. https://newatlas.com/boston-dynamics-new-atlas/42007.</w:t>
      </w:r>
    </w:p>
    <w:p w14:paraId="57B3F25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Tan,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Yinglan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‘Southeast Asia’s Retail Boom Fuels the Rise of Logistics.’ Forbes, 2019. </w:t>
      </w:r>
    </w:p>
    <w:p w14:paraId="2D64C4C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Taylor, Andrew. </w:t>
      </w:r>
      <w:r w:rsidRPr="00241957">
        <w:rPr>
          <w:rStyle w:val="Italic"/>
          <w:rFonts w:ascii="Calibri" w:hAnsi="Calibri" w:cs="Calibri"/>
          <w:sz w:val="24"/>
          <w:szCs w:val="24"/>
        </w:rPr>
        <w:t>The Rise and Fall of the Great Empires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London: Quercus, 2008.</w:t>
      </w:r>
    </w:p>
    <w:p w14:paraId="0DDCEF1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Thanh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Thương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‘Livestream Bán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Hàng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Lậu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Thu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Chục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Tỷ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Mỗi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Tạp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Chí Tri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Thức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2020. </w:t>
      </w:r>
    </w:p>
    <w:p w14:paraId="6FCD0A10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The Century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Of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The Self Part I: The Happiness Machines (Adam Curtis, 2002) Documentary Series, BBC Two, 17 March 2002. https://www.youtube.com/watch?v=DnPmg0R1M04</w:t>
      </w:r>
    </w:p>
    <w:p w14:paraId="2807F74F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Theo </w:t>
      </w:r>
      <w:proofErr w:type="gram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Farrant  &amp;</w:t>
      </w:r>
      <w:proofErr w:type="gram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AFP, “From lawsuits to tech hacks: Here’s how artists are fighting back against AI image generation”,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Euronews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2023.</w:t>
      </w:r>
    </w:p>
    <w:p w14:paraId="54A74FF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Thogmartin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Clyde. </w:t>
      </w:r>
      <w:r w:rsidRPr="00241957">
        <w:rPr>
          <w:rStyle w:val="Italic"/>
          <w:rFonts w:ascii="Calibri" w:hAnsi="Calibri" w:cs="Calibri"/>
          <w:sz w:val="24"/>
          <w:szCs w:val="24"/>
        </w:rPr>
        <w:t>The National Daily Press of France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Summa Publications, Inc., 1998.</w:t>
      </w:r>
    </w:p>
    <w:p w14:paraId="31B38E6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Thomas, Julian. ‘Programming, Filtering, Adblocking: Advertising and Media Automation.’ Media International Australia 166, no. 1 (2018): 34-43. </w:t>
      </w:r>
    </w:p>
    <w:p w14:paraId="506AA67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Thorbecke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Catherine. ‘Facebook Tests Hiding Likes to See if It Will Change How People Engage with Posts.’ ABC News, September 2019.</w:t>
      </w:r>
    </w:p>
    <w:p w14:paraId="2680DAA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Thy An. ‘Livestream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trên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Thương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Mại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Điện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Tử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-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Nghề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Hot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của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Giới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Trẻ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VnExpress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2021. </w:t>
      </w:r>
    </w:p>
    <w:p w14:paraId="38520893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Thành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Luân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‘Apple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Đã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Bán Ra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Tổng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Cộng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Tỉ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Chiếc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iPhone.’ Thanh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Niên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2021.</w:t>
      </w:r>
    </w:p>
    <w:p w14:paraId="3E1FAE3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Tilby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A. W. Britain in the Tropics, 1527-1910. Vol. 4. Houghton Mifflin, 1912.</w:t>
      </w:r>
    </w:p>
    <w:p w14:paraId="606A6FE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Transcribing, Motley Fool. ‘Pinterest (PINS) Q4 2021 Earnings Call Transcript’. The Motley Fool, 2022.</w:t>
      </w:r>
    </w:p>
    <w:p w14:paraId="6E53020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Trentmann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Frank. Empire of Things: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How We Became a World of Consumers, from the Fifteenth Century to the Twenty-First. 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Penguin UK, 2016.</w:t>
      </w:r>
    </w:p>
    <w:p w14:paraId="0181809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Triscott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Nicola. ‘Interfaces of Performance.’ In </w:t>
      </w:r>
      <w:r w:rsidRPr="00241957">
        <w:rPr>
          <w:rStyle w:val="Italic"/>
          <w:rFonts w:ascii="Calibri" w:hAnsi="Calibri" w:cs="Calibri"/>
          <w:sz w:val="24"/>
          <w:szCs w:val="24"/>
        </w:rPr>
        <w:t>Interfaces of Performance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edited by Maria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Chatzichristodoulou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Janis Jefferies, and Rachel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Zerihan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209-221. Surrey: Ashgate Publishing Limited, 2009.</w:t>
      </w:r>
    </w:p>
    <w:p w14:paraId="602FD82E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Turner, Luke. ‘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Metamodernist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Manifesto.’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Metamodernism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2011.</w:t>
      </w:r>
    </w:p>
    <w:p w14:paraId="2685520D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Vincent, James. ‘What a Machine Learning Tool That Turns Obama White Can (and Can’t) Tell Us About AI Bias.’ The Verge, 2020.</w:t>
      </w:r>
    </w:p>
    <w:p w14:paraId="63A98CE5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Vương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Trần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‘Cho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Thôi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Giữ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Chức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Vụ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Phó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Thủ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Tướng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3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Thứ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Trưởng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và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Tương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Đương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, 1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Chủ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Tịch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Tập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Đoàn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Trong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Năm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 2022.’ Lao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Động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2023.</w:t>
      </w:r>
    </w:p>
    <w:p w14:paraId="7A8F14A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Webb, Amy. T</w:t>
      </w:r>
      <w:r w:rsidRPr="00241957">
        <w:rPr>
          <w:rStyle w:val="Italic"/>
          <w:rFonts w:ascii="Calibri" w:hAnsi="Calibri" w:cs="Calibri"/>
          <w:sz w:val="24"/>
          <w:szCs w:val="24"/>
        </w:rPr>
        <w:t>he Big Nine: How the Tech Titans and Their Thinking Machines Could Warp Humanity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Hachette UK, 2019.</w:t>
      </w:r>
    </w:p>
    <w:p w14:paraId="5E18B80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Weber, Max, and Stephen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Kalberg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r w:rsidRPr="00241957">
        <w:rPr>
          <w:rStyle w:val="Italic"/>
          <w:rFonts w:ascii="Calibri" w:hAnsi="Calibri" w:cs="Calibri"/>
          <w:sz w:val="24"/>
          <w:szCs w:val="24"/>
        </w:rPr>
        <w:t>The Protestant Ethic and the Spirit of Capitalism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Routledge, 2013.</w:t>
      </w:r>
    </w:p>
    <w:p w14:paraId="75594241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Weber, Max. </w:t>
      </w:r>
      <w:r w:rsidRPr="00241957">
        <w:rPr>
          <w:rStyle w:val="Italic"/>
          <w:rFonts w:ascii="Calibri" w:hAnsi="Calibri" w:cs="Calibri"/>
          <w:sz w:val="24"/>
          <w:szCs w:val="24"/>
        </w:rPr>
        <w:t>From Max Weber: Essays in Sociology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. Routledge, 2013.</w:t>
      </w:r>
    </w:p>
    <w:p w14:paraId="7C4FA3A8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Weinberger, David. ‘Our Machines Now Have Knowledge We’ll Never Understand.’ Wired, April 18, 2017. </w:t>
      </w:r>
    </w:p>
    <w:p w14:paraId="16466164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lastRenderedPageBreak/>
        <w:t xml:space="preserve">Wilson, Peter Lamborn. </w:t>
      </w:r>
      <w:r w:rsidRPr="00241957">
        <w:rPr>
          <w:rStyle w:val="Italic"/>
          <w:rFonts w:ascii="Calibri" w:hAnsi="Calibri" w:cs="Calibri"/>
          <w:sz w:val="24"/>
          <w:szCs w:val="24"/>
        </w:rPr>
        <w:t xml:space="preserve">Pirate Utopias: Moorish Corsairs &amp; European </w:t>
      </w:r>
      <w:proofErr w:type="spellStart"/>
      <w:r w:rsidRPr="00241957">
        <w:rPr>
          <w:rStyle w:val="Italic"/>
          <w:rFonts w:ascii="Calibri" w:hAnsi="Calibri" w:cs="Calibri"/>
          <w:sz w:val="24"/>
          <w:szCs w:val="24"/>
        </w:rPr>
        <w:t>Renegadoes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Autonomedia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2003.</w:t>
      </w:r>
    </w:p>
    <w:p w14:paraId="2512E87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Wittmann, Alexander. ‘Chasing Profitability in a Changing Media Landscape.’ Oracle Net Suite, 2022.</w:t>
      </w:r>
    </w:p>
    <w:p w14:paraId="616CB402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spacing w:val="0"/>
          <w:sz w:val="24"/>
          <w:szCs w:val="24"/>
          <w:lang w:val="en-GB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Wright, Richard. ‘Some Issues in the Development of Computer Art as a Mathematical Art Form.’ Leonardo 21, no. 5 (1988): 103-110.</w:t>
      </w:r>
    </w:p>
    <w:p w14:paraId="224292F6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Zhong,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Yuhao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‘Rethinking the Social Credit System: A Long Road to Establishing Trust in Chinese Society.’ In </w:t>
      </w:r>
      <w:r w:rsidRPr="00241957">
        <w:rPr>
          <w:rStyle w:val="Italic"/>
          <w:rFonts w:ascii="Calibri" w:hAnsi="Calibri" w:cs="Calibri"/>
          <w:sz w:val="24"/>
          <w:szCs w:val="24"/>
        </w:rPr>
        <w:t>Symposium on Applications of Contextual Integrity</w:t>
      </w: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, 28–29, 2019. https://privaci.info.</w:t>
      </w:r>
    </w:p>
    <w:p w14:paraId="6F0C9FDC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i w:val="0"/>
          <w:iCs w:val="0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Zhou, Victor. ‘Machine Learning for Beginners: An Introduction to Neural Networks.’ Medium, 2019.</w:t>
      </w:r>
    </w:p>
    <w:p w14:paraId="525DB97A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sz w:val="24"/>
          <w:szCs w:val="24"/>
        </w:rPr>
      </w:pPr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Zhuang, </w:t>
      </w:r>
      <w:proofErr w:type="spellStart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>Guotu</w:t>
      </w:r>
      <w:proofErr w:type="spellEnd"/>
      <w:r w:rsidRPr="00241957">
        <w:rPr>
          <w:rStyle w:val="Italic"/>
          <w:rFonts w:ascii="Calibri" w:hAnsi="Calibri" w:cs="Calibri"/>
          <w:i w:val="0"/>
          <w:iCs w:val="0"/>
          <w:sz w:val="24"/>
          <w:szCs w:val="24"/>
        </w:rPr>
        <w:t xml:space="preserve">. ‘The Overseas Chinese: A Long History.’ UNESCO Courier. 2021.  </w:t>
      </w:r>
    </w:p>
    <w:p w14:paraId="70A14F37" w14:textId="77777777" w:rsidR="00241957" w:rsidRPr="00241957" w:rsidRDefault="00241957" w:rsidP="00241957">
      <w:pPr>
        <w:pStyle w:val="ReferenceListPageRunningTextReferencesendofeachpart"/>
        <w:rPr>
          <w:rStyle w:val="Italic"/>
          <w:rFonts w:ascii="Calibri" w:hAnsi="Calibri" w:cs="Calibri"/>
          <w:sz w:val="24"/>
          <w:szCs w:val="24"/>
        </w:rPr>
      </w:pPr>
    </w:p>
    <w:p w14:paraId="7567AAB3" w14:textId="77777777" w:rsidR="008C57B7" w:rsidRDefault="008C57B7"/>
    <w:sectPr w:rsidR="008C57B7" w:rsidSect="00241957"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9C90" w14:textId="77777777" w:rsidR="007D6220" w:rsidRDefault="007D6220" w:rsidP="00241957">
      <w:r>
        <w:separator/>
      </w:r>
    </w:p>
  </w:endnote>
  <w:endnote w:type="continuationSeparator" w:id="0">
    <w:p w14:paraId="5E6ABD77" w14:textId="77777777" w:rsidR="007D6220" w:rsidRDefault="007D6220" w:rsidP="0024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Trade Gothic Next LT Pro Lt">
    <w:panose1 w:val="020B0403040303020004"/>
    <w:charset w:val="4D"/>
    <w:family w:val="swiss"/>
    <w:notTrueType/>
    <w:pitch w:val="variable"/>
    <w:sig w:usb0="A000002F" w:usb1="5000205A" w:usb2="00000000" w:usb3="00000000" w:csb0="0000009B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D7E9" w14:textId="77777777" w:rsidR="007D6220" w:rsidRDefault="007D6220" w:rsidP="00241957">
      <w:r>
        <w:separator/>
      </w:r>
    </w:p>
  </w:footnote>
  <w:footnote w:type="continuationSeparator" w:id="0">
    <w:p w14:paraId="276BA4B1" w14:textId="77777777" w:rsidR="007D6220" w:rsidRDefault="007D6220" w:rsidP="00241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57"/>
    <w:rsid w:val="00241957"/>
    <w:rsid w:val="007D6220"/>
    <w:rsid w:val="00855DA6"/>
    <w:rsid w:val="008C57B7"/>
    <w:rsid w:val="00BA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ADEF8"/>
  <w15:chartTrackingRefBased/>
  <w15:docId w15:val="{A19FE052-4A3E-FA4C-92DC-937FE91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957"/>
    <w:rPr>
      <w:b/>
      <w:bCs/>
      <w:smallCaps/>
      <w:color w:val="0F4761" w:themeColor="accent1" w:themeShade="BF"/>
      <w:spacing w:val="5"/>
    </w:rPr>
  </w:style>
  <w:style w:type="paragraph" w:customStyle="1" w:styleId="NoParagraphStyle">
    <w:name w:val="[No Paragraph Style]"/>
    <w:rsid w:val="00241957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GB"/>
    </w:rPr>
  </w:style>
  <w:style w:type="paragraph" w:customStyle="1" w:styleId="Header1titleofthepartPageRunningTextHeadings">
    <w:name w:val="Header1 (title of the part) (Page &gt; Running Text:Headings)"/>
    <w:basedOn w:val="NoParagraphStyle"/>
    <w:next w:val="NoParagraphStyle"/>
    <w:uiPriority w:val="99"/>
    <w:rsid w:val="00241957"/>
    <w:pPr>
      <w:suppressAutoHyphens/>
      <w:spacing w:line="340" w:lineRule="atLeast"/>
    </w:pPr>
    <w:rPr>
      <w:rFonts w:ascii="Lato" w:hAnsi="Lato" w:cs="Lato"/>
      <w:b/>
      <w:bCs/>
      <w:caps/>
      <w:sz w:val="28"/>
      <w:szCs w:val="28"/>
    </w:rPr>
  </w:style>
  <w:style w:type="paragraph" w:customStyle="1" w:styleId="ReferenceListPageRunningTextReferencesendofeachpart">
    <w:name w:val="Reference List (Page &gt; Running Text:References (end of each part))"/>
    <w:basedOn w:val="NoParagraphStyle"/>
    <w:next w:val="NoParagraphStyle"/>
    <w:uiPriority w:val="99"/>
    <w:rsid w:val="00241957"/>
    <w:pPr>
      <w:spacing w:after="113" w:line="200" w:lineRule="atLeast"/>
    </w:pPr>
    <w:rPr>
      <w:rFonts w:ascii="Trade Gothic Next LT Pro Lt" w:hAnsi="Trade Gothic Next LT Pro Lt" w:cs="Trade Gothic Next LT Pro Lt"/>
      <w:spacing w:val="-1"/>
      <w:sz w:val="16"/>
      <w:szCs w:val="16"/>
      <w:lang w:val="en-US"/>
    </w:rPr>
  </w:style>
  <w:style w:type="character" w:customStyle="1" w:styleId="Default">
    <w:name w:val="Default"/>
    <w:uiPriority w:val="99"/>
    <w:rsid w:val="00241957"/>
  </w:style>
  <w:style w:type="character" w:customStyle="1" w:styleId="Italic">
    <w:name w:val="Italic"/>
    <w:uiPriority w:val="99"/>
    <w:rsid w:val="00241957"/>
    <w:rPr>
      <w:rFonts w:ascii="Trade Gothic Next LT Pro Lt" w:hAnsi="Trade Gothic Next LT Pro Lt" w:cs="Trade Gothic Next LT Pro Lt"/>
      <w:i/>
      <w:iCs/>
    </w:rPr>
  </w:style>
  <w:style w:type="paragraph" w:styleId="Header">
    <w:name w:val="header"/>
    <w:basedOn w:val="Normal"/>
    <w:link w:val="HeaderChar"/>
    <w:uiPriority w:val="99"/>
    <w:unhideWhenUsed/>
    <w:rsid w:val="002419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57"/>
  </w:style>
  <w:style w:type="paragraph" w:styleId="Footer">
    <w:name w:val="footer"/>
    <w:basedOn w:val="Normal"/>
    <w:link w:val="FooterChar"/>
    <w:uiPriority w:val="99"/>
    <w:unhideWhenUsed/>
    <w:rsid w:val="002419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3837</Words>
  <Characters>21875</Characters>
  <Application>Microsoft Office Word</Application>
  <DocSecurity>0</DocSecurity>
  <Lines>182</Lines>
  <Paragraphs>51</Paragraphs>
  <ScaleCrop>false</ScaleCrop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Sundgaard</dc:creator>
  <cp:keywords/>
  <dc:description/>
  <cp:lastModifiedBy>August Sundgaard</cp:lastModifiedBy>
  <cp:revision>1</cp:revision>
  <dcterms:created xsi:type="dcterms:W3CDTF">2025-01-30T17:31:00Z</dcterms:created>
  <dcterms:modified xsi:type="dcterms:W3CDTF">2025-01-30T17:36:00Z</dcterms:modified>
</cp:coreProperties>
</file>