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03DF" w14:textId="55C74ECF" w:rsidR="00687E3A" w:rsidRPr="002142F2" w:rsidRDefault="00146119" w:rsidP="002142F2">
      <w:pPr>
        <w:pStyle w:val="Heading1"/>
      </w:pPr>
      <w:r w:rsidRPr="002142F2">
        <w:t>The Never</w:t>
      </w:r>
      <w:r w:rsidR="00664CC0" w:rsidRPr="002142F2">
        <w:t>-</w:t>
      </w:r>
      <w:r w:rsidR="00F04B8C" w:rsidRPr="002142F2">
        <w:t>e</w:t>
      </w:r>
      <w:r w:rsidRPr="002142F2">
        <w:t>nding Network</w:t>
      </w:r>
      <w:r w:rsidR="00AE54BD">
        <w:t>:</w:t>
      </w:r>
      <w:r w:rsidR="00337FA6" w:rsidRPr="002142F2">
        <w:t xml:space="preserve"> A Repetitive </w:t>
      </w:r>
      <w:r w:rsidR="00C90896" w:rsidRPr="002142F2">
        <w:t xml:space="preserve">and (thus) Differentiating </w:t>
      </w:r>
      <w:r w:rsidR="00337FA6" w:rsidRPr="002142F2">
        <w:t>Concept of Our Time</w:t>
      </w:r>
    </w:p>
    <w:p w14:paraId="2BE86423" w14:textId="77777777" w:rsidR="00E53EF8" w:rsidRPr="002142F2" w:rsidRDefault="00146119" w:rsidP="002147C1">
      <w:pPr>
        <w:pStyle w:val="Heading3"/>
      </w:pPr>
      <w:r w:rsidRPr="002142F2">
        <w:t>Clemens Apprich</w:t>
      </w:r>
    </w:p>
    <w:p w14:paraId="0D565D92" w14:textId="77777777" w:rsidR="00E53EF8" w:rsidRPr="00405642" w:rsidRDefault="00E53EF8">
      <w:pPr>
        <w:tabs>
          <w:tab w:val="left" w:pos="360"/>
          <w:tab w:val="left" w:pos="720"/>
          <w:tab w:val="left" w:pos="1080"/>
          <w:tab w:val="left" w:pos="1440"/>
          <w:tab w:val="left" w:pos="1800"/>
          <w:tab w:val="left" w:pos="2160"/>
          <w:tab w:val="left" w:pos="2880"/>
          <w:tab w:val="left" w:pos="3600"/>
          <w:tab w:val="left" w:pos="4320"/>
        </w:tabs>
        <w:spacing w:line="264" w:lineRule="auto"/>
        <w:rPr>
          <w:lang w:val="en-US"/>
        </w:rPr>
      </w:pPr>
    </w:p>
    <w:p w14:paraId="39C3E43C" w14:textId="5E431FF4" w:rsidR="00E53EF8" w:rsidRPr="008118DC" w:rsidRDefault="00146119" w:rsidP="002142F2">
      <w:pPr>
        <w:pStyle w:val="Heading2"/>
      </w:pPr>
      <w:r w:rsidRPr="008118DC">
        <w:t>I.</w:t>
      </w:r>
    </w:p>
    <w:p w14:paraId="502DC5FB" w14:textId="77777777" w:rsidR="00511763" w:rsidRPr="00511763" w:rsidRDefault="00511763" w:rsidP="00511763">
      <w:pPr>
        <w:rPr>
          <w:lang w:val="en-US"/>
        </w:rPr>
      </w:pPr>
    </w:p>
    <w:p w14:paraId="4C413D45" w14:textId="0822CF8E" w:rsidR="00EA26DA" w:rsidRDefault="00146119" w:rsidP="00DA099B">
      <w:pPr>
        <w:rPr>
          <w:lang w:val="en-US"/>
        </w:rPr>
      </w:pPr>
      <w:r w:rsidRPr="00405642">
        <w:rPr>
          <w:lang w:val="en-US"/>
        </w:rPr>
        <w:t>Is a network centralized, decentralized, or distributed</w:t>
      </w:r>
      <w:r w:rsidRPr="00921C8C">
        <w:rPr>
          <w:lang w:val="en-US"/>
        </w:rPr>
        <w:t>?</w:t>
      </w:r>
      <w:r w:rsidRPr="00921C8C">
        <w:rPr>
          <w:rStyle w:val="FootnoteAnchor"/>
        </w:rPr>
        <w:footnoteReference w:id="1"/>
      </w:r>
      <w:r w:rsidRPr="00921C8C">
        <w:rPr>
          <w:lang w:val="en-US"/>
        </w:rPr>
        <w:t xml:space="preserve"> </w:t>
      </w:r>
      <w:r w:rsidRPr="00E17B32">
        <w:rPr>
          <w:lang w:val="en-US"/>
        </w:rPr>
        <w:t>May it even be a scale-free network?</w:t>
      </w:r>
      <w:r w:rsidRPr="00921C8C">
        <w:rPr>
          <w:rStyle w:val="FootnoteAnchor"/>
        </w:rPr>
        <w:footnoteReference w:id="2"/>
      </w:r>
      <w:r w:rsidRPr="00405642">
        <w:rPr>
          <w:lang w:val="en-US"/>
        </w:rPr>
        <w:t xml:space="preserve"> The question of what </w:t>
      </w:r>
      <w:r w:rsidR="00F0038A">
        <w:rPr>
          <w:lang w:val="en-US"/>
        </w:rPr>
        <w:t xml:space="preserve">exactly </w:t>
      </w:r>
      <w:r w:rsidRPr="00405642">
        <w:rPr>
          <w:lang w:val="en-US"/>
        </w:rPr>
        <w:t xml:space="preserve">a network is </w:t>
      </w:r>
      <w:r w:rsidR="00F0038A">
        <w:rPr>
          <w:lang w:val="en-US"/>
        </w:rPr>
        <w:t>birthed</w:t>
      </w:r>
      <w:r w:rsidR="00005FAB">
        <w:rPr>
          <w:lang w:val="en-US"/>
        </w:rPr>
        <w:t xml:space="preserve"> </w:t>
      </w:r>
      <w:r w:rsidR="003C092D">
        <w:rPr>
          <w:lang w:val="en-US"/>
        </w:rPr>
        <w:t>a new</w:t>
      </w:r>
      <w:r w:rsidRPr="00405642">
        <w:rPr>
          <w:lang w:val="en-US"/>
        </w:rPr>
        <w:t xml:space="preserve"> research </w:t>
      </w:r>
      <w:r w:rsidR="003C092D">
        <w:rPr>
          <w:lang w:val="en-US"/>
        </w:rPr>
        <w:t>area</w:t>
      </w:r>
      <w:r w:rsidRPr="00405642">
        <w:rPr>
          <w:lang w:val="en-US"/>
        </w:rPr>
        <w:t xml:space="preserve"> at the interface of mathematics</w:t>
      </w:r>
      <w:r w:rsidR="005C1F04">
        <w:rPr>
          <w:lang w:val="en-US"/>
        </w:rPr>
        <w:t xml:space="preserve"> – </w:t>
      </w:r>
      <w:r w:rsidRPr="00405642">
        <w:rPr>
          <w:lang w:val="en-US"/>
        </w:rPr>
        <w:t>in particular graph theory</w:t>
      </w:r>
      <w:r w:rsidR="003D02FB">
        <w:rPr>
          <w:lang w:val="en-US"/>
        </w:rPr>
        <w:t xml:space="preserve"> and </w:t>
      </w:r>
      <w:r w:rsidR="003D02FB" w:rsidRPr="00E17B32">
        <w:rPr>
          <w:lang w:val="en-US"/>
        </w:rPr>
        <w:t>statistics</w:t>
      </w:r>
      <w:r w:rsidR="005C1F04">
        <w:rPr>
          <w:lang w:val="en-US"/>
        </w:rPr>
        <w:t xml:space="preserve"> – </w:t>
      </w:r>
      <w:r w:rsidRPr="00405642">
        <w:rPr>
          <w:lang w:val="en-US"/>
        </w:rPr>
        <w:t xml:space="preserve">biology, chemistry, computer science, psychology, physics, </w:t>
      </w:r>
      <w:r w:rsidR="003D02FB">
        <w:rPr>
          <w:lang w:val="en-US"/>
        </w:rPr>
        <w:t xml:space="preserve">and </w:t>
      </w:r>
      <w:r w:rsidRPr="00405642">
        <w:rPr>
          <w:lang w:val="en-US"/>
        </w:rPr>
        <w:t>sociology. Network science</w:t>
      </w:r>
      <w:r w:rsidR="003C092D">
        <w:rPr>
          <w:lang w:val="en-US"/>
        </w:rPr>
        <w:t>, as this area was called,</w:t>
      </w:r>
      <w:r w:rsidR="00B55C44">
        <w:rPr>
          <w:lang w:val="en-US"/>
        </w:rPr>
        <w:t xml:space="preserve"> </w:t>
      </w:r>
      <w:r w:rsidRPr="00405642">
        <w:rPr>
          <w:lang w:val="en-US"/>
        </w:rPr>
        <w:t>deals with complex networks</w:t>
      </w:r>
      <w:r w:rsidR="001C56A8">
        <w:rPr>
          <w:lang w:val="en-US"/>
        </w:rPr>
        <w:t>,</w:t>
      </w:r>
      <w:r w:rsidRPr="00405642">
        <w:rPr>
          <w:lang w:val="en-US"/>
        </w:rPr>
        <w:t xml:space="preserve"> such as food webs, electric grids, transport systems, neural circuits, computer or social nets</w:t>
      </w:r>
      <w:r w:rsidR="001C56A8">
        <w:rPr>
          <w:lang w:val="en-US"/>
        </w:rPr>
        <w:t>,</w:t>
      </w:r>
      <w:r w:rsidRPr="00405642">
        <w:rPr>
          <w:lang w:val="en-US"/>
        </w:rPr>
        <w:t xml:space="preserve"> by dissecting real-world phenomena into abstract representations of nodes and links. Representing biological, physical</w:t>
      </w:r>
      <w:r w:rsidR="001C56A8">
        <w:rPr>
          <w:lang w:val="en-US"/>
        </w:rPr>
        <w:t>,</w:t>
      </w:r>
      <w:r w:rsidRPr="00405642">
        <w:rPr>
          <w:lang w:val="en-US"/>
        </w:rPr>
        <w:t xml:space="preserve"> and social realities in network</w:t>
      </w:r>
      <w:r w:rsidR="001C56A8">
        <w:rPr>
          <w:lang w:val="en-US"/>
        </w:rPr>
        <w:t xml:space="preserve"> </w:t>
      </w:r>
      <w:r w:rsidRPr="00405642">
        <w:rPr>
          <w:lang w:val="en-US"/>
        </w:rPr>
        <w:t xml:space="preserve">terms has the objective to </w:t>
      </w:r>
      <w:r w:rsidR="00822CFD">
        <w:rPr>
          <w:lang w:val="en-US"/>
        </w:rPr>
        <w:t xml:space="preserve">build predictive models and </w:t>
      </w:r>
      <w:r w:rsidR="00822CFD" w:rsidRPr="00405642">
        <w:rPr>
          <w:lang w:val="en-US"/>
        </w:rPr>
        <w:t>extrapolat</w:t>
      </w:r>
      <w:r w:rsidR="00822CFD">
        <w:rPr>
          <w:lang w:val="en-US"/>
        </w:rPr>
        <w:t>e</w:t>
      </w:r>
      <w:r w:rsidR="00822CFD" w:rsidRPr="00405642">
        <w:rPr>
          <w:lang w:val="en-US"/>
        </w:rPr>
        <w:t xml:space="preserve"> </w:t>
      </w:r>
      <w:r w:rsidR="00822CFD">
        <w:rPr>
          <w:lang w:val="en-US"/>
        </w:rPr>
        <w:t>future behavior</w:t>
      </w:r>
      <w:r w:rsidR="00822CFD" w:rsidRPr="00405642">
        <w:rPr>
          <w:lang w:val="en-US"/>
        </w:rPr>
        <w:t xml:space="preserve"> from past and existing data</w:t>
      </w:r>
      <w:r w:rsidRPr="00405642">
        <w:rPr>
          <w:lang w:val="en-US"/>
        </w:rPr>
        <w:t xml:space="preserve">. </w:t>
      </w:r>
      <w:r w:rsidR="00E1693D">
        <w:rPr>
          <w:lang w:val="en-US"/>
        </w:rPr>
        <w:t>In this way, n</w:t>
      </w:r>
      <w:r w:rsidRPr="00405642">
        <w:rPr>
          <w:lang w:val="en-US"/>
        </w:rPr>
        <w:t>etworks</w:t>
      </w:r>
      <w:r w:rsidR="00E1693D">
        <w:rPr>
          <w:lang w:val="en-US"/>
        </w:rPr>
        <w:t xml:space="preserve"> </w:t>
      </w:r>
      <w:r w:rsidR="00A018E5">
        <w:rPr>
          <w:lang w:val="en-US"/>
        </w:rPr>
        <w:t>provide</w:t>
      </w:r>
      <w:r w:rsidRPr="00405642">
        <w:rPr>
          <w:lang w:val="en-US"/>
        </w:rPr>
        <w:t xml:space="preserve"> orientation in an increasingly complex world, and, by virtue of their </w:t>
      </w:r>
      <w:r w:rsidRPr="00E17B32">
        <w:rPr>
          <w:lang w:val="en-US"/>
        </w:rPr>
        <w:t>explanatory</w:t>
      </w:r>
      <w:r w:rsidRPr="00405642">
        <w:rPr>
          <w:lang w:val="en-US"/>
        </w:rPr>
        <w:t xml:space="preserve"> power, have arguably become the universal concept of our time.</w:t>
      </w:r>
      <w:r w:rsidRPr="00405642">
        <w:rPr>
          <w:rStyle w:val="FootnoteAnchor"/>
        </w:rPr>
        <w:footnoteReference w:id="3"/>
      </w:r>
      <w:r w:rsidRPr="00405642">
        <w:rPr>
          <w:lang w:val="en-US"/>
        </w:rPr>
        <w:t xml:space="preserve"> They are dep</w:t>
      </w:r>
      <w:r w:rsidR="003C092D">
        <w:rPr>
          <w:lang w:val="en-US"/>
        </w:rPr>
        <w:t>ic</w:t>
      </w:r>
      <w:r w:rsidRPr="00405642">
        <w:rPr>
          <w:lang w:val="en-US"/>
        </w:rPr>
        <w:t>tions, figurations</w:t>
      </w:r>
      <w:r w:rsidR="00C13B82">
        <w:rPr>
          <w:lang w:val="en-US"/>
        </w:rPr>
        <w:t>,</w:t>
      </w:r>
      <w:r w:rsidRPr="00405642">
        <w:rPr>
          <w:lang w:val="en-US"/>
        </w:rPr>
        <w:t xml:space="preserve"> and projections at the same time. They are, in </w:t>
      </w:r>
      <w:r w:rsidR="00DD4A8C">
        <w:rPr>
          <w:lang w:val="en-US"/>
        </w:rPr>
        <w:t>an</w:t>
      </w:r>
      <w:r w:rsidRPr="00405642">
        <w:rPr>
          <w:lang w:val="en-US"/>
        </w:rPr>
        <w:t xml:space="preserve"> odd way, that which is depicted</w:t>
      </w:r>
      <w:r w:rsidR="00D46050">
        <w:rPr>
          <w:lang w:val="en-US"/>
        </w:rPr>
        <w:t>,</w:t>
      </w:r>
      <w:r w:rsidRPr="00405642">
        <w:rPr>
          <w:lang w:val="en-US"/>
        </w:rPr>
        <w:t xml:space="preserve"> </w:t>
      </w:r>
      <w:r w:rsidR="00FA2D74" w:rsidRPr="0044423D">
        <w:rPr>
          <w:lang w:val="en-US"/>
        </w:rPr>
        <w:t>and</w:t>
      </w:r>
      <w:r w:rsidRPr="00405642">
        <w:rPr>
          <w:lang w:val="en-US"/>
        </w:rPr>
        <w:t xml:space="preserve"> that which makes the depiction possible. Networks are signifiers in a world that has</w:t>
      </w:r>
      <w:bookmarkStart w:id="0" w:name="_GoBack"/>
      <w:bookmarkEnd w:id="0"/>
      <w:r w:rsidRPr="00405642">
        <w:rPr>
          <w:lang w:val="en-US"/>
        </w:rPr>
        <w:t xml:space="preserve"> been described </w:t>
      </w:r>
      <w:r w:rsidR="00C76E67">
        <w:rPr>
          <w:lang w:val="en-US"/>
        </w:rPr>
        <w:t>as</w:t>
      </w:r>
      <w:r w:rsidR="00C76E67" w:rsidRPr="00405642">
        <w:rPr>
          <w:lang w:val="en-US"/>
        </w:rPr>
        <w:t xml:space="preserve"> </w:t>
      </w:r>
      <w:r w:rsidRPr="00405642">
        <w:rPr>
          <w:lang w:val="en-US"/>
        </w:rPr>
        <w:t>being without signification.</w:t>
      </w:r>
      <w:r w:rsidRPr="00405642">
        <w:rPr>
          <w:rStyle w:val="FootnoteAnchor"/>
        </w:rPr>
        <w:footnoteReference w:id="4"/>
      </w:r>
      <w:r w:rsidRPr="00405642">
        <w:rPr>
          <w:lang w:val="en-US"/>
        </w:rPr>
        <w:t xml:space="preserve"> </w:t>
      </w:r>
      <w:r w:rsidR="00C76E67">
        <w:rPr>
          <w:lang w:val="en-US"/>
        </w:rPr>
        <w:t>Given</w:t>
      </w:r>
      <w:r w:rsidRPr="00405642">
        <w:rPr>
          <w:lang w:val="en-US"/>
        </w:rPr>
        <w:t xml:space="preserve"> this postmodern paradox, we might be better off ask</w:t>
      </w:r>
      <w:r w:rsidR="00170108">
        <w:rPr>
          <w:lang w:val="en-US"/>
        </w:rPr>
        <w:t>ing not</w:t>
      </w:r>
      <w:r w:rsidRPr="00405642">
        <w:rPr>
          <w:lang w:val="en-US"/>
        </w:rPr>
        <w:t xml:space="preserve"> what a network is, </w:t>
      </w:r>
      <w:r w:rsidR="00822CFD">
        <w:rPr>
          <w:lang w:val="en-US"/>
        </w:rPr>
        <w:t>thus</w:t>
      </w:r>
      <w:r w:rsidR="005F0C0D" w:rsidRPr="00405642">
        <w:rPr>
          <w:lang w:val="en-US"/>
        </w:rPr>
        <w:t xml:space="preserve"> </w:t>
      </w:r>
      <w:r w:rsidRPr="00405642">
        <w:rPr>
          <w:lang w:val="en-US"/>
        </w:rPr>
        <w:t xml:space="preserve">getting caught in an endless chain of representations, but </w:t>
      </w:r>
      <w:r w:rsidR="0072120E">
        <w:rPr>
          <w:lang w:val="en-US"/>
        </w:rPr>
        <w:t xml:space="preserve">rather </w:t>
      </w:r>
      <w:r w:rsidRPr="00405642">
        <w:rPr>
          <w:lang w:val="en-US"/>
        </w:rPr>
        <w:t xml:space="preserve">understanding </w:t>
      </w:r>
      <w:r w:rsidR="00576F95" w:rsidRPr="0044423D">
        <w:rPr>
          <w:lang w:val="en-US"/>
        </w:rPr>
        <w:t>the</w:t>
      </w:r>
      <w:r w:rsidR="00397FE4">
        <w:rPr>
          <w:lang w:val="en-US"/>
        </w:rPr>
        <w:t xml:space="preserve"> network’s</w:t>
      </w:r>
      <w:r w:rsidR="00397FE4" w:rsidRPr="00405642">
        <w:rPr>
          <w:lang w:val="en-US"/>
        </w:rPr>
        <w:t xml:space="preserve"> </w:t>
      </w:r>
      <w:r w:rsidRPr="00405642">
        <w:rPr>
          <w:lang w:val="en-US"/>
        </w:rPr>
        <w:t>causes and effects. Following Gilles Deleuze, we might ask</w:t>
      </w:r>
      <w:r w:rsidR="0077249A">
        <w:rPr>
          <w:lang w:val="en-US"/>
        </w:rPr>
        <w:t>:</w:t>
      </w:r>
      <w:r w:rsidRPr="00405642">
        <w:rPr>
          <w:lang w:val="en-US"/>
        </w:rPr>
        <w:t xml:space="preserve"> </w:t>
      </w:r>
      <w:r w:rsidR="0077249A">
        <w:rPr>
          <w:lang w:val="en-US"/>
        </w:rPr>
        <w:t>W</w:t>
      </w:r>
      <w:r w:rsidRPr="00405642">
        <w:rPr>
          <w:lang w:val="en-US"/>
        </w:rPr>
        <w:t xml:space="preserve">hat brings </w:t>
      </w:r>
      <w:r w:rsidRPr="00576F95">
        <w:rPr>
          <w:lang w:val="en-US"/>
        </w:rPr>
        <w:t>the</w:t>
      </w:r>
      <w:r w:rsidRPr="00405642">
        <w:rPr>
          <w:lang w:val="en-US"/>
        </w:rPr>
        <w:t xml:space="preserve"> network into the world, both in terms of the enabling conditions for this al</w:t>
      </w:r>
      <w:r w:rsidRPr="00E17B32">
        <w:rPr>
          <w:lang w:val="en-US"/>
        </w:rPr>
        <w:t>l-</w:t>
      </w:r>
      <w:r w:rsidRPr="00405642">
        <w:rPr>
          <w:lang w:val="en-US"/>
        </w:rPr>
        <w:t>encompassing concept and the actual formation of the network as a specific expression of the time we live in?</w:t>
      </w:r>
      <w:r w:rsidRPr="00405642">
        <w:rPr>
          <w:rStyle w:val="FootnoteAnchor"/>
        </w:rPr>
        <w:footnoteReference w:id="5"/>
      </w:r>
      <w:r w:rsidRPr="00405642">
        <w:rPr>
          <w:lang w:val="en-US"/>
        </w:rPr>
        <w:t xml:space="preserve"> </w:t>
      </w:r>
      <w:r w:rsidR="00BF6EC2">
        <w:rPr>
          <w:lang w:val="en-US"/>
        </w:rPr>
        <w:t>I</w:t>
      </w:r>
      <w:r w:rsidRPr="00405642">
        <w:rPr>
          <w:lang w:val="en-US"/>
        </w:rPr>
        <w:t>t</w:t>
      </w:r>
      <w:r w:rsidR="00D70E5F">
        <w:rPr>
          <w:lang w:val="en-US"/>
        </w:rPr>
        <w:t xml:space="preserve"> has</w:t>
      </w:r>
      <w:r w:rsidRPr="00405642">
        <w:rPr>
          <w:lang w:val="en-US"/>
        </w:rPr>
        <w:t xml:space="preserve"> </w:t>
      </w:r>
      <w:r w:rsidR="00D70E5F">
        <w:rPr>
          <w:lang w:val="en-US"/>
        </w:rPr>
        <w:t xml:space="preserve">become </w:t>
      </w:r>
      <w:r w:rsidRPr="00405642">
        <w:rPr>
          <w:lang w:val="en-US"/>
        </w:rPr>
        <w:t xml:space="preserve">a truism to say that we live in a networked world, and it </w:t>
      </w:r>
      <w:r w:rsidR="007875B0">
        <w:rPr>
          <w:lang w:val="en-US"/>
        </w:rPr>
        <w:t>is</w:t>
      </w:r>
      <w:r w:rsidRPr="00405642">
        <w:rPr>
          <w:lang w:val="en-US"/>
        </w:rPr>
        <w:t xml:space="preserve"> more and more difficult to imagine a world outside t</w:t>
      </w:r>
      <w:r w:rsidR="00DD76F9">
        <w:rPr>
          <w:lang w:val="en-US"/>
        </w:rPr>
        <w:t>he network.</w:t>
      </w:r>
      <w:r w:rsidRPr="00405642">
        <w:rPr>
          <w:lang w:val="en-US"/>
        </w:rPr>
        <w:t xml:space="preserve"> However, the eternal return in network</w:t>
      </w:r>
      <w:r w:rsidR="000D09FE">
        <w:rPr>
          <w:lang w:val="en-US"/>
        </w:rPr>
        <w:t xml:space="preserve"> </w:t>
      </w:r>
      <w:r w:rsidRPr="00405642">
        <w:rPr>
          <w:lang w:val="en-US"/>
        </w:rPr>
        <w:t>form, which</w:t>
      </w:r>
      <w:r w:rsidR="00AF1B59">
        <w:rPr>
          <w:lang w:val="en-US"/>
        </w:rPr>
        <w:t xml:space="preserve"> can</w:t>
      </w:r>
      <w:r w:rsidRPr="00405642">
        <w:rPr>
          <w:lang w:val="en-US"/>
        </w:rPr>
        <w:t xml:space="preserve"> feel like an endless repetition of the same, also </w:t>
      </w:r>
      <w:r w:rsidR="0030249E">
        <w:rPr>
          <w:lang w:val="en-US"/>
        </w:rPr>
        <w:t>suggest</w:t>
      </w:r>
      <w:r w:rsidR="0030249E" w:rsidRPr="00405642">
        <w:rPr>
          <w:lang w:val="en-US"/>
        </w:rPr>
        <w:t xml:space="preserve">s </w:t>
      </w:r>
      <w:r w:rsidRPr="00405642">
        <w:rPr>
          <w:lang w:val="en-US"/>
        </w:rPr>
        <w:t xml:space="preserve">the possibility of difference. In </w:t>
      </w:r>
      <w:r w:rsidR="009163D4">
        <w:rPr>
          <w:lang w:val="en-US"/>
        </w:rPr>
        <w:t xml:space="preserve">this </w:t>
      </w:r>
      <w:r w:rsidR="009163D4" w:rsidRPr="00E17B32">
        <w:rPr>
          <w:lang w:val="en-US"/>
        </w:rPr>
        <w:t>essay</w:t>
      </w:r>
      <w:r w:rsidRPr="0044423D">
        <w:rPr>
          <w:lang w:val="en-US"/>
        </w:rPr>
        <w:t xml:space="preserve">, I </w:t>
      </w:r>
      <w:r w:rsidR="005F1A1D" w:rsidRPr="00337FA6">
        <w:rPr>
          <w:lang w:val="en-US"/>
        </w:rPr>
        <w:t>will</w:t>
      </w:r>
      <w:r w:rsidRPr="00E17B32">
        <w:rPr>
          <w:lang w:val="en-US"/>
        </w:rPr>
        <w:t xml:space="preserve"> </w:t>
      </w:r>
      <w:r w:rsidRPr="0044423D">
        <w:rPr>
          <w:lang w:val="en-US"/>
        </w:rPr>
        <w:t>look into</w:t>
      </w:r>
      <w:r w:rsidRPr="00405642">
        <w:rPr>
          <w:lang w:val="en-US"/>
        </w:rPr>
        <w:t xml:space="preserve"> this possibility with regard to digital media networks by contrasting them</w:t>
      </w:r>
      <w:r w:rsidRPr="00E17B32">
        <w:rPr>
          <w:lang w:val="en-US"/>
        </w:rPr>
        <w:t xml:space="preserve"> </w:t>
      </w:r>
      <w:r w:rsidR="00F00853" w:rsidRPr="00337FA6">
        <w:rPr>
          <w:lang w:val="en-US"/>
        </w:rPr>
        <w:t>with</w:t>
      </w:r>
      <w:r w:rsidR="00F00853" w:rsidRPr="00405642">
        <w:rPr>
          <w:lang w:val="en-US"/>
        </w:rPr>
        <w:t xml:space="preserve"> </w:t>
      </w:r>
      <w:r w:rsidRPr="00405642">
        <w:rPr>
          <w:lang w:val="en-US"/>
        </w:rPr>
        <w:t xml:space="preserve">recent debates about the epistemic impossibility </w:t>
      </w:r>
      <w:r w:rsidR="00386BE2">
        <w:rPr>
          <w:lang w:val="en-US"/>
        </w:rPr>
        <w:t>of</w:t>
      </w:r>
      <w:r w:rsidR="00386BE2" w:rsidRPr="00405642">
        <w:rPr>
          <w:lang w:val="en-US"/>
        </w:rPr>
        <w:t xml:space="preserve"> </w:t>
      </w:r>
      <w:r w:rsidRPr="00405642">
        <w:rPr>
          <w:lang w:val="en-US"/>
        </w:rPr>
        <w:t>access</w:t>
      </w:r>
      <w:r w:rsidR="00386BE2">
        <w:rPr>
          <w:lang w:val="en-US"/>
        </w:rPr>
        <w:t>ing</w:t>
      </w:r>
      <w:r w:rsidRPr="00405642">
        <w:rPr>
          <w:lang w:val="en-US"/>
        </w:rPr>
        <w:t xml:space="preserve"> </w:t>
      </w:r>
      <w:r w:rsidR="00386BE2">
        <w:rPr>
          <w:lang w:val="en-US"/>
        </w:rPr>
        <w:t>the</w:t>
      </w:r>
      <w:r w:rsidR="00386BE2" w:rsidRPr="00405642">
        <w:rPr>
          <w:lang w:val="en-US"/>
        </w:rPr>
        <w:t xml:space="preserve"> </w:t>
      </w:r>
      <w:r w:rsidRPr="00405642">
        <w:rPr>
          <w:lang w:val="en-US"/>
        </w:rPr>
        <w:t>world</w:t>
      </w:r>
      <w:r w:rsidR="005C1F04">
        <w:rPr>
          <w:lang w:val="en-US"/>
        </w:rPr>
        <w:t xml:space="preserve"> – </w:t>
      </w:r>
      <w:r w:rsidR="00687E3A" w:rsidRPr="00405642">
        <w:rPr>
          <w:lang w:val="en-US"/>
        </w:rPr>
        <w:t>networked or not.</w:t>
      </w:r>
      <w:r w:rsidRPr="00405642">
        <w:rPr>
          <w:rStyle w:val="FootnoteAnchor"/>
        </w:rPr>
        <w:footnoteReference w:id="6"/>
      </w:r>
    </w:p>
    <w:p w14:paraId="619D2DE3" w14:textId="77777777" w:rsidR="00EA26DA" w:rsidRPr="00405642" w:rsidRDefault="00EA26DA" w:rsidP="00337FA6">
      <w:pPr>
        <w:rPr>
          <w:lang w:val="en-US"/>
        </w:rPr>
      </w:pPr>
    </w:p>
    <w:p w14:paraId="74B6772D" w14:textId="425D8D60" w:rsidR="00E53EF8" w:rsidRPr="00405642" w:rsidRDefault="00146119" w:rsidP="00337FA6">
      <w:pPr>
        <w:rPr>
          <w:lang w:val="en-US"/>
        </w:rPr>
      </w:pPr>
      <w:r w:rsidRPr="00405642">
        <w:rPr>
          <w:lang w:val="en-US"/>
        </w:rPr>
        <w:t xml:space="preserve">Let me start by </w:t>
      </w:r>
      <w:r w:rsidR="0099464F">
        <w:rPr>
          <w:lang w:val="en-US"/>
        </w:rPr>
        <w:t>making</w:t>
      </w:r>
      <w:r w:rsidRPr="00405642">
        <w:rPr>
          <w:lang w:val="en-US"/>
        </w:rPr>
        <w:t xml:space="preserve"> some fairly obvious observations</w:t>
      </w:r>
      <w:r w:rsidR="00B01C0C">
        <w:rPr>
          <w:lang w:val="en-US"/>
        </w:rPr>
        <w:t>, in order to clear the way.</w:t>
      </w:r>
      <w:r w:rsidRPr="00405642">
        <w:rPr>
          <w:lang w:val="en-US"/>
        </w:rPr>
        <w:t xml:space="preserve"> Firstly, networks have no beginning or end. Each node within a network may be </w:t>
      </w:r>
      <w:r w:rsidR="00085C9A">
        <w:rPr>
          <w:lang w:val="en-US"/>
        </w:rPr>
        <w:t>an</w:t>
      </w:r>
      <w:r w:rsidR="00085C9A" w:rsidRPr="00405642">
        <w:rPr>
          <w:lang w:val="en-US"/>
        </w:rPr>
        <w:t xml:space="preserve"> </w:t>
      </w:r>
      <w:r w:rsidRPr="00405642">
        <w:rPr>
          <w:lang w:val="en-US"/>
        </w:rPr>
        <w:t>intersection to another network. Hence, a</w:t>
      </w:r>
      <w:r w:rsidR="002007E4">
        <w:rPr>
          <w:lang w:val="en-US"/>
        </w:rPr>
        <w:t xml:space="preserve"> </w:t>
      </w:r>
      <w:r w:rsidRPr="00405642">
        <w:rPr>
          <w:lang w:val="en-US"/>
        </w:rPr>
        <w:t xml:space="preserve">linear understanding </w:t>
      </w:r>
      <w:r w:rsidR="002007E4">
        <w:rPr>
          <w:lang w:val="en-US"/>
        </w:rPr>
        <w:t>of a network is impossible</w:t>
      </w:r>
      <w:r w:rsidRPr="00405642">
        <w:rPr>
          <w:lang w:val="en-US"/>
        </w:rPr>
        <w:t xml:space="preserve">, because it </w:t>
      </w:r>
      <w:r w:rsidR="003F1639">
        <w:rPr>
          <w:lang w:val="en-US"/>
        </w:rPr>
        <w:t>can</w:t>
      </w:r>
      <w:r w:rsidRPr="00405642">
        <w:rPr>
          <w:lang w:val="en-US"/>
        </w:rPr>
        <w:t xml:space="preserve">not </w:t>
      </w:r>
      <w:r w:rsidR="003F1639">
        <w:rPr>
          <w:lang w:val="en-US"/>
        </w:rPr>
        <w:t>encompass</w:t>
      </w:r>
      <w:r w:rsidRPr="00405642">
        <w:rPr>
          <w:lang w:val="en-US"/>
        </w:rPr>
        <w:t xml:space="preserve"> all </w:t>
      </w:r>
      <w:r w:rsidR="00994CBA">
        <w:rPr>
          <w:lang w:val="en-US"/>
        </w:rPr>
        <w:t>of a network’s</w:t>
      </w:r>
      <w:r w:rsidRPr="00405642">
        <w:rPr>
          <w:lang w:val="en-US"/>
        </w:rPr>
        <w:t xml:space="preserve"> possible forms. To think about network forms as means of social, economic</w:t>
      </w:r>
      <w:r w:rsidR="001168A6">
        <w:rPr>
          <w:lang w:val="en-US"/>
        </w:rPr>
        <w:t>,</w:t>
      </w:r>
      <w:r w:rsidRPr="00405642">
        <w:rPr>
          <w:lang w:val="en-US"/>
        </w:rPr>
        <w:t xml:space="preserve"> or cultural expression necessitates a critical reflection of the respective desires that have spawn</w:t>
      </w:r>
      <w:r w:rsidR="006E6C00">
        <w:rPr>
          <w:lang w:val="en-US"/>
        </w:rPr>
        <w:t>ed</w:t>
      </w:r>
      <w:r w:rsidRPr="00405642">
        <w:rPr>
          <w:lang w:val="en-US"/>
        </w:rPr>
        <w:t xml:space="preserve"> these very forms. For example, random networks are a direct expression of a mathematical desire for an absolute form,</w:t>
      </w:r>
      <w:r w:rsidRPr="00405642">
        <w:rPr>
          <w:rStyle w:val="FootnoteAnchor"/>
        </w:rPr>
        <w:footnoteReference w:id="7"/>
      </w:r>
      <w:r w:rsidRPr="00405642">
        <w:rPr>
          <w:lang w:val="en-US"/>
        </w:rPr>
        <w:t xml:space="preserve"> whereas scale-free networks </w:t>
      </w:r>
      <w:r w:rsidRPr="00405642">
        <w:rPr>
          <w:lang w:val="en-US"/>
        </w:rPr>
        <w:lastRenderedPageBreak/>
        <w:t>actualize the empirical complexity of social, but also biological, physical</w:t>
      </w:r>
      <w:r w:rsidR="00DE64DA">
        <w:rPr>
          <w:lang w:val="en-US"/>
        </w:rPr>
        <w:t>,</w:t>
      </w:r>
      <w:r w:rsidRPr="00405642">
        <w:rPr>
          <w:lang w:val="en-US"/>
        </w:rPr>
        <w:t xml:space="preserve"> and other realities.</w:t>
      </w:r>
      <w:r w:rsidRPr="00405642">
        <w:rPr>
          <w:rStyle w:val="FootnoteAnchor"/>
        </w:rPr>
        <w:footnoteReference w:id="8"/>
      </w:r>
      <w:r w:rsidRPr="00405642">
        <w:rPr>
          <w:lang w:val="en-US"/>
        </w:rPr>
        <w:t xml:space="preserve"> Secondly, networks </w:t>
      </w:r>
      <w:r w:rsidR="00DE64DA">
        <w:rPr>
          <w:lang w:val="en-US"/>
        </w:rPr>
        <w:t>evolv</w:t>
      </w:r>
      <w:r w:rsidR="00DE64DA" w:rsidRPr="00405642">
        <w:rPr>
          <w:lang w:val="en-US"/>
        </w:rPr>
        <w:t xml:space="preserve">e </w:t>
      </w:r>
      <w:r w:rsidRPr="00405642">
        <w:rPr>
          <w:lang w:val="en-US"/>
        </w:rPr>
        <w:t xml:space="preserve">over time. Instead of trying to essentialize a specific network form by making it the standard for all other forms, </w:t>
      </w:r>
      <w:r w:rsidR="00C636E0">
        <w:rPr>
          <w:lang w:val="en-US"/>
        </w:rPr>
        <w:t>it is more insightful to</w:t>
      </w:r>
      <w:r w:rsidRPr="00405642">
        <w:rPr>
          <w:lang w:val="en-US"/>
        </w:rPr>
        <w:t xml:space="preserve"> evaluate its genealogy.</w:t>
      </w:r>
      <w:r w:rsidR="00D563A4" w:rsidRPr="00405642">
        <w:rPr>
          <w:rStyle w:val="FootnoteReference"/>
        </w:rPr>
        <w:footnoteReference w:id="9"/>
      </w:r>
      <w:r w:rsidRPr="00405642">
        <w:rPr>
          <w:lang w:val="en-US"/>
        </w:rPr>
        <w:t xml:space="preserve"> </w:t>
      </w:r>
      <w:r w:rsidR="00987914" w:rsidRPr="00405642">
        <w:rPr>
          <w:color w:val="000000"/>
          <w:highlight w:val="white"/>
          <w:lang w:val="en-US"/>
        </w:rPr>
        <w:t xml:space="preserve">The invention of a worldwide computer network, for instance, was not a singular act </w:t>
      </w:r>
      <w:r w:rsidR="00C277B5">
        <w:rPr>
          <w:color w:val="000000"/>
          <w:highlight w:val="white"/>
          <w:lang w:val="en-US"/>
        </w:rPr>
        <w:t>of</w:t>
      </w:r>
      <w:r w:rsidR="00987914" w:rsidRPr="00405642">
        <w:rPr>
          <w:color w:val="000000"/>
          <w:highlight w:val="white"/>
          <w:lang w:val="en-US"/>
        </w:rPr>
        <w:t xml:space="preserve"> history. Rather</w:t>
      </w:r>
      <w:r w:rsidR="0092133A">
        <w:rPr>
          <w:color w:val="000000"/>
          <w:highlight w:val="white"/>
          <w:lang w:val="en-US"/>
        </w:rPr>
        <w:t>,</w:t>
      </w:r>
      <w:r w:rsidR="00987914" w:rsidRPr="00405642">
        <w:rPr>
          <w:color w:val="000000"/>
          <w:highlight w:val="white"/>
          <w:lang w:val="en-US"/>
        </w:rPr>
        <w:t xml:space="preserve"> the emergence of the </w:t>
      </w:r>
      <w:r w:rsidR="0092133A">
        <w:rPr>
          <w:color w:val="000000"/>
          <w:highlight w:val="white"/>
          <w:lang w:val="en-US"/>
        </w:rPr>
        <w:t>i</w:t>
      </w:r>
      <w:r w:rsidR="00987914" w:rsidRPr="00405642">
        <w:rPr>
          <w:color w:val="000000"/>
          <w:highlight w:val="white"/>
          <w:lang w:val="en-US"/>
        </w:rPr>
        <w:t xml:space="preserve">nternet </w:t>
      </w:r>
      <w:r w:rsidR="00245351">
        <w:rPr>
          <w:color w:val="000000"/>
          <w:highlight w:val="white"/>
          <w:lang w:val="en-US"/>
        </w:rPr>
        <w:t>involved</w:t>
      </w:r>
      <w:r w:rsidR="00245351" w:rsidRPr="00405642">
        <w:rPr>
          <w:color w:val="000000"/>
          <w:highlight w:val="white"/>
          <w:lang w:val="en-US"/>
        </w:rPr>
        <w:t xml:space="preserve"> </w:t>
      </w:r>
      <w:r w:rsidR="00987914" w:rsidRPr="00405642">
        <w:rPr>
          <w:color w:val="000000"/>
          <w:highlight w:val="white"/>
          <w:lang w:val="en-US"/>
        </w:rPr>
        <w:t xml:space="preserve">a historical folding </w:t>
      </w:r>
      <w:r w:rsidR="00F53D8D">
        <w:rPr>
          <w:color w:val="000000"/>
          <w:highlight w:val="white"/>
          <w:lang w:val="en-US"/>
        </w:rPr>
        <w:t>as</w:t>
      </w:r>
      <w:r w:rsidR="00A2558D">
        <w:rPr>
          <w:color w:val="000000"/>
          <w:highlight w:val="white"/>
          <w:lang w:val="en-US"/>
        </w:rPr>
        <w:t xml:space="preserve"> a</w:t>
      </w:r>
      <w:r w:rsidR="00987914" w:rsidRPr="00405642">
        <w:rPr>
          <w:color w:val="000000"/>
          <w:highlight w:val="white"/>
          <w:lang w:val="en-US"/>
        </w:rPr>
        <w:t xml:space="preserve"> combination of heterogeneous and opposing vectors, from technical developments (e.g. TCP/IP versus OSI-standard), to institutional frameworks (e.g. ARPANET, </w:t>
      </w:r>
      <w:r w:rsidR="00154639" w:rsidRPr="00405642">
        <w:rPr>
          <w:color w:val="000000"/>
          <w:highlight w:val="white"/>
          <w:lang w:val="en-US"/>
        </w:rPr>
        <w:t>NSF</w:t>
      </w:r>
      <w:r w:rsidR="00154639">
        <w:rPr>
          <w:color w:val="000000"/>
          <w:highlight w:val="white"/>
          <w:lang w:val="en-US"/>
        </w:rPr>
        <w:t>NET</w:t>
      </w:r>
      <w:r w:rsidR="00987914" w:rsidRPr="00405642">
        <w:rPr>
          <w:color w:val="000000"/>
          <w:highlight w:val="white"/>
          <w:lang w:val="en-US"/>
        </w:rPr>
        <w:t xml:space="preserve">, </w:t>
      </w:r>
      <w:r w:rsidR="00220BB8">
        <w:rPr>
          <w:color w:val="000000"/>
          <w:highlight w:val="white"/>
          <w:lang w:val="en-US"/>
        </w:rPr>
        <w:t>M</w:t>
      </w:r>
      <w:r w:rsidR="00987914" w:rsidRPr="00405642">
        <w:rPr>
          <w:color w:val="000000"/>
          <w:highlight w:val="white"/>
          <w:lang w:val="en-US"/>
        </w:rPr>
        <w:t>initel)</w:t>
      </w:r>
      <w:r w:rsidR="00320146">
        <w:rPr>
          <w:color w:val="000000"/>
          <w:highlight w:val="white"/>
          <w:lang w:val="en-US"/>
        </w:rPr>
        <w:t>,</w:t>
      </w:r>
      <w:r w:rsidR="00987914" w:rsidRPr="00405642">
        <w:rPr>
          <w:color w:val="000000"/>
          <w:highlight w:val="white"/>
          <w:lang w:val="en-US"/>
        </w:rPr>
        <w:t xml:space="preserve"> to social and individual </w:t>
      </w:r>
      <w:r w:rsidR="00F53D8D">
        <w:rPr>
          <w:color w:val="000000"/>
          <w:highlight w:val="white"/>
          <w:lang w:val="en-US"/>
        </w:rPr>
        <w:t>practices</w:t>
      </w:r>
      <w:r w:rsidR="00987914" w:rsidRPr="00405642">
        <w:rPr>
          <w:color w:val="000000"/>
          <w:highlight w:val="white"/>
          <w:lang w:val="en-US"/>
        </w:rPr>
        <w:t xml:space="preserve"> (e.g. </w:t>
      </w:r>
      <w:r w:rsidR="0008703D">
        <w:rPr>
          <w:color w:val="000000"/>
          <w:highlight w:val="white"/>
          <w:lang w:val="en-US"/>
        </w:rPr>
        <w:t xml:space="preserve">within </w:t>
      </w:r>
      <w:r w:rsidR="00987914" w:rsidRPr="00405642">
        <w:rPr>
          <w:color w:val="000000"/>
          <w:highlight w:val="white"/>
          <w:lang w:val="en-US"/>
        </w:rPr>
        <w:t>Usenet</w:t>
      </w:r>
      <w:r w:rsidR="00F53D8D">
        <w:rPr>
          <w:color w:val="000000"/>
          <w:highlight w:val="white"/>
          <w:lang w:val="en-US"/>
        </w:rPr>
        <w:t xml:space="preserve"> and</w:t>
      </w:r>
      <w:r w:rsidR="00987914" w:rsidRPr="00405642">
        <w:rPr>
          <w:color w:val="000000"/>
          <w:highlight w:val="white"/>
          <w:lang w:val="en-US"/>
        </w:rPr>
        <w:t xml:space="preserve"> </w:t>
      </w:r>
      <w:r w:rsidR="00882239" w:rsidRPr="00337FA6">
        <w:rPr>
          <w:color w:val="000000"/>
          <w:lang w:val="en-US"/>
        </w:rPr>
        <w:t xml:space="preserve">hacker </w:t>
      </w:r>
      <w:r w:rsidR="00987914" w:rsidRPr="00337FA6">
        <w:rPr>
          <w:color w:val="000000"/>
          <w:lang w:val="en-US"/>
        </w:rPr>
        <w:t>culture</w:t>
      </w:r>
      <w:r w:rsidR="00F53D8D">
        <w:rPr>
          <w:color w:val="000000"/>
          <w:lang w:val="en-US"/>
        </w:rPr>
        <w:t>s</w:t>
      </w:r>
      <w:r w:rsidR="00124579">
        <w:rPr>
          <w:color w:val="000000"/>
          <w:highlight w:val="white"/>
          <w:lang w:val="en-US"/>
        </w:rPr>
        <w:t>,</w:t>
      </w:r>
      <w:r w:rsidR="00987914" w:rsidRPr="00405642">
        <w:rPr>
          <w:color w:val="000000"/>
          <w:highlight w:val="white"/>
          <w:lang w:val="en-US"/>
        </w:rPr>
        <w:t xml:space="preserve"> </w:t>
      </w:r>
      <w:r w:rsidR="00F53D8D">
        <w:rPr>
          <w:color w:val="000000"/>
          <w:highlight w:val="white"/>
          <w:lang w:val="en-US"/>
        </w:rPr>
        <w:t>or</w:t>
      </w:r>
      <w:r w:rsidR="00987914" w:rsidRPr="00405642">
        <w:rPr>
          <w:color w:val="000000"/>
          <w:highlight w:val="white"/>
          <w:lang w:val="en-US"/>
        </w:rPr>
        <w:t xml:space="preserve"> the first Bulletin Board Systems).</w:t>
      </w:r>
      <w:r w:rsidR="00987914" w:rsidRPr="00405642">
        <w:rPr>
          <w:lang w:val="en-US"/>
        </w:rPr>
        <w:t xml:space="preserve"> </w:t>
      </w:r>
      <w:r w:rsidRPr="00405642">
        <w:rPr>
          <w:lang w:val="en-US"/>
        </w:rPr>
        <w:t xml:space="preserve">Here the idea of random networks laid the imaginary ground for </w:t>
      </w:r>
      <w:r w:rsidR="00447207">
        <w:rPr>
          <w:lang w:val="en-US"/>
        </w:rPr>
        <w:t>their</w:t>
      </w:r>
      <w:r w:rsidR="00447207" w:rsidRPr="00405642">
        <w:rPr>
          <w:lang w:val="en-US"/>
        </w:rPr>
        <w:t xml:space="preserve"> </w:t>
      </w:r>
      <w:r w:rsidRPr="00405642">
        <w:rPr>
          <w:lang w:val="en-US"/>
        </w:rPr>
        <w:t>later implementation as a technology of decentralization and redistribution</w:t>
      </w:r>
      <w:r w:rsidR="00987914" w:rsidRPr="00405642">
        <w:rPr>
          <w:lang w:val="en-US"/>
        </w:rPr>
        <w:t>.</w:t>
      </w:r>
      <w:r w:rsidR="00D563A4" w:rsidRPr="00405642">
        <w:rPr>
          <w:lang w:val="en-US"/>
        </w:rPr>
        <w:t xml:space="preserve"> </w:t>
      </w:r>
      <w:r w:rsidRPr="00405642">
        <w:rPr>
          <w:lang w:val="en-US"/>
        </w:rPr>
        <w:t xml:space="preserve">Thirdly, networks follow certain rules. They may be virtually limitless, in the sense that they can morph into almost every form, but they are nonetheless limited in their actual formation. </w:t>
      </w:r>
      <w:r w:rsidRPr="00405642">
        <w:rPr>
          <w:color w:val="000000"/>
          <w:highlight w:val="white"/>
          <w:lang w:val="en-US"/>
        </w:rPr>
        <w:t>According to Alexander Galloway, a computer network</w:t>
      </w:r>
      <w:r w:rsidR="00D563A4" w:rsidRPr="00405642">
        <w:rPr>
          <w:color w:val="000000"/>
          <w:highlight w:val="white"/>
          <w:lang w:val="en-US"/>
        </w:rPr>
        <w:t xml:space="preserve"> </w:t>
      </w:r>
      <w:r w:rsidRPr="00405642">
        <w:rPr>
          <w:color w:val="000000"/>
          <w:highlight w:val="white"/>
          <w:lang w:val="en-US"/>
        </w:rPr>
        <w:t>relies on certain protocols, which specify how the network operates.</w:t>
      </w:r>
      <w:r w:rsidRPr="00405642">
        <w:rPr>
          <w:rStyle w:val="FootnoteAnchor"/>
          <w:color w:val="000000"/>
          <w:highlight w:val="white"/>
        </w:rPr>
        <w:footnoteReference w:id="10"/>
      </w:r>
      <w:r w:rsidRPr="00405642">
        <w:rPr>
          <w:color w:val="000000"/>
          <w:highlight w:val="white"/>
          <w:lang w:val="en-US"/>
        </w:rPr>
        <w:t xml:space="preserve"> By setting the rules for the transmission of data from one computer to another, from one application to another, but also from one user to another, protocols steer and control possible behavior within a network</w:t>
      </w:r>
      <w:r w:rsidR="00A60C23">
        <w:rPr>
          <w:color w:val="000000"/>
          <w:highlight w:val="white"/>
          <w:lang w:val="en-US"/>
        </w:rPr>
        <w:t xml:space="preserve"> </w:t>
      </w:r>
      <w:r w:rsidRPr="00405642">
        <w:rPr>
          <w:color w:val="000000"/>
          <w:highlight w:val="white"/>
          <w:lang w:val="en-US"/>
        </w:rPr>
        <w:t xml:space="preserve">such as the </w:t>
      </w:r>
      <w:r w:rsidR="00A60C23">
        <w:rPr>
          <w:color w:val="000000"/>
          <w:highlight w:val="white"/>
          <w:lang w:val="en-US"/>
        </w:rPr>
        <w:t>internet</w:t>
      </w:r>
      <w:r w:rsidRPr="00405642">
        <w:rPr>
          <w:color w:val="000000"/>
          <w:highlight w:val="white"/>
          <w:lang w:val="en-US"/>
        </w:rPr>
        <w:t>.</w:t>
      </w:r>
    </w:p>
    <w:p w14:paraId="1706E339" w14:textId="77777777" w:rsidR="00E53EF8" w:rsidRPr="00405642" w:rsidRDefault="00E53EF8" w:rsidP="00DA099B">
      <w:pPr>
        <w:rPr>
          <w:color w:val="000000"/>
          <w:highlight w:val="white"/>
          <w:lang w:val="en-US"/>
        </w:rPr>
      </w:pPr>
    </w:p>
    <w:p w14:paraId="7E47CE81" w14:textId="10FA060F" w:rsidR="00E53EF8" w:rsidRPr="004C49B2" w:rsidRDefault="00146119" w:rsidP="00744C6A">
      <w:pPr>
        <w:rPr>
          <w:color w:val="000000"/>
          <w:highlight w:val="white"/>
          <w:lang w:val="en-US"/>
        </w:rPr>
      </w:pPr>
      <w:r w:rsidRPr="00405642">
        <w:rPr>
          <w:color w:val="000000"/>
          <w:highlight w:val="white"/>
          <w:lang w:val="en-US"/>
        </w:rPr>
        <w:t xml:space="preserve">A protocol-based network has little in common with the still prevalent idea of an uncontrolled, anarchic space of data flows. However, such a network imaginary creates expectations of what a network can </w:t>
      </w:r>
      <w:r w:rsidR="0011063E">
        <w:rPr>
          <w:color w:val="000000"/>
          <w:highlight w:val="white"/>
          <w:lang w:val="en-US"/>
        </w:rPr>
        <w:t>or</w:t>
      </w:r>
      <w:r w:rsidR="0011063E" w:rsidRPr="00405642">
        <w:rPr>
          <w:color w:val="000000"/>
          <w:highlight w:val="white"/>
          <w:lang w:val="en-US"/>
        </w:rPr>
        <w:t xml:space="preserve"> </w:t>
      </w:r>
      <w:r w:rsidRPr="00405642">
        <w:rPr>
          <w:color w:val="000000"/>
          <w:highlight w:val="white"/>
          <w:lang w:val="en-US"/>
        </w:rPr>
        <w:t xml:space="preserve">should do. It influences decisions about the actual form and implementation of networks, and, similar to protocols, how the implemented network shapes and structures the world. In this sense, Galloway’s focus on protocological control is somehow misleading. </w:t>
      </w:r>
      <w:r w:rsidR="002F63F9">
        <w:rPr>
          <w:color w:val="000000"/>
          <w:highlight w:val="white"/>
          <w:lang w:val="en-US"/>
        </w:rPr>
        <w:t>Certainly</w:t>
      </w:r>
      <w:r w:rsidRPr="00405642">
        <w:rPr>
          <w:color w:val="000000"/>
          <w:highlight w:val="white"/>
          <w:lang w:val="en-US"/>
        </w:rPr>
        <w:t xml:space="preserve">, the material basis of what we call the </w:t>
      </w:r>
      <w:r w:rsidR="00FA7F9F">
        <w:rPr>
          <w:color w:val="000000"/>
          <w:highlight w:val="white"/>
          <w:lang w:val="en-US"/>
        </w:rPr>
        <w:t>i</w:t>
      </w:r>
      <w:r w:rsidR="00FA7F9F" w:rsidRPr="00405642">
        <w:rPr>
          <w:color w:val="000000"/>
          <w:highlight w:val="white"/>
          <w:lang w:val="en-US"/>
        </w:rPr>
        <w:t>nternet</w:t>
      </w:r>
      <w:r w:rsidR="005C1F04">
        <w:rPr>
          <w:color w:val="000000"/>
          <w:highlight w:val="white"/>
          <w:lang w:val="en-US"/>
        </w:rPr>
        <w:t xml:space="preserve"> – </w:t>
      </w:r>
      <w:r w:rsidRPr="00405642">
        <w:rPr>
          <w:color w:val="000000"/>
          <w:highlight w:val="white"/>
          <w:lang w:val="en-US"/>
        </w:rPr>
        <w:t>which in its basic functioning is a top-level network that connects a series of sub-networks</w:t>
      </w:r>
      <w:r w:rsidR="005C1F04">
        <w:rPr>
          <w:color w:val="000000"/>
          <w:highlight w:val="white"/>
          <w:lang w:val="en-US"/>
        </w:rPr>
        <w:t xml:space="preserve"> – </w:t>
      </w:r>
      <w:r w:rsidRPr="00405642">
        <w:rPr>
          <w:color w:val="000000"/>
          <w:highlight w:val="white"/>
          <w:lang w:val="en-US"/>
        </w:rPr>
        <w:t xml:space="preserve">consists of a </w:t>
      </w:r>
      <w:r w:rsidR="00D563A4" w:rsidRPr="00405642">
        <w:rPr>
          <w:color w:val="000000"/>
          <w:highlight w:val="white"/>
          <w:lang w:val="en-US"/>
        </w:rPr>
        <w:t xml:space="preserve">range </w:t>
      </w:r>
      <w:r w:rsidRPr="00405642">
        <w:rPr>
          <w:color w:val="000000"/>
          <w:highlight w:val="white"/>
          <w:lang w:val="en-US"/>
        </w:rPr>
        <w:t xml:space="preserve">of protocols, summarized in the </w:t>
      </w:r>
      <w:r w:rsidR="00370C79">
        <w:rPr>
          <w:color w:val="000000"/>
          <w:highlight w:val="white"/>
          <w:lang w:val="en-US"/>
        </w:rPr>
        <w:t>internet protocol suite</w:t>
      </w:r>
      <w:r w:rsidRPr="00405642">
        <w:rPr>
          <w:color w:val="000000"/>
          <w:highlight w:val="white"/>
          <w:lang w:val="en-US"/>
        </w:rPr>
        <w:t xml:space="preserve">. But the </w:t>
      </w:r>
      <w:r w:rsidR="00370C79">
        <w:rPr>
          <w:color w:val="000000"/>
          <w:highlight w:val="white"/>
          <w:lang w:val="en-US"/>
        </w:rPr>
        <w:t>model</w:t>
      </w:r>
      <w:r w:rsidRPr="00405642">
        <w:rPr>
          <w:color w:val="000000"/>
          <w:highlight w:val="white"/>
          <w:lang w:val="en-US"/>
        </w:rPr>
        <w:t xml:space="preserve"> </w:t>
      </w:r>
      <w:r w:rsidR="009079A5" w:rsidRPr="00405642">
        <w:rPr>
          <w:color w:val="000000"/>
          <w:highlight w:val="white"/>
          <w:lang w:val="en-US"/>
        </w:rPr>
        <w:t>entails more than</w:t>
      </w:r>
      <w:r w:rsidRPr="00405642">
        <w:rPr>
          <w:color w:val="000000"/>
          <w:highlight w:val="white"/>
          <w:lang w:val="en-US"/>
        </w:rPr>
        <w:t xml:space="preserve"> TCP/IP</w:t>
      </w:r>
      <w:r w:rsidR="005C1F04">
        <w:rPr>
          <w:color w:val="000000"/>
          <w:highlight w:val="white"/>
          <w:lang w:val="en-US"/>
        </w:rPr>
        <w:t xml:space="preserve"> – </w:t>
      </w:r>
      <w:r w:rsidR="00684C8A">
        <w:rPr>
          <w:color w:val="000000"/>
          <w:highlight w:val="white"/>
          <w:lang w:val="en-US"/>
        </w:rPr>
        <w:t>that is</w:t>
      </w:r>
      <w:r w:rsidRPr="00405642">
        <w:rPr>
          <w:color w:val="000000"/>
          <w:highlight w:val="white"/>
          <w:lang w:val="en-US"/>
        </w:rPr>
        <w:t xml:space="preserve"> the Transmission Control Protocol (TCP), which runs on top of the Internet Protocol (IP)</w:t>
      </w:r>
      <w:r w:rsidR="00623537">
        <w:rPr>
          <w:color w:val="000000"/>
          <w:highlight w:val="white"/>
          <w:lang w:val="en-US"/>
        </w:rPr>
        <w:t>,</w:t>
      </w:r>
      <w:r w:rsidRPr="00405642">
        <w:rPr>
          <w:color w:val="000000"/>
          <w:highlight w:val="white"/>
          <w:lang w:val="en-US"/>
        </w:rPr>
        <w:t xml:space="preserve"> and already </w:t>
      </w:r>
      <w:r w:rsidR="00AF32B4">
        <w:rPr>
          <w:color w:val="000000"/>
          <w:highlight w:val="white"/>
          <w:lang w:val="en-US"/>
        </w:rPr>
        <w:t>has</w:t>
      </w:r>
      <w:r w:rsidR="00AF32B4" w:rsidRPr="00405642">
        <w:rPr>
          <w:color w:val="000000"/>
          <w:highlight w:val="white"/>
          <w:lang w:val="en-US"/>
        </w:rPr>
        <w:t xml:space="preserve"> </w:t>
      </w:r>
      <w:r w:rsidRPr="00405642">
        <w:rPr>
          <w:color w:val="000000"/>
          <w:highlight w:val="white"/>
          <w:lang w:val="en-US"/>
        </w:rPr>
        <w:t xml:space="preserve">‘control’ in its name. Even though </w:t>
      </w:r>
      <w:r w:rsidR="000E44EE">
        <w:rPr>
          <w:color w:val="000000"/>
          <w:highlight w:val="white"/>
          <w:lang w:val="en-US"/>
        </w:rPr>
        <w:t xml:space="preserve">TCP/IP are foundational </w:t>
      </w:r>
      <w:r w:rsidRPr="00405642">
        <w:rPr>
          <w:color w:val="000000"/>
          <w:highlight w:val="white"/>
          <w:lang w:val="en-US"/>
        </w:rPr>
        <w:t>protocols</w:t>
      </w:r>
      <w:r w:rsidR="000E44EE">
        <w:rPr>
          <w:color w:val="000000"/>
          <w:highlight w:val="white"/>
          <w:lang w:val="en-US"/>
        </w:rPr>
        <w:t xml:space="preserve"> in the suite</w:t>
      </w:r>
      <w:r w:rsidRPr="00405642">
        <w:rPr>
          <w:color w:val="000000"/>
          <w:highlight w:val="white"/>
          <w:lang w:val="en-US"/>
        </w:rPr>
        <w:t xml:space="preserve">, which </w:t>
      </w:r>
      <w:r w:rsidR="000E44EE">
        <w:rPr>
          <w:color w:val="000000"/>
          <w:highlight w:val="white"/>
          <w:lang w:val="en-US"/>
        </w:rPr>
        <w:t xml:space="preserve">make it possible to </w:t>
      </w:r>
      <w:r w:rsidRPr="00405642">
        <w:rPr>
          <w:color w:val="000000"/>
          <w:highlight w:val="white"/>
          <w:lang w:val="en-US"/>
        </w:rPr>
        <w:t xml:space="preserve">break up large data sets into smaller packages so that they can be sent over the network without loss, </w:t>
      </w:r>
      <w:r w:rsidR="000E44EE">
        <w:rPr>
          <w:color w:val="000000"/>
          <w:highlight w:val="white"/>
          <w:lang w:val="en-US"/>
        </w:rPr>
        <w:t>they are</w:t>
      </w:r>
      <w:r w:rsidRPr="00405642">
        <w:rPr>
          <w:color w:val="000000"/>
          <w:highlight w:val="white"/>
          <w:lang w:val="en-US"/>
        </w:rPr>
        <w:t xml:space="preserve"> not the only one</w:t>
      </w:r>
      <w:r w:rsidR="000E44EE">
        <w:rPr>
          <w:color w:val="000000"/>
          <w:highlight w:val="white"/>
          <w:lang w:val="en-US"/>
        </w:rPr>
        <w:t>s</w:t>
      </w:r>
      <w:r w:rsidRPr="00405642">
        <w:rPr>
          <w:color w:val="000000"/>
          <w:highlight w:val="white"/>
          <w:lang w:val="en-US"/>
        </w:rPr>
        <w:t>. Also part of the transport layer is the User Datagram Protocol (UDP). UDP is used for establishing low</w:t>
      </w:r>
      <w:r w:rsidR="00C9018A">
        <w:rPr>
          <w:color w:val="000000"/>
          <w:highlight w:val="white"/>
          <w:lang w:val="en-US"/>
        </w:rPr>
        <w:t xml:space="preserve"> </w:t>
      </w:r>
      <w:r w:rsidR="00DE08CD" w:rsidRPr="00405642">
        <w:rPr>
          <w:color w:val="000000"/>
          <w:highlight w:val="white"/>
          <w:lang w:val="en-US"/>
        </w:rPr>
        <w:t>l</w:t>
      </w:r>
      <w:r w:rsidRPr="00405642">
        <w:rPr>
          <w:color w:val="000000"/>
          <w:highlight w:val="white"/>
          <w:lang w:val="en-US"/>
        </w:rPr>
        <w:t xml:space="preserve">atency and loss-tolerating connections on the </w:t>
      </w:r>
      <w:r w:rsidR="00EC3A9F">
        <w:rPr>
          <w:color w:val="000000"/>
          <w:highlight w:val="white"/>
          <w:lang w:val="en-US"/>
        </w:rPr>
        <w:t>i</w:t>
      </w:r>
      <w:r w:rsidRPr="00405642">
        <w:rPr>
          <w:color w:val="000000"/>
          <w:highlight w:val="white"/>
          <w:lang w:val="en-US"/>
        </w:rPr>
        <w:t xml:space="preserve">nternet, like voice </w:t>
      </w:r>
      <w:r w:rsidR="000E44EE">
        <w:rPr>
          <w:color w:val="000000"/>
          <w:highlight w:val="white"/>
          <w:lang w:val="en-US"/>
        </w:rPr>
        <w:t xml:space="preserve">over IP </w:t>
      </w:r>
      <w:r w:rsidR="00DD1655">
        <w:rPr>
          <w:color w:val="000000"/>
          <w:highlight w:val="white"/>
          <w:lang w:val="en-US"/>
        </w:rPr>
        <w:t>or</w:t>
      </w:r>
      <w:r w:rsidRPr="00405642">
        <w:rPr>
          <w:color w:val="000000"/>
          <w:highlight w:val="white"/>
          <w:lang w:val="en-US"/>
        </w:rPr>
        <w:t xml:space="preserve"> video streaming. </w:t>
      </w:r>
      <w:r w:rsidR="008861CC">
        <w:rPr>
          <w:color w:val="000000"/>
          <w:highlight w:val="white"/>
          <w:lang w:val="en-US"/>
        </w:rPr>
        <w:t>I</w:t>
      </w:r>
      <w:r w:rsidRPr="00405642">
        <w:rPr>
          <w:color w:val="000000"/>
          <w:highlight w:val="white"/>
          <w:lang w:val="en-US"/>
        </w:rPr>
        <w:t>n contrast to TCP, which is considered a reliable protocol for host-to-host communication, UDP might lose some of its datagrams according to its best-effort approach</w:t>
      </w:r>
      <w:r w:rsidR="007C48B4">
        <w:rPr>
          <w:color w:val="000000"/>
          <w:highlight w:val="white"/>
          <w:lang w:val="en-US"/>
        </w:rPr>
        <w:t>,</w:t>
      </w:r>
      <w:r w:rsidRPr="00405642">
        <w:rPr>
          <w:color w:val="000000"/>
          <w:highlight w:val="white"/>
          <w:lang w:val="en-US"/>
        </w:rPr>
        <w:t xml:space="preserve"> a circumstance that implies an entirely different understanding of what communication is.</w:t>
      </w:r>
      <w:r w:rsidRPr="00405642">
        <w:rPr>
          <w:rStyle w:val="FootnoteAnchor"/>
          <w:color w:val="000000"/>
          <w:highlight w:val="white"/>
        </w:rPr>
        <w:footnoteReference w:id="11"/>
      </w:r>
      <w:r w:rsidRPr="00405642">
        <w:rPr>
          <w:color w:val="000000"/>
          <w:highlight w:val="white"/>
          <w:lang w:val="en-US"/>
        </w:rPr>
        <w:t xml:space="preserve"> UDP does not need a ‘handshake’ to establish a connection before an exchange can happen. It just wants to connect.</w:t>
      </w:r>
      <w:r w:rsidR="00DD1655">
        <w:rPr>
          <w:rStyle w:val="FootnoteReference"/>
          <w:color w:val="000000"/>
          <w:highlight w:val="white"/>
          <w:lang w:val="en-US"/>
        </w:rPr>
        <w:footnoteReference w:id="12"/>
      </w:r>
      <w:r w:rsidRPr="00405642">
        <w:rPr>
          <w:color w:val="000000"/>
          <w:highlight w:val="white"/>
          <w:lang w:val="en-US"/>
        </w:rPr>
        <w:t xml:space="preserve"> Consequently, it encapsulates a completely different imaginary than </w:t>
      </w:r>
      <w:r w:rsidRPr="00405642">
        <w:rPr>
          <w:color w:val="000000"/>
          <w:highlight w:val="white"/>
          <w:lang w:val="en-US"/>
        </w:rPr>
        <w:lastRenderedPageBreak/>
        <w:t xml:space="preserve">the strict and control-based network of Galloway’s imagination. </w:t>
      </w:r>
      <w:r w:rsidR="00936B64">
        <w:rPr>
          <w:color w:val="000000"/>
          <w:highlight w:val="white"/>
          <w:lang w:val="en-US"/>
        </w:rPr>
        <w:t>T</w:t>
      </w:r>
      <w:r w:rsidR="007C1E67" w:rsidRPr="00405642">
        <w:rPr>
          <w:color w:val="000000"/>
          <w:highlight w:val="white"/>
          <w:lang w:val="en-US"/>
        </w:rPr>
        <w:t xml:space="preserve">ranslated into cultural theory, </w:t>
      </w:r>
      <w:r w:rsidRPr="00405642">
        <w:rPr>
          <w:color w:val="000000"/>
          <w:highlight w:val="white"/>
          <w:lang w:val="en-US"/>
        </w:rPr>
        <w:t xml:space="preserve">UDP </w:t>
      </w:r>
      <w:r w:rsidR="00936B64">
        <w:rPr>
          <w:color w:val="000000"/>
          <w:highlight w:val="white"/>
          <w:lang w:val="en-US"/>
        </w:rPr>
        <w:t xml:space="preserve">would </w:t>
      </w:r>
      <w:r w:rsidRPr="00405642">
        <w:rPr>
          <w:color w:val="000000"/>
          <w:highlight w:val="white"/>
          <w:lang w:val="en-US"/>
        </w:rPr>
        <w:t xml:space="preserve">evoke the idea of a promiscuous network, corresponding </w:t>
      </w:r>
      <w:r w:rsidR="00952B56">
        <w:rPr>
          <w:color w:val="000000"/>
          <w:highlight w:val="white"/>
          <w:lang w:val="en-US"/>
        </w:rPr>
        <w:t xml:space="preserve">more </w:t>
      </w:r>
      <w:r w:rsidRPr="00405642">
        <w:rPr>
          <w:color w:val="000000"/>
          <w:highlight w:val="white"/>
          <w:lang w:val="en-US"/>
        </w:rPr>
        <w:t xml:space="preserve">to George Bataille’s general economy than </w:t>
      </w:r>
      <w:r w:rsidR="00952B56">
        <w:rPr>
          <w:color w:val="000000"/>
          <w:highlight w:val="white"/>
          <w:lang w:val="en-US"/>
        </w:rPr>
        <w:t xml:space="preserve">to </w:t>
      </w:r>
      <w:r w:rsidRPr="00405642">
        <w:rPr>
          <w:color w:val="000000"/>
          <w:highlight w:val="white"/>
          <w:lang w:val="en-US"/>
        </w:rPr>
        <w:t>a rigid reading of Deleuze’s postscript on the societies of control.</w:t>
      </w:r>
      <w:r w:rsidRPr="00405642">
        <w:rPr>
          <w:rStyle w:val="FootnoteAnchor"/>
          <w:color w:val="000000"/>
          <w:highlight w:val="white"/>
        </w:rPr>
        <w:footnoteReference w:id="13"/>
      </w:r>
    </w:p>
    <w:p w14:paraId="23CA3209" w14:textId="77777777" w:rsidR="00E53EF8" w:rsidRPr="002142F2" w:rsidRDefault="00E53EF8" w:rsidP="00DA099B">
      <w:pPr>
        <w:rPr>
          <w:color w:val="000000"/>
          <w:highlight w:val="white"/>
          <w:lang w:val="en-US"/>
        </w:rPr>
      </w:pPr>
    </w:p>
    <w:p w14:paraId="1444DBEA" w14:textId="30B5695D" w:rsidR="00875250" w:rsidRPr="0066094E" w:rsidRDefault="00146119" w:rsidP="002142F2">
      <w:pPr>
        <w:pStyle w:val="Heading2"/>
        <w:rPr>
          <w:highlight w:val="white"/>
        </w:rPr>
      </w:pPr>
      <w:r w:rsidRPr="008118DC">
        <w:rPr>
          <w:highlight w:val="white"/>
        </w:rPr>
        <w:t>II.</w:t>
      </w:r>
    </w:p>
    <w:p w14:paraId="379F620E" w14:textId="77777777" w:rsidR="00E53EF8" w:rsidRPr="002142F2" w:rsidRDefault="00E53EF8" w:rsidP="00122FEC">
      <w:pPr>
        <w:tabs>
          <w:tab w:val="left" w:pos="360"/>
          <w:tab w:val="left" w:pos="720"/>
          <w:tab w:val="left" w:pos="1080"/>
          <w:tab w:val="left" w:pos="1440"/>
          <w:tab w:val="left" w:pos="1800"/>
          <w:tab w:val="left" w:pos="2160"/>
          <w:tab w:val="left" w:pos="2880"/>
          <w:tab w:val="left" w:pos="3600"/>
          <w:tab w:val="left" w:pos="4320"/>
        </w:tabs>
        <w:spacing w:line="264" w:lineRule="auto"/>
        <w:rPr>
          <w:color w:val="000000"/>
          <w:highlight w:val="white"/>
          <w:lang w:val="en-US"/>
        </w:rPr>
      </w:pPr>
    </w:p>
    <w:p w14:paraId="78817DC9" w14:textId="3D550292" w:rsidR="00E53EF8" w:rsidRPr="00405642" w:rsidRDefault="00146119" w:rsidP="0066094E">
      <w:pPr>
        <w:rPr>
          <w:lang w:val="en-US"/>
        </w:rPr>
      </w:pPr>
      <w:r w:rsidRPr="00405642">
        <w:rPr>
          <w:highlight w:val="white"/>
          <w:lang w:val="en-US"/>
        </w:rPr>
        <w:t xml:space="preserve">Why is this of importance? Because networks are not </w:t>
      </w:r>
      <w:r w:rsidR="005C7958">
        <w:rPr>
          <w:highlight w:val="white"/>
          <w:lang w:val="en-US"/>
        </w:rPr>
        <w:t>just</w:t>
      </w:r>
      <w:r w:rsidR="005C7958" w:rsidRPr="00405642">
        <w:rPr>
          <w:highlight w:val="white"/>
          <w:lang w:val="en-US"/>
        </w:rPr>
        <w:t xml:space="preserve"> </w:t>
      </w:r>
      <w:r w:rsidRPr="00405642">
        <w:rPr>
          <w:highlight w:val="white"/>
          <w:lang w:val="en-US"/>
        </w:rPr>
        <w:t xml:space="preserve">descriptive, but rather performative. They not only represent the world, </w:t>
      </w:r>
      <w:r w:rsidR="00010F78">
        <w:rPr>
          <w:highlight w:val="white"/>
          <w:lang w:val="en-US"/>
        </w:rPr>
        <w:t>they</w:t>
      </w:r>
      <w:r w:rsidR="00010F78" w:rsidRPr="00405642">
        <w:rPr>
          <w:highlight w:val="white"/>
          <w:lang w:val="en-US"/>
        </w:rPr>
        <w:t xml:space="preserve"> </w:t>
      </w:r>
      <w:r w:rsidRPr="00405642">
        <w:rPr>
          <w:highlight w:val="white"/>
          <w:lang w:val="en-US"/>
        </w:rPr>
        <w:t xml:space="preserve">also have real-world effects. Network technologies play a crucial role in the cultural logic of late capitalism because they </w:t>
      </w:r>
      <w:r w:rsidRPr="00405642">
        <w:rPr>
          <w:lang w:val="en-US"/>
        </w:rPr>
        <w:t xml:space="preserve">respond </w:t>
      </w:r>
      <w:r w:rsidR="00A36F49" w:rsidRPr="00405642">
        <w:rPr>
          <w:lang w:val="en-US"/>
        </w:rPr>
        <w:t xml:space="preserve">directly </w:t>
      </w:r>
      <w:r w:rsidRPr="00405642">
        <w:rPr>
          <w:lang w:val="en-US"/>
        </w:rPr>
        <w:t xml:space="preserve">to the socio-economic shift that has restructured the global system over the last </w:t>
      </w:r>
      <w:r w:rsidR="003E047A">
        <w:rPr>
          <w:lang w:val="en-US"/>
        </w:rPr>
        <w:t>thirty</w:t>
      </w:r>
      <w:r w:rsidR="003E047A" w:rsidRPr="00405642">
        <w:rPr>
          <w:lang w:val="en-US"/>
        </w:rPr>
        <w:t xml:space="preserve"> </w:t>
      </w:r>
      <w:r w:rsidRPr="00405642">
        <w:rPr>
          <w:lang w:val="en-US"/>
        </w:rPr>
        <w:t>years.</w:t>
      </w:r>
      <w:r w:rsidR="00EC1A5F">
        <w:rPr>
          <w:rStyle w:val="FootnoteReference"/>
          <w:lang w:val="en-US"/>
        </w:rPr>
        <w:footnoteReference w:id="14"/>
      </w:r>
      <w:r w:rsidRPr="00405642">
        <w:rPr>
          <w:highlight w:val="white"/>
          <w:lang w:val="en-US"/>
        </w:rPr>
        <w:t xml:space="preserve"> Even though, on the surface, digital capitalism may have solidified into platforms, </w:t>
      </w:r>
      <w:r w:rsidR="00B07407">
        <w:rPr>
          <w:highlight w:val="white"/>
          <w:lang w:val="en-US"/>
        </w:rPr>
        <w:t>its</w:t>
      </w:r>
      <w:r w:rsidR="00B07407" w:rsidRPr="00405642">
        <w:rPr>
          <w:highlight w:val="white"/>
          <w:lang w:val="en-US"/>
        </w:rPr>
        <w:t xml:space="preserve"> </w:t>
      </w:r>
      <w:r w:rsidRPr="00405642">
        <w:rPr>
          <w:highlight w:val="white"/>
          <w:lang w:val="en-US"/>
        </w:rPr>
        <w:t>underlying structure still follows a network</w:t>
      </w:r>
      <w:r w:rsidR="00B07407">
        <w:rPr>
          <w:highlight w:val="white"/>
          <w:lang w:val="en-US"/>
        </w:rPr>
        <w:t xml:space="preserve"> </w:t>
      </w:r>
      <w:r w:rsidRPr="00405642">
        <w:rPr>
          <w:highlight w:val="white"/>
          <w:lang w:val="en-US"/>
        </w:rPr>
        <w:t>logic.</w:t>
      </w:r>
      <w:r w:rsidRPr="00405642">
        <w:rPr>
          <w:rStyle w:val="FootnoteAnchor"/>
          <w:color w:val="000000"/>
          <w:highlight w:val="white"/>
        </w:rPr>
        <w:footnoteReference w:id="15"/>
      </w:r>
      <w:r w:rsidRPr="00405642">
        <w:rPr>
          <w:highlight w:val="white"/>
          <w:lang w:val="en-US"/>
        </w:rPr>
        <w:t xml:space="preserve"> I am not simply talking about the fact that all common platforms (e.g. Amazon, Facebook, Google, Netflix, Spotify) still rely on the material, and </w:t>
      </w:r>
      <w:r w:rsidR="00490CE3">
        <w:rPr>
          <w:highlight w:val="white"/>
          <w:lang w:val="en-US"/>
        </w:rPr>
        <w:t>so</w:t>
      </w:r>
      <w:r w:rsidR="00490CE3" w:rsidRPr="00405642">
        <w:rPr>
          <w:highlight w:val="white"/>
          <w:lang w:val="en-US"/>
        </w:rPr>
        <w:t xml:space="preserve"> </w:t>
      </w:r>
      <w:r w:rsidRPr="00405642">
        <w:rPr>
          <w:highlight w:val="white"/>
          <w:lang w:val="en-US"/>
        </w:rPr>
        <w:t>protocological</w:t>
      </w:r>
      <w:r w:rsidR="00490CE3">
        <w:rPr>
          <w:highlight w:val="white"/>
          <w:lang w:val="en-US"/>
        </w:rPr>
        <w:t>,</w:t>
      </w:r>
      <w:r w:rsidRPr="00405642">
        <w:rPr>
          <w:highlight w:val="white"/>
          <w:lang w:val="en-US"/>
        </w:rPr>
        <w:t xml:space="preserve"> infrastructure of the </w:t>
      </w:r>
      <w:r w:rsidR="001D3036">
        <w:rPr>
          <w:highlight w:val="white"/>
          <w:lang w:val="en-US"/>
        </w:rPr>
        <w:t>i</w:t>
      </w:r>
      <w:r w:rsidR="001D3036" w:rsidRPr="00405642">
        <w:rPr>
          <w:highlight w:val="white"/>
          <w:lang w:val="en-US"/>
        </w:rPr>
        <w:t>nternet</w:t>
      </w:r>
      <w:r w:rsidRPr="00405642">
        <w:rPr>
          <w:highlight w:val="white"/>
          <w:lang w:val="en-US"/>
        </w:rPr>
        <w:t>, but</w:t>
      </w:r>
      <w:r w:rsidR="00742DA5">
        <w:rPr>
          <w:highlight w:val="white"/>
          <w:lang w:val="en-US"/>
        </w:rPr>
        <w:t xml:space="preserve"> that</w:t>
      </w:r>
      <w:r w:rsidRPr="00405642">
        <w:rPr>
          <w:highlight w:val="white"/>
          <w:lang w:val="en-US"/>
        </w:rPr>
        <w:t>, in a very literal sense, the network, or rather the analytical diagram based on networks</w:t>
      </w:r>
      <w:r w:rsidR="00742DA5">
        <w:rPr>
          <w:highlight w:val="white"/>
          <w:lang w:val="en-US"/>
        </w:rPr>
        <w:t>,</w:t>
      </w:r>
      <w:r w:rsidRPr="00405642">
        <w:rPr>
          <w:highlight w:val="white"/>
          <w:lang w:val="en-US"/>
        </w:rPr>
        <w:t xml:space="preserve"> constitutes the ‘motor’ of these platforms. Network </w:t>
      </w:r>
      <w:r w:rsidR="00C3305E">
        <w:rPr>
          <w:highlight w:val="white"/>
          <w:lang w:val="en-US"/>
        </w:rPr>
        <w:t>analytics</w:t>
      </w:r>
      <w:r w:rsidR="00C3305E" w:rsidRPr="00405642">
        <w:rPr>
          <w:highlight w:val="white"/>
          <w:lang w:val="en-US"/>
        </w:rPr>
        <w:t xml:space="preserve"> </w:t>
      </w:r>
      <w:r w:rsidRPr="00405642">
        <w:rPr>
          <w:highlight w:val="white"/>
          <w:lang w:val="en-US"/>
        </w:rPr>
        <w:t>is far from being dead</w:t>
      </w:r>
      <w:r w:rsidR="00B64EE7">
        <w:rPr>
          <w:highlight w:val="white"/>
          <w:lang w:val="en-US"/>
        </w:rPr>
        <w:t>.</w:t>
      </w:r>
      <w:r w:rsidRPr="00405642">
        <w:rPr>
          <w:rStyle w:val="FootnoteAnchor"/>
          <w:color w:val="000000"/>
          <w:highlight w:val="white"/>
        </w:rPr>
        <w:footnoteReference w:id="16"/>
      </w:r>
      <w:r w:rsidRPr="00405642">
        <w:rPr>
          <w:highlight w:val="white"/>
          <w:lang w:val="en-US"/>
        </w:rPr>
        <w:t xml:space="preserve"> </w:t>
      </w:r>
      <w:r w:rsidR="00BD37D8">
        <w:rPr>
          <w:highlight w:val="white"/>
          <w:lang w:val="en-US"/>
        </w:rPr>
        <w:t>I</w:t>
      </w:r>
      <w:r w:rsidRPr="00405642">
        <w:rPr>
          <w:highlight w:val="white"/>
          <w:lang w:val="en-US"/>
        </w:rPr>
        <w:t>t</w:t>
      </w:r>
      <w:r w:rsidR="00BD37D8">
        <w:rPr>
          <w:highlight w:val="white"/>
          <w:lang w:val="en-US"/>
        </w:rPr>
        <w:t xml:space="preserve"> continues to</w:t>
      </w:r>
      <w:r w:rsidRPr="00405642">
        <w:rPr>
          <w:highlight w:val="white"/>
          <w:lang w:val="en-US"/>
        </w:rPr>
        <w:t xml:space="preserve"> fuel capitalist value production in its digital form by providing the tools to sift through the ever-increasing amount of data and extract from it fast-selling information. In doing so, data </w:t>
      </w:r>
      <w:r w:rsidR="00C3305E">
        <w:rPr>
          <w:highlight w:val="white"/>
          <w:lang w:val="en-US"/>
        </w:rPr>
        <w:t>models</w:t>
      </w:r>
      <w:r w:rsidR="00C3305E" w:rsidRPr="00405642">
        <w:rPr>
          <w:highlight w:val="white"/>
          <w:lang w:val="en-US"/>
        </w:rPr>
        <w:t xml:space="preserve"> </w:t>
      </w:r>
      <w:r w:rsidR="00C3305E">
        <w:rPr>
          <w:highlight w:val="white"/>
          <w:lang w:val="en-US"/>
        </w:rPr>
        <w:t>are</w:t>
      </w:r>
      <w:r w:rsidRPr="00405642">
        <w:rPr>
          <w:highlight w:val="white"/>
          <w:lang w:val="en-US"/>
        </w:rPr>
        <w:t xml:space="preserve"> undergirded by the homophilic assumption that the </w:t>
      </w:r>
      <w:r w:rsidR="00FD026E" w:rsidRPr="00405642">
        <w:rPr>
          <w:highlight w:val="white"/>
          <w:lang w:val="en-US"/>
        </w:rPr>
        <w:t xml:space="preserve">friend </w:t>
      </w:r>
      <w:r w:rsidRPr="00405642">
        <w:rPr>
          <w:highlight w:val="white"/>
          <w:lang w:val="en-US"/>
        </w:rPr>
        <w:t xml:space="preserve">of my </w:t>
      </w:r>
      <w:r w:rsidR="00FD026E" w:rsidRPr="00405642">
        <w:rPr>
          <w:highlight w:val="white"/>
          <w:lang w:val="en-US"/>
        </w:rPr>
        <w:t xml:space="preserve">friend </w:t>
      </w:r>
      <w:r w:rsidRPr="00405642">
        <w:rPr>
          <w:highlight w:val="white"/>
          <w:lang w:val="en-US"/>
        </w:rPr>
        <w:t xml:space="preserve">might also be a suitable </w:t>
      </w:r>
      <w:r w:rsidR="00FD026E" w:rsidRPr="00405642">
        <w:rPr>
          <w:highlight w:val="white"/>
          <w:lang w:val="en-US"/>
        </w:rPr>
        <w:t xml:space="preserve">friend </w:t>
      </w:r>
      <w:r w:rsidRPr="00405642">
        <w:rPr>
          <w:highlight w:val="white"/>
          <w:lang w:val="en-US"/>
        </w:rPr>
        <w:t>for me.</w:t>
      </w:r>
      <w:r w:rsidRPr="00405642">
        <w:rPr>
          <w:rStyle w:val="FootnoteAnchor"/>
          <w:color w:val="000000"/>
          <w:highlight w:val="white"/>
        </w:rPr>
        <w:footnoteReference w:id="17"/>
      </w:r>
      <w:r w:rsidRPr="00405642">
        <w:rPr>
          <w:highlight w:val="white"/>
          <w:lang w:val="en-US"/>
        </w:rPr>
        <w:t xml:space="preserve"> We are constantly being lumped together, in order to predict our buying behavior, our credit</w:t>
      </w:r>
      <w:r w:rsidR="00287C85">
        <w:rPr>
          <w:highlight w:val="white"/>
          <w:lang w:val="en-US"/>
        </w:rPr>
        <w:t>,</w:t>
      </w:r>
      <w:r w:rsidRPr="00405642">
        <w:rPr>
          <w:highlight w:val="white"/>
          <w:lang w:val="en-US"/>
        </w:rPr>
        <w:t xml:space="preserve"> or </w:t>
      </w:r>
      <w:r w:rsidR="00287C85">
        <w:rPr>
          <w:highlight w:val="white"/>
          <w:lang w:val="en-US"/>
        </w:rPr>
        <w:t xml:space="preserve">our </w:t>
      </w:r>
      <w:r w:rsidR="00C3305E">
        <w:rPr>
          <w:highlight w:val="white"/>
          <w:lang w:val="en-US"/>
        </w:rPr>
        <w:t xml:space="preserve">desirability </w:t>
      </w:r>
      <w:r w:rsidRPr="00405642">
        <w:rPr>
          <w:highlight w:val="white"/>
          <w:lang w:val="en-US"/>
        </w:rPr>
        <w:t>score. The network has become such a powerful force today, because it determines how the world sees us and, by the same token, how we see the world. It would therefore be negligent to disregard the still central role that networks play in the constitution of our subjectivity. As linked-up data bundles we have reached a crossroads with regards to our networked future</w:t>
      </w:r>
      <w:r w:rsidR="00A757DE">
        <w:rPr>
          <w:highlight w:val="white"/>
          <w:lang w:val="en-US"/>
        </w:rPr>
        <w:t>.</w:t>
      </w:r>
      <w:r w:rsidRPr="00405642">
        <w:rPr>
          <w:highlight w:val="white"/>
          <w:lang w:val="en-US"/>
        </w:rPr>
        <w:t xml:space="preserve"> </w:t>
      </w:r>
      <w:r w:rsidR="00A757DE">
        <w:rPr>
          <w:highlight w:val="white"/>
          <w:lang w:val="en-US"/>
        </w:rPr>
        <w:t>O</w:t>
      </w:r>
      <w:r w:rsidRPr="00405642">
        <w:rPr>
          <w:highlight w:val="white"/>
          <w:lang w:val="en-US"/>
        </w:rPr>
        <w:t>n the one hand, we are facing a systemic stupidity, which declares everything, even our luggage, to be connected and smart, thereby yielding nothing more than a stale repetition of consumerism.</w:t>
      </w:r>
      <w:r w:rsidRPr="00405642">
        <w:rPr>
          <w:rStyle w:val="FootnoteAnchor"/>
          <w:color w:val="000000"/>
          <w:highlight w:val="white"/>
        </w:rPr>
        <w:footnoteReference w:id="18"/>
      </w:r>
      <w:r w:rsidRPr="00405642">
        <w:rPr>
          <w:highlight w:val="white"/>
          <w:lang w:val="en-US"/>
        </w:rPr>
        <w:t xml:space="preserve"> On the other hand, </w:t>
      </w:r>
      <w:r w:rsidR="0034192D">
        <w:rPr>
          <w:highlight w:val="white"/>
          <w:lang w:val="en-US"/>
        </w:rPr>
        <w:t xml:space="preserve">there are </w:t>
      </w:r>
      <w:r w:rsidRPr="00405642">
        <w:rPr>
          <w:highlight w:val="white"/>
          <w:lang w:val="en-US"/>
        </w:rPr>
        <w:t xml:space="preserve">socio-technical networks </w:t>
      </w:r>
      <w:r w:rsidR="0034192D" w:rsidRPr="00405642">
        <w:rPr>
          <w:highlight w:val="white"/>
          <w:lang w:val="en-US"/>
        </w:rPr>
        <w:t>at our fingertips</w:t>
      </w:r>
      <w:r w:rsidR="0034192D">
        <w:rPr>
          <w:highlight w:val="white"/>
          <w:lang w:val="en-US"/>
        </w:rPr>
        <w:t>,</w:t>
      </w:r>
      <w:r w:rsidR="0034192D" w:rsidRPr="00405642">
        <w:rPr>
          <w:highlight w:val="white"/>
          <w:lang w:val="en-US"/>
        </w:rPr>
        <w:t xml:space="preserve"> </w:t>
      </w:r>
      <w:r w:rsidR="0034192D">
        <w:rPr>
          <w:highlight w:val="white"/>
          <w:lang w:val="en-US"/>
        </w:rPr>
        <w:t>which</w:t>
      </w:r>
      <w:r w:rsidRPr="00405642">
        <w:rPr>
          <w:highlight w:val="white"/>
          <w:lang w:val="en-US"/>
        </w:rPr>
        <w:t xml:space="preserve"> enable true innovation by virtue of their transindividual potential. Today </w:t>
      </w:r>
      <w:r w:rsidR="00DE07C0">
        <w:rPr>
          <w:highlight w:val="white"/>
          <w:lang w:val="en-US"/>
        </w:rPr>
        <w:t>it is possible for</w:t>
      </w:r>
      <w:r w:rsidRPr="00405642">
        <w:rPr>
          <w:highlight w:val="white"/>
          <w:lang w:val="en-US"/>
        </w:rPr>
        <w:t xml:space="preserve"> individuals </w:t>
      </w:r>
      <w:r w:rsidR="005F7E51">
        <w:rPr>
          <w:highlight w:val="white"/>
          <w:lang w:val="en-US"/>
        </w:rPr>
        <w:t>to be part of</w:t>
      </w:r>
      <w:r w:rsidRPr="00405642">
        <w:rPr>
          <w:highlight w:val="white"/>
          <w:lang w:val="en-US"/>
        </w:rPr>
        <w:t xml:space="preserve"> different social spheres at the same time. We are </w:t>
      </w:r>
      <w:r w:rsidR="00724EEA">
        <w:rPr>
          <w:highlight w:val="white"/>
          <w:lang w:val="en-US"/>
        </w:rPr>
        <w:t>thus</w:t>
      </w:r>
      <w:r w:rsidR="00360B30">
        <w:rPr>
          <w:highlight w:val="white"/>
          <w:lang w:val="en-US"/>
        </w:rPr>
        <w:t>,</w:t>
      </w:r>
      <w:r w:rsidRPr="00405642">
        <w:rPr>
          <w:highlight w:val="white"/>
          <w:lang w:val="en-US"/>
        </w:rPr>
        <w:t xml:space="preserve"> potentially</w:t>
      </w:r>
      <w:r w:rsidR="00360B30">
        <w:rPr>
          <w:highlight w:val="white"/>
          <w:lang w:val="en-US"/>
        </w:rPr>
        <w:t>,</w:t>
      </w:r>
      <w:r w:rsidRPr="00405642">
        <w:rPr>
          <w:highlight w:val="white"/>
          <w:lang w:val="en-US"/>
        </w:rPr>
        <w:t xml:space="preserve"> traversed by different networks </w:t>
      </w:r>
      <w:r w:rsidR="00360B30">
        <w:rPr>
          <w:highlight w:val="white"/>
          <w:lang w:val="en-US"/>
        </w:rPr>
        <w:t xml:space="preserve">and </w:t>
      </w:r>
      <w:r w:rsidRPr="00405642">
        <w:rPr>
          <w:highlight w:val="white"/>
          <w:lang w:val="en-US"/>
        </w:rPr>
        <w:lastRenderedPageBreak/>
        <w:t>open to diverse associations as the precondition for a genuine</w:t>
      </w:r>
      <w:r w:rsidR="005C1F04">
        <w:rPr>
          <w:highlight w:val="white"/>
          <w:lang w:val="en-US"/>
        </w:rPr>
        <w:t xml:space="preserve"> – </w:t>
      </w:r>
      <w:r w:rsidRPr="00405642">
        <w:rPr>
          <w:highlight w:val="white"/>
          <w:lang w:val="en-US"/>
        </w:rPr>
        <w:t>because collective</w:t>
      </w:r>
      <w:r w:rsidR="005C1F04">
        <w:rPr>
          <w:highlight w:val="white"/>
          <w:lang w:val="en-US"/>
        </w:rPr>
        <w:t xml:space="preserve"> – </w:t>
      </w:r>
      <w:r w:rsidRPr="00405642">
        <w:rPr>
          <w:highlight w:val="white"/>
          <w:lang w:val="en-US"/>
        </w:rPr>
        <w:t>subjectivity.</w:t>
      </w:r>
      <w:r w:rsidRPr="00405642">
        <w:rPr>
          <w:rStyle w:val="FootnoteAnchor"/>
          <w:color w:val="000000"/>
          <w:highlight w:val="white"/>
        </w:rPr>
        <w:footnoteReference w:id="19"/>
      </w:r>
    </w:p>
    <w:p w14:paraId="1AC38BE5" w14:textId="77777777" w:rsidR="00E53EF8" w:rsidRPr="00405642" w:rsidRDefault="00E53EF8" w:rsidP="003743F8">
      <w:pPr>
        <w:rPr>
          <w:lang w:val="en-US"/>
        </w:rPr>
      </w:pPr>
    </w:p>
    <w:p w14:paraId="5ADA9E0A" w14:textId="3AC6ED0D" w:rsidR="00E53EF8" w:rsidRPr="0011513D" w:rsidRDefault="00146119" w:rsidP="00A92A7F">
      <w:pPr>
        <w:rPr>
          <w:lang w:val="en-US"/>
        </w:rPr>
      </w:pPr>
      <w:r w:rsidRPr="00405642">
        <w:rPr>
          <w:lang w:val="en-US"/>
        </w:rPr>
        <w:t xml:space="preserve">According to Katherine Hayles this subjectivity is not only characterized by </w:t>
      </w:r>
      <w:r w:rsidR="001636D6">
        <w:rPr>
          <w:lang w:val="en-US"/>
        </w:rPr>
        <w:t>traversing</w:t>
      </w:r>
      <w:r w:rsidRPr="00405642">
        <w:rPr>
          <w:lang w:val="en-US"/>
        </w:rPr>
        <w:t xml:space="preserve"> different social networks, but also by the transition from deep to hyper attention.</w:t>
      </w:r>
      <w:r w:rsidRPr="00405642">
        <w:rPr>
          <w:rStyle w:val="FootnoteAnchor"/>
        </w:rPr>
        <w:footnoteReference w:id="20"/>
      </w:r>
      <w:r w:rsidRPr="00405642">
        <w:rPr>
          <w:lang w:val="en-US"/>
        </w:rPr>
        <w:t xml:space="preserve"> Today’s subject is embedded in a digital and networked environment with the effect that (human) cognition gears toward hyper attentiveness. In contrast to deep attention, which is associated with traditional knowledge acquisition and </w:t>
      </w:r>
      <w:r w:rsidR="00395A8F">
        <w:rPr>
          <w:lang w:val="en-US"/>
        </w:rPr>
        <w:t>involves</w:t>
      </w:r>
      <w:r w:rsidR="00395A8F" w:rsidRPr="00405642">
        <w:rPr>
          <w:lang w:val="en-US"/>
        </w:rPr>
        <w:t xml:space="preserve"> </w:t>
      </w:r>
      <w:r w:rsidRPr="00405642">
        <w:rPr>
          <w:lang w:val="en-US"/>
        </w:rPr>
        <w:t xml:space="preserve">single information streams </w:t>
      </w:r>
      <w:r w:rsidR="00395A8F">
        <w:rPr>
          <w:lang w:val="en-US"/>
        </w:rPr>
        <w:t>and</w:t>
      </w:r>
      <w:r w:rsidRPr="00405642">
        <w:rPr>
          <w:lang w:val="en-US"/>
        </w:rPr>
        <w:t xml:space="preserve"> long focus times, hyper attention is characterized by the ability to quickly scan significant amounts of data and combine them </w:t>
      </w:r>
      <w:r w:rsidR="00DD5ACE">
        <w:rPr>
          <w:lang w:val="en-US"/>
        </w:rPr>
        <w:t>in</w:t>
      </w:r>
      <w:r w:rsidR="00DD5ACE" w:rsidRPr="00405642">
        <w:rPr>
          <w:lang w:val="en-US"/>
        </w:rPr>
        <w:t xml:space="preserve"> </w:t>
      </w:r>
      <w:r w:rsidRPr="00405642">
        <w:rPr>
          <w:lang w:val="en-US"/>
        </w:rPr>
        <w:t xml:space="preserve">certain, albeit ephemeral patterns. This generational shift in cognitive styles is </w:t>
      </w:r>
      <w:r w:rsidR="00822739">
        <w:rPr>
          <w:lang w:val="en-US"/>
        </w:rPr>
        <w:t>support</w:t>
      </w:r>
      <w:r w:rsidR="00822739" w:rsidRPr="00405642">
        <w:rPr>
          <w:lang w:val="en-US"/>
        </w:rPr>
        <w:t xml:space="preserve">ed </w:t>
      </w:r>
      <w:r w:rsidRPr="00405642">
        <w:rPr>
          <w:lang w:val="en-US"/>
        </w:rPr>
        <w:t>by the thesis that humans and technology have always co-evolved, in the sense that human beings and technical artifacts are mutually amplified.</w:t>
      </w:r>
      <w:r w:rsidRPr="00405642">
        <w:rPr>
          <w:rStyle w:val="FootnoteAnchor"/>
        </w:rPr>
        <w:footnoteReference w:id="21"/>
      </w:r>
      <w:r w:rsidRPr="00405642">
        <w:rPr>
          <w:lang w:val="en-US"/>
        </w:rPr>
        <w:t xml:space="preserve"> What is new, according to Hayles, is the fact that with digital media networks</w:t>
      </w:r>
      <w:r w:rsidR="007C53BD">
        <w:rPr>
          <w:lang w:val="en-US"/>
        </w:rPr>
        <w:t xml:space="preserve"> and media-rich environments</w:t>
      </w:r>
      <w:r w:rsidR="00687783">
        <w:rPr>
          <w:lang w:val="en-US"/>
        </w:rPr>
        <w:t>,</w:t>
      </w:r>
      <w:r w:rsidRPr="00405642">
        <w:rPr>
          <w:lang w:val="en-US"/>
        </w:rPr>
        <w:t xml:space="preserve"> the speed of such an ontogenetic evolution across generations has increased significantly</w:t>
      </w:r>
      <w:r w:rsidR="007C53BD" w:rsidRPr="00AB56CA">
        <w:rPr>
          <w:lang w:val="en-US"/>
        </w:rPr>
        <w:t>.</w:t>
      </w:r>
      <w:r w:rsidRPr="00AB56CA">
        <w:rPr>
          <w:lang w:val="en-US"/>
        </w:rPr>
        <w:t xml:space="preserve"> </w:t>
      </w:r>
      <w:r w:rsidR="00B44532">
        <w:rPr>
          <w:lang w:val="en-US"/>
        </w:rPr>
        <w:t>T</w:t>
      </w:r>
      <w:r w:rsidR="00B44532" w:rsidRPr="00405642">
        <w:rPr>
          <w:lang w:val="en-US"/>
        </w:rPr>
        <w:t xml:space="preserve">echnical </w:t>
      </w:r>
      <w:r w:rsidRPr="00405642">
        <w:rPr>
          <w:lang w:val="en-US"/>
        </w:rPr>
        <w:t>system</w:t>
      </w:r>
      <w:r w:rsidR="00B44532">
        <w:rPr>
          <w:lang w:val="en-US"/>
        </w:rPr>
        <w:t>s</w:t>
      </w:r>
      <w:r w:rsidR="001E7E7E">
        <w:rPr>
          <w:lang w:val="en-US"/>
        </w:rPr>
        <w:t xml:space="preserve">, </w:t>
      </w:r>
      <w:r w:rsidR="00E64FE8">
        <w:rPr>
          <w:lang w:val="en-US"/>
        </w:rPr>
        <w:t xml:space="preserve">according to </w:t>
      </w:r>
      <w:r w:rsidR="001E7E7E">
        <w:rPr>
          <w:lang w:val="en-US"/>
        </w:rPr>
        <w:t>Hayles and others,</w:t>
      </w:r>
      <w:r w:rsidRPr="00405642">
        <w:rPr>
          <w:lang w:val="en-US"/>
        </w:rPr>
        <w:t xml:space="preserve"> affect the</w:t>
      </w:r>
      <w:r w:rsidR="00AB56CA">
        <w:rPr>
          <w:lang w:val="en-US"/>
        </w:rPr>
        <w:t xml:space="preserve"> </w:t>
      </w:r>
      <w:r w:rsidRPr="00405642">
        <w:rPr>
          <w:lang w:val="en-US"/>
        </w:rPr>
        <w:t>physiological wiring</w:t>
      </w:r>
      <w:r w:rsidR="00AB56CA">
        <w:rPr>
          <w:lang w:val="en-US"/>
        </w:rPr>
        <w:t xml:space="preserve"> of the brain</w:t>
      </w:r>
      <w:r w:rsidR="009B16FD">
        <w:rPr>
          <w:lang w:val="en-US"/>
        </w:rPr>
        <w:t>,</w:t>
      </w:r>
      <w:r w:rsidR="001E7E7E">
        <w:rPr>
          <w:lang w:val="en-US"/>
        </w:rPr>
        <w:t xml:space="preserve"> and </w:t>
      </w:r>
      <w:r w:rsidRPr="00405642">
        <w:rPr>
          <w:lang w:val="en-US"/>
        </w:rPr>
        <w:t xml:space="preserve">altered human cognition </w:t>
      </w:r>
      <w:r w:rsidR="00CD0130">
        <w:rPr>
          <w:lang w:val="en-US"/>
        </w:rPr>
        <w:t xml:space="preserve">in turn </w:t>
      </w:r>
      <w:r w:rsidRPr="00405642">
        <w:rPr>
          <w:lang w:val="en-US"/>
        </w:rPr>
        <w:t xml:space="preserve">stimulates technological </w:t>
      </w:r>
      <w:r w:rsidRPr="00E10331">
        <w:rPr>
          <w:lang w:val="en-US"/>
        </w:rPr>
        <w:t>development.</w:t>
      </w:r>
      <w:r w:rsidR="00921566" w:rsidRPr="00E10331">
        <w:rPr>
          <w:rStyle w:val="FootnoteReference"/>
        </w:rPr>
        <w:footnoteReference w:id="22"/>
      </w:r>
      <w:r w:rsidRPr="00E10331">
        <w:rPr>
          <w:lang w:val="en-US"/>
        </w:rPr>
        <w:t xml:space="preserve"> In this reciprocity, new cognitive assemblages emerge, which differ from networks in the way that they </w:t>
      </w:r>
      <w:r w:rsidR="004801A3" w:rsidRPr="00E41446">
        <w:rPr>
          <w:lang w:val="en-US"/>
        </w:rPr>
        <w:t xml:space="preserve">enable </w:t>
      </w:r>
      <w:r w:rsidRPr="00E41446">
        <w:rPr>
          <w:lang w:val="en-US"/>
        </w:rPr>
        <w:t>contiguity in a ‘flesh</w:t>
      </w:r>
      <w:r w:rsidR="00921566" w:rsidRPr="00E41446">
        <w:rPr>
          <w:lang w:val="en-US"/>
        </w:rPr>
        <w:t>l</w:t>
      </w:r>
      <w:r w:rsidRPr="00E41446">
        <w:rPr>
          <w:lang w:val="en-US"/>
        </w:rPr>
        <w:t xml:space="preserve">y sense’ and make dynamic interactions </w:t>
      </w:r>
      <w:r w:rsidR="004C28EA" w:rsidRPr="00E41446">
        <w:rPr>
          <w:lang w:val="en-US"/>
        </w:rPr>
        <w:t xml:space="preserve">between </w:t>
      </w:r>
      <w:r w:rsidRPr="00E41446">
        <w:rPr>
          <w:lang w:val="en-US"/>
        </w:rPr>
        <w:t>human and no</w:t>
      </w:r>
      <w:r w:rsidRPr="00753765">
        <w:rPr>
          <w:lang w:val="en-US"/>
        </w:rPr>
        <w:t>nhuman cognizers tangible.</w:t>
      </w:r>
      <w:r w:rsidRPr="00E10331">
        <w:rPr>
          <w:rStyle w:val="FootnoteAnchor"/>
        </w:rPr>
        <w:footnoteReference w:id="23"/>
      </w:r>
      <w:r w:rsidRPr="00E10331">
        <w:rPr>
          <w:lang w:val="en-US"/>
        </w:rPr>
        <w:t xml:space="preserve"> Inspired by neuroscience and cognitive science, </w:t>
      </w:r>
      <w:r w:rsidRPr="00520799">
        <w:rPr>
          <w:lang w:val="en-US"/>
        </w:rPr>
        <w:t xml:space="preserve">the idea </w:t>
      </w:r>
      <w:r w:rsidR="00E10331" w:rsidRPr="003225E9">
        <w:rPr>
          <w:lang w:val="en-US"/>
        </w:rPr>
        <w:t>behind Hayles’s work</w:t>
      </w:r>
      <w:r w:rsidRPr="00520799">
        <w:rPr>
          <w:lang w:val="en-US"/>
        </w:rPr>
        <w:t xml:space="preserve"> </w:t>
      </w:r>
      <w:r w:rsidR="003225E9">
        <w:rPr>
          <w:lang w:val="en-US"/>
        </w:rPr>
        <w:t xml:space="preserve">is to </w:t>
      </w:r>
      <w:r w:rsidRPr="00520799">
        <w:rPr>
          <w:lang w:val="en-US"/>
        </w:rPr>
        <w:t xml:space="preserve">acknowledge various roles of cognition in human and nonhuman life, thereby granting cognitive </w:t>
      </w:r>
      <w:r w:rsidR="00F91A3C" w:rsidRPr="00E41446">
        <w:rPr>
          <w:lang w:val="en-US"/>
        </w:rPr>
        <w:t>a</w:t>
      </w:r>
      <w:r w:rsidR="00D27417" w:rsidRPr="00E41446">
        <w:rPr>
          <w:lang w:val="en-US"/>
        </w:rPr>
        <w:t>gency</w:t>
      </w:r>
      <w:r w:rsidRPr="00E41446">
        <w:rPr>
          <w:lang w:val="en-US"/>
        </w:rPr>
        <w:t xml:space="preserve"> to technical devices as well.</w:t>
      </w:r>
    </w:p>
    <w:p w14:paraId="0FEDDB46" w14:textId="77777777" w:rsidR="00E53EF8" w:rsidRPr="0011513D" w:rsidRDefault="00E53EF8" w:rsidP="003743F8">
      <w:pPr>
        <w:rPr>
          <w:lang w:val="en-US"/>
        </w:rPr>
      </w:pPr>
    </w:p>
    <w:p w14:paraId="3301C6A6" w14:textId="6446F1B3" w:rsidR="00E53EF8" w:rsidRPr="00695C39" w:rsidRDefault="00146119" w:rsidP="003225E9">
      <w:pPr>
        <w:rPr>
          <w:lang w:val="en-US"/>
        </w:rPr>
      </w:pPr>
      <w:r w:rsidRPr="0011513D">
        <w:rPr>
          <w:lang w:val="en-US"/>
        </w:rPr>
        <w:t xml:space="preserve">Like other approaches in new materialism or speculative realism, such as </w:t>
      </w:r>
      <w:r w:rsidR="00753765">
        <w:rPr>
          <w:lang w:val="en-US"/>
        </w:rPr>
        <w:t>a</w:t>
      </w:r>
      <w:r w:rsidR="00753765" w:rsidRPr="0011513D">
        <w:rPr>
          <w:lang w:val="en-US"/>
        </w:rPr>
        <w:t>ctor</w:t>
      </w:r>
      <w:r w:rsidRPr="0011513D">
        <w:rPr>
          <w:lang w:val="en-US"/>
        </w:rPr>
        <w:t>-</w:t>
      </w:r>
      <w:r w:rsidR="00753765">
        <w:rPr>
          <w:lang w:val="en-US"/>
        </w:rPr>
        <w:t>n</w:t>
      </w:r>
      <w:r w:rsidR="00753765" w:rsidRPr="0011513D">
        <w:rPr>
          <w:lang w:val="en-US"/>
        </w:rPr>
        <w:t>etwork</w:t>
      </w:r>
      <w:r w:rsidR="00753765">
        <w:rPr>
          <w:lang w:val="en-US"/>
        </w:rPr>
        <w:t xml:space="preserve"> t</w:t>
      </w:r>
      <w:r w:rsidR="00753765" w:rsidRPr="0011513D">
        <w:rPr>
          <w:lang w:val="en-US"/>
        </w:rPr>
        <w:t xml:space="preserve">heory </w:t>
      </w:r>
      <w:r w:rsidRPr="0011513D">
        <w:rPr>
          <w:lang w:val="en-US"/>
        </w:rPr>
        <w:t xml:space="preserve">(ANT) or </w:t>
      </w:r>
      <w:r w:rsidR="00753765">
        <w:rPr>
          <w:lang w:val="en-US"/>
        </w:rPr>
        <w:t>o</w:t>
      </w:r>
      <w:r w:rsidR="00753765" w:rsidRPr="0011513D">
        <w:rPr>
          <w:lang w:val="en-US"/>
        </w:rPr>
        <w:t>bject</w:t>
      </w:r>
      <w:r w:rsidR="00E41446">
        <w:rPr>
          <w:lang w:val="en-US"/>
        </w:rPr>
        <w:t>-o</w:t>
      </w:r>
      <w:r w:rsidRPr="0011513D">
        <w:rPr>
          <w:lang w:val="en-US"/>
        </w:rPr>
        <w:t xml:space="preserve">riented </w:t>
      </w:r>
      <w:r w:rsidR="00753765">
        <w:rPr>
          <w:lang w:val="en-US"/>
        </w:rPr>
        <w:t>o</w:t>
      </w:r>
      <w:r w:rsidR="00753765" w:rsidRPr="0011513D">
        <w:rPr>
          <w:lang w:val="en-US"/>
        </w:rPr>
        <w:t xml:space="preserve">ntology </w:t>
      </w:r>
      <w:r w:rsidRPr="0011513D">
        <w:rPr>
          <w:lang w:val="en-US"/>
        </w:rPr>
        <w:t>(OOO), Hayles objects</w:t>
      </w:r>
      <w:r w:rsidR="001A13AC">
        <w:rPr>
          <w:lang w:val="en-US"/>
        </w:rPr>
        <w:t xml:space="preserve"> to</w:t>
      </w:r>
      <w:r w:rsidRPr="0011513D">
        <w:rPr>
          <w:lang w:val="en-US"/>
        </w:rPr>
        <w:t xml:space="preserve"> an anthropocentric view of the world. Similar</w:t>
      </w:r>
      <w:r w:rsidR="006B0E88">
        <w:rPr>
          <w:lang w:val="en-US"/>
        </w:rPr>
        <w:t>ly</w:t>
      </w:r>
      <w:r w:rsidRPr="0011513D">
        <w:rPr>
          <w:lang w:val="en-US"/>
        </w:rPr>
        <w:t xml:space="preserve"> to Jane Bennett, </w:t>
      </w:r>
      <w:r w:rsidR="009E58D0">
        <w:rPr>
          <w:lang w:val="en-US"/>
        </w:rPr>
        <w:t xml:space="preserve">a </w:t>
      </w:r>
      <w:r w:rsidRPr="0011513D">
        <w:rPr>
          <w:lang w:val="en-US"/>
        </w:rPr>
        <w:t>prominent figure</w:t>
      </w:r>
      <w:r w:rsidR="009E58D0">
        <w:rPr>
          <w:lang w:val="en-US"/>
        </w:rPr>
        <w:t xml:space="preserve"> of </w:t>
      </w:r>
      <w:r w:rsidR="009E58D0" w:rsidRPr="0011513D">
        <w:rPr>
          <w:lang w:val="en-US"/>
        </w:rPr>
        <w:t>new materialis</w:t>
      </w:r>
      <w:r w:rsidR="009E58D0">
        <w:rPr>
          <w:lang w:val="en-US"/>
        </w:rPr>
        <w:t>m</w:t>
      </w:r>
      <w:r w:rsidRPr="0011513D">
        <w:rPr>
          <w:lang w:val="en-US"/>
        </w:rPr>
        <w:t xml:space="preserve">, she attributes agential </w:t>
      </w:r>
      <w:r w:rsidR="00F02DB0" w:rsidRPr="0011513D">
        <w:rPr>
          <w:lang w:val="en-US"/>
        </w:rPr>
        <w:t xml:space="preserve">powers </w:t>
      </w:r>
      <w:r w:rsidRPr="0011513D">
        <w:rPr>
          <w:lang w:val="en-US"/>
        </w:rPr>
        <w:t>to assemblages of human and nonhuman actors, which are able to pe</w:t>
      </w:r>
      <w:r w:rsidR="00F91A3C" w:rsidRPr="0011513D">
        <w:rPr>
          <w:lang w:val="en-US"/>
        </w:rPr>
        <w:t>r</w:t>
      </w:r>
      <w:r w:rsidRPr="0011513D">
        <w:rPr>
          <w:lang w:val="en-US"/>
        </w:rPr>
        <w:t>form cognitive tasks.</w:t>
      </w:r>
      <w:r w:rsidRPr="0011513D">
        <w:rPr>
          <w:rStyle w:val="FootnoteAnchor"/>
        </w:rPr>
        <w:footnoteReference w:id="24"/>
      </w:r>
      <w:r w:rsidRPr="0011513D">
        <w:rPr>
          <w:lang w:val="en-US"/>
        </w:rPr>
        <w:t xml:space="preserve"> Although this line of thinking is highly ambiguous,</w:t>
      </w:r>
      <w:r w:rsidRPr="0011513D">
        <w:rPr>
          <w:rStyle w:val="FootnoteAnchor"/>
        </w:rPr>
        <w:footnoteReference w:id="25"/>
      </w:r>
      <w:r w:rsidRPr="0011513D">
        <w:rPr>
          <w:lang w:val="en-US"/>
        </w:rPr>
        <w:t xml:space="preserve"> the redistribution of agency </w:t>
      </w:r>
      <w:r w:rsidR="00561265">
        <w:rPr>
          <w:lang w:val="en-US"/>
        </w:rPr>
        <w:t>across</w:t>
      </w:r>
      <w:r w:rsidR="00561265" w:rsidRPr="0011513D">
        <w:rPr>
          <w:lang w:val="en-US"/>
        </w:rPr>
        <w:t xml:space="preserve"> </w:t>
      </w:r>
      <w:r w:rsidRPr="0011513D">
        <w:rPr>
          <w:lang w:val="en-US"/>
        </w:rPr>
        <w:t xml:space="preserve">a network of actants follows the </w:t>
      </w:r>
      <w:r w:rsidRPr="003225E9">
        <w:rPr>
          <w:lang w:val="en-US"/>
        </w:rPr>
        <w:t>material turn</w:t>
      </w:r>
      <w:r w:rsidRPr="0011513D">
        <w:rPr>
          <w:lang w:val="en-US"/>
        </w:rPr>
        <w:t xml:space="preserve"> toward what </w:t>
      </w:r>
      <w:r w:rsidR="00070511">
        <w:rPr>
          <w:lang w:val="en-US"/>
        </w:rPr>
        <w:t>Manuel De</w:t>
      </w:r>
      <w:r w:rsidR="009C43B3">
        <w:rPr>
          <w:lang w:val="en-US"/>
        </w:rPr>
        <w:t>L</w:t>
      </w:r>
      <w:r w:rsidR="00070511">
        <w:rPr>
          <w:lang w:val="en-US"/>
        </w:rPr>
        <w:t xml:space="preserve">anda </w:t>
      </w:r>
      <w:r w:rsidR="004F7502">
        <w:rPr>
          <w:lang w:val="en-US"/>
        </w:rPr>
        <w:t>coined as</w:t>
      </w:r>
      <w:r w:rsidRPr="0011513D">
        <w:rPr>
          <w:lang w:val="en-US"/>
        </w:rPr>
        <w:t xml:space="preserve"> a </w:t>
      </w:r>
      <w:r w:rsidR="00070511">
        <w:rPr>
          <w:lang w:val="en-US"/>
        </w:rPr>
        <w:t>‘</w:t>
      </w:r>
      <w:r w:rsidRPr="0011513D">
        <w:rPr>
          <w:lang w:val="en-US"/>
        </w:rPr>
        <w:t>flat ontology</w:t>
      </w:r>
      <w:r w:rsidR="00070511">
        <w:rPr>
          <w:lang w:val="en-US"/>
        </w:rPr>
        <w:t>’</w:t>
      </w:r>
      <w:r w:rsidR="00E31705">
        <w:rPr>
          <w:lang w:val="en-US"/>
        </w:rPr>
        <w:t>.</w:t>
      </w:r>
      <w:r w:rsidRPr="0011513D">
        <w:rPr>
          <w:rStyle w:val="FootnoteAnchor"/>
        </w:rPr>
        <w:footnoteReference w:id="26"/>
      </w:r>
      <w:r w:rsidRPr="0011513D">
        <w:rPr>
          <w:lang w:val="en-US"/>
        </w:rPr>
        <w:t xml:space="preserve"> Within this ontology</w:t>
      </w:r>
      <w:r w:rsidR="00857EF9">
        <w:rPr>
          <w:lang w:val="en-US"/>
        </w:rPr>
        <w:t>,</w:t>
      </w:r>
      <w:r w:rsidRPr="0011513D">
        <w:rPr>
          <w:lang w:val="en-US"/>
        </w:rPr>
        <w:t xml:space="preserve"> assemblages form on the surface of the material world and allow for an ontogenetic understanding of materiality. They are</w:t>
      </w:r>
      <w:r w:rsidR="00EE26E2">
        <w:rPr>
          <w:lang w:val="en-US"/>
        </w:rPr>
        <w:t>,</w:t>
      </w:r>
      <w:r w:rsidRPr="0011513D">
        <w:rPr>
          <w:lang w:val="en-US"/>
        </w:rPr>
        <w:t xml:space="preserve"> in th</w:t>
      </w:r>
      <w:r w:rsidR="00132F1D">
        <w:rPr>
          <w:lang w:val="en-US"/>
        </w:rPr>
        <w:t>is</w:t>
      </w:r>
      <w:r w:rsidRPr="0011513D">
        <w:rPr>
          <w:lang w:val="en-US"/>
        </w:rPr>
        <w:t xml:space="preserve"> sense, the analogue counterpart to digital networks. While </w:t>
      </w:r>
      <w:r w:rsidR="007906E2" w:rsidRPr="0011513D">
        <w:rPr>
          <w:lang w:val="en-US"/>
        </w:rPr>
        <w:t>digital networks</w:t>
      </w:r>
      <w:r w:rsidR="007906E2" w:rsidRPr="0011513D" w:rsidDel="007906E2">
        <w:rPr>
          <w:lang w:val="en-US"/>
        </w:rPr>
        <w:t xml:space="preserve"> </w:t>
      </w:r>
      <w:r w:rsidRPr="0011513D">
        <w:rPr>
          <w:lang w:val="en-US"/>
        </w:rPr>
        <w:t xml:space="preserve">follow the binary </w:t>
      </w:r>
      <w:r w:rsidRPr="0011513D">
        <w:rPr>
          <w:lang w:val="en-US"/>
        </w:rPr>
        <w:lastRenderedPageBreak/>
        <w:t>and abstracted logic of inclusion and exclusion,</w:t>
      </w:r>
      <w:r w:rsidRPr="0011513D">
        <w:rPr>
          <w:rStyle w:val="FootnoteAnchor"/>
        </w:rPr>
        <w:footnoteReference w:id="27"/>
      </w:r>
      <w:r w:rsidRPr="0011513D">
        <w:rPr>
          <w:lang w:val="en-US"/>
        </w:rPr>
        <w:t xml:space="preserve"> assemblages invoke quantitative and qualitative continua.</w:t>
      </w:r>
      <w:r w:rsidRPr="0011513D">
        <w:rPr>
          <w:rStyle w:val="FootnoteAnchor"/>
        </w:rPr>
        <w:footnoteReference w:id="28"/>
      </w:r>
      <w:r w:rsidRPr="0011513D">
        <w:rPr>
          <w:lang w:val="en-US"/>
        </w:rPr>
        <w:t xml:space="preserve"> Beyond a symbolic construction of reality, the assemblage </w:t>
      </w:r>
      <w:r w:rsidR="00E218EC">
        <w:rPr>
          <w:lang w:val="en-US"/>
        </w:rPr>
        <w:t xml:space="preserve">enacts </w:t>
      </w:r>
      <w:r w:rsidRPr="0011513D">
        <w:rPr>
          <w:lang w:val="en-US"/>
        </w:rPr>
        <w:t xml:space="preserve">the idea that all things exist equally. Instead of viewing the world through human experience, new materialists assert that there is no privileged ontological status of one thing over another. </w:t>
      </w:r>
      <w:r w:rsidR="00A4338C">
        <w:rPr>
          <w:lang w:val="en-US"/>
        </w:rPr>
        <w:t>They ask</w:t>
      </w:r>
      <w:r w:rsidRPr="0011513D">
        <w:rPr>
          <w:lang w:val="en-US"/>
        </w:rPr>
        <w:t xml:space="preserve"> for new forms of critique</w:t>
      </w:r>
      <w:r w:rsidR="00C102FE">
        <w:rPr>
          <w:lang w:val="en-US"/>
        </w:rPr>
        <w:t xml:space="preserve"> that</w:t>
      </w:r>
      <w:r w:rsidRPr="0011513D">
        <w:rPr>
          <w:lang w:val="en-US"/>
        </w:rPr>
        <w:t xml:space="preserve"> dump the social, that is </w:t>
      </w:r>
      <w:r w:rsidR="003373C8">
        <w:rPr>
          <w:lang w:val="en-US"/>
        </w:rPr>
        <w:t>symbolically</w:t>
      </w:r>
      <w:r w:rsidR="003373C8" w:rsidRPr="0011513D">
        <w:rPr>
          <w:lang w:val="en-US"/>
        </w:rPr>
        <w:t xml:space="preserve"> </w:t>
      </w:r>
      <w:r w:rsidRPr="0011513D">
        <w:rPr>
          <w:lang w:val="en-US"/>
        </w:rPr>
        <w:t>constructed</w:t>
      </w:r>
      <w:r w:rsidR="00580EBA">
        <w:rPr>
          <w:lang w:val="en-US"/>
        </w:rPr>
        <w:t>,</w:t>
      </w:r>
      <w:r w:rsidRPr="0011513D">
        <w:rPr>
          <w:lang w:val="en-US"/>
        </w:rPr>
        <w:t xml:space="preserve"> reality of postmodern thinking. Human reasoning, in this reading, is not sufficient to explain complex cognitive processes, such as interpretation, decision</w:t>
      </w:r>
      <w:r w:rsidR="00496DFB">
        <w:rPr>
          <w:lang w:val="en-US"/>
        </w:rPr>
        <w:t>,</w:t>
      </w:r>
      <w:r w:rsidRPr="0011513D">
        <w:rPr>
          <w:lang w:val="en-US"/>
        </w:rPr>
        <w:t xml:space="preserve"> and choice. Access to reality is not only mediated by higher consciousness, but also interpenetrated by technical systems. It is </w:t>
      </w:r>
      <w:r w:rsidR="00FB34A6" w:rsidRPr="0011513D">
        <w:rPr>
          <w:lang w:val="en-US"/>
        </w:rPr>
        <w:t>the</w:t>
      </w:r>
      <w:r w:rsidR="007C5DEC">
        <w:rPr>
          <w:lang w:val="en-US"/>
        </w:rPr>
        <w:t>refore</w:t>
      </w:r>
      <w:r w:rsidR="00FB34A6" w:rsidRPr="0011513D">
        <w:rPr>
          <w:lang w:val="en-US"/>
        </w:rPr>
        <w:t xml:space="preserve"> </w:t>
      </w:r>
      <w:r w:rsidRPr="0011513D">
        <w:rPr>
          <w:lang w:val="en-US"/>
        </w:rPr>
        <w:t xml:space="preserve">no surprise when Geoffrey Hinton, godfather of </w:t>
      </w:r>
      <w:r w:rsidR="00EA2DD2" w:rsidRPr="0011513D">
        <w:rPr>
          <w:lang w:val="en-US"/>
        </w:rPr>
        <w:t>so-called</w:t>
      </w:r>
      <w:r w:rsidRPr="0011513D">
        <w:rPr>
          <w:lang w:val="en-US"/>
        </w:rPr>
        <w:t xml:space="preserve"> connectionism, a branch </w:t>
      </w:r>
      <w:r w:rsidR="00FB34A6">
        <w:rPr>
          <w:lang w:val="en-US"/>
        </w:rPr>
        <w:t xml:space="preserve">of </w:t>
      </w:r>
      <w:r w:rsidRPr="0011513D">
        <w:rPr>
          <w:lang w:val="en-US"/>
        </w:rPr>
        <w:t>AI</w:t>
      </w:r>
      <w:r w:rsidR="00FB7174">
        <w:rPr>
          <w:lang w:val="en-US"/>
        </w:rPr>
        <w:t xml:space="preserve"> </w:t>
      </w:r>
      <w:r w:rsidRPr="0011513D">
        <w:rPr>
          <w:lang w:val="en-US"/>
        </w:rPr>
        <w:t>research that promotes artificial neural networks, takes the same line by claiming that reasoning is the last step in what we call thinking.</w:t>
      </w:r>
      <w:r w:rsidRPr="0011513D">
        <w:rPr>
          <w:rStyle w:val="FootnoteAnchor"/>
        </w:rPr>
        <w:footnoteReference w:id="29"/>
      </w:r>
      <w:r w:rsidRPr="0011513D">
        <w:rPr>
          <w:lang w:val="en-US"/>
        </w:rPr>
        <w:t xml:space="preserve"> In accordance with Hayles</w:t>
      </w:r>
      <w:r w:rsidR="009A79E6">
        <w:rPr>
          <w:lang w:val="en-US"/>
        </w:rPr>
        <w:t>’</w:t>
      </w:r>
      <w:r w:rsidR="006E4735">
        <w:rPr>
          <w:lang w:val="en-US"/>
        </w:rPr>
        <w:t>s</w:t>
      </w:r>
      <w:r w:rsidRPr="0011513D">
        <w:rPr>
          <w:lang w:val="en-US"/>
        </w:rPr>
        <w:t xml:space="preserve"> cognitive pyramid, reasoning as part of conscious modes of awareness is built on top of nonconscious cognition, which is built on material processes.</w:t>
      </w:r>
      <w:r w:rsidR="00EA2DD2">
        <w:rPr>
          <w:rStyle w:val="FootnoteReference"/>
        </w:rPr>
        <w:footnoteReference w:id="30"/>
      </w:r>
    </w:p>
    <w:p w14:paraId="662EAD50" w14:textId="39AA647E" w:rsidR="00E53EF8" w:rsidRPr="0011513D" w:rsidRDefault="00E53EF8" w:rsidP="00122FEC">
      <w:pPr>
        <w:tabs>
          <w:tab w:val="left" w:pos="720"/>
          <w:tab w:val="left" w:pos="1440"/>
          <w:tab w:val="left" w:pos="2160"/>
          <w:tab w:val="left" w:pos="2880"/>
          <w:tab w:val="left" w:pos="3600"/>
          <w:tab w:val="left" w:pos="4320"/>
        </w:tabs>
        <w:spacing w:line="288" w:lineRule="auto"/>
        <w:rPr>
          <w:lang w:val="en-US"/>
        </w:rPr>
      </w:pPr>
    </w:p>
    <w:p w14:paraId="27BBBC31" w14:textId="77777777" w:rsidR="00E53EF8" w:rsidRPr="0011513D" w:rsidRDefault="00146119" w:rsidP="002142F2">
      <w:pPr>
        <w:pStyle w:val="Heading2"/>
      </w:pPr>
      <w:r w:rsidRPr="0011513D">
        <w:t>III.</w:t>
      </w:r>
    </w:p>
    <w:p w14:paraId="682F6D61" w14:textId="77777777" w:rsidR="00E53EF8" w:rsidRPr="0011513D" w:rsidRDefault="00E53EF8" w:rsidP="00122FEC">
      <w:pPr>
        <w:tabs>
          <w:tab w:val="left" w:pos="720"/>
          <w:tab w:val="left" w:pos="1440"/>
          <w:tab w:val="left" w:pos="2160"/>
          <w:tab w:val="left" w:pos="2880"/>
          <w:tab w:val="left" w:pos="3600"/>
          <w:tab w:val="left" w:pos="4320"/>
        </w:tabs>
        <w:spacing w:line="288" w:lineRule="auto"/>
        <w:rPr>
          <w:lang w:val="en-US"/>
        </w:rPr>
      </w:pPr>
    </w:p>
    <w:p w14:paraId="7E840A4F" w14:textId="470E826C" w:rsidR="00E53EF8" w:rsidRPr="0011513D" w:rsidRDefault="00146119" w:rsidP="00075ABC">
      <w:pPr>
        <w:rPr>
          <w:lang w:val="en-US"/>
        </w:rPr>
      </w:pPr>
      <w:r w:rsidRPr="0011513D">
        <w:rPr>
          <w:lang w:val="en-US"/>
        </w:rPr>
        <w:t xml:space="preserve">My aim </w:t>
      </w:r>
      <w:r w:rsidR="00F21C12">
        <w:rPr>
          <w:lang w:val="en-US"/>
        </w:rPr>
        <w:t>in</w:t>
      </w:r>
      <w:r w:rsidR="00F21C12" w:rsidRPr="0011513D">
        <w:rPr>
          <w:lang w:val="en-US"/>
        </w:rPr>
        <w:t xml:space="preserve"> </w:t>
      </w:r>
      <w:r w:rsidRPr="0011513D">
        <w:rPr>
          <w:lang w:val="en-US"/>
        </w:rPr>
        <w:t xml:space="preserve">this essay is not to pit networks against assemblages, which would be </w:t>
      </w:r>
      <w:r w:rsidR="00B84AAF">
        <w:rPr>
          <w:lang w:val="en-US"/>
        </w:rPr>
        <w:t>futile</w:t>
      </w:r>
      <w:r w:rsidRPr="0011513D">
        <w:rPr>
          <w:lang w:val="en-US"/>
        </w:rPr>
        <w:t xml:space="preserve"> as </w:t>
      </w:r>
      <w:r w:rsidR="00B84AAF">
        <w:rPr>
          <w:lang w:val="en-US"/>
        </w:rPr>
        <w:t xml:space="preserve">they </w:t>
      </w:r>
      <w:r w:rsidRPr="0011513D">
        <w:rPr>
          <w:lang w:val="en-US"/>
        </w:rPr>
        <w:t xml:space="preserve">have </w:t>
      </w:r>
      <w:r w:rsidR="00B84AAF" w:rsidRPr="0011513D">
        <w:rPr>
          <w:lang w:val="en-US"/>
        </w:rPr>
        <w:t>m</w:t>
      </w:r>
      <w:r w:rsidR="00745F58">
        <w:rPr>
          <w:lang w:val="en-US"/>
        </w:rPr>
        <w:t>ore</w:t>
      </w:r>
      <w:r w:rsidR="00B84AAF">
        <w:rPr>
          <w:lang w:val="en-US"/>
        </w:rPr>
        <w:t xml:space="preserve"> </w:t>
      </w:r>
      <w:r w:rsidRPr="0011513D">
        <w:rPr>
          <w:lang w:val="en-US"/>
        </w:rPr>
        <w:t>in common</w:t>
      </w:r>
      <w:r w:rsidR="00745F58">
        <w:rPr>
          <w:lang w:val="en-US"/>
        </w:rPr>
        <w:t xml:space="preserve"> than not</w:t>
      </w:r>
      <w:r w:rsidR="00B84AAF">
        <w:rPr>
          <w:lang w:val="en-US"/>
        </w:rPr>
        <w:t xml:space="preserve">, </w:t>
      </w:r>
      <w:r w:rsidRPr="0011513D">
        <w:rPr>
          <w:lang w:val="en-US"/>
        </w:rPr>
        <w:t xml:space="preserve">but rather to show why the concept of assemblages is put forward as an alternative to networks in current debates about </w:t>
      </w:r>
      <w:r w:rsidR="00F2158F">
        <w:rPr>
          <w:lang w:val="en-US"/>
        </w:rPr>
        <w:t>digital cultures</w:t>
      </w:r>
      <w:r w:rsidRPr="0011513D">
        <w:rPr>
          <w:lang w:val="en-US"/>
        </w:rPr>
        <w:t>. Although I am well aware that the heterogenous approaches in new materialist thinking cannot be lumped together, I am wondering</w:t>
      </w:r>
      <w:r w:rsidR="005C1F04">
        <w:rPr>
          <w:lang w:val="en-US"/>
        </w:rPr>
        <w:t xml:space="preserve"> – </w:t>
      </w:r>
      <w:r w:rsidRPr="0011513D">
        <w:rPr>
          <w:lang w:val="en-US"/>
        </w:rPr>
        <w:t xml:space="preserve">as </w:t>
      </w:r>
      <w:r w:rsidR="009123BA">
        <w:rPr>
          <w:lang w:val="en-US"/>
        </w:rPr>
        <w:t xml:space="preserve">does </w:t>
      </w:r>
      <w:r w:rsidRPr="0011513D">
        <w:rPr>
          <w:lang w:val="en-US"/>
        </w:rPr>
        <w:t>Galloway</w:t>
      </w:r>
      <w:r w:rsidR="005C1F04">
        <w:rPr>
          <w:lang w:val="en-US"/>
        </w:rPr>
        <w:t xml:space="preserve"> – </w:t>
      </w:r>
      <w:r w:rsidRPr="0011513D">
        <w:rPr>
          <w:lang w:val="en-US"/>
        </w:rPr>
        <w:t xml:space="preserve">why </w:t>
      </w:r>
      <w:r w:rsidR="00567C6D">
        <w:rPr>
          <w:lang w:val="en-US"/>
        </w:rPr>
        <w:t>contemporary</w:t>
      </w:r>
      <w:r w:rsidR="00567C6D" w:rsidRPr="0011513D">
        <w:rPr>
          <w:lang w:val="en-US"/>
        </w:rPr>
        <w:t xml:space="preserve"> </w:t>
      </w:r>
      <w:r w:rsidRPr="0011513D">
        <w:rPr>
          <w:lang w:val="en-US"/>
        </w:rPr>
        <w:t>theoretical models of flat ontology resemble</w:t>
      </w:r>
      <w:r w:rsidR="00BE5BF7">
        <w:rPr>
          <w:lang w:val="en-US"/>
        </w:rPr>
        <w:t>,</w:t>
      </w:r>
      <w:r w:rsidRPr="0011513D">
        <w:rPr>
          <w:lang w:val="en-US"/>
        </w:rPr>
        <w:t xml:space="preserve"> in so many aspects</w:t>
      </w:r>
      <w:r w:rsidR="00BE5BF7">
        <w:rPr>
          <w:lang w:val="en-US"/>
        </w:rPr>
        <w:t>,</w:t>
      </w:r>
      <w:r w:rsidRPr="0011513D">
        <w:rPr>
          <w:lang w:val="en-US"/>
        </w:rPr>
        <w:t xml:space="preserve"> the latest </w:t>
      </w:r>
      <w:r w:rsidR="002C48F9">
        <w:rPr>
          <w:lang w:val="en-US"/>
        </w:rPr>
        <w:t>drive</w:t>
      </w:r>
      <w:r w:rsidR="002C48F9" w:rsidRPr="0011513D">
        <w:rPr>
          <w:lang w:val="en-US"/>
        </w:rPr>
        <w:t xml:space="preserve"> </w:t>
      </w:r>
      <w:r w:rsidRPr="0011513D">
        <w:rPr>
          <w:lang w:val="en-US"/>
        </w:rPr>
        <w:t>toward technocapitalism.</w:t>
      </w:r>
      <w:r w:rsidRPr="0011513D">
        <w:rPr>
          <w:rStyle w:val="FootnoteAnchor"/>
        </w:rPr>
        <w:footnoteReference w:id="31"/>
      </w:r>
      <w:r w:rsidRPr="0011513D">
        <w:rPr>
          <w:lang w:val="en-US"/>
        </w:rPr>
        <w:t xml:space="preserve"> In</w:t>
      </w:r>
      <w:r w:rsidR="00424D37">
        <w:rPr>
          <w:lang w:val="en-US"/>
        </w:rPr>
        <w:t xml:space="preserve"> </w:t>
      </w:r>
      <w:r w:rsidRPr="0011513D">
        <w:rPr>
          <w:lang w:val="en-US"/>
        </w:rPr>
        <w:t>particular speculative realism (</w:t>
      </w:r>
      <w:r w:rsidR="00E9727B">
        <w:rPr>
          <w:lang w:val="en-US"/>
        </w:rPr>
        <w:t>see</w:t>
      </w:r>
      <w:r w:rsidRPr="0011513D">
        <w:rPr>
          <w:lang w:val="en-US"/>
        </w:rPr>
        <w:t xml:space="preserve"> Quentin Meillassoux) and object-oriented ontology (</w:t>
      </w:r>
      <w:r w:rsidR="00E9727B">
        <w:rPr>
          <w:lang w:val="en-US"/>
        </w:rPr>
        <w:t>see</w:t>
      </w:r>
      <w:r w:rsidRPr="0011513D">
        <w:rPr>
          <w:lang w:val="en-US"/>
        </w:rPr>
        <w:t xml:space="preserve"> Graham Harman), both of </w:t>
      </w:r>
      <w:r w:rsidR="00CD7E8F" w:rsidRPr="0011513D">
        <w:rPr>
          <w:lang w:val="en-US"/>
        </w:rPr>
        <w:t>wh</w:t>
      </w:r>
      <w:r w:rsidR="001C232B">
        <w:rPr>
          <w:lang w:val="en-US"/>
        </w:rPr>
        <w:t>ich</w:t>
      </w:r>
      <w:r w:rsidR="00CD7E8F">
        <w:rPr>
          <w:lang w:val="en-US"/>
        </w:rPr>
        <w:t xml:space="preserve"> </w:t>
      </w:r>
      <w:r w:rsidRPr="0011513D">
        <w:rPr>
          <w:lang w:val="en-US"/>
        </w:rPr>
        <w:t xml:space="preserve">have </w:t>
      </w:r>
      <w:r w:rsidR="001C232B">
        <w:rPr>
          <w:lang w:val="en-US"/>
        </w:rPr>
        <w:t>resisted</w:t>
      </w:r>
      <w:r w:rsidRPr="0011513D">
        <w:rPr>
          <w:lang w:val="en-US"/>
        </w:rPr>
        <w:t xml:space="preserve"> </w:t>
      </w:r>
      <w:r w:rsidR="001C232B" w:rsidRPr="0011513D">
        <w:rPr>
          <w:lang w:val="en-US"/>
        </w:rPr>
        <w:t>align</w:t>
      </w:r>
      <w:r w:rsidR="001C232B">
        <w:rPr>
          <w:lang w:val="en-US"/>
        </w:rPr>
        <w:t>ment</w:t>
      </w:r>
      <w:r w:rsidR="001C232B" w:rsidRPr="0011513D">
        <w:rPr>
          <w:lang w:val="en-US"/>
        </w:rPr>
        <w:t xml:space="preserve"> </w:t>
      </w:r>
      <w:r w:rsidRPr="0011513D">
        <w:rPr>
          <w:lang w:val="en-US"/>
        </w:rPr>
        <w:t xml:space="preserve">with the broader project of new materialism, can be seen </w:t>
      </w:r>
      <w:r w:rsidR="00757817">
        <w:rPr>
          <w:lang w:val="en-US"/>
        </w:rPr>
        <w:t xml:space="preserve">to </w:t>
      </w:r>
      <w:r w:rsidR="00A73D21">
        <w:rPr>
          <w:lang w:val="en-US"/>
        </w:rPr>
        <w:t>express</w:t>
      </w:r>
      <w:r w:rsidR="00757817">
        <w:rPr>
          <w:lang w:val="en-US"/>
        </w:rPr>
        <w:t xml:space="preserve"> the conditions</w:t>
      </w:r>
      <w:r w:rsidRPr="0011513D">
        <w:rPr>
          <w:lang w:val="en-US"/>
        </w:rPr>
        <w:t xml:space="preserve"> </w:t>
      </w:r>
      <w:r w:rsidR="00A179E9">
        <w:rPr>
          <w:lang w:val="en-US"/>
        </w:rPr>
        <w:t>of</w:t>
      </w:r>
      <w:r w:rsidR="00A179E9" w:rsidRPr="0011513D">
        <w:rPr>
          <w:lang w:val="en-US"/>
        </w:rPr>
        <w:t xml:space="preserve"> </w:t>
      </w:r>
      <w:r w:rsidRPr="0011513D">
        <w:rPr>
          <w:lang w:val="en-US"/>
        </w:rPr>
        <w:t xml:space="preserve">a fully-automated capitalist society, comprised of human </w:t>
      </w:r>
      <w:r w:rsidR="00B01D48">
        <w:rPr>
          <w:lang w:val="en-US"/>
        </w:rPr>
        <w:t>and notably</w:t>
      </w:r>
      <w:r w:rsidRPr="0011513D">
        <w:rPr>
          <w:lang w:val="en-US"/>
        </w:rPr>
        <w:t xml:space="preserve"> nonhuman </w:t>
      </w:r>
      <w:r w:rsidR="00232BDC">
        <w:rPr>
          <w:lang w:val="en-US"/>
        </w:rPr>
        <w:t>actor</w:t>
      </w:r>
      <w:r w:rsidR="00232BDC" w:rsidRPr="0011513D">
        <w:rPr>
          <w:lang w:val="en-US"/>
        </w:rPr>
        <w:t>s</w:t>
      </w:r>
      <w:r w:rsidRPr="0011513D">
        <w:rPr>
          <w:lang w:val="en-US"/>
        </w:rPr>
        <w:t>. These philosophies defy any form of symbolic abstraction thereby turning against r</w:t>
      </w:r>
      <w:r w:rsidR="00B9140F">
        <w:rPr>
          <w:lang w:val="en-US"/>
        </w:rPr>
        <w:t>eason itself</w:t>
      </w:r>
      <w:r w:rsidRPr="0011513D">
        <w:rPr>
          <w:lang w:val="en-US"/>
        </w:rPr>
        <w:t xml:space="preserve">. In philosophical realism nothing </w:t>
      </w:r>
      <w:r w:rsidR="00A31823">
        <w:rPr>
          <w:lang w:val="en-US"/>
        </w:rPr>
        <w:t>lies</w:t>
      </w:r>
      <w:r w:rsidR="00A31823" w:rsidRPr="0011513D">
        <w:rPr>
          <w:lang w:val="en-US"/>
        </w:rPr>
        <w:t xml:space="preserve"> </w:t>
      </w:r>
      <w:r w:rsidRPr="0011513D">
        <w:rPr>
          <w:lang w:val="en-US"/>
        </w:rPr>
        <w:t xml:space="preserve">outside the real and, as a consequence, ontology </w:t>
      </w:r>
      <w:r w:rsidR="00B57EAB">
        <w:rPr>
          <w:lang w:val="en-US"/>
        </w:rPr>
        <w:t>comes before</w:t>
      </w:r>
      <w:r w:rsidRPr="0011513D">
        <w:rPr>
          <w:lang w:val="en-US"/>
        </w:rPr>
        <w:t xml:space="preserve"> epistemology. </w:t>
      </w:r>
      <w:r w:rsidR="00E73B64">
        <w:rPr>
          <w:lang w:val="en-US"/>
        </w:rPr>
        <w:t>As such</w:t>
      </w:r>
      <w:r w:rsidRPr="0011513D">
        <w:rPr>
          <w:lang w:val="en-US"/>
        </w:rPr>
        <w:t xml:space="preserve">, proponents of a flat ontology are not interested in the possibility of critically reflecting the world. </w:t>
      </w:r>
      <w:r w:rsidR="003B753E">
        <w:rPr>
          <w:lang w:val="en-US"/>
        </w:rPr>
        <w:t>E</w:t>
      </w:r>
      <w:r w:rsidRPr="0011513D">
        <w:rPr>
          <w:lang w:val="en-US"/>
        </w:rPr>
        <w:t>pistemic access to the world is simply another relation on a flat ontological plane.</w:t>
      </w:r>
      <w:r w:rsidRPr="0011513D">
        <w:rPr>
          <w:rStyle w:val="FootnoteAnchor"/>
        </w:rPr>
        <w:footnoteReference w:id="32"/>
      </w:r>
      <w:r w:rsidRPr="0011513D">
        <w:rPr>
          <w:lang w:val="en-US"/>
        </w:rPr>
        <w:t xml:space="preserve"> Why is this of concern? Because the rejection of epistemology is consistent with the claim that all theory has ended.</w:t>
      </w:r>
      <w:r w:rsidRPr="0011513D">
        <w:rPr>
          <w:rStyle w:val="FootnoteAnchor"/>
        </w:rPr>
        <w:footnoteReference w:id="33"/>
      </w:r>
      <w:r w:rsidRPr="0011513D">
        <w:rPr>
          <w:lang w:val="en-US"/>
        </w:rPr>
        <w:t xml:space="preserve"> Deeply rooted in what was once called Californian Ideology</w:t>
      </w:r>
      <w:r w:rsidR="00515FCD" w:rsidRPr="0011513D">
        <w:rPr>
          <w:lang w:val="en-US"/>
        </w:rPr>
        <w:t>,</w:t>
      </w:r>
      <w:r w:rsidRPr="0011513D">
        <w:rPr>
          <w:rStyle w:val="FootnoteAnchor"/>
        </w:rPr>
        <w:footnoteReference w:id="34"/>
      </w:r>
      <w:r w:rsidRPr="0011513D">
        <w:rPr>
          <w:lang w:val="en-US"/>
        </w:rPr>
        <w:t xml:space="preserve"> </w:t>
      </w:r>
      <w:r w:rsidRPr="0011513D">
        <w:rPr>
          <w:lang w:val="en-US"/>
        </w:rPr>
        <w:lastRenderedPageBreak/>
        <w:t>this claim mirrors the technocapitalist promises of the 90s. In an odd twist</w:t>
      </w:r>
      <w:r w:rsidR="00484AEA">
        <w:rPr>
          <w:lang w:val="en-US"/>
        </w:rPr>
        <w:t xml:space="preserve"> in the</w:t>
      </w:r>
      <w:r w:rsidRPr="0011513D">
        <w:rPr>
          <w:lang w:val="en-US"/>
        </w:rPr>
        <w:t xml:space="preserve"> history</w:t>
      </w:r>
      <w:r w:rsidR="00484AEA">
        <w:rPr>
          <w:lang w:val="en-US"/>
        </w:rPr>
        <w:t xml:space="preserve"> of the present</w:t>
      </w:r>
      <w:r w:rsidRPr="0011513D">
        <w:rPr>
          <w:lang w:val="en-US"/>
        </w:rPr>
        <w:t xml:space="preserve">, we are witnessing the revival of a hackneyed idea: a self-referential economic system, inspired by biology and operating on </w:t>
      </w:r>
      <w:r w:rsidR="00D6480C" w:rsidRPr="0011513D">
        <w:rPr>
          <w:lang w:val="en-US"/>
        </w:rPr>
        <w:t>autopoiesis</w:t>
      </w:r>
      <w:r w:rsidRPr="0011513D">
        <w:rPr>
          <w:lang w:val="en-US"/>
        </w:rPr>
        <w:t>.</w:t>
      </w:r>
      <w:r w:rsidRPr="0011513D">
        <w:rPr>
          <w:rStyle w:val="FootnoteAnchor"/>
        </w:rPr>
        <w:footnoteReference w:id="35"/>
      </w:r>
      <w:r w:rsidRPr="0011513D">
        <w:rPr>
          <w:lang w:val="en-US"/>
        </w:rPr>
        <w:t xml:space="preserve"> </w:t>
      </w:r>
      <w:r w:rsidR="00264378">
        <w:rPr>
          <w:lang w:val="en-US"/>
        </w:rPr>
        <w:t>T</w:t>
      </w:r>
      <w:r w:rsidRPr="0011513D">
        <w:rPr>
          <w:lang w:val="en-US"/>
        </w:rPr>
        <w:t>he idea of ontogenetic evolution</w:t>
      </w:r>
      <w:r w:rsidR="00264378">
        <w:rPr>
          <w:lang w:val="en-US"/>
        </w:rPr>
        <w:t xml:space="preserve"> thus</w:t>
      </w:r>
      <w:r w:rsidRPr="0011513D">
        <w:rPr>
          <w:lang w:val="en-US"/>
        </w:rPr>
        <w:t xml:space="preserve"> plays right into an ideology</w:t>
      </w:r>
      <w:r w:rsidR="001A1634">
        <w:rPr>
          <w:lang w:val="en-US"/>
        </w:rPr>
        <w:t xml:space="preserve"> that</w:t>
      </w:r>
      <w:r w:rsidRPr="0011513D">
        <w:rPr>
          <w:lang w:val="en-US"/>
        </w:rPr>
        <w:t xml:space="preserve">, by default, </w:t>
      </w:r>
      <w:r w:rsidR="00135383">
        <w:rPr>
          <w:lang w:val="en-US"/>
        </w:rPr>
        <w:t>conceals</w:t>
      </w:r>
      <w:r w:rsidRPr="0011513D">
        <w:rPr>
          <w:lang w:val="en-US"/>
        </w:rPr>
        <w:t xml:space="preserve"> (human) labor in order to </w:t>
      </w:r>
      <w:r w:rsidR="00FD730E">
        <w:rPr>
          <w:lang w:val="en-US"/>
        </w:rPr>
        <w:t>uphold</w:t>
      </w:r>
      <w:r w:rsidR="00FD730E" w:rsidRPr="0011513D">
        <w:rPr>
          <w:lang w:val="en-US"/>
        </w:rPr>
        <w:t xml:space="preserve"> </w:t>
      </w:r>
      <w:r w:rsidRPr="0011513D">
        <w:rPr>
          <w:lang w:val="en-US"/>
        </w:rPr>
        <w:t>the fetish of self-generating value production. What is new</w:t>
      </w:r>
      <w:r w:rsidR="00515FCD" w:rsidRPr="0011513D">
        <w:rPr>
          <w:lang w:val="en-US"/>
        </w:rPr>
        <w:t xml:space="preserve"> </w:t>
      </w:r>
      <w:r w:rsidR="00515FCD">
        <w:rPr>
          <w:lang w:val="en-US"/>
        </w:rPr>
        <w:t>in digital</w:t>
      </w:r>
      <w:r w:rsidR="005A6FBF">
        <w:rPr>
          <w:lang w:val="en-US"/>
        </w:rPr>
        <w:t xml:space="preserve"> </w:t>
      </w:r>
      <w:r w:rsidR="00515FCD">
        <w:rPr>
          <w:lang w:val="en-US"/>
        </w:rPr>
        <w:t>technocapitalism</w:t>
      </w:r>
      <w:r w:rsidRPr="0011513D">
        <w:rPr>
          <w:lang w:val="en-US"/>
        </w:rPr>
        <w:t xml:space="preserve"> is the fact that </w:t>
      </w:r>
      <w:r w:rsidR="00065CF0">
        <w:rPr>
          <w:lang w:val="en-US"/>
        </w:rPr>
        <w:t xml:space="preserve">complex and </w:t>
      </w:r>
      <w:r w:rsidRPr="0011513D">
        <w:rPr>
          <w:lang w:val="en-US"/>
        </w:rPr>
        <w:t>elaborate</w:t>
      </w:r>
      <w:r w:rsidR="00104574">
        <w:rPr>
          <w:lang w:val="en-US"/>
        </w:rPr>
        <w:t>d</w:t>
      </w:r>
      <w:r w:rsidRPr="0011513D">
        <w:rPr>
          <w:lang w:val="en-US"/>
        </w:rPr>
        <w:t xml:space="preserve"> algorithms </w:t>
      </w:r>
      <w:r w:rsidR="005A6FBF">
        <w:rPr>
          <w:lang w:val="en-US"/>
        </w:rPr>
        <w:t>push toward the transformation of</w:t>
      </w:r>
      <w:r w:rsidRPr="0011513D">
        <w:rPr>
          <w:lang w:val="en-US"/>
        </w:rPr>
        <w:t xml:space="preserve"> </w:t>
      </w:r>
      <w:r w:rsidR="00515FCD" w:rsidRPr="0011513D">
        <w:rPr>
          <w:lang w:val="en-US"/>
        </w:rPr>
        <w:t>t</w:t>
      </w:r>
      <w:r w:rsidR="00515FCD">
        <w:rPr>
          <w:lang w:val="en-US"/>
        </w:rPr>
        <w:t>he</w:t>
      </w:r>
      <w:r w:rsidR="00515FCD" w:rsidRPr="0011513D">
        <w:rPr>
          <w:lang w:val="en-US"/>
        </w:rPr>
        <w:t xml:space="preserve"> </w:t>
      </w:r>
      <w:r w:rsidRPr="0011513D">
        <w:rPr>
          <w:lang w:val="en-US"/>
        </w:rPr>
        <w:t>mode of production by fine</w:t>
      </w:r>
      <w:r w:rsidR="005731F3">
        <w:rPr>
          <w:lang w:val="en-US"/>
        </w:rPr>
        <w:t>-</w:t>
      </w:r>
      <w:r w:rsidRPr="0011513D">
        <w:rPr>
          <w:lang w:val="en-US"/>
        </w:rPr>
        <w:t>tuning the value extraction process.</w:t>
      </w:r>
    </w:p>
    <w:p w14:paraId="2A8C845E" w14:textId="77777777" w:rsidR="00E53EF8" w:rsidRPr="0011513D" w:rsidRDefault="00E53EF8" w:rsidP="003743F8">
      <w:pPr>
        <w:rPr>
          <w:lang w:val="en-US"/>
        </w:rPr>
      </w:pPr>
    </w:p>
    <w:p w14:paraId="6BBED3CD" w14:textId="092A2A63" w:rsidR="00E53EF8" w:rsidRPr="00644A9D" w:rsidRDefault="008B45DA" w:rsidP="00065CF0">
      <w:pPr>
        <w:rPr>
          <w:lang w:val="en-US"/>
        </w:rPr>
      </w:pPr>
      <w:r>
        <w:rPr>
          <w:lang w:val="en-US"/>
        </w:rPr>
        <w:t>T</w:t>
      </w:r>
      <w:r w:rsidR="00C77F42">
        <w:rPr>
          <w:lang w:val="en-US"/>
        </w:rPr>
        <w:t>here is clearly a problem</w:t>
      </w:r>
      <w:r>
        <w:rPr>
          <w:lang w:val="en-US"/>
        </w:rPr>
        <w:t xml:space="preserve"> here in terms of possibilities for</w:t>
      </w:r>
      <w:r w:rsidRPr="0011513D">
        <w:rPr>
          <w:lang w:val="en-US"/>
        </w:rPr>
        <w:t xml:space="preserve"> critique</w:t>
      </w:r>
      <w:r w:rsidR="00C77F42">
        <w:rPr>
          <w:lang w:val="en-US"/>
        </w:rPr>
        <w:t xml:space="preserve">. </w:t>
      </w:r>
      <w:r w:rsidR="00C77F42" w:rsidRPr="00167E16">
        <w:rPr>
          <w:lang w:val="en-US"/>
        </w:rPr>
        <w:t>W</w:t>
      </w:r>
      <w:r w:rsidR="00C77F42" w:rsidRPr="006D54FA">
        <w:rPr>
          <w:lang w:val="en-US"/>
        </w:rPr>
        <w:t xml:space="preserve">hile </w:t>
      </w:r>
      <w:r w:rsidR="00146119" w:rsidRPr="008623D7">
        <w:rPr>
          <w:lang w:val="en-US"/>
        </w:rPr>
        <w:t xml:space="preserve">algorithmic subsumption </w:t>
      </w:r>
      <w:r w:rsidR="00146119" w:rsidRPr="00B41464">
        <w:rPr>
          <w:lang w:val="en-US"/>
        </w:rPr>
        <w:t>has</w:t>
      </w:r>
      <w:r w:rsidR="00146119" w:rsidRPr="0011513D">
        <w:rPr>
          <w:lang w:val="en-US"/>
        </w:rPr>
        <w:t xml:space="preserve"> become </w:t>
      </w:r>
      <w:r w:rsidR="00146119" w:rsidRPr="001415EB">
        <w:rPr>
          <w:lang w:val="en-US"/>
        </w:rPr>
        <w:t>real</w:t>
      </w:r>
      <w:r w:rsidR="003771DF" w:rsidRPr="00065CF0">
        <w:rPr>
          <w:lang w:val="en-US"/>
        </w:rPr>
        <w:t>,</w:t>
      </w:r>
      <w:r w:rsidR="00146119" w:rsidRPr="0011513D">
        <w:rPr>
          <w:lang w:val="en-US"/>
        </w:rPr>
        <w:t xml:space="preserve"> the idea of criticizing, let alone changing</w:t>
      </w:r>
      <w:r w:rsidR="0085572C">
        <w:rPr>
          <w:lang w:val="en-US"/>
        </w:rPr>
        <w:t>,</w:t>
      </w:r>
      <w:r w:rsidR="00146119" w:rsidRPr="0011513D">
        <w:rPr>
          <w:lang w:val="en-US"/>
        </w:rPr>
        <w:t xml:space="preserve"> </w:t>
      </w:r>
      <w:r w:rsidR="00065CF0">
        <w:rPr>
          <w:lang w:val="en-US"/>
        </w:rPr>
        <w:t>this</w:t>
      </w:r>
      <w:r w:rsidR="00146119" w:rsidRPr="0011513D">
        <w:rPr>
          <w:lang w:val="en-US"/>
        </w:rPr>
        <w:t xml:space="preserve"> reality </w:t>
      </w:r>
      <w:r w:rsidR="00F95B34">
        <w:rPr>
          <w:lang w:val="en-US"/>
        </w:rPr>
        <w:t>is</w:t>
      </w:r>
      <w:r w:rsidR="00F95B34" w:rsidRPr="0011513D">
        <w:rPr>
          <w:lang w:val="en-US"/>
        </w:rPr>
        <w:t xml:space="preserve"> </w:t>
      </w:r>
      <w:r w:rsidR="00146119" w:rsidRPr="0011513D">
        <w:rPr>
          <w:lang w:val="en-US"/>
        </w:rPr>
        <w:t xml:space="preserve">dismissed by contemporary philosophy. If everything is as important as anything else, then nothing really </w:t>
      </w:r>
      <w:r w:rsidR="00065CF0">
        <w:rPr>
          <w:lang w:val="en-US"/>
        </w:rPr>
        <w:t>matters</w:t>
      </w:r>
      <w:r w:rsidR="00146119" w:rsidRPr="0011513D">
        <w:rPr>
          <w:lang w:val="en-US"/>
        </w:rPr>
        <w:t xml:space="preserve"> and no political decision </w:t>
      </w:r>
      <w:r w:rsidR="00287998">
        <w:rPr>
          <w:lang w:val="en-US"/>
        </w:rPr>
        <w:t>must</w:t>
      </w:r>
      <w:r w:rsidR="00146119" w:rsidRPr="0011513D">
        <w:rPr>
          <w:lang w:val="en-US"/>
        </w:rPr>
        <w:t xml:space="preserve"> be made.</w:t>
      </w:r>
      <w:r w:rsidR="00146119" w:rsidRPr="0011513D">
        <w:rPr>
          <w:rStyle w:val="FootnoteAnchor"/>
        </w:rPr>
        <w:footnoteReference w:id="36"/>
      </w:r>
      <w:r w:rsidR="00146119" w:rsidRPr="0011513D">
        <w:rPr>
          <w:lang w:val="en-US"/>
        </w:rPr>
        <w:t xml:space="preserve"> Granted, things are a little more complicated than that. </w:t>
      </w:r>
      <w:r w:rsidR="00EF7828">
        <w:rPr>
          <w:lang w:val="en-US"/>
        </w:rPr>
        <w:t>Given t</w:t>
      </w:r>
      <w:r w:rsidR="00CD0622">
        <w:rPr>
          <w:lang w:val="en-US"/>
        </w:rPr>
        <w:t>oday’s</w:t>
      </w:r>
      <w:r w:rsidR="00AB58B4" w:rsidRPr="0011513D">
        <w:rPr>
          <w:lang w:val="en-US"/>
        </w:rPr>
        <w:t xml:space="preserve"> </w:t>
      </w:r>
      <w:r w:rsidR="00146119" w:rsidRPr="0011513D">
        <w:rPr>
          <w:lang w:val="en-US"/>
        </w:rPr>
        <w:t>complex and entangled world</w:t>
      </w:r>
      <w:r w:rsidR="00EF7828">
        <w:rPr>
          <w:lang w:val="en-US"/>
        </w:rPr>
        <w:t>,</w:t>
      </w:r>
      <w:r w:rsidR="00146119" w:rsidRPr="0011513D">
        <w:rPr>
          <w:lang w:val="en-US"/>
        </w:rPr>
        <w:t xml:space="preserve"> the </w:t>
      </w:r>
      <w:r w:rsidR="00407FBE">
        <w:rPr>
          <w:lang w:val="en-US"/>
        </w:rPr>
        <w:t>ad</w:t>
      </w:r>
      <w:r w:rsidR="00146119" w:rsidRPr="0011513D">
        <w:rPr>
          <w:lang w:val="en-US"/>
        </w:rPr>
        <w:t>vantages of a productive attentiveness to material processes</w:t>
      </w:r>
      <w:r w:rsidR="00CA121A" w:rsidRPr="0011513D">
        <w:rPr>
          <w:lang w:val="en-US"/>
        </w:rPr>
        <w:t xml:space="preserve"> or the destabi</w:t>
      </w:r>
      <w:r w:rsidR="00CA121A">
        <w:rPr>
          <w:lang w:val="en-US"/>
        </w:rPr>
        <w:t xml:space="preserve">lization of the Western subject with its </w:t>
      </w:r>
      <w:r w:rsidR="0025360A">
        <w:rPr>
          <w:lang w:val="en-US"/>
        </w:rPr>
        <w:t>‘</w:t>
      </w:r>
      <w:r w:rsidR="00CA121A">
        <w:rPr>
          <w:lang w:val="en-US"/>
        </w:rPr>
        <w:t>enlightened</w:t>
      </w:r>
      <w:r w:rsidR="0025360A">
        <w:rPr>
          <w:lang w:val="en-US"/>
        </w:rPr>
        <w:t>’</w:t>
      </w:r>
      <w:r w:rsidR="00CA121A">
        <w:rPr>
          <w:lang w:val="en-US"/>
        </w:rPr>
        <w:t xml:space="preserve"> rationalism</w:t>
      </w:r>
      <w:r w:rsidR="00E93EF5">
        <w:rPr>
          <w:lang w:val="en-US"/>
        </w:rPr>
        <w:t xml:space="preserve"> are undeniable</w:t>
      </w:r>
      <w:r w:rsidR="00146119" w:rsidRPr="0011513D">
        <w:rPr>
          <w:lang w:val="en-US"/>
        </w:rPr>
        <w:t>. However the negative conception of knowledge, based on the thesis that the world either recedes (Harman) or resists (Hayles) human rationality, leaves us without any possibility to</w:t>
      </w:r>
      <w:r w:rsidR="005C1F04">
        <w:rPr>
          <w:lang w:val="en-US"/>
        </w:rPr>
        <w:t xml:space="preserve"> – </w:t>
      </w:r>
      <w:r w:rsidR="00146119" w:rsidRPr="0011513D">
        <w:rPr>
          <w:lang w:val="en-US"/>
        </w:rPr>
        <w:t>at least intellectually</w:t>
      </w:r>
      <w:r w:rsidR="005C1F04">
        <w:rPr>
          <w:lang w:val="en-US"/>
        </w:rPr>
        <w:t xml:space="preserve"> – </w:t>
      </w:r>
      <w:r w:rsidR="00146119" w:rsidRPr="0011513D">
        <w:rPr>
          <w:lang w:val="en-US"/>
        </w:rPr>
        <w:t xml:space="preserve">engage with it. </w:t>
      </w:r>
      <w:r w:rsidR="0034068C">
        <w:rPr>
          <w:lang w:val="en-US"/>
        </w:rPr>
        <w:t>If</w:t>
      </w:r>
      <w:r w:rsidR="0034068C" w:rsidRPr="0011513D">
        <w:rPr>
          <w:lang w:val="en-US"/>
        </w:rPr>
        <w:t xml:space="preserve"> </w:t>
      </w:r>
      <w:r w:rsidR="00655706">
        <w:rPr>
          <w:lang w:val="en-US"/>
        </w:rPr>
        <w:t>one</w:t>
      </w:r>
      <w:r w:rsidR="00655706" w:rsidRPr="0011513D">
        <w:rPr>
          <w:lang w:val="en-US"/>
        </w:rPr>
        <w:t xml:space="preserve"> </w:t>
      </w:r>
      <w:r w:rsidR="00146119" w:rsidRPr="0011513D">
        <w:rPr>
          <w:lang w:val="en-US"/>
        </w:rPr>
        <w:t xml:space="preserve">cannot know what an object is in itself, all that is left to know </w:t>
      </w:r>
      <w:r w:rsidR="00CD0622">
        <w:rPr>
          <w:lang w:val="en-US"/>
        </w:rPr>
        <w:t xml:space="preserve">is </w:t>
      </w:r>
      <w:r w:rsidR="00146119" w:rsidRPr="0011513D">
        <w:rPr>
          <w:lang w:val="en-US"/>
        </w:rPr>
        <w:t xml:space="preserve">when </w:t>
      </w:r>
      <w:r w:rsidR="006F7E5F" w:rsidRPr="0011513D">
        <w:rPr>
          <w:lang w:val="en-US"/>
        </w:rPr>
        <w:t>o</w:t>
      </w:r>
      <w:r w:rsidR="006F7E5F">
        <w:rPr>
          <w:lang w:val="en-US"/>
        </w:rPr>
        <w:t>ne’s</w:t>
      </w:r>
      <w:r w:rsidR="006F7E5F" w:rsidRPr="0011513D">
        <w:rPr>
          <w:lang w:val="en-US"/>
        </w:rPr>
        <w:t xml:space="preserve"> </w:t>
      </w:r>
      <w:r w:rsidR="00146119" w:rsidRPr="0011513D">
        <w:rPr>
          <w:lang w:val="en-US"/>
        </w:rPr>
        <w:t xml:space="preserve">conception of </w:t>
      </w:r>
      <w:r w:rsidR="00AD6EDF">
        <w:rPr>
          <w:lang w:val="en-US"/>
        </w:rPr>
        <w:t>this object</w:t>
      </w:r>
      <w:r w:rsidR="00AD6EDF" w:rsidRPr="0011513D">
        <w:rPr>
          <w:lang w:val="en-US"/>
        </w:rPr>
        <w:t xml:space="preserve"> </w:t>
      </w:r>
      <w:r w:rsidR="00146119" w:rsidRPr="0011513D">
        <w:rPr>
          <w:lang w:val="en-US"/>
        </w:rPr>
        <w:t>fails to work.</w:t>
      </w:r>
      <w:r w:rsidR="00146119" w:rsidRPr="0011513D">
        <w:rPr>
          <w:rStyle w:val="FootnoteAnchor"/>
        </w:rPr>
        <w:footnoteReference w:id="37"/>
      </w:r>
      <w:r w:rsidR="00146119" w:rsidRPr="0011513D">
        <w:rPr>
          <w:lang w:val="en-US"/>
        </w:rPr>
        <w:t xml:space="preserve"> But how does one know when it fails if </w:t>
      </w:r>
      <w:r w:rsidR="00450ED1">
        <w:rPr>
          <w:lang w:val="en-US"/>
        </w:rPr>
        <w:t>there is no knowledge of</w:t>
      </w:r>
      <w:r w:rsidR="00146119" w:rsidRPr="0011513D">
        <w:rPr>
          <w:lang w:val="en-US"/>
        </w:rPr>
        <w:t xml:space="preserve"> what an object</w:t>
      </w:r>
      <w:r w:rsidR="008A5B98">
        <w:rPr>
          <w:lang w:val="en-US"/>
        </w:rPr>
        <w:t>,</w:t>
      </w:r>
      <w:r w:rsidR="00146119" w:rsidRPr="0011513D">
        <w:rPr>
          <w:lang w:val="en-US"/>
        </w:rPr>
        <w:t xml:space="preserve"> and </w:t>
      </w:r>
      <w:r w:rsidR="009D448E">
        <w:rPr>
          <w:lang w:val="en-US"/>
        </w:rPr>
        <w:t>so</w:t>
      </w:r>
      <w:r w:rsidR="009D448E" w:rsidRPr="0011513D">
        <w:rPr>
          <w:lang w:val="en-US"/>
        </w:rPr>
        <w:t xml:space="preserve"> </w:t>
      </w:r>
      <w:r w:rsidR="006B6B41">
        <w:rPr>
          <w:lang w:val="en-US"/>
        </w:rPr>
        <w:t>one’s</w:t>
      </w:r>
      <w:r w:rsidR="006B6B41" w:rsidRPr="0011513D">
        <w:rPr>
          <w:lang w:val="en-US"/>
        </w:rPr>
        <w:t xml:space="preserve"> </w:t>
      </w:r>
      <w:r w:rsidR="00146119" w:rsidRPr="0011513D">
        <w:rPr>
          <w:lang w:val="en-US"/>
        </w:rPr>
        <w:t>relation to this object</w:t>
      </w:r>
      <w:r w:rsidR="008A5B98">
        <w:rPr>
          <w:lang w:val="en-US"/>
        </w:rPr>
        <w:t>,</w:t>
      </w:r>
      <w:r w:rsidR="00146119" w:rsidRPr="0011513D">
        <w:rPr>
          <w:lang w:val="en-US"/>
        </w:rPr>
        <w:t xml:space="preserve"> really is? How can we discriminate between nonconscious processes and discrete real objects? If the nonconscious represents a </w:t>
      </w:r>
      <w:r w:rsidR="00380AF5">
        <w:rPr>
          <w:lang w:val="en-US"/>
        </w:rPr>
        <w:t>large</w:t>
      </w:r>
      <w:r w:rsidR="00146119" w:rsidRPr="0011513D">
        <w:rPr>
          <w:lang w:val="en-US"/>
        </w:rPr>
        <w:t xml:space="preserve"> part of </w:t>
      </w:r>
      <w:r w:rsidR="008D541C">
        <w:rPr>
          <w:lang w:val="en-US"/>
        </w:rPr>
        <w:t xml:space="preserve">human </w:t>
      </w:r>
      <w:r w:rsidR="00146119" w:rsidRPr="0011513D">
        <w:rPr>
          <w:lang w:val="en-US"/>
        </w:rPr>
        <w:t>cogniti</w:t>
      </w:r>
      <w:r w:rsidR="008D541C">
        <w:rPr>
          <w:lang w:val="en-US"/>
        </w:rPr>
        <w:t xml:space="preserve">on </w:t>
      </w:r>
      <w:r w:rsidR="00146119" w:rsidRPr="0011513D">
        <w:rPr>
          <w:lang w:val="en-US"/>
        </w:rPr>
        <w:t>and is</w:t>
      </w:r>
      <w:r w:rsidR="005C1F04">
        <w:rPr>
          <w:lang w:val="en-US"/>
        </w:rPr>
        <w:t xml:space="preserve"> – </w:t>
      </w:r>
      <w:r w:rsidR="00146119" w:rsidRPr="0011513D">
        <w:rPr>
          <w:lang w:val="en-US"/>
        </w:rPr>
        <w:t>in contrast to unconscious mental processes</w:t>
      </w:r>
      <w:r w:rsidR="005C1F04">
        <w:rPr>
          <w:lang w:val="en-US"/>
        </w:rPr>
        <w:t xml:space="preserve"> – </w:t>
      </w:r>
      <w:r w:rsidR="00146119" w:rsidRPr="0011513D">
        <w:rPr>
          <w:lang w:val="en-US"/>
        </w:rPr>
        <w:t xml:space="preserve">inaccessible to analysis, then any attempt to understand the world around us </w:t>
      </w:r>
      <w:r w:rsidR="009A16D8">
        <w:rPr>
          <w:lang w:val="en-US"/>
        </w:rPr>
        <w:t>must</w:t>
      </w:r>
      <w:r w:rsidR="00146119" w:rsidRPr="0011513D">
        <w:rPr>
          <w:lang w:val="en-US"/>
        </w:rPr>
        <w:t xml:space="preserve"> fail. </w:t>
      </w:r>
      <w:r w:rsidR="00AA7C4B">
        <w:rPr>
          <w:lang w:val="en-US"/>
        </w:rPr>
        <w:t>Yet, a</w:t>
      </w:r>
      <w:r w:rsidR="00C82FEB">
        <w:rPr>
          <w:lang w:val="en-US"/>
        </w:rPr>
        <w:t xml:space="preserve">t the </w:t>
      </w:r>
      <w:r w:rsidR="00C82FEB" w:rsidRPr="00811E6D">
        <w:rPr>
          <w:lang w:val="en-US"/>
        </w:rPr>
        <w:t>same</w:t>
      </w:r>
      <w:r w:rsidR="00C82FEB">
        <w:rPr>
          <w:lang w:val="en-US"/>
        </w:rPr>
        <w:t xml:space="preserve"> time,</w:t>
      </w:r>
      <w:r w:rsidR="00C82FEB" w:rsidRPr="0011513D">
        <w:rPr>
          <w:lang w:val="en-US"/>
        </w:rPr>
        <w:t xml:space="preserve"> </w:t>
      </w:r>
      <w:r w:rsidR="00146119" w:rsidRPr="0011513D">
        <w:rPr>
          <w:lang w:val="en-US"/>
        </w:rPr>
        <w:t xml:space="preserve">there are good arguments </w:t>
      </w:r>
      <w:r w:rsidR="005C6B58">
        <w:rPr>
          <w:lang w:val="en-US"/>
        </w:rPr>
        <w:t>for</w:t>
      </w:r>
      <w:r w:rsidR="005C6B58" w:rsidRPr="0011513D">
        <w:rPr>
          <w:lang w:val="en-US"/>
        </w:rPr>
        <w:t xml:space="preserve"> </w:t>
      </w:r>
      <w:r w:rsidR="005C6B58">
        <w:rPr>
          <w:lang w:val="en-US"/>
        </w:rPr>
        <w:t>the idea</w:t>
      </w:r>
      <w:r w:rsidR="005C6B58" w:rsidRPr="0011513D">
        <w:rPr>
          <w:lang w:val="en-US"/>
        </w:rPr>
        <w:t xml:space="preserve"> </w:t>
      </w:r>
      <w:r w:rsidR="00146119" w:rsidRPr="0011513D">
        <w:rPr>
          <w:lang w:val="en-US"/>
        </w:rPr>
        <w:t>that reality is not simply flattened but stratified</w:t>
      </w:r>
      <w:r w:rsidR="005C1F04">
        <w:rPr>
          <w:lang w:val="en-US"/>
        </w:rPr>
        <w:t xml:space="preserve"> – </w:t>
      </w:r>
      <w:r w:rsidR="00146119" w:rsidRPr="0011513D">
        <w:rPr>
          <w:lang w:val="en-US"/>
        </w:rPr>
        <w:t>or maybe even networked.</w:t>
      </w:r>
      <w:r w:rsidR="00163147" w:rsidRPr="0011513D">
        <w:rPr>
          <w:rStyle w:val="FootnoteAnchor"/>
        </w:rPr>
        <w:footnoteReference w:id="38"/>
      </w:r>
      <w:r w:rsidR="00163147" w:rsidRPr="0011513D">
        <w:rPr>
          <w:lang w:val="en-US"/>
        </w:rPr>
        <w:t xml:space="preserve"> </w:t>
      </w:r>
      <w:r w:rsidR="00146119" w:rsidRPr="0011513D">
        <w:rPr>
          <w:lang w:val="en-US"/>
        </w:rPr>
        <w:t xml:space="preserve">As I </w:t>
      </w:r>
      <w:r w:rsidR="00AF6B5F">
        <w:rPr>
          <w:lang w:val="en-US"/>
        </w:rPr>
        <w:t>initially</w:t>
      </w:r>
      <w:r w:rsidR="007745B5">
        <w:rPr>
          <w:lang w:val="en-US"/>
        </w:rPr>
        <w:t xml:space="preserve"> </w:t>
      </w:r>
      <w:r w:rsidR="00626C9D">
        <w:rPr>
          <w:lang w:val="en-US"/>
        </w:rPr>
        <w:t>not</w:t>
      </w:r>
      <w:r w:rsidR="00626C9D" w:rsidRPr="0011513D">
        <w:rPr>
          <w:lang w:val="en-US"/>
        </w:rPr>
        <w:t>ed</w:t>
      </w:r>
      <w:r w:rsidR="00146119" w:rsidRPr="0011513D">
        <w:rPr>
          <w:lang w:val="en-US"/>
        </w:rPr>
        <w:t xml:space="preserve">, the idea of the network is not so much geared </w:t>
      </w:r>
      <w:r w:rsidR="00E54E90">
        <w:rPr>
          <w:lang w:val="en-US"/>
        </w:rPr>
        <w:t>toward</w:t>
      </w:r>
      <w:r w:rsidR="00146119" w:rsidRPr="0011513D">
        <w:rPr>
          <w:lang w:val="en-US"/>
        </w:rPr>
        <w:t xml:space="preserve"> what something </w:t>
      </w:r>
      <w:r w:rsidR="00146119" w:rsidRPr="0011513D">
        <w:rPr>
          <w:i/>
          <w:lang w:val="en-US"/>
        </w:rPr>
        <w:t>is</w:t>
      </w:r>
      <w:r w:rsidR="00146119" w:rsidRPr="0011513D">
        <w:rPr>
          <w:lang w:val="en-US"/>
        </w:rPr>
        <w:t xml:space="preserve">, but rather how it </w:t>
      </w:r>
      <w:r w:rsidR="00146119" w:rsidRPr="0011513D">
        <w:rPr>
          <w:i/>
          <w:lang w:val="en-US"/>
        </w:rPr>
        <w:t>works</w:t>
      </w:r>
      <w:r w:rsidR="005C332E">
        <w:rPr>
          <w:lang w:val="en-US"/>
        </w:rPr>
        <w:t>.</w:t>
      </w:r>
      <w:r w:rsidR="00146119" w:rsidRPr="0011513D">
        <w:rPr>
          <w:lang w:val="en-US"/>
        </w:rPr>
        <w:t xml:space="preserve"> In </w:t>
      </w:r>
      <w:r w:rsidR="00221DF6">
        <w:rPr>
          <w:lang w:val="en-US"/>
        </w:rPr>
        <w:t>this respect</w:t>
      </w:r>
      <w:r w:rsidR="00146119" w:rsidRPr="0011513D">
        <w:rPr>
          <w:lang w:val="en-US"/>
        </w:rPr>
        <w:t>, the epistemological question is still of relevance. E</w:t>
      </w:r>
      <w:r w:rsidR="00BD7F2C">
        <w:rPr>
          <w:lang w:val="en-US"/>
        </w:rPr>
        <w:t xml:space="preserve">specially </w:t>
      </w:r>
      <w:r w:rsidR="00146119" w:rsidRPr="0011513D">
        <w:rPr>
          <w:lang w:val="en-US"/>
        </w:rPr>
        <w:t>so</w:t>
      </w:r>
      <w:r w:rsidR="00BD7F2C">
        <w:rPr>
          <w:lang w:val="en-US"/>
        </w:rPr>
        <w:t>,</w:t>
      </w:r>
      <w:r w:rsidR="00146119" w:rsidRPr="0011513D">
        <w:rPr>
          <w:lang w:val="en-US"/>
        </w:rPr>
        <w:t xml:space="preserve"> as algorithms, </w:t>
      </w:r>
      <w:r w:rsidR="00D8157A">
        <w:rPr>
          <w:lang w:val="en-US"/>
        </w:rPr>
        <w:t xml:space="preserve">that is </w:t>
      </w:r>
      <w:r w:rsidR="00146119" w:rsidRPr="0011513D">
        <w:rPr>
          <w:lang w:val="en-US"/>
        </w:rPr>
        <w:t>knowable objects that can be reverse engineered,</w:t>
      </w:r>
      <w:r w:rsidR="00146119" w:rsidRPr="0011513D">
        <w:rPr>
          <w:rStyle w:val="FootnoteAnchor"/>
        </w:rPr>
        <w:footnoteReference w:id="39"/>
      </w:r>
      <w:r w:rsidR="00146119" w:rsidRPr="0011513D">
        <w:rPr>
          <w:lang w:val="en-US"/>
        </w:rPr>
        <w:t xml:space="preserve"> structure our perception of the world. Against a flat ontology, I want to argue for an epistemology that takes huma</w:t>
      </w:r>
      <w:r w:rsidR="00D16C4B">
        <w:rPr>
          <w:lang w:val="en-US"/>
        </w:rPr>
        <w:t>n as well a</w:t>
      </w:r>
      <w:r w:rsidR="00D8157A">
        <w:rPr>
          <w:lang w:val="en-US"/>
        </w:rPr>
        <w:t>s</w:t>
      </w:r>
      <w:r w:rsidR="00146119" w:rsidRPr="0011513D">
        <w:rPr>
          <w:lang w:val="en-US"/>
        </w:rPr>
        <w:t xml:space="preserve"> other experiences into account when it comes to an increasingly data-driven reality. Here we can see a return of the network on a micro-level: </w:t>
      </w:r>
      <w:r w:rsidR="00D64F53">
        <w:rPr>
          <w:lang w:val="en-US"/>
        </w:rPr>
        <w:t>w</w:t>
      </w:r>
      <w:r w:rsidR="00D64F53" w:rsidRPr="0011513D">
        <w:rPr>
          <w:lang w:val="en-US"/>
        </w:rPr>
        <w:t xml:space="preserve">hereas </w:t>
      </w:r>
      <w:r w:rsidR="00146119" w:rsidRPr="0011513D">
        <w:rPr>
          <w:lang w:val="en-US"/>
        </w:rPr>
        <w:t>the 90s was all about network politics on a macro-level,</w:t>
      </w:r>
      <w:r w:rsidR="00146119" w:rsidRPr="0011513D">
        <w:rPr>
          <w:rStyle w:val="FootnoteAnchor"/>
        </w:rPr>
        <w:footnoteReference w:id="40"/>
      </w:r>
      <w:r w:rsidR="00146119" w:rsidRPr="0011513D">
        <w:rPr>
          <w:lang w:val="en-US"/>
        </w:rPr>
        <w:t xml:space="preserve"> </w:t>
      </w:r>
      <w:r w:rsidR="00CD2CC4" w:rsidRPr="0011513D">
        <w:rPr>
          <w:lang w:val="en-US"/>
        </w:rPr>
        <w:t xml:space="preserve">recently </w:t>
      </w:r>
      <w:r w:rsidR="00146119" w:rsidRPr="0011513D">
        <w:rPr>
          <w:lang w:val="en-US"/>
        </w:rPr>
        <w:t xml:space="preserve">the network has creeped into every fiber of </w:t>
      </w:r>
      <w:r w:rsidR="00CD76B8">
        <w:rPr>
          <w:lang w:val="en-US"/>
        </w:rPr>
        <w:t xml:space="preserve">the </w:t>
      </w:r>
      <w:r w:rsidR="00146119" w:rsidRPr="0011513D">
        <w:rPr>
          <w:lang w:val="en-US"/>
        </w:rPr>
        <w:t xml:space="preserve">so-called digital </w:t>
      </w:r>
      <w:r w:rsidR="00146119" w:rsidRPr="0011513D">
        <w:rPr>
          <w:lang w:val="en-US"/>
        </w:rPr>
        <w:lastRenderedPageBreak/>
        <w:t>service industry (Apple, Amazon, Google, Facebook, Microsoft). Working on the premise of clustering and segmentation, the</w:t>
      </w:r>
      <w:r w:rsidR="002A0E65">
        <w:rPr>
          <w:lang w:val="en-US"/>
        </w:rPr>
        <w:t>se platforms</w:t>
      </w:r>
      <w:r w:rsidR="00146119" w:rsidRPr="0011513D">
        <w:rPr>
          <w:lang w:val="en-US"/>
        </w:rPr>
        <w:t xml:space="preserve"> primarily </w:t>
      </w:r>
      <w:r w:rsidR="002A0E65">
        <w:rPr>
          <w:lang w:val="en-US"/>
        </w:rPr>
        <w:t>involve</w:t>
      </w:r>
      <w:r w:rsidR="002A0E65" w:rsidRPr="0011513D">
        <w:rPr>
          <w:lang w:val="en-US"/>
        </w:rPr>
        <w:t xml:space="preserve"> </w:t>
      </w:r>
      <w:r w:rsidR="00146119" w:rsidRPr="0011513D">
        <w:rPr>
          <w:lang w:val="en-US"/>
        </w:rPr>
        <w:t>the monetization of user activity based on network parameters.</w:t>
      </w:r>
      <w:r w:rsidR="00146119" w:rsidRPr="0011513D">
        <w:rPr>
          <w:rStyle w:val="FootnoteAnchor"/>
        </w:rPr>
        <w:footnoteReference w:id="41"/>
      </w:r>
    </w:p>
    <w:p w14:paraId="12D04E85" w14:textId="77777777" w:rsidR="00E53EF8" w:rsidRPr="0011513D" w:rsidRDefault="00E53EF8" w:rsidP="003743F8">
      <w:pPr>
        <w:rPr>
          <w:lang w:val="en-US"/>
        </w:rPr>
      </w:pPr>
    </w:p>
    <w:p w14:paraId="0111E2E7" w14:textId="02EA96E9" w:rsidR="008F62E5" w:rsidRPr="00520799" w:rsidRDefault="002A7A68" w:rsidP="006D564B">
      <w:pPr>
        <w:rPr>
          <w:highlight w:val="yellow"/>
          <w:lang w:val="en-US"/>
        </w:rPr>
      </w:pPr>
      <w:r>
        <w:rPr>
          <w:lang w:val="en-US"/>
        </w:rPr>
        <w:t xml:space="preserve">One might fairly object that I haven’t offered an account of the further potential of networks so far. </w:t>
      </w:r>
      <w:r w:rsidR="00A402DD">
        <w:rPr>
          <w:lang w:val="en-US"/>
        </w:rPr>
        <w:t>T</w:t>
      </w:r>
      <w:r w:rsidR="00A402DD" w:rsidRPr="0011513D">
        <w:rPr>
          <w:lang w:val="en-US"/>
        </w:rPr>
        <w:t xml:space="preserve">he </w:t>
      </w:r>
      <w:r>
        <w:rPr>
          <w:lang w:val="en-US"/>
        </w:rPr>
        <w:t xml:space="preserve">repetitive, yet differentiating, faculty </w:t>
      </w:r>
      <w:r w:rsidR="00146119" w:rsidRPr="0011513D">
        <w:rPr>
          <w:lang w:val="en-US"/>
        </w:rPr>
        <w:t xml:space="preserve">becomes clear when we think </w:t>
      </w:r>
      <w:r w:rsidR="00EC3D10">
        <w:rPr>
          <w:lang w:val="en-US"/>
        </w:rPr>
        <w:t xml:space="preserve">again </w:t>
      </w:r>
      <w:r w:rsidR="00146119" w:rsidRPr="0011513D">
        <w:rPr>
          <w:lang w:val="en-US"/>
        </w:rPr>
        <w:t xml:space="preserve">of the ‘identity politics’ </w:t>
      </w:r>
      <w:r w:rsidR="00F7240F">
        <w:rPr>
          <w:lang w:val="en-US"/>
        </w:rPr>
        <w:t>of</w:t>
      </w:r>
      <w:r w:rsidR="00F7240F" w:rsidRPr="0011513D">
        <w:rPr>
          <w:lang w:val="en-US"/>
        </w:rPr>
        <w:t xml:space="preserve"> </w:t>
      </w:r>
      <w:r w:rsidR="00146119" w:rsidRPr="0011513D">
        <w:rPr>
          <w:lang w:val="en-US"/>
        </w:rPr>
        <w:t>digital networks. The prevailing assumption that birds of a feather flock together,</w:t>
      </w:r>
      <w:r w:rsidR="00146119" w:rsidRPr="0011513D">
        <w:rPr>
          <w:rStyle w:val="FootnoteAnchor"/>
        </w:rPr>
        <w:footnoteReference w:id="42"/>
      </w:r>
      <w:r w:rsidR="00146119" w:rsidRPr="0011513D">
        <w:rPr>
          <w:lang w:val="en-US"/>
        </w:rPr>
        <w:t xml:space="preserve"> has without doubt </w:t>
      </w:r>
      <w:r w:rsidR="009C343E" w:rsidRPr="0011513D">
        <w:rPr>
          <w:lang w:val="en-US"/>
        </w:rPr>
        <w:t>t</w:t>
      </w:r>
      <w:r w:rsidR="009C343E">
        <w:rPr>
          <w:lang w:val="en-US"/>
        </w:rPr>
        <w:t>urn</w:t>
      </w:r>
      <w:r w:rsidR="009C343E" w:rsidRPr="0011513D">
        <w:rPr>
          <w:lang w:val="en-US"/>
        </w:rPr>
        <w:t xml:space="preserve">ed </w:t>
      </w:r>
      <w:r w:rsidR="00146119" w:rsidRPr="0011513D">
        <w:rPr>
          <w:lang w:val="en-US"/>
        </w:rPr>
        <w:t xml:space="preserve">the emancipatory idea of social media into </w:t>
      </w:r>
      <w:r w:rsidR="00F52147">
        <w:rPr>
          <w:lang w:val="en-US"/>
        </w:rPr>
        <w:t xml:space="preserve">one of </w:t>
      </w:r>
      <w:r w:rsidR="00146119" w:rsidRPr="0011513D">
        <w:rPr>
          <w:lang w:val="en-US"/>
        </w:rPr>
        <w:t>poorly gated networks of homophily.</w:t>
      </w:r>
      <w:r w:rsidR="00146119" w:rsidRPr="0011513D">
        <w:rPr>
          <w:rStyle w:val="FootnoteAnchor"/>
        </w:rPr>
        <w:footnoteReference w:id="43"/>
      </w:r>
      <w:r w:rsidR="00146119" w:rsidRPr="0011513D">
        <w:rPr>
          <w:lang w:val="en-US"/>
        </w:rPr>
        <w:t xml:space="preserve"> Yet these new modes of identification are not merely a repetition of the same</w:t>
      </w:r>
      <w:r w:rsidR="000865C9">
        <w:rPr>
          <w:lang w:val="en-US"/>
        </w:rPr>
        <w:t>; they</w:t>
      </w:r>
      <w:r w:rsidR="00146119" w:rsidRPr="0011513D">
        <w:rPr>
          <w:lang w:val="en-US"/>
        </w:rPr>
        <w:t xml:space="preserve"> enable a constant proliferation. With each repetition, the network actualizes a slightly different identity, a fact that can be witnessed in the work of data analytic</w:t>
      </w:r>
      <w:r w:rsidR="00CC3526">
        <w:rPr>
          <w:lang w:val="en-US"/>
        </w:rPr>
        <w:t>s</w:t>
      </w:r>
      <w:r w:rsidR="00146119" w:rsidRPr="0011513D">
        <w:rPr>
          <w:lang w:val="en-US"/>
        </w:rPr>
        <w:t xml:space="preserve"> companies. As John Cheney-Lippold has shown, the networked infrastructure of the </w:t>
      </w:r>
      <w:r w:rsidR="00EB1B2E">
        <w:rPr>
          <w:lang w:val="en-US"/>
        </w:rPr>
        <w:t>i</w:t>
      </w:r>
      <w:r w:rsidR="00146119" w:rsidRPr="0011513D">
        <w:rPr>
          <w:lang w:val="en-US"/>
        </w:rPr>
        <w:t xml:space="preserve">nternet, </w:t>
      </w:r>
      <w:r w:rsidR="00DB5FD4">
        <w:rPr>
          <w:lang w:val="en-US"/>
        </w:rPr>
        <w:t>and the subsequent</w:t>
      </w:r>
      <w:r w:rsidR="00146119" w:rsidRPr="0011513D">
        <w:rPr>
          <w:lang w:val="en-US"/>
        </w:rPr>
        <w:t xml:space="preserve"> ability to track user behavior, has led to a ‘new algorithmic identity’, based on statistical inference to determine one’s age, class, gender</w:t>
      </w:r>
      <w:r w:rsidR="00D75A8A">
        <w:rPr>
          <w:lang w:val="en-US"/>
        </w:rPr>
        <w:t>,</w:t>
      </w:r>
      <w:r w:rsidR="00146119" w:rsidRPr="0011513D">
        <w:rPr>
          <w:lang w:val="en-US"/>
        </w:rPr>
        <w:t xml:space="preserve"> </w:t>
      </w:r>
      <w:r w:rsidR="00D75A8A">
        <w:rPr>
          <w:lang w:val="en-US"/>
        </w:rPr>
        <w:t>and</w:t>
      </w:r>
      <w:r w:rsidR="00146119" w:rsidRPr="0011513D">
        <w:rPr>
          <w:lang w:val="en-US"/>
        </w:rPr>
        <w:t xml:space="preserve"> race.</w:t>
      </w:r>
      <w:r w:rsidR="00146119" w:rsidRPr="0011513D">
        <w:rPr>
          <w:rStyle w:val="FootnoteAnchor"/>
        </w:rPr>
        <w:footnoteReference w:id="44"/>
      </w:r>
      <w:r w:rsidR="00146119" w:rsidRPr="0011513D">
        <w:rPr>
          <w:lang w:val="en-US"/>
        </w:rPr>
        <w:t xml:space="preserve"> </w:t>
      </w:r>
      <w:r w:rsidR="004F3410">
        <w:rPr>
          <w:lang w:val="en-US"/>
        </w:rPr>
        <w:t>T</w:t>
      </w:r>
      <w:r w:rsidR="004F3410" w:rsidRPr="0011513D">
        <w:rPr>
          <w:lang w:val="en-US"/>
        </w:rPr>
        <w:t xml:space="preserve">he </w:t>
      </w:r>
      <w:r w:rsidR="00146119" w:rsidRPr="0011513D">
        <w:rPr>
          <w:lang w:val="en-US"/>
        </w:rPr>
        <w:t xml:space="preserve">interesting aspect </w:t>
      </w:r>
      <w:r w:rsidR="004F3410">
        <w:rPr>
          <w:lang w:val="en-US"/>
        </w:rPr>
        <w:t>of</w:t>
      </w:r>
      <w:r w:rsidR="004F3410" w:rsidRPr="0011513D">
        <w:rPr>
          <w:lang w:val="en-US"/>
        </w:rPr>
        <w:t xml:space="preserve"> </w:t>
      </w:r>
      <w:r w:rsidR="005600E8">
        <w:rPr>
          <w:lang w:val="en-US"/>
        </w:rPr>
        <w:t>Cheney-</w:t>
      </w:r>
      <w:r w:rsidR="00146119" w:rsidRPr="0011513D">
        <w:rPr>
          <w:lang w:val="en-US"/>
        </w:rPr>
        <w:t xml:space="preserve">Lippold’s argument is that these ‘hard categories’ are not found </w:t>
      </w:r>
      <w:r w:rsidR="004D3485">
        <w:rPr>
          <w:lang w:val="en-US"/>
        </w:rPr>
        <w:t>from</w:t>
      </w:r>
      <w:r w:rsidR="004D3485" w:rsidRPr="0011513D">
        <w:rPr>
          <w:lang w:val="en-US"/>
        </w:rPr>
        <w:t xml:space="preserve"> </w:t>
      </w:r>
      <w:r w:rsidR="00357256">
        <w:rPr>
          <w:lang w:val="en-US"/>
        </w:rPr>
        <w:t>one crop of</w:t>
      </w:r>
      <w:r w:rsidR="00146119" w:rsidRPr="0011513D">
        <w:rPr>
          <w:lang w:val="en-US"/>
        </w:rPr>
        <w:t xml:space="preserve"> data, but are constantly (re)actualized. Each time </w:t>
      </w:r>
      <w:r w:rsidR="006F3381">
        <w:rPr>
          <w:lang w:val="en-US"/>
        </w:rPr>
        <w:t>a</w:t>
      </w:r>
      <w:r w:rsidR="006F3381" w:rsidRPr="0011513D">
        <w:rPr>
          <w:lang w:val="en-US"/>
        </w:rPr>
        <w:t xml:space="preserve"> </w:t>
      </w:r>
      <w:r w:rsidR="00146119" w:rsidRPr="0011513D">
        <w:rPr>
          <w:lang w:val="en-US"/>
        </w:rPr>
        <w:t>user moves from one web</w:t>
      </w:r>
      <w:r w:rsidR="003E47B7">
        <w:rPr>
          <w:lang w:val="en-US"/>
        </w:rPr>
        <w:t xml:space="preserve"> </w:t>
      </w:r>
      <w:r w:rsidR="00146119" w:rsidRPr="0011513D">
        <w:rPr>
          <w:lang w:val="en-US"/>
        </w:rPr>
        <w:t xml:space="preserve">page to another, the </w:t>
      </w:r>
      <w:r w:rsidR="006F3381" w:rsidRPr="0011513D">
        <w:rPr>
          <w:lang w:val="en-US"/>
        </w:rPr>
        <w:t xml:space="preserve">identity </w:t>
      </w:r>
      <w:r w:rsidR="00146119" w:rsidRPr="0011513D">
        <w:rPr>
          <w:lang w:val="en-US"/>
        </w:rPr>
        <w:t>categories are updated.</w:t>
      </w:r>
      <w:r w:rsidR="003825B9">
        <w:rPr>
          <w:rStyle w:val="FootnoteReference"/>
          <w:lang w:val="en-US"/>
        </w:rPr>
        <w:footnoteReference w:id="45"/>
      </w:r>
      <w:r w:rsidR="00146119" w:rsidRPr="0011513D">
        <w:rPr>
          <w:lang w:val="en-US"/>
        </w:rPr>
        <w:t xml:space="preserve"> Hence a user’s ascribed gender can and may change as new data about </w:t>
      </w:r>
      <w:r w:rsidR="00684FA2">
        <w:rPr>
          <w:lang w:val="en-US"/>
        </w:rPr>
        <w:t>them</w:t>
      </w:r>
      <w:r w:rsidR="00146119" w:rsidRPr="0011513D">
        <w:rPr>
          <w:lang w:val="en-US"/>
        </w:rPr>
        <w:t xml:space="preserve"> is gathered. The algorithms, initially built to </w:t>
      </w:r>
      <w:r w:rsidR="00C463CF">
        <w:rPr>
          <w:lang w:val="en-US"/>
        </w:rPr>
        <w:t>enable</w:t>
      </w:r>
      <w:r w:rsidR="00C463CF" w:rsidRPr="0011513D">
        <w:rPr>
          <w:lang w:val="en-US"/>
        </w:rPr>
        <w:t xml:space="preserve"> </w:t>
      </w:r>
      <w:r w:rsidR="00146119" w:rsidRPr="0011513D">
        <w:rPr>
          <w:lang w:val="en-US"/>
        </w:rPr>
        <w:t xml:space="preserve">marketers to target users with </w:t>
      </w:r>
      <w:r w:rsidR="00C463CF" w:rsidRPr="0011513D">
        <w:rPr>
          <w:lang w:val="en-US"/>
        </w:rPr>
        <w:t>advertis</w:t>
      </w:r>
      <w:r w:rsidR="00C463CF">
        <w:rPr>
          <w:lang w:val="en-US"/>
        </w:rPr>
        <w:t>ing</w:t>
      </w:r>
      <w:r w:rsidR="00146119" w:rsidRPr="0011513D">
        <w:rPr>
          <w:lang w:val="en-US"/>
        </w:rPr>
        <w:t xml:space="preserve">, content, and services, allow for a fluid </w:t>
      </w:r>
      <w:r w:rsidR="00AA56FB" w:rsidRPr="0011513D">
        <w:rPr>
          <w:lang w:val="en-US"/>
        </w:rPr>
        <w:t xml:space="preserve">formation </w:t>
      </w:r>
      <w:r w:rsidR="00AA56FB">
        <w:rPr>
          <w:lang w:val="en-US"/>
        </w:rPr>
        <w:t xml:space="preserve">of </w:t>
      </w:r>
      <w:r w:rsidR="00146119" w:rsidRPr="0011513D">
        <w:rPr>
          <w:lang w:val="en-US"/>
        </w:rPr>
        <w:t>identity, which transmutes with each cycle.</w:t>
      </w:r>
      <w:r w:rsidR="00555BDE">
        <w:rPr>
          <w:rStyle w:val="FootnoteReference"/>
        </w:rPr>
        <w:footnoteReference w:id="46"/>
      </w:r>
      <w:r w:rsidR="00146119" w:rsidRPr="0011513D">
        <w:rPr>
          <w:lang w:val="en-US"/>
        </w:rPr>
        <w:t xml:space="preserve"> What is more</w:t>
      </w:r>
      <w:r w:rsidR="00B9637B">
        <w:rPr>
          <w:lang w:val="en-US"/>
        </w:rPr>
        <w:t>,</w:t>
      </w:r>
      <w:r w:rsidR="00146119" w:rsidRPr="0011513D">
        <w:rPr>
          <w:lang w:val="en-US"/>
        </w:rPr>
        <w:t xml:space="preserve"> the fluidity of </w:t>
      </w:r>
      <w:r w:rsidR="00B9637B">
        <w:rPr>
          <w:lang w:val="en-US"/>
        </w:rPr>
        <w:t>this</w:t>
      </w:r>
      <w:r w:rsidR="00146119" w:rsidRPr="0011513D">
        <w:rPr>
          <w:lang w:val="en-US"/>
        </w:rPr>
        <w:t xml:space="preserve"> algorithmic identity</w:t>
      </w:r>
      <w:r w:rsidR="00B9637B">
        <w:rPr>
          <w:lang w:val="en-US"/>
        </w:rPr>
        <w:t xml:space="preserve"> also</w:t>
      </w:r>
      <w:r w:rsidR="00146119" w:rsidRPr="0011513D">
        <w:rPr>
          <w:lang w:val="en-US"/>
        </w:rPr>
        <w:t xml:space="preserve"> affects </w:t>
      </w:r>
      <w:r w:rsidR="00B9637B">
        <w:rPr>
          <w:lang w:val="en-US"/>
        </w:rPr>
        <w:t>its</w:t>
      </w:r>
      <w:r w:rsidR="00B9637B" w:rsidRPr="0011513D">
        <w:rPr>
          <w:lang w:val="en-US"/>
        </w:rPr>
        <w:t xml:space="preserve"> </w:t>
      </w:r>
      <w:r w:rsidR="00146119" w:rsidRPr="0011513D">
        <w:rPr>
          <w:lang w:val="en-US"/>
        </w:rPr>
        <w:t xml:space="preserve">categorization, </w:t>
      </w:r>
      <w:r w:rsidR="00601C96">
        <w:rPr>
          <w:lang w:val="en-US"/>
        </w:rPr>
        <w:t>so</w:t>
      </w:r>
      <w:r w:rsidR="00601C96" w:rsidRPr="0011513D">
        <w:rPr>
          <w:lang w:val="en-US"/>
        </w:rPr>
        <w:t xml:space="preserve"> </w:t>
      </w:r>
      <w:r w:rsidR="00146119" w:rsidRPr="0011513D">
        <w:rPr>
          <w:lang w:val="en-US"/>
        </w:rPr>
        <w:t>that</w:t>
      </w:r>
      <w:r w:rsidR="00601C96">
        <w:rPr>
          <w:lang w:val="en-US"/>
        </w:rPr>
        <w:t xml:space="preserve"> </w:t>
      </w:r>
      <w:r w:rsidR="00146119" w:rsidRPr="0011513D">
        <w:rPr>
          <w:lang w:val="en-US"/>
        </w:rPr>
        <w:t>from the algorithm’s</w:t>
      </w:r>
      <w:r w:rsidR="001353CD">
        <w:rPr>
          <w:lang w:val="en-US"/>
        </w:rPr>
        <w:t xml:space="preserve"> </w:t>
      </w:r>
      <w:r w:rsidR="00146119" w:rsidRPr="0011513D">
        <w:rPr>
          <w:lang w:val="en-US"/>
        </w:rPr>
        <w:t>point</w:t>
      </w:r>
      <w:r w:rsidR="001353CD">
        <w:rPr>
          <w:lang w:val="en-US"/>
        </w:rPr>
        <w:t xml:space="preserve"> of view</w:t>
      </w:r>
      <w:r w:rsidR="00A64716">
        <w:rPr>
          <w:lang w:val="en-US"/>
        </w:rPr>
        <w:t>,</w:t>
      </w:r>
      <w:r w:rsidR="00146119" w:rsidRPr="0011513D">
        <w:rPr>
          <w:lang w:val="en-US"/>
        </w:rPr>
        <w:t xml:space="preserve"> it is totally fine if the user is 58</w:t>
      </w:r>
      <w:r w:rsidR="000D2C27">
        <w:rPr>
          <w:lang w:val="en-US"/>
        </w:rPr>
        <w:t xml:space="preserve"> percent</w:t>
      </w:r>
      <w:r w:rsidR="00146119" w:rsidRPr="0011513D">
        <w:rPr>
          <w:lang w:val="en-US"/>
        </w:rPr>
        <w:t xml:space="preserve"> male, 32</w:t>
      </w:r>
      <w:r w:rsidR="00835CC3">
        <w:rPr>
          <w:lang w:val="en-US"/>
        </w:rPr>
        <w:t xml:space="preserve"> </w:t>
      </w:r>
      <w:r w:rsidR="000D2C27">
        <w:rPr>
          <w:lang w:val="en-US"/>
        </w:rPr>
        <w:t>percent</w:t>
      </w:r>
      <w:r w:rsidR="00146119" w:rsidRPr="0011513D">
        <w:rPr>
          <w:lang w:val="en-US"/>
        </w:rPr>
        <w:t xml:space="preserve"> female, and 10</w:t>
      </w:r>
      <w:r w:rsidR="00835CC3">
        <w:rPr>
          <w:lang w:val="en-US"/>
        </w:rPr>
        <w:t xml:space="preserve"> </w:t>
      </w:r>
      <w:r w:rsidR="000D2C27">
        <w:rPr>
          <w:lang w:val="en-US"/>
        </w:rPr>
        <w:t>percent</w:t>
      </w:r>
      <w:r w:rsidR="000D2C27" w:rsidRPr="0011513D">
        <w:rPr>
          <w:lang w:val="en-US"/>
        </w:rPr>
        <w:t xml:space="preserve"> </w:t>
      </w:r>
      <w:r w:rsidR="000D2C27">
        <w:rPr>
          <w:lang w:val="en-US"/>
        </w:rPr>
        <w:t>‘</w:t>
      </w:r>
      <w:r w:rsidR="00146119" w:rsidRPr="0011513D">
        <w:rPr>
          <w:lang w:val="en-US"/>
        </w:rPr>
        <w:t>other</w:t>
      </w:r>
      <w:r w:rsidR="000D2C27">
        <w:rPr>
          <w:lang w:val="en-US"/>
        </w:rPr>
        <w:t>’</w:t>
      </w:r>
      <w:r w:rsidR="005600E8">
        <w:rPr>
          <w:lang w:val="en-US"/>
        </w:rPr>
        <w:t>.</w:t>
      </w:r>
      <w:r w:rsidR="00146119" w:rsidRPr="0011513D">
        <w:rPr>
          <w:lang w:val="en-US"/>
        </w:rPr>
        <w:t xml:space="preserve"> However, at some point a decision has to be made whether the user belongs in this or that category, because the data eventually serves a real-world purpose (marketing). The problem </w:t>
      </w:r>
      <w:r w:rsidR="00B2655F">
        <w:rPr>
          <w:lang w:val="en-US"/>
        </w:rPr>
        <w:t>here then is</w:t>
      </w:r>
      <w:r w:rsidR="00146119" w:rsidRPr="0011513D">
        <w:rPr>
          <w:lang w:val="en-US"/>
        </w:rPr>
        <w:t xml:space="preserve"> not so much that algorithms </w:t>
      </w:r>
      <w:r w:rsidR="00236C39">
        <w:rPr>
          <w:lang w:val="en-US"/>
        </w:rPr>
        <w:t>help</w:t>
      </w:r>
      <w:r w:rsidR="00146119" w:rsidRPr="0011513D">
        <w:rPr>
          <w:lang w:val="en-US"/>
        </w:rPr>
        <w:t xml:space="preserve"> </w:t>
      </w:r>
      <w:r w:rsidR="00236C39" w:rsidRPr="0011513D">
        <w:rPr>
          <w:lang w:val="en-US"/>
        </w:rPr>
        <w:t>mak</w:t>
      </w:r>
      <w:r w:rsidR="00236C39">
        <w:rPr>
          <w:lang w:val="en-US"/>
        </w:rPr>
        <w:t>e</w:t>
      </w:r>
      <w:r w:rsidR="00236C39" w:rsidRPr="0011513D">
        <w:rPr>
          <w:lang w:val="en-US"/>
        </w:rPr>
        <w:t xml:space="preserve"> </w:t>
      </w:r>
      <w:r w:rsidR="00146119" w:rsidRPr="0011513D">
        <w:rPr>
          <w:lang w:val="en-US"/>
        </w:rPr>
        <w:t xml:space="preserve">sense of an ever-increasing data stream, but that capitalist logic necessitates a retrograde identity politics. </w:t>
      </w:r>
      <w:r w:rsidR="003D5599" w:rsidRPr="0011513D">
        <w:rPr>
          <w:lang w:val="en-US"/>
        </w:rPr>
        <w:t xml:space="preserve">The </w:t>
      </w:r>
      <w:r w:rsidR="003D5599">
        <w:rPr>
          <w:lang w:val="en-US"/>
        </w:rPr>
        <w:t>identity</w:t>
      </w:r>
      <w:r w:rsidR="003D5599" w:rsidRPr="0011513D">
        <w:rPr>
          <w:lang w:val="en-US"/>
        </w:rPr>
        <w:t xml:space="preserve"> is not </w:t>
      </w:r>
      <w:r w:rsidR="0058167A">
        <w:rPr>
          <w:lang w:val="en-US"/>
        </w:rPr>
        <w:t xml:space="preserve">found </w:t>
      </w:r>
      <w:r w:rsidR="003D5599" w:rsidRPr="0011513D">
        <w:rPr>
          <w:lang w:val="en-US"/>
        </w:rPr>
        <w:t xml:space="preserve">in the </w:t>
      </w:r>
      <w:r w:rsidR="003D5599">
        <w:rPr>
          <w:lang w:val="en-US"/>
        </w:rPr>
        <w:t>subject</w:t>
      </w:r>
      <w:r w:rsidR="003D5599" w:rsidRPr="0011513D">
        <w:rPr>
          <w:lang w:val="en-US"/>
        </w:rPr>
        <w:t xml:space="preserve"> as such</w:t>
      </w:r>
      <w:r w:rsidR="00A03A1C">
        <w:rPr>
          <w:lang w:val="en-US"/>
        </w:rPr>
        <w:t>,</w:t>
      </w:r>
      <w:r w:rsidR="003D5599" w:rsidRPr="0011513D">
        <w:rPr>
          <w:lang w:val="en-US"/>
        </w:rPr>
        <w:t xml:space="preserve"> </w:t>
      </w:r>
      <w:r w:rsidR="003D5599" w:rsidRPr="003D5599">
        <w:rPr>
          <w:lang w:val="en-US"/>
        </w:rPr>
        <w:t>rather</w:t>
      </w:r>
      <w:r w:rsidR="003D5599" w:rsidRPr="0011513D">
        <w:rPr>
          <w:lang w:val="en-US"/>
        </w:rPr>
        <w:t xml:space="preserve"> the </w:t>
      </w:r>
      <w:r w:rsidR="003D5599">
        <w:rPr>
          <w:lang w:val="en-US"/>
        </w:rPr>
        <w:t xml:space="preserve">subject’s </w:t>
      </w:r>
      <w:r w:rsidR="003D5599" w:rsidRPr="0011513D">
        <w:rPr>
          <w:lang w:val="en-US"/>
        </w:rPr>
        <w:t xml:space="preserve">identity </w:t>
      </w:r>
      <w:r w:rsidR="003D5599">
        <w:rPr>
          <w:lang w:val="en-US"/>
        </w:rPr>
        <w:t>is constructed on the basis of very specific network analytics, which mimics the underlying assumptions</w:t>
      </w:r>
      <w:r w:rsidR="00196C53">
        <w:rPr>
          <w:lang w:val="en-US"/>
        </w:rPr>
        <w:t xml:space="preserve"> of a (racist, sexist, and otherwise discriminating) society</w:t>
      </w:r>
      <w:r w:rsidR="005257A1">
        <w:rPr>
          <w:lang w:val="en-US"/>
        </w:rPr>
        <w:t>.</w:t>
      </w:r>
      <w:r w:rsidR="00196C53">
        <w:rPr>
          <w:lang w:val="en-US"/>
        </w:rPr>
        <w:t xml:space="preserve"> </w:t>
      </w:r>
      <w:r w:rsidR="00AE57D6">
        <w:rPr>
          <w:lang w:val="en-US"/>
        </w:rPr>
        <w:t>Yet s</w:t>
      </w:r>
      <w:r w:rsidR="005257A1">
        <w:rPr>
          <w:lang w:val="en-US"/>
        </w:rPr>
        <w:t>uch technology</w:t>
      </w:r>
      <w:r w:rsidR="00196C53">
        <w:rPr>
          <w:lang w:val="en-US"/>
        </w:rPr>
        <w:t xml:space="preserve"> could be put to work different</w:t>
      </w:r>
      <w:r w:rsidR="00D55F0F">
        <w:rPr>
          <w:lang w:val="en-US"/>
        </w:rPr>
        <w:t>ly,</w:t>
      </w:r>
      <w:r w:rsidR="00196C53">
        <w:rPr>
          <w:lang w:val="en-US"/>
        </w:rPr>
        <w:t xml:space="preserve"> for different purposes</w:t>
      </w:r>
      <w:r w:rsidR="009B6434">
        <w:rPr>
          <w:lang w:val="en-US"/>
        </w:rPr>
        <w:t xml:space="preserve"> and ends</w:t>
      </w:r>
      <w:r w:rsidR="00196C53">
        <w:rPr>
          <w:lang w:val="en-US"/>
        </w:rPr>
        <w:t xml:space="preserve">. </w:t>
      </w:r>
      <w:r w:rsidR="00146119" w:rsidRPr="0011513D">
        <w:rPr>
          <w:lang w:val="en-US"/>
        </w:rPr>
        <w:t>Again, we find ourselves at a crossroads</w:t>
      </w:r>
      <w:r w:rsidR="002466B9">
        <w:rPr>
          <w:lang w:val="en-US"/>
        </w:rPr>
        <w:t>.</w:t>
      </w:r>
      <w:r w:rsidR="00146119" w:rsidRPr="0011513D">
        <w:rPr>
          <w:lang w:val="en-US"/>
        </w:rPr>
        <w:t xml:space="preserve"> On</w:t>
      </w:r>
      <w:r w:rsidR="00323B99">
        <w:rPr>
          <w:lang w:val="en-US"/>
        </w:rPr>
        <w:t xml:space="preserve">e </w:t>
      </w:r>
      <w:r w:rsidR="00146119" w:rsidRPr="0011513D">
        <w:rPr>
          <w:lang w:val="en-US"/>
        </w:rPr>
        <w:t xml:space="preserve">sign </w:t>
      </w:r>
      <w:r w:rsidR="00546F27">
        <w:rPr>
          <w:lang w:val="en-US"/>
        </w:rPr>
        <w:t>points</w:t>
      </w:r>
      <w:r w:rsidR="00146119" w:rsidRPr="0011513D">
        <w:rPr>
          <w:lang w:val="en-US"/>
        </w:rPr>
        <w:t xml:space="preserve"> to a </w:t>
      </w:r>
      <w:r w:rsidR="00146119" w:rsidRPr="0011513D">
        <w:rPr>
          <w:lang w:val="en-US"/>
        </w:rPr>
        <w:lastRenderedPageBreak/>
        <w:t>‘reticular pessimism’</w:t>
      </w:r>
      <w:r w:rsidR="005600E8">
        <w:rPr>
          <w:lang w:val="en-US"/>
        </w:rPr>
        <w:t>,</w:t>
      </w:r>
      <w:r w:rsidR="00146119" w:rsidRPr="0011513D">
        <w:rPr>
          <w:lang w:val="en-US"/>
        </w:rPr>
        <w:t xml:space="preserve"> where a networked mode of control predetermines every possible outcome</w:t>
      </w:r>
      <w:r w:rsidR="00E36096">
        <w:rPr>
          <w:lang w:val="en-US"/>
        </w:rPr>
        <w:t>.</w:t>
      </w:r>
      <w:r w:rsidR="00146119" w:rsidRPr="0011513D">
        <w:rPr>
          <w:rStyle w:val="FootnoteAnchor"/>
        </w:rPr>
        <w:footnoteReference w:id="47"/>
      </w:r>
      <w:r w:rsidR="00146119" w:rsidRPr="0011513D">
        <w:rPr>
          <w:lang w:val="en-US"/>
        </w:rPr>
        <w:t xml:space="preserve"> </w:t>
      </w:r>
      <w:r w:rsidR="00387089">
        <w:rPr>
          <w:lang w:val="en-US"/>
        </w:rPr>
        <w:t>A</w:t>
      </w:r>
      <w:r w:rsidR="00323B99">
        <w:rPr>
          <w:lang w:val="en-US"/>
        </w:rPr>
        <w:t>nother sign points</w:t>
      </w:r>
      <w:r w:rsidR="00146119" w:rsidRPr="0011513D">
        <w:rPr>
          <w:lang w:val="en-US"/>
        </w:rPr>
        <w:t xml:space="preserve"> </w:t>
      </w:r>
      <w:r w:rsidR="00323B99">
        <w:rPr>
          <w:lang w:val="en-US"/>
        </w:rPr>
        <w:t xml:space="preserve">to </w:t>
      </w:r>
      <w:r w:rsidR="00146119" w:rsidRPr="0011513D">
        <w:rPr>
          <w:lang w:val="en-US"/>
        </w:rPr>
        <w:t xml:space="preserve">a new algorithmic reality, which, </w:t>
      </w:r>
      <w:r w:rsidR="00445D53">
        <w:rPr>
          <w:lang w:val="en-US"/>
        </w:rPr>
        <w:t>if</w:t>
      </w:r>
      <w:r w:rsidR="00146119" w:rsidRPr="0011513D">
        <w:rPr>
          <w:lang w:val="en-US"/>
        </w:rPr>
        <w:t xml:space="preserve"> its contingency</w:t>
      </w:r>
      <w:r w:rsidR="00445D53">
        <w:rPr>
          <w:lang w:val="en-US"/>
        </w:rPr>
        <w:t xml:space="preserve"> is embraced</w:t>
      </w:r>
      <w:r w:rsidR="00146119" w:rsidRPr="0011513D">
        <w:rPr>
          <w:lang w:val="en-US"/>
        </w:rPr>
        <w:t xml:space="preserve">, </w:t>
      </w:r>
      <w:r w:rsidR="00445D53">
        <w:rPr>
          <w:lang w:val="en-US"/>
        </w:rPr>
        <w:t xml:space="preserve">might </w:t>
      </w:r>
      <w:r w:rsidR="00146119" w:rsidRPr="0011513D">
        <w:rPr>
          <w:lang w:val="en-US"/>
        </w:rPr>
        <w:t>lead to a new politics of possibility.</w:t>
      </w:r>
      <w:r w:rsidR="00146119" w:rsidRPr="0011513D">
        <w:rPr>
          <w:rStyle w:val="FootnoteAnchor"/>
        </w:rPr>
        <w:footnoteReference w:id="48"/>
      </w:r>
      <w:r w:rsidR="00146119" w:rsidRPr="0011513D">
        <w:rPr>
          <w:lang w:val="en-US"/>
        </w:rPr>
        <w:t xml:space="preserve"> I</w:t>
      </w:r>
      <w:bookmarkStart w:id="1" w:name="tmText"/>
      <w:bookmarkEnd w:id="1"/>
      <w:r w:rsidR="00146119" w:rsidRPr="0011513D">
        <w:rPr>
          <w:lang w:val="en-US"/>
        </w:rPr>
        <w:t xml:space="preserve">n </w:t>
      </w:r>
      <w:r w:rsidR="00603C90" w:rsidRPr="0011513D">
        <w:rPr>
          <w:lang w:val="en-US"/>
        </w:rPr>
        <w:t>th</w:t>
      </w:r>
      <w:r w:rsidR="00603C90">
        <w:rPr>
          <w:lang w:val="en-US"/>
        </w:rPr>
        <w:t xml:space="preserve">is </w:t>
      </w:r>
      <w:r w:rsidR="00146119" w:rsidRPr="0011513D">
        <w:rPr>
          <w:lang w:val="en-US"/>
        </w:rPr>
        <w:t>sense, the story of the network truly is never</w:t>
      </w:r>
      <w:r w:rsidR="00F7394E">
        <w:rPr>
          <w:lang w:val="en-US"/>
        </w:rPr>
        <w:t>-</w:t>
      </w:r>
      <w:r w:rsidR="00146119" w:rsidRPr="0011513D">
        <w:rPr>
          <w:lang w:val="en-US"/>
        </w:rPr>
        <w:t>ending.</w:t>
      </w:r>
    </w:p>
    <w:sectPr w:rsidR="008F62E5" w:rsidRPr="005207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8921E" w14:textId="77777777" w:rsidR="00BA07FA" w:rsidRDefault="00BA07FA">
      <w:r>
        <w:separator/>
      </w:r>
    </w:p>
  </w:endnote>
  <w:endnote w:type="continuationSeparator" w:id="0">
    <w:p w14:paraId="688EFE88" w14:textId="77777777" w:rsidR="00BA07FA" w:rsidRDefault="00BA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alatino-Roman">
    <w:altName w:val="Palatino"/>
    <w:panose1 w:val="00000000000000000000"/>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58883" w14:textId="77777777" w:rsidR="00643EC0" w:rsidRDefault="00643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06149" w14:textId="4D5E0FE5" w:rsidR="00644A9D" w:rsidRPr="00643EC0" w:rsidRDefault="00644A9D" w:rsidP="00643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AEDB5" w14:textId="77777777" w:rsidR="00643EC0" w:rsidRDefault="00643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65855" w14:textId="77777777" w:rsidR="00BA07FA" w:rsidRDefault="00BA07FA">
      <w:r>
        <w:separator/>
      </w:r>
    </w:p>
  </w:footnote>
  <w:footnote w:type="continuationSeparator" w:id="0">
    <w:p w14:paraId="7B79B0E3" w14:textId="77777777" w:rsidR="00BA07FA" w:rsidRDefault="00BA07FA">
      <w:r>
        <w:continuationSeparator/>
      </w:r>
    </w:p>
  </w:footnote>
  <w:footnote w:id="1">
    <w:p w14:paraId="12BBE0A6" w14:textId="0C492B2D" w:rsidR="00644A9D" w:rsidRPr="00405642" w:rsidRDefault="00644A9D" w:rsidP="00514531">
      <w:pPr>
        <w:pStyle w:val="FootnoteText"/>
      </w:pPr>
      <w:r>
        <w:rPr>
          <w:vertAlign w:val="superscript"/>
        </w:rPr>
        <w:footnoteRef/>
      </w:r>
      <w:r>
        <w:rPr>
          <w:vertAlign w:val="superscript"/>
        </w:rPr>
        <w:t xml:space="preserve"> </w:t>
      </w:r>
      <w:r w:rsidRPr="00A64558">
        <w:t xml:space="preserve">Paul </w:t>
      </w:r>
      <w:r w:rsidRPr="00A64558">
        <w:rPr>
          <w:highlight w:val="white"/>
        </w:rPr>
        <w:t xml:space="preserve">Baran, </w:t>
      </w:r>
      <w:r>
        <w:rPr>
          <w:highlight w:val="white"/>
        </w:rPr>
        <w:t>‘</w:t>
      </w:r>
      <w:r w:rsidRPr="00A64558">
        <w:rPr>
          <w:highlight w:val="white"/>
        </w:rPr>
        <w:t>On Distributed Communications</w:t>
      </w:r>
      <w:r>
        <w:rPr>
          <w:highlight w:val="white"/>
        </w:rPr>
        <w:t>’,</w:t>
      </w:r>
      <w:r w:rsidRPr="00A64558">
        <w:rPr>
          <w:highlight w:val="white"/>
        </w:rPr>
        <w:t xml:space="preserve"> </w:t>
      </w:r>
      <w:r w:rsidRPr="00A64558">
        <w:rPr>
          <w:i/>
          <w:highlight w:val="white"/>
        </w:rPr>
        <w:t>RAND</w:t>
      </w:r>
      <w:r>
        <w:rPr>
          <w:i/>
          <w:highlight w:val="white"/>
        </w:rPr>
        <w:t xml:space="preserve"> </w:t>
      </w:r>
      <w:r w:rsidRPr="00A64558">
        <w:rPr>
          <w:highlight w:val="white"/>
        </w:rPr>
        <w:t>(1964), www.rand.org/pubs/research_memoranda/RM3420.html.</w:t>
      </w:r>
    </w:p>
  </w:footnote>
  <w:footnote w:id="2">
    <w:p w14:paraId="4CA6047E" w14:textId="6E0A1D2F" w:rsidR="00644A9D" w:rsidRPr="00405642" w:rsidRDefault="00644A9D" w:rsidP="00514531">
      <w:pPr>
        <w:pStyle w:val="FootnoteText"/>
      </w:pPr>
      <w:r w:rsidRPr="00A64558">
        <w:rPr>
          <w:vertAlign w:val="superscript"/>
        </w:rPr>
        <w:footnoteRef/>
      </w:r>
      <w:r>
        <w:rPr>
          <w:vertAlign w:val="superscript"/>
        </w:rPr>
        <w:t xml:space="preserve"> </w:t>
      </w:r>
      <w:r w:rsidRPr="00A64558">
        <w:rPr>
          <w:highlight w:val="white"/>
        </w:rPr>
        <w:t xml:space="preserve">Albert-László Barabási and Eric Bonabeau, </w:t>
      </w:r>
      <w:r>
        <w:rPr>
          <w:highlight w:val="white"/>
        </w:rPr>
        <w:t>‘</w:t>
      </w:r>
      <w:r w:rsidRPr="00A64558">
        <w:rPr>
          <w:highlight w:val="white"/>
        </w:rPr>
        <w:t>Scale-Free Networks</w:t>
      </w:r>
      <w:r>
        <w:rPr>
          <w:highlight w:val="white"/>
        </w:rPr>
        <w:t>’</w:t>
      </w:r>
      <w:r w:rsidRPr="00A64558">
        <w:rPr>
          <w:highlight w:val="white"/>
        </w:rPr>
        <w:t xml:space="preserve">, </w:t>
      </w:r>
      <w:r w:rsidRPr="00A64558">
        <w:rPr>
          <w:i/>
          <w:highlight w:val="white"/>
        </w:rPr>
        <w:t>Scientific American</w:t>
      </w:r>
      <w:r w:rsidRPr="00A64558">
        <w:rPr>
          <w:highlight w:val="white"/>
        </w:rPr>
        <w:t xml:space="preserve"> 288 (2003):</w:t>
      </w:r>
      <w:r>
        <w:rPr>
          <w:highlight w:val="white"/>
        </w:rPr>
        <w:t xml:space="preserve"> </w:t>
      </w:r>
      <w:r w:rsidRPr="00A64558">
        <w:rPr>
          <w:highlight w:val="white"/>
        </w:rPr>
        <w:t>50</w:t>
      </w:r>
      <w:r>
        <w:rPr>
          <w:highlight w:val="white"/>
        </w:rPr>
        <w:t>-</w:t>
      </w:r>
      <w:r w:rsidRPr="00A64558">
        <w:rPr>
          <w:highlight w:val="white"/>
        </w:rPr>
        <w:t>59.</w:t>
      </w:r>
    </w:p>
  </w:footnote>
  <w:footnote w:id="3">
    <w:p w14:paraId="18072B7F" w14:textId="581F489B" w:rsidR="00644A9D" w:rsidRPr="00405642" w:rsidRDefault="00644A9D" w:rsidP="00514531">
      <w:pPr>
        <w:pStyle w:val="FootnoteText"/>
      </w:pPr>
      <w:r w:rsidRPr="00A64558">
        <w:rPr>
          <w:vertAlign w:val="superscript"/>
        </w:rPr>
        <w:footnoteRef/>
      </w:r>
      <w:r>
        <w:rPr>
          <w:vertAlign w:val="superscript"/>
        </w:rPr>
        <w:t xml:space="preserve"> </w:t>
      </w:r>
      <w:r w:rsidRPr="00A64558">
        <w:t>Wendy Hui Kyong Chun</w:t>
      </w:r>
      <w:r w:rsidR="007C06DA">
        <w:t>,</w:t>
      </w:r>
      <w:r w:rsidRPr="00A64558">
        <w:t xml:space="preserve"> </w:t>
      </w:r>
      <w:r w:rsidRPr="00A64558">
        <w:rPr>
          <w:i/>
        </w:rPr>
        <w:t>Updating to Remain the Same. Habitual New Media</w:t>
      </w:r>
      <w:r>
        <w:t xml:space="preserve">, </w:t>
      </w:r>
      <w:r w:rsidRPr="00A64558">
        <w:t xml:space="preserve">Cambridge: MIT Press, 2016, </w:t>
      </w:r>
      <w:r w:rsidR="0035583E">
        <w:t xml:space="preserve">pp. </w:t>
      </w:r>
      <w:r w:rsidRPr="00A64558">
        <w:t>39ff.</w:t>
      </w:r>
    </w:p>
  </w:footnote>
  <w:footnote w:id="4">
    <w:p w14:paraId="19501490" w14:textId="2100BE83" w:rsidR="00644A9D" w:rsidRPr="00405642" w:rsidRDefault="00644A9D" w:rsidP="00514531">
      <w:pPr>
        <w:pStyle w:val="FootnoteText"/>
      </w:pPr>
      <w:r w:rsidRPr="00A64558">
        <w:rPr>
          <w:vertAlign w:val="superscript"/>
        </w:rPr>
        <w:footnoteRef/>
      </w:r>
      <w:r>
        <w:rPr>
          <w:vertAlign w:val="superscript"/>
        </w:rPr>
        <w:t xml:space="preserve"> </w:t>
      </w:r>
      <w:r w:rsidRPr="00A64558">
        <w:t xml:space="preserve">Fredric Jameson, </w:t>
      </w:r>
      <w:r w:rsidRPr="00A64558">
        <w:rPr>
          <w:i/>
        </w:rPr>
        <w:t>Postmodernism, or The Cultural Logic of Late Capi</w:t>
      </w:r>
      <w:r w:rsidRPr="00405642">
        <w:rPr>
          <w:i/>
        </w:rPr>
        <w:t>t</w:t>
      </w:r>
      <w:r w:rsidRPr="00A64558">
        <w:rPr>
          <w:i/>
        </w:rPr>
        <w:t>alism</w:t>
      </w:r>
      <w:r>
        <w:t xml:space="preserve">, </w:t>
      </w:r>
      <w:r w:rsidRPr="00A64558">
        <w:t>Durham: Duke</w:t>
      </w:r>
      <w:r>
        <w:t xml:space="preserve"> University</w:t>
      </w:r>
      <w:r w:rsidRPr="00A64558">
        <w:t xml:space="preserve"> Press, 1991.</w:t>
      </w:r>
    </w:p>
  </w:footnote>
  <w:footnote w:id="5">
    <w:p w14:paraId="67A21828" w14:textId="150E8AFD" w:rsidR="00644A9D" w:rsidRPr="00405642" w:rsidRDefault="00644A9D" w:rsidP="00514531">
      <w:pPr>
        <w:pStyle w:val="FootnoteText"/>
      </w:pPr>
      <w:r w:rsidRPr="00A64558">
        <w:rPr>
          <w:vertAlign w:val="superscript"/>
        </w:rPr>
        <w:footnoteRef/>
      </w:r>
      <w:r>
        <w:rPr>
          <w:vertAlign w:val="superscript"/>
        </w:rPr>
        <w:t xml:space="preserve"> </w:t>
      </w:r>
      <w:r w:rsidRPr="00A64558">
        <w:t xml:space="preserve">Gilles Deleuze, </w:t>
      </w:r>
      <w:r w:rsidRPr="00405642">
        <w:rPr>
          <w:i/>
        </w:rPr>
        <w:t>Difference and Repetition</w:t>
      </w:r>
      <w:r w:rsidRPr="00A64558">
        <w:t>, trans. Paul Patton</w:t>
      </w:r>
      <w:r>
        <w:t xml:space="preserve">, </w:t>
      </w:r>
      <w:r w:rsidRPr="00A64558">
        <w:t xml:space="preserve">New York: Columbia University Press, 1994 </w:t>
      </w:r>
      <w:r>
        <w:t>(</w:t>
      </w:r>
      <w:r w:rsidRPr="00A64558">
        <w:t>1968</w:t>
      </w:r>
      <w:r>
        <w:t>)</w:t>
      </w:r>
      <w:r w:rsidRPr="00A64558">
        <w:t>, in particular the introduction.</w:t>
      </w:r>
    </w:p>
  </w:footnote>
  <w:footnote w:id="6">
    <w:p w14:paraId="50859684" w14:textId="7C5A3CF1" w:rsidR="00644A9D" w:rsidRPr="00405642" w:rsidRDefault="00644A9D" w:rsidP="00514531">
      <w:pPr>
        <w:pStyle w:val="FootnoteText"/>
      </w:pPr>
      <w:r w:rsidRPr="00A64558">
        <w:rPr>
          <w:vertAlign w:val="superscript"/>
        </w:rPr>
        <w:footnoteRef/>
      </w:r>
      <w:r>
        <w:rPr>
          <w:vertAlign w:val="superscript"/>
        </w:rPr>
        <w:t xml:space="preserve"> </w:t>
      </w:r>
      <w:r w:rsidRPr="00A64558">
        <w:t>My thanks go to Thomas Lamarre for an inspiring conversation on this subject.</w:t>
      </w:r>
    </w:p>
  </w:footnote>
  <w:footnote w:id="7">
    <w:p w14:paraId="2FEC1395" w14:textId="69F6C993" w:rsidR="00644A9D" w:rsidRPr="00405642" w:rsidRDefault="00644A9D" w:rsidP="00514531">
      <w:pPr>
        <w:pStyle w:val="FootnoteText"/>
      </w:pPr>
      <w:r w:rsidRPr="00A64558">
        <w:rPr>
          <w:vertAlign w:val="superscript"/>
        </w:rPr>
        <w:footnoteRef/>
      </w:r>
      <w:r>
        <w:rPr>
          <w:vertAlign w:val="superscript"/>
        </w:rPr>
        <w:t xml:space="preserve"> </w:t>
      </w:r>
      <w:r w:rsidRPr="00A64558">
        <w:t xml:space="preserve">Paul </w:t>
      </w:r>
      <w:r w:rsidRPr="00A64558">
        <w:rPr>
          <w:highlight w:val="white"/>
        </w:rPr>
        <w:t xml:space="preserve">Erdős and Alfréd Rényi, </w:t>
      </w:r>
      <w:r>
        <w:rPr>
          <w:highlight w:val="white"/>
        </w:rPr>
        <w:t>‘</w:t>
      </w:r>
      <w:r w:rsidRPr="00A64558">
        <w:rPr>
          <w:highlight w:val="white"/>
        </w:rPr>
        <w:t>On Random Graphs</w:t>
      </w:r>
      <w:r>
        <w:rPr>
          <w:highlight w:val="white"/>
        </w:rPr>
        <w:t>’</w:t>
      </w:r>
      <w:r w:rsidRPr="00A64558">
        <w:rPr>
          <w:highlight w:val="white"/>
        </w:rPr>
        <w:t xml:space="preserve">, </w:t>
      </w:r>
      <w:r w:rsidRPr="00A64558">
        <w:rPr>
          <w:i/>
          <w:highlight w:val="white"/>
        </w:rPr>
        <w:t>Publicationes Mathematicae Debrecen</w:t>
      </w:r>
      <w:r>
        <w:rPr>
          <w:highlight w:val="white"/>
        </w:rPr>
        <w:t xml:space="preserve"> </w:t>
      </w:r>
      <w:r w:rsidRPr="00A64558">
        <w:rPr>
          <w:highlight w:val="white"/>
        </w:rPr>
        <w:t>6 (1959):</w:t>
      </w:r>
      <w:r>
        <w:rPr>
          <w:highlight w:val="white"/>
        </w:rPr>
        <w:t xml:space="preserve"> </w:t>
      </w:r>
      <w:r w:rsidRPr="00A64558">
        <w:rPr>
          <w:highlight w:val="white"/>
        </w:rPr>
        <w:t>290</w:t>
      </w:r>
      <w:r>
        <w:rPr>
          <w:highlight w:val="white"/>
        </w:rPr>
        <w:t>-</w:t>
      </w:r>
      <w:r w:rsidRPr="00A64558">
        <w:rPr>
          <w:highlight w:val="white"/>
        </w:rPr>
        <w:t>297.</w:t>
      </w:r>
      <w:r w:rsidRPr="00A64558">
        <w:t xml:space="preserve"> It is important to notice that </w:t>
      </w:r>
      <w:r>
        <w:t xml:space="preserve">the </w:t>
      </w:r>
      <w:r w:rsidRPr="00A64558">
        <w:t>Erd</w:t>
      </w:r>
      <w:r w:rsidRPr="00A64558">
        <w:rPr>
          <w:highlight w:val="white"/>
        </w:rPr>
        <w:t>ő</w:t>
      </w:r>
      <w:r w:rsidRPr="00A64558">
        <w:t xml:space="preserve">s-Rényi </w:t>
      </w:r>
      <w:r>
        <w:t xml:space="preserve">model </w:t>
      </w:r>
      <w:r w:rsidRPr="00A64558">
        <w:t>saw the application of random networks, which are defined by equally distributed nodes, as purely mathematical. Hence, th</w:t>
      </w:r>
      <w:r>
        <w:t>e authors</w:t>
      </w:r>
      <w:r w:rsidRPr="00A64558">
        <w:t xml:space="preserve"> do not claim that their model has any explanatory use in the social or biological world.</w:t>
      </w:r>
    </w:p>
  </w:footnote>
  <w:footnote w:id="8">
    <w:p w14:paraId="1AF89B69" w14:textId="3B9FF90D" w:rsidR="00644A9D" w:rsidRPr="00405642" w:rsidRDefault="00644A9D" w:rsidP="00514531">
      <w:pPr>
        <w:pStyle w:val="FootnoteText"/>
      </w:pPr>
      <w:r w:rsidRPr="00A64558">
        <w:rPr>
          <w:vertAlign w:val="superscript"/>
        </w:rPr>
        <w:footnoteRef/>
      </w:r>
      <w:r>
        <w:rPr>
          <w:vertAlign w:val="superscript"/>
        </w:rPr>
        <w:t xml:space="preserve"> </w:t>
      </w:r>
      <w:r w:rsidRPr="00A64558">
        <w:rPr>
          <w:highlight w:val="white"/>
        </w:rPr>
        <w:t xml:space="preserve">Albert-László </w:t>
      </w:r>
      <w:r w:rsidRPr="00A64558">
        <w:t xml:space="preserve">Barabási, </w:t>
      </w:r>
      <w:r w:rsidRPr="00405642">
        <w:rPr>
          <w:i/>
          <w:iCs/>
        </w:rPr>
        <w:t>Linked. How Everything Is Connected to Everything and What It Means for Business, Science, and Everyday Life</w:t>
      </w:r>
      <w:r>
        <w:t xml:space="preserve">, </w:t>
      </w:r>
      <w:r w:rsidRPr="00405642">
        <w:t>New York: Plume, 2003.</w:t>
      </w:r>
    </w:p>
  </w:footnote>
  <w:footnote w:id="9">
    <w:p w14:paraId="55D63794" w14:textId="10BCBB42" w:rsidR="00644A9D" w:rsidRPr="00405642" w:rsidRDefault="00644A9D" w:rsidP="00514531">
      <w:pPr>
        <w:pStyle w:val="FootnoteText"/>
      </w:pPr>
      <w:r w:rsidRPr="00405642">
        <w:rPr>
          <w:rStyle w:val="FootnoteReference"/>
          <w:rFonts w:cs="Times New Roman"/>
          <w:szCs w:val="22"/>
        </w:rPr>
        <w:footnoteRef/>
      </w:r>
      <w:r w:rsidRPr="00405642">
        <w:t xml:space="preserve"> Not only in terms of how a specific form has come about, but also in terms of how it is going to</w:t>
      </w:r>
      <w:r>
        <w:t xml:space="preserve"> keep</w:t>
      </w:r>
      <w:r w:rsidRPr="00405642">
        <w:t xml:space="preserve"> chang</w:t>
      </w:r>
      <w:r>
        <w:t>ing</w:t>
      </w:r>
      <w:r w:rsidRPr="00405642">
        <w:t>.</w:t>
      </w:r>
    </w:p>
  </w:footnote>
  <w:footnote w:id="10">
    <w:p w14:paraId="4251F615" w14:textId="032229BD" w:rsidR="00644A9D" w:rsidRPr="00405642" w:rsidRDefault="00644A9D" w:rsidP="00514531">
      <w:pPr>
        <w:pStyle w:val="FootnoteText"/>
      </w:pPr>
      <w:r w:rsidRPr="00A64558">
        <w:rPr>
          <w:vertAlign w:val="superscript"/>
        </w:rPr>
        <w:footnoteRef/>
      </w:r>
      <w:r>
        <w:rPr>
          <w:vertAlign w:val="superscript"/>
        </w:rPr>
        <w:t xml:space="preserve"> </w:t>
      </w:r>
      <w:r w:rsidRPr="00A64558">
        <w:t xml:space="preserve">Alexander R. Galloway, </w:t>
      </w:r>
      <w:r w:rsidRPr="00405642">
        <w:rPr>
          <w:i/>
          <w:iCs/>
        </w:rPr>
        <w:t>Protocol: How Control Exists after Decentralization</w:t>
      </w:r>
      <w:r>
        <w:rPr>
          <w:iCs/>
        </w:rPr>
        <w:t>,</w:t>
      </w:r>
      <w:r w:rsidRPr="00405642">
        <w:t xml:space="preserve"> Cambridge: MIT Press, 2004, in particular </w:t>
      </w:r>
      <w:r>
        <w:t>C</w:t>
      </w:r>
      <w:r w:rsidRPr="00405642">
        <w:t>hapter 1.</w:t>
      </w:r>
    </w:p>
  </w:footnote>
  <w:footnote w:id="11">
    <w:p w14:paraId="5D5A6183" w14:textId="50A7EC1C" w:rsidR="00644A9D" w:rsidRPr="00405642" w:rsidRDefault="00644A9D" w:rsidP="00514531">
      <w:pPr>
        <w:pStyle w:val="FootnoteText"/>
      </w:pPr>
      <w:r w:rsidRPr="00A64558">
        <w:rPr>
          <w:vertAlign w:val="superscript"/>
        </w:rPr>
        <w:footnoteRef/>
      </w:r>
      <w:r>
        <w:rPr>
          <w:vertAlign w:val="superscript"/>
        </w:rPr>
        <w:t xml:space="preserve"> </w:t>
      </w:r>
      <w:r w:rsidRPr="00405642">
        <w:t>John Durham Peters</w:t>
      </w:r>
      <w:r>
        <w:t xml:space="preserve">’s introduction to </w:t>
      </w:r>
      <w:r w:rsidRPr="00405642">
        <w:rPr>
          <w:i/>
        </w:rPr>
        <w:t>Speaking into the Air</w:t>
      </w:r>
      <w:r w:rsidRPr="00405642">
        <w:t xml:space="preserve"> for a comprehensive account of the many facets of the term </w:t>
      </w:r>
      <w:r>
        <w:t>‘</w:t>
      </w:r>
      <w:r w:rsidRPr="00C3305E">
        <w:t>communication</w:t>
      </w:r>
      <w:r>
        <w:t xml:space="preserve">’. </w:t>
      </w:r>
      <w:r w:rsidRPr="00405642">
        <w:t xml:space="preserve">John Durham Peters, </w:t>
      </w:r>
      <w:r w:rsidRPr="00405642">
        <w:rPr>
          <w:i/>
        </w:rPr>
        <w:t>Speaking into the Air</w:t>
      </w:r>
      <w:r>
        <w:t xml:space="preserve">, </w:t>
      </w:r>
      <w:r w:rsidRPr="00405642">
        <w:t>Chicago: University of Chicago Press, 1999.</w:t>
      </w:r>
    </w:p>
  </w:footnote>
  <w:footnote w:id="12">
    <w:p w14:paraId="0FC59BCD" w14:textId="74CCC222" w:rsidR="00644A9D" w:rsidRPr="00C3305E" w:rsidRDefault="00644A9D" w:rsidP="00514531">
      <w:pPr>
        <w:pStyle w:val="FootnoteText"/>
      </w:pPr>
      <w:r>
        <w:rPr>
          <w:rStyle w:val="FootnoteReference"/>
        </w:rPr>
        <w:footnoteRef/>
      </w:r>
      <w:r w:rsidRPr="00C3305E">
        <w:t xml:space="preserve"> </w:t>
      </w:r>
      <w:r>
        <w:t>In fact</w:t>
      </w:r>
      <w:r w:rsidRPr="00C3305E">
        <w:t xml:space="preserve">, it just wants to be received, </w:t>
      </w:r>
      <w:r>
        <w:t>without</w:t>
      </w:r>
      <w:r w:rsidRPr="00C3305E">
        <w:t xml:space="preserve"> necessarily receiv</w:t>
      </w:r>
      <w:r>
        <w:t>ing</w:t>
      </w:r>
      <w:r w:rsidRPr="00C3305E">
        <w:t xml:space="preserve"> anything back.</w:t>
      </w:r>
      <w:r>
        <w:t xml:space="preserve"> For this clarification I want to thank Niels ten Oever, who also made me aware of the fact that with QUIC a general-purpose transport layer network protocol, which was initially designed at Google and uses UDP as its basis, has now been implemented as an equivalent to TCP.</w:t>
      </w:r>
    </w:p>
  </w:footnote>
  <w:footnote w:id="13">
    <w:p w14:paraId="302BDE31" w14:textId="6F404714"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Compare Galloway, </w:t>
      </w:r>
      <w:r w:rsidRPr="00405642">
        <w:rPr>
          <w:i/>
        </w:rPr>
        <w:t>Protocol</w:t>
      </w:r>
      <w:r w:rsidRPr="00405642">
        <w:t xml:space="preserve">, </w:t>
      </w:r>
      <w:r>
        <w:t xml:space="preserve">p. </w:t>
      </w:r>
      <w:r w:rsidRPr="00405642">
        <w:t>81. On the idea of a ‘promiscuous network’</w:t>
      </w:r>
      <w:r>
        <w:t>,</w:t>
      </w:r>
      <w:r w:rsidRPr="00405642">
        <w:t xml:space="preserve"> see also </w:t>
      </w:r>
      <w:r w:rsidR="00772EE4">
        <w:t xml:space="preserve">Wendy </w:t>
      </w:r>
      <w:r w:rsidR="00772EE4" w:rsidRPr="00C3305E">
        <w:t xml:space="preserve">Hui Kyong </w:t>
      </w:r>
      <w:r w:rsidRPr="00405642">
        <w:t xml:space="preserve">Chun and Sarah Friedland, </w:t>
      </w:r>
      <w:r>
        <w:t>‘</w:t>
      </w:r>
      <w:r w:rsidRPr="00405642">
        <w:t>Habits of Leaking: Of Sluts and Network Cards</w:t>
      </w:r>
      <w:r>
        <w:t>’</w:t>
      </w:r>
      <w:r w:rsidRPr="00405642">
        <w:t xml:space="preserve">, </w:t>
      </w:r>
      <w:r w:rsidRPr="00405642">
        <w:rPr>
          <w:i/>
        </w:rPr>
        <w:t xml:space="preserve">differences </w:t>
      </w:r>
      <w:r w:rsidRPr="00405642">
        <w:t>26</w:t>
      </w:r>
      <w:r w:rsidR="00772EE4">
        <w:t>.</w:t>
      </w:r>
      <w:r w:rsidRPr="00405642">
        <w:t>2</w:t>
      </w:r>
      <w:r>
        <w:t xml:space="preserve"> (</w:t>
      </w:r>
      <w:r w:rsidRPr="00405642">
        <w:t>2015):</w:t>
      </w:r>
      <w:r>
        <w:t xml:space="preserve"> </w:t>
      </w:r>
      <w:r w:rsidRPr="00405642">
        <w:t>1-28.</w:t>
      </w:r>
    </w:p>
  </w:footnote>
  <w:footnote w:id="14">
    <w:p w14:paraId="44FA0F71" w14:textId="5519CDB5" w:rsidR="00644A9D" w:rsidRPr="00C3305E" w:rsidRDefault="00644A9D" w:rsidP="00514531">
      <w:pPr>
        <w:pStyle w:val="FootnoteText"/>
      </w:pPr>
      <w:r w:rsidRPr="00C3305E">
        <w:rPr>
          <w:rStyle w:val="FootnoteReference"/>
          <w:rFonts w:cs="Times New Roman"/>
          <w:szCs w:val="22"/>
        </w:rPr>
        <w:footnoteRef/>
      </w:r>
      <w:r w:rsidRPr="00C3305E">
        <w:t xml:space="preserve"> Wendy Hui Kyong Chun, ‘Networks NOW: Belated too Early’</w:t>
      </w:r>
      <w:r w:rsidR="0035583E">
        <w:t>,</w:t>
      </w:r>
      <w:r w:rsidRPr="00C3305E">
        <w:t xml:space="preserve"> in David M. Berry and Michael Dieter</w:t>
      </w:r>
      <w:r>
        <w:t xml:space="preserve"> (eds)</w:t>
      </w:r>
      <w:r w:rsidRPr="00C3305E">
        <w:rPr>
          <w:i/>
          <w:iCs/>
        </w:rPr>
        <w:t xml:space="preserve"> Postdigital Aesthetics. Art, Computation and Design</w:t>
      </w:r>
      <w:r w:rsidRPr="00C3305E">
        <w:t>, London: Palgrave Macmillan, 2015</w:t>
      </w:r>
      <w:r>
        <w:t xml:space="preserve">, pp. </w:t>
      </w:r>
      <w:r w:rsidRPr="00466AB4">
        <w:t>290</w:t>
      </w:r>
      <w:r w:rsidR="00772EE4">
        <w:t>-</w:t>
      </w:r>
      <w:r w:rsidRPr="00466AB4">
        <w:t>316</w:t>
      </w:r>
      <w:r>
        <w:t>.</w:t>
      </w:r>
    </w:p>
  </w:footnote>
  <w:footnote w:id="15">
    <w:p w14:paraId="1DF7B9F8" w14:textId="59F579EF"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Marc Steinberg’s recent book for an in-depth analysis of how ‘platformization’ has transformed capitalism over the </w:t>
      </w:r>
      <w:r>
        <w:t>p</w:t>
      </w:r>
      <w:r w:rsidRPr="00405642">
        <w:t>ast decades</w:t>
      </w:r>
      <w:r>
        <w:t xml:space="preserve">. </w:t>
      </w:r>
      <w:r w:rsidRPr="00405642">
        <w:t xml:space="preserve">Marc Steinberg, </w:t>
      </w:r>
      <w:r w:rsidRPr="00405642">
        <w:rPr>
          <w:i/>
        </w:rPr>
        <w:t>The Platform Economy</w:t>
      </w:r>
      <w:r>
        <w:t xml:space="preserve">, </w:t>
      </w:r>
      <w:r w:rsidRPr="00405642">
        <w:t>Minneapolis: University of Minnesota Press, 2019.</w:t>
      </w:r>
    </w:p>
  </w:footnote>
  <w:footnote w:id="16">
    <w:p w14:paraId="43A63377" w14:textId="40D6E3E6" w:rsidR="00644A9D" w:rsidRPr="00405642" w:rsidRDefault="00644A9D" w:rsidP="00514531">
      <w:pPr>
        <w:pStyle w:val="FootnoteText"/>
      </w:pPr>
      <w:r w:rsidRPr="00A64558">
        <w:rPr>
          <w:vertAlign w:val="superscript"/>
        </w:rPr>
        <w:footnoteRef/>
      </w:r>
      <w:r>
        <w:rPr>
          <w:vertAlign w:val="superscript"/>
        </w:rPr>
        <w:t xml:space="preserve"> </w:t>
      </w:r>
      <w:r w:rsidRPr="00A64558">
        <w:t>I agree with Geert Lovink that network science as an academic discipline has seen better days (see his article in this volume). However, network theory is alive and kicking, not least because it found its way into nonacademic fields and economic applications.</w:t>
      </w:r>
    </w:p>
  </w:footnote>
  <w:footnote w:id="17">
    <w:p w14:paraId="5A1123F0" w14:textId="4D360ED1"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Wendy </w:t>
      </w:r>
      <w:r>
        <w:t xml:space="preserve">Hui Kyong </w:t>
      </w:r>
      <w:r w:rsidRPr="00405642">
        <w:t xml:space="preserve">Chun, </w:t>
      </w:r>
      <w:r>
        <w:t>‘</w:t>
      </w:r>
      <w:r w:rsidRPr="00405642">
        <w:t>Queerying Homophily</w:t>
      </w:r>
      <w:r>
        <w:t>’</w:t>
      </w:r>
      <w:r w:rsidR="0035583E">
        <w:t>,</w:t>
      </w:r>
      <w:r w:rsidRPr="00405642">
        <w:t xml:space="preserve"> in Clemens Apprich, Wendy Hui Kyong Chun, Florian Cramer</w:t>
      </w:r>
      <w:r>
        <w:t>,</w:t>
      </w:r>
      <w:r w:rsidRPr="00405642">
        <w:t xml:space="preserve"> and Hito Steyerl</w:t>
      </w:r>
      <w:r w:rsidR="0035583E">
        <w:t xml:space="preserve"> (eds.)</w:t>
      </w:r>
      <w:r w:rsidRPr="00405642">
        <w:t xml:space="preserve"> </w:t>
      </w:r>
      <w:r w:rsidRPr="00405642">
        <w:rPr>
          <w:i/>
        </w:rPr>
        <w:t>Pattern Discrimination</w:t>
      </w:r>
      <w:r>
        <w:t xml:space="preserve">, </w:t>
      </w:r>
      <w:r w:rsidRPr="00405642">
        <w:t xml:space="preserve">Minneapolis/Lüneburg: University of Minnesota Press/meson press, 2019, </w:t>
      </w:r>
      <w:r>
        <w:t>p</w:t>
      </w:r>
      <w:r w:rsidRPr="00405642">
        <w:t xml:space="preserve">p. </w:t>
      </w:r>
      <w:r w:rsidRPr="00A64558">
        <w:t>59-97</w:t>
      </w:r>
      <w:r w:rsidRPr="00405642">
        <w:t>.</w:t>
      </w:r>
    </w:p>
  </w:footnote>
  <w:footnote w:id="18">
    <w:p w14:paraId="5E9C8182" w14:textId="4F7462B7" w:rsidR="00644A9D" w:rsidRPr="00405642" w:rsidRDefault="00644A9D" w:rsidP="00514531">
      <w:pPr>
        <w:pStyle w:val="FootnoteText"/>
      </w:pPr>
      <w:r w:rsidRPr="00A64558">
        <w:rPr>
          <w:vertAlign w:val="superscript"/>
        </w:rPr>
        <w:footnoteRef/>
      </w:r>
      <w:r>
        <w:rPr>
          <w:vertAlign w:val="superscript"/>
        </w:rPr>
        <w:t xml:space="preserve"> </w:t>
      </w:r>
      <w:r w:rsidRPr="00A64558">
        <w:t>On the notion of ‘systemic stupidity’</w:t>
      </w:r>
      <w:r>
        <w:t>,</w:t>
      </w:r>
      <w:r w:rsidRPr="00A64558">
        <w:t xml:space="preserve"> see </w:t>
      </w:r>
      <w:r w:rsidRPr="00405642">
        <w:t xml:space="preserve">Bernard </w:t>
      </w:r>
      <w:r w:rsidRPr="00A64558">
        <w:t>Stiegler</w:t>
      </w:r>
      <w:r w:rsidRPr="00405642">
        <w:t xml:space="preserve">, </w:t>
      </w:r>
      <w:r w:rsidRPr="00405642">
        <w:rPr>
          <w:i/>
        </w:rPr>
        <w:t>Automatic Society. Volume 1: The Future of Work</w:t>
      </w:r>
      <w:r>
        <w:t xml:space="preserve">, </w:t>
      </w:r>
      <w:r w:rsidRPr="00405642">
        <w:t xml:space="preserve">Cambridge: Polity Press, 2016, </w:t>
      </w:r>
      <w:r w:rsidR="00652EC5">
        <w:t>p</w:t>
      </w:r>
      <w:r w:rsidRPr="00405642">
        <w:t>p. 24f.</w:t>
      </w:r>
    </w:p>
  </w:footnote>
  <w:footnote w:id="19">
    <w:p w14:paraId="00C254C4" w14:textId="3953B638" w:rsidR="00644A9D" w:rsidRPr="00405642" w:rsidRDefault="00644A9D" w:rsidP="00514531">
      <w:pPr>
        <w:pStyle w:val="FootnoteText"/>
        <w:rPr>
          <w:i/>
        </w:rPr>
      </w:pPr>
      <w:r w:rsidRPr="00A64558">
        <w:rPr>
          <w:vertAlign w:val="superscript"/>
        </w:rPr>
        <w:footnoteRef/>
      </w:r>
      <w:r>
        <w:rPr>
          <w:vertAlign w:val="superscript"/>
        </w:rPr>
        <w:t xml:space="preserve"> </w:t>
      </w:r>
      <w:r w:rsidRPr="00405642">
        <w:t xml:space="preserve">Clemens Apprich, </w:t>
      </w:r>
      <w:r w:rsidRPr="00405642">
        <w:rPr>
          <w:i/>
        </w:rPr>
        <w:t>Technotopia, A Media Genealogy of Net Cultures</w:t>
      </w:r>
      <w:r>
        <w:t xml:space="preserve">, </w:t>
      </w:r>
      <w:r w:rsidRPr="00405642">
        <w:t>London: Rowman &amp; Littlefield International, 2017</w:t>
      </w:r>
      <w:r w:rsidRPr="00A64558">
        <w:t xml:space="preserve">, </w:t>
      </w:r>
      <w:r w:rsidR="0035583E">
        <w:t>p</w:t>
      </w:r>
      <w:r>
        <w:t xml:space="preserve">p. </w:t>
      </w:r>
      <w:r w:rsidRPr="00A64558">
        <w:t>126f</w:t>
      </w:r>
      <w:r w:rsidRPr="00405642">
        <w:t>f</w:t>
      </w:r>
      <w:r w:rsidRPr="00A64558">
        <w:t>.</w:t>
      </w:r>
    </w:p>
  </w:footnote>
  <w:footnote w:id="20">
    <w:p w14:paraId="557388E2" w14:textId="5580E816" w:rsidR="00644A9D" w:rsidRPr="00405642" w:rsidRDefault="00644A9D" w:rsidP="00514531">
      <w:pPr>
        <w:pStyle w:val="FootnoteText"/>
      </w:pPr>
      <w:r w:rsidRPr="00A64558">
        <w:rPr>
          <w:vertAlign w:val="superscript"/>
        </w:rPr>
        <w:footnoteRef/>
      </w:r>
      <w:r>
        <w:rPr>
          <w:vertAlign w:val="superscript"/>
        </w:rPr>
        <w:t xml:space="preserve"> </w:t>
      </w:r>
      <w:r w:rsidRPr="00A64558">
        <w:t>N. Katherine Hayles</w:t>
      </w:r>
      <w:r w:rsidRPr="00405642">
        <w:t>,</w:t>
      </w:r>
      <w:r w:rsidRPr="00A64558">
        <w:t xml:space="preserve"> </w:t>
      </w:r>
      <w:r>
        <w:t>‘</w:t>
      </w:r>
      <w:r w:rsidRPr="00A64558">
        <w:t>Hyper and Deep Attention: The Generational Divide in Cognitive Modes</w:t>
      </w:r>
      <w:r>
        <w:t>’,</w:t>
      </w:r>
      <w:r w:rsidRPr="00A64558">
        <w:t xml:space="preserve"> </w:t>
      </w:r>
      <w:r w:rsidRPr="00405642">
        <w:rPr>
          <w:i/>
        </w:rPr>
        <w:t>Profession</w:t>
      </w:r>
      <w:r w:rsidRPr="00A64558">
        <w:t xml:space="preserve"> </w:t>
      </w:r>
      <w:r w:rsidRPr="00405642">
        <w:t>(</w:t>
      </w:r>
      <w:r w:rsidRPr="00A64558">
        <w:t>2007</w:t>
      </w:r>
      <w:r w:rsidRPr="00405642">
        <w:t>):</w:t>
      </w:r>
      <w:r>
        <w:t xml:space="preserve"> </w:t>
      </w:r>
      <w:r w:rsidRPr="00A64558">
        <w:t>187-199.</w:t>
      </w:r>
    </w:p>
  </w:footnote>
  <w:footnote w:id="21">
    <w:p w14:paraId="4C571A19" w14:textId="3DF1B46D" w:rsidR="00644A9D" w:rsidRPr="00405642" w:rsidRDefault="00644A9D" w:rsidP="00514531">
      <w:pPr>
        <w:pStyle w:val="FootnoteText"/>
      </w:pPr>
      <w:r w:rsidRPr="00A64558">
        <w:rPr>
          <w:vertAlign w:val="superscript"/>
        </w:rPr>
        <w:footnoteRef/>
      </w:r>
      <w:r>
        <w:rPr>
          <w:vertAlign w:val="superscript"/>
        </w:rPr>
        <w:t xml:space="preserve"> </w:t>
      </w:r>
      <w:r w:rsidRPr="00A64558">
        <w:rPr>
          <w:color w:val="1A1A1A"/>
          <w:highlight w:val="white"/>
        </w:rPr>
        <w:t>Bernard Stiegler</w:t>
      </w:r>
      <w:r>
        <w:rPr>
          <w:color w:val="1A1A1A"/>
          <w:highlight w:val="white"/>
        </w:rPr>
        <w:t xml:space="preserve">, </w:t>
      </w:r>
      <w:r w:rsidRPr="00A64558">
        <w:rPr>
          <w:i/>
          <w:color w:val="1A1A1A"/>
          <w:highlight w:val="white"/>
        </w:rPr>
        <w:t>Technics and Time, 1: The Fault of Epimetheus</w:t>
      </w:r>
      <w:r w:rsidR="0035583E">
        <w:rPr>
          <w:color w:val="1A1A1A"/>
          <w:highlight w:val="white"/>
        </w:rPr>
        <w:t>,</w:t>
      </w:r>
      <w:r w:rsidRPr="00A64558">
        <w:rPr>
          <w:color w:val="1A1A1A"/>
          <w:highlight w:val="white"/>
        </w:rPr>
        <w:t xml:space="preserve"> Palo Alto: Stanford University Press</w:t>
      </w:r>
      <w:r>
        <w:rPr>
          <w:color w:val="1A1A1A"/>
          <w:highlight w:val="white"/>
        </w:rPr>
        <w:t xml:space="preserve">, </w:t>
      </w:r>
      <w:r w:rsidRPr="00A64558">
        <w:rPr>
          <w:color w:val="1A1A1A"/>
          <w:highlight w:val="white"/>
        </w:rPr>
        <w:t>1998. </w:t>
      </w:r>
    </w:p>
  </w:footnote>
  <w:footnote w:id="22">
    <w:p w14:paraId="2C376CBB" w14:textId="5B824780" w:rsidR="00644A9D" w:rsidRPr="00405642" w:rsidRDefault="00644A9D" w:rsidP="00514531">
      <w:pPr>
        <w:pStyle w:val="FootnoteText"/>
      </w:pPr>
      <w:r w:rsidRPr="00405642">
        <w:rPr>
          <w:rStyle w:val="FootnoteReference"/>
          <w:rFonts w:cs="Times New Roman"/>
          <w:szCs w:val="22"/>
        </w:rPr>
        <w:footnoteRef/>
      </w:r>
      <w:r>
        <w:rPr>
          <w:vertAlign w:val="superscript"/>
        </w:rPr>
        <w:t xml:space="preserve"> </w:t>
      </w:r>
      <w:r w:rsidRPr="00405642">
        <w:t xml:space="preserve">Nicholas Carr, </w:t>
      </w:r>
      <w:r w:rsidRPr="00405642">
        <w:rPr>
          <w:i/>
        </w:rPr>
        <w:t>The Shallows: What the Internet Is Doing to Our Brains</w:t>
      </w:r>
      <w:r>
        <w:t xml:space="preserve">, </w:t>
      </w:r>
      <w:r w:rsidRPr="00405642">
        <w:t xml:space="preserve">New York: Norton &amp; Company, 2011; N. Katherine Hayles, </w:t>
      </w:r>
      <w:r w:rsidRPr="00405642">
        <w:rPr>
          <w:i/>
        </w:rPr>
        <w:t>How We Think: Digital Media and Contemporary Technogenesis</w:t>
      </w:r>
      <w:r>
        <w:t xml:space="preserve">, </w:t>
      </w:r>
      <w:r w:rsidRPr="00405642">
        <w:t>Chicago: University of Chicago Press, 2012.</w:t>
      </w:r>
    </w:p>
  </w:footnote>
  <w:footnote w:id="23">
    <w:p w14:paraId="4490FC4F" w14:textId="12F5AD37"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N. Katherine Hayles, </w:t>
      </w:r>
      <w:r w:rsidRPr="00405642">
        <w:rPr>
          <w:i/>
        </w:rPr>
        <w:t>Unthought. The Power of the Cognitive Nonconscious</w:t>
      </w:r>
      <w:r>
        <w:t xml:space="preserve">, </w:t>
      </w:r>
      <w:r w:rsidRPr="00405642">
        <w:t>Chicago: The University of Chicago Press, 2017, p.</w:t>
      </w:r>
      <w:r w:rsidRPr="00A64558">
        <w:t xml:space="preserve"> 118. Hayles asserts that networks, in contrast to assemblages, cannot account for interactions across complex three-dimensional topologies, </w:t>
      </w:r>
      <w:r>
        <w:t>however this</w:t>
      </w:r>
      <w:r w:rsidRPr="00A64558">
        <w:t xml:space="preserve"> claim has been proven wrong by artificial neural network</w:t>
      </w:r>
      <w:r>
        <w:t>s</w:t>
      </w:r>
      <w:r w:rsidRPr="00A64558">
        <w:t>, which do operate in n-dimensional spaces.</w:t>
      </w:r>
    </w:p>
  </w:footnote>
  <w:footnote w:id="24">
    <w:p w14:paraId="0337B37F" w14:textId="60A779DB" w:rsidR="00644A9D" w:rsidRPr="00405642" w:rsidRDefault="00644A9D" w:rsidP="00514531">
      <w:pPr>
        <w:pStyle w:val="FootnoteText"/>
      </w:pPr>
      <w:r w:rsidRPr="00A64558">
        <w:rPr>
          <w:vertAlign w:val="superscript"/>
        </w:rPr>
        <w:footnoteRef/>
      </w:r>
      <w:r>
        <w:t xml:space="preserve"> </w:t>
      </w:r>
      <w:r w:rsidRPr="00405642">
        <w:t xml:space="preserve">Hayles, </w:t>
      </w:r>
      <w:r w:rsidRPr="00405642">
        <w:rPr>
          <w:i/>
        </w:rPr>
        <w:t>Unthought,</w:t>
      </w:r>
      <w:r w:rsidRPr="00405642">
        <w:t xml:space="preserve"> p. 175.</w:t>
      </w:r>
    </w:p>
  </w:footnote>
  <w:footnote w:id="25">
    <w:p w14:paraId="5D1F206B" w14:textId="2FFDEC71" w:rsidR="00644A9D" w:rsidRPr="0035583E" w:rsidRDefault="00644A9D" w:rsidP="00514531">
      <w:pPr>
        <w:pStyle w:val="FootnoteText"/>
      </w:pPr>
      <w:r w:rsidRPr="00A64558">
        <w:rPr>
          <w:vertAlign w:val="superscript"/>
        </w:rPr>
        <w:footnoteRef/>
      </w:r>
      <w:r>
        <w:rPr>
          <w:vertAlign w:val="superscript"/>
        </w:rPr>
        <w:t xml:space="preserve"> </w:t>
      </w:r>
      <w:r w:rsidRPr="00405642">
        <w:t>Graham Harman</w:t>
      </w:r>
      <w:r>
        <w:t>’s blog introduction to</w:t>
      </w:r>
      <w:r w:rsidRPr="00405642">
        <w:t xml:space="preserve"> </w:t>
      </w:r>
      <w:r>
        <w:t>o</w:t>
      </w:r>
      <w:r w:rsidRPr="00405642">
        <w:t>bject-</w:t>
      </w:r>
      <w:r>
        <w:t>o</w:t>
      </w:r>
      <w:r w:rsidRPr="00405642">
        <w:t xml:space="preserve">riented </w:t>
      </w:r>
      <w:r>
        <w:t>p</w:t>
      </w:r>
      <w:r w:rsidRPr="00405642">
        <w:t xml:space="preserve">hilosophy and how it differs from </w:t>
      </w:r>
      <w:r>
        <w:t>s</w:t>
      </w:r>
      <w:r w:rsidRPr="00405642">
        <w:t xml:space="preserve">peculative </w:t>
      </w:r>
      <w:r>
        <w:t>r</w:t>
      </w:r>
      <w:r w:rsidRPr="00405642">
        <w:t>ealism</w:t>
      </w:r>
      <w:r w:rsidR="0035583E">
        <w:t xml:space="preserve">. </w:t>
      </w:r>
      <w:r w:rsidR="0035583E" w:rsidRPr="0035583E">
        <w:t xml:space="preserve">Graham Harman, ‘brief SR/OOO tutorial’, </w:t>
      </w:r>
      <w:r w:rsidR="0035583E" w:rsidRPr="0035583E">
        <w:rPr>
          <w:i/>
        </w:rPr>
        <w:t>Object</w:t>
      </w:r>
      <w:r w:rsidR="0035583E">
        <w:rPr>
          <w:i/>
        </w:rPr>
        <w:t xml:space="preserve">-Oriented Philosophy, </w:t>
      </w:r>
      <w:r w:rsidR="0035583E" w:rsidRPr="0035583E">
        <w:t>23 July 2010</w:t>
      </w:r>
      <w:r w:rsidR="0035583E">
        <w:t>,</w:t>
      </w:r>
      <w:r w:rsidR="0035583E" w:rsidRPr="0035583E">
        <w:t xml:space="preserve"> </w:t>
      </w:r>
      <w:r w:rsidRPr="0035583E">
        <w:t>https://doctorzamalek2.wordpress.com/2010/07/23/brief-srooo-tutorial.</w:t>
      </w:r>
    </w:p>
  </w:footnote>
  <w:footnote w:id="26">
    <w:p w14:paraId="0E2B81BB" w14:textId="3B6476F4" w:rsidR="00644A9D" w:rsidRPr="00405642" w:rsidRDefault="00644A9D" w:rsidP="00514531">
      <w:pPr>
        <w:pStyle w:val="FootnoteText"/>
      </w:pPr>
      <w:r w:rsidRPr="00A64558">
        <w:rPr>
          <w:vertAlign w:val="superscript"/>
        </w:rPr>
        <w:footnoteRef/>
      </w:r>
      <w:r>
        <w:t xml:space="preserve"> </w:t>
      </w:r>
      <w:r w:rsidRPr="00405642">
        <w:t xml:space="preserve">Manuel </w:t>
      </w:r>
      <w:r w:rsidRPr="00A64558">
        <w:t>DeLanda</w:t>
      </w:r>
      <w:r w:rsidRPr="00405642">
        <w:t xml:space="preserve">, </w:t>
      </w:r>
      <w:r w:rsidRPr="00405642">
        <w:rPr>
          <w:rFonts w:eastAsia="Times New Roman"/>
          <w:i/>
          <w:lang w:eastAsia="de-DE"/>
        </w:rPr>
        <w:t>Intensive Science and Virtual Philosophy</w:t>
      </w:r>
      <w:r>
        <w:rPr>
          <w:rFonts w:eastAsia="Times New Roman"/>
          <w:lang w:eastAsia="de-DE"/>
        </w:rPr>
        <w:t xml:space="preserve">, </w:t>
      </w:r>
      <w:r w:rsidRPr="00405642">
        <w:rPr>
          <w:rFonts w:eastAsia="Times New Roman"/>
          <w:lang w:eastAsia="de-DE"/>
        </w:rPr>
        <w:t xml:space="preserve">London: Continuum, 2002, </w:t>
      </w:r>
      <w:r w:rsidR="00652EC5">
        <w:rPr>
          <w:rFonts w:eastAsia="Times New Roman"/>
          <w:lang w:eastAsia="de-DE"/>
        </w:rPr>
        <w:t>p</w:t>
      </w:r>
      <w:r w:rsidRPr="00405642">
        <w:rPr>
          <w:rFonts w:eastAsia="Times New Roman"/>
          <w:lang w:eastAsia="de-DE"/>
        </w:rPr>
        <w:t>p. 46f.</w:t>
      </w:r>
    </w:p>
  </w:footnote>
  <w:footnote w:id="27">
    <w:p w14:paraId="01EB4A03" w14:textId="1834488F" w:rsidR="00644A9D" w:rsidRPr="00135383" w:rsidRDefault="00644A9D" w:rsidP="00514531">
      <w:pPr>
        <w:pStyle w:val="FootnoteText"/>
        <w:rPr>
          <w:rFonts w:ascii="Times" w:hAnsi="Times"/>
        </w:rPr>
      </w:pPr>
      <w:r w:rsidRPr="00A64558">
        <w:rPr>
          <w:vertAlign w:val="superscript"/>
        </w:rPr>
        <w:footnoteRef/>
      </w:r>
      <w:r>
        <w:rPr>
          <w:vertAlign w:val="superscript"/>
        </w:rPr>
        <w:t xml:space="preserve"> </w:t>
      </w:r>
      <w:r w:rsidRPr="00A64558">
        <w:rPr>
          <w:highlight w:val="white"/>
        </w:rPr>
        <w:t xml:space="preserve">Manuel Castells, </w:t>
      </w:r>
      <w:r>
        <w:rPr>
          <w:highlight w:val="white"/>
        </w:rPr>
        <w:t>‘</w:t>
      </w:r>
      <w:r w:rsidRPr="00A64558">
        <w:rPr>
          <w:highlight w:val="white"/>
        </w:rPr>
        <w:t xml:space="preserve">Informationalism, </w:t>
      </w:r>
      <w:r w:rsidR="00652EC5">
        <w:rPr>
          <w:highlight w:val="white"/>
        </w:rPr>
        <w:t>N</w:t>
      </w:r>
      <w:r w:rsidRPr="00A64558">
        <w:rPr>
          <w:highlight w:val="white"/>
        </w:rPr>
        <w:t xml:space="preserve">etworks, and the </w:t>
      </w:r>
      <w:r w:rsidR="00652EC5">
        <w:rPr>
          <w:highlight w:val="white"/>
        </w:rPr>
        <w:t>N</w:t>
      </w:r>
      <w:r w:rsidRPr="00A64558">
        <w:rPr>
          <w:highlight w:val="white"/>
        </w:rPr>
        <w:t xml:space="preserve">etwork </w:t>
      </w:r>
      <w:r w:rsidR="00652EC5">
        <w:rPr>
          <w:highlight w:val="white"/>
        </w:rPr>
        <w:t>S</w:t>
      </w:r>
      <w:r w:rsidRPr="00A64558">
        <w:rPr>
          <w:highlight w:val="white"/>
        </w:rPr>
        <w:t xml:space="preserve">ociety: </w:t>
      </w:r>
      <w:r w:rsidR="00652EC5">
        <w:rPr>
          <w:highlight w:val="white"/>
        </w:rPr>
        <w:t>A</w:t>
      </w:r>
      <w:r w:rsidRPr="00A64558">
        <w:rPr>
          <w:highlight w:val="white"/>
        </w:rPr>
        <w:t xml:space="preserve"> </w:t>
      </w:r>
      <w:r w:rsidR="00652EC5">
        <w:rPr>
          <w:highlight w:val="white"/>
        </w:rPr>
        <w:t>T</w:t>
      </w:r>
      <w:r w:rsidRPr="00A64558">
        <w:rPr>
          <w:highlight w:val="white"/>
        </w:rPr>
        <w:t xml:space="preserve">heoretical </w:t>
      </w:r>
      <w:r w:rsidR="00652EC5">
        <w:rPr>
          <w:highlight w:val="white"/>
        </w:rPr>
        <w:t>B</w:t>
      </w:r>
      <w:r w:rsidRPr="00A64558">
        <w:rPr>
          <w:highlight w:val="white"/>
        </w:rPr>
        <w:t>lueprint</w:t>
      </w:r>
      <w:r>
        <w:rPr>
          <w:highlight w:val="white"/>
        </w:rPr>
        <w:t>’</w:t>
      </w:r>
      <w:r w:rsidR="00652EC5">
        <w:rPr>
          <w:highlight w:val="white"/>
        </w:rPr>
        <w:t>,</w:t>
      </w:r>
      <w:r w:rsidRPr="00A64558">
        <w:rPr>
          <w:highlight w:val="white"/>
        </w:rPr>
        <w:t xml:space="preserve"> in Manuel Castells et al. </w:t>
      </w:r>
      <w:r>
        <w:rPr>
          <w:highlight w:val="white"/>
        </w:rPr>
        <w:t>(</w:t>
      </w:r>
      <w:r w:rsidRPr="00A64558">
        <w:rPr>
          <w:highlight w:val="white"/>
        </w:rPr>
        <w:t>ed</w:t>
      </w:r>
      <w:r>
        <w:rPr>
          <w:highlight w:val="white"/>
        </w:rPr>
        <w:t>s)</w:t>
      </w:r>
      <w:r w:rsidRPr="00A64558">
        <w:rPr>
          <w:highlight w:val="white"/>
        </w:rPr>
        <w:t xml:space="preserve"> </w:t>
      </w:r>
      <w:r w:rsidRPr="00A64558">
        <w:rPr>
          <w:i/>
          <w:highlight w:val="white"/>
        </w:rPr>
        <w:t>The Network Society. A Cross-Cultural Perspective</w:t>
      </w:r>
      <w:r w:rsidRPr="00A64558">
        <w:rPr>
          <w:highlight w:val="white"/>
        </w:rPr>
        <w:t xml:space="preserve">, Northampton: </w:t>
      </w:r>
      <w:r w:rsidRPr="00135383">
        <w:rPr>
          <w:rFonts w:ascii="Times" w:hAnsi="Times"/>
          <w:highlight w:val="white"/>
        </w:rPr>
        <w:t xml:space="preserve">Edward Elgar Publishing, 2004, pp. 36-45. Following this logic, the network only exists if its nodes and the links between these nodes are activated. If a node is not useful to the network it </w:t>
      </w:r>
      <w:r>
        <w:rPr>
          <w:rFonts w:ascii="Times" w:hAnsi="Times"/>
          <w:highlight w:val="white"/>
        </w:rPr>
        <w:t>is</w:t>
      </w:r>
      <w:r w:rsidRPr="00135383">
        <w:rPr>
          <w:rFonts w:ascii="Times" w:hAnsi="Times"/>
          <w:highlight w:val="white"/>
        </w:rPr>
        <w:t xml:space="preserve"> switched off.</w:t>
      </w:r>
    </w:p>
  </w:footnote>
  <w:footnote w:id="28">
    <w:p w14:paraId="3A82F4C9" w14:textId="398C53CC" w:rsidR="00644A9D" w:rsidRPr="00135383" w:rsidRDefault="00644A9D" w:rsidP="00514531">
      <w:pPr>
        <w:pStyle w:val="FootnoteText"/>
        <w:rPr>
          <w:rFonts w:ascii="Times" w:hAnsi="Times"/>
        </w:rPr>
      </w:pPr>
      <w:r w:rsidRPr="00135383">
        <w:rPr>
          <w:rFonts w:ascii="Times" w:hAnsi="Times"/>
          <w:vertAlign w:val="superscript"/>
        </w:rPr>
        <w:footnoteRef/>
      </w:r>
      <w:r w:rsidRPr="00167E16">
        <w:rPr>
          <w:rFonts w:ascii="Times" w:hAnsi="Times"/>
          <w:vertAlign w:val="superscript"/>
        </w:rPr>
        <w:t xml:space="preserve"> </w:t>
      </w:r>
      <w:r w:rsidRPr="00135383">
        <w:rPr>
          <w:rFonts w:ascii="Times" w:hAnsi="Times"/>
        </w:rPr>
        <w:t>Galloway</w:t>
      </w:r>
      <w:r>
        <w:rPr>
          <w:rFonts w:ascii="Times" w:hAnsi="Times"/>
        </w:rPr>
        <w:t xml:space="preserve"> </w:t>
      </w:r>
      <w:r w:rsidRPr="00135383">
        <w:rPr>
          <w:rFonts w:ascii="Times" w:hAnsi="Times"/>
        </w:rPr>
        <w:t xml:space="preserve">even speaks of a new ‘analogicity’ in contemporary thinking, with </w:t>
      </w:r>
      <w:r>
        <w:rPr>
          <w:rFonts w:ascii="Times" w:hAnsi="Times"/>
        </w:rPr>
        <w:t>a</w:t>
      </w:r>
      <w:r w:rsidRPr="00135383">
        <w:rPr>
          <w:rFonts w:ascii="Times" w:hAnsi="Times"/>
        </w:rPr>
        <w:t xml:space="preserve"> turn toward affect, aesthetics, empiricism, pragmatism, and new materiali</w:t>
      </w:r>
      <w:r>
        <w:rPr>
          <w:rFonts w:ascii="Times" w:hAnsi="Times"/>
        </w:rPr>
        <w:t>sm. S</w:t>
      </w:r>
      <w:r w:rsidRPr="00135383">
        <w:rPr>
          <w:rFonts w:ascii="Times" w:hAnsi="Times"/>
        </w:rPr>
        <w:t xml:space="preserve">ee </w:t>
      </w:r>
      <w:r>
        <w:rPr>
          <w:rFonts w:ascii="Times" w:hAnsi="Times"/>
        </w:rPr>
        <w:t>his</w:t>
      </w:r>
      <w:r w:rsidRPr="00135383">
        <w:rPr>
          <w:rFonts w:ascii="Times" w:hAnsi="Times"/>
        </w:rPr>
        <w:t xml:space="preserve"> talk</w:t>
      </w:r>
      <w:r>
        <w:rPr>
          <w:rFonts w:ascii="Times" w:hAnsi="Times"/>
        </w:rPr>
        <w:t xml:space="preserve"> ‘The Concept of the Digital’,</w:t>
      </w:r>
      <w:r w:rsidRPr="00135383">
        <w:rPr>
          <w:rFonts w:ascii="Times" w:hAnsi="Times"/>
        </w:rPr>
        <w:t xml:space="preserve"> the Institute of the Humanities and Global Cultures, University of Virginia</w:t>
      </w:r>
      <w:r>
        <w:rPr>
          <w:rFonts w:ascii="Times" w:hAnsi="Times"/>
        </w:rPr>
        <w:t xml:space="preserve">, 18 March 2019, </w:t>
      </w:r>
      <w:r w:rsidRPr="00135383">
        <w:rPr>
          <w:rFonts w:ascii="Times" w:hAnsi="Times"/>
        </w:rPr>
        <w:t>https://www.youtube.com/watch?v=eq4CDLNAvXU.</w:t>
      </w:r>
    </w:p>
  </w:footnote>
  <w:footnote w:id="29">
    <w:p w14:paraId="4CF5967E" w14:textId="16017C88" w:rsidR="00644A9D" w:rsidRPr="00135383" w:rsidRDefault="00644A9D" w:rsidP="00514531">
      <w:pPr>
        <w:pStyle w:val="FootnoteText"/>
        <w:rPr>
          <w:rFonts w:ascii="Times" w:hAnsi="Times"/>
        </w:rPr>
      </w:pPr>
      <w:r w:rsidRPr="00135383">
        <w:rPr>
          <w:rFonts w:ascii="Times" w:hAnsi="Times"/>
          <w:vertAlign w:val="superscript"/>
        </w:rPr>
        <w:footnoteRef/>
      </w:r>
      <w:r>
        <w:rPr>
          <w:rFonts w:ascii="Times" w:hAnsi="Times"/>
          <w:vertAlign w:val="superscript"/>
        </w:rPr>
        <w:t xml:space="preserve"> </w:t>
      </w:r>
      <w:r w:rsidRPr="00135383">
        <w:rPr>
          <w:rFonts w:ascii="Times" w:hAnsi="Times"/>
        </w:rPr>
        <w:t>Geoffrey Hinton</w:t>
      </w:r>
      <w:r>
        <w:rPr>
          <w:rFonts w:ascii="Times" w:hAnsi="Times"/>
        </w:rPr>
        <w:t xml:space="preserve">, </w:t>
      </w:r>
      <w:r w:rsidR="00AB28C9">
        <w:rPr>
          <w:rFonts w:ascii="Times" w:hAnsi="Times"/>
        </w:rPr>
        <w:t>‘</w:t>
      </w:r>
      <w:r w:rsidRPr="00AB28C9">
        <w:rPr>
          <w:rFonts w:ascii="Times" w:hAnsi="Times"/>
        </w:rPr>
        <w:t>Turing Award Lecture</w:t>
      </w:r>
      <w:r w:rsidR="00AB28C9">
        <w:rPr>
          <w:rFonts w:ascii="Times" w:hAnsi="Times"/>
        </w:rPr>
        <w:t xml:space="preserve">. </w:t>
      </w:r>
      <w:r>
        <w:rPr>
          <w:rFonts w:ascii="Times" w:hAnsi="Times"/>
        </w:rPr>
        <w:t xml:space="preserve">The Deep Learning Revolution’, </w:t>
      </w:r>
      <w:r w:rsidR="00AB28C9" w:rsidRPr="00AB28C9">
        <w:rPr>
          <w:rFonts w:ascii="Times" w:hAnsi="Times"/>
        </w:rPr>
        <w:t>Federated Computing Research Conference</w:t>
      </w:r>
      <w:r w:rsidR="00AB28C9">
        <w:rPr>
          <w:rFonts w:ascii="Times" w:hAnsi="Times"/>
        </w:rPr>
        <w:t xml:space="preserve">, </w:t>
      </w:r>
      <w:r w:rsidRPr="00135383">
        <w:rPr>
          <w:rFonts w:ascii="Times" w:hAnsi="Times"/>
        </w:rPr>
        <w:t>2018,</w:t>
      </w:r>
      <w:r>
        <w:rPr>
          <w:rFonts w:ascii="Times" w:hAnsi="Times"/>
        </w:rPr>
        <w:t xml:space="preserve"> </w:t>
      </w:r>
      <w:r w:rsidRPr="00135383">
        <w:rPr>
          <w:rFonts w:ascii="Times" w:hAnsi="Times"/>
        </w:rPr>
        <w:t>https://www.youtube.com/watch?v=VsnQf7exv5I.</w:t>
      </w:r>
    </w:p>
  </w:footnote>
  <w:footnote w:id="30">
    <w:p w14:paraId="12CF4520" w14:textId="5F1BC3FF" w:rsidR="00644A9D" w:rsidRPr="00135383" w:rsidRDefault="00644A9D" w:rsidP="00514531">
      <w:pPr>
        <w:pStyle w:val="FootnoteText"/>
        <w:rPr>
          <w:rFonts w:ascii="Times" w:hAnsi="Times"/>
        </w:rPr>
      </w:pPr>
      <w:r w:rsidRPr="00135383">
        <w:rPr>
          <w:rStyle w:val="FootnoteReference"/>
          <w:rFonts w:ascii="Times" w:hAnsi="Times" w:cs="Times New Roman"/>
          <w:szCs w:val="22"/>
        </w:rPr>
        <w:footnoteRef/>
      </w:r>
      <w:r>
        <w:rPr>
          <w:rFonts w:ascii="Times" w:hAnsi="Times"/>
          <w:vertAlign w:val="superscript"/>
        </w:rPr>
        <w:t xml:space="preserve"> </w:t>
      </w:r>
      <w:r w:rsidRPr="00135383">
        <w:rPr>
          <w:rFonts w:ascii="Times" w:hAnsi="Times"/>
        </w:rPr>
        <w:t xml:space="preserve">Hayles, </w:t>
      </w:r>
      <w:r w:rsidRPr="00135383">
        <w:rPr>
          <w:rFonts w:ascii="Times" w:hAnsi="Times"/>
          <w:i/>
        </w:rPr>
        <w:t>Unthought</w:t>
      </w:r>
      <w:r w:rsidRPr="00135383">
        <w:rPr>
          <w:rFonts w:ascii="Times" w:hAnsi="Times"/>
        </w:rPr>
        <w:t xml:space="preserve">, </w:t>
      </w:r>
      <w:r w:rsidR="00652EC5">
        <w:rPr>
          <w:rFonts w:ascii="Times" w:hAnsi="Times"/>
        </w:rPr>
        <w:t>p</w:t>
      </w:r>
      <w:r w:rsidRPr="00135383">
        <w:rPr>
          <w:rFonts w:ascii="Times" w:hAnsi="Times"/>
        </w:rPr>
        <w:t>p. 39f.</w:t>
      </w:r>
    </w:p>
  </w:footnote>
  <w:footnote w:id="31">
    <w:p w14:paraId="51B07133" w14:textId="7F424F90" w:rsidR="00644A9D" w:rsidRPr="00135383" w:rsidRDefault="00644A9D" w:rsidP="00514531">
      <w:pPr>
        <w:pStyle w:val="FootnoteText"/>
        <w:rPr>
          <w:rFonts w:ascii="Times" w:hAnsi="Times"/>
        </w:rPr>
      </w:pPr>
      <w:r w:rsidRPr="00135383">
        <w:rPr>
          <w:rFonts w:ascii="Times" w:hAnsi="Times"/>
          <w:vertAlign w:val="superscript"/>
        </w:rPr>
        <w:footnoteRef/>
      </w:r>
      <w:r>
        <w:rPr>
          <w:rFonts w:ascii="Times" w:hAnsi="Times"/>
          <w:vertAlign w:val="superscript"/>
        </w:rPr>
        <w:t xml:space="preserve"> </w:t>
      </w:r>
      <w:r w:rsidRPr="00135383">
        <w:rPr>
          <w:rFonts w:ascii="Times" w:hAnsi="Times"/>
        </w:rPr>
        <w:t xml:space="preserve">Alexander R. Galloway, ‘The Poverty of Philosophy: Realism and Post-Fordism’, </w:t>
      </w:r>
      <w:r w:rsidRPr="00135383">
        <w:rPr>
          <w:rFonts w:ascii="Times" w:hAnsi="Times"/>
          <w:i/>
          <w:shd w:val="clear" w:color="auto" w:fill="FFFFFF"/>
        </w:rPr>
        <w:t>Critical Inquiry</w:t>
      </w:r>
      <w:r w:rsidRPr="00135383">
        <w:rPr>
          <w:rFonts w:ascii="Times" w:hAnsi="Times"/>
          <w:shd w:val="clear" w:color="auto" w:fill="FFFFFF"/>
        </w:rPr>
        <w:t xml:space="preserve"> 39</w:t>
      </w:r>
      <w:r w:rsidR="00296FDA">
        <w:rPr>
          <w:rFonts w:ascii="Times" w:hAnsi="Times"/>
          <w:shd w:val="clear" w:color="auto" w:fill="FFFFFF"/>
        </w:rPr>
        <w:t>.</w:t>
      </w:r>
      <w:r w:rsidRPr="00135383">
        <w:rPr>
          <w:rFonts w:ascii="Times" w:hAnsi="Times"/>
          <w:shd w:val="clear" w:color="auto" w:fill="FFFFFF"/>
        </w:rPr>
        <w:t>2 (Winter 2013):</w:t>
      </w:r>
      <w:r>
        <w:rPr>
          <w:rFonts w:ascii="Times" w:hAnsi="Times"/>
          <w:shd w:val="clear" w:color="auto" w:fill="FFFFFF"/>
        </w:rPr>
        <w:t xml:space="preserve"> </w:t>
      </w:r>
      <w:r w:rsidRPr="00135383">
        <w:rPr>
          <w:rFonts w:ascii="Times" w:hAnsi="Times"/>
          <w:shd w:val="clear" w:color="auto" w:fill="FFFFFF"/>
        </w:rPr>
        <w:t>347-366.</w:t>
      </w:r>
    </w:p>
  </w:footnote>
  <w:footnote w:id="32">
    <w:p w14:paraId="1E780529" w14:textId="32948B1B" w:rsidR="00644A9D" w:rsidRPr="00135383" w:rsidRDefault="00644A9D" w:rsidP="00514531">
      <w:pPr>
        <w:pStyle w:val="FootnoteText"/>
        <w:rPr>
          <w:rFonts w:ascii="Times" w:hAnsi="Times"/>
        </w:rPr>
      </w:pPr>
      <w:r w:rsidRPr="00135383">
        <w:rPr>
          <w:rFonts w:ascii="Times" w:hAnsi="Times"/>
          <w:vertAlign w:val="superscript"/>
        </w:rPr>
        <w:footnoteRef/>
      </w:r>
      <w:r>
        <w:rPr>
          <w:rFonts w:ascii="Times" w:hAnsi="Times"/>
          <w:vertAlign w:val="superscript"/>
        </w:rPr>
        <w:t xml:space="preserve"> </w:t>
      </w:r>
      <w:r w:rsidRPr="00135383">
        <w:rPr>
          <w:rFonts w:ascii="Times" w:hAnsi="Times"/>
        </w:rPr>
        <w:t xml:space="preserve">For a critical account of flat ontology see Ray Brassier, ‘Deleveling: Against “Flat Ontologies”’ in </w:t>
      </w:r>
      <w:r w:rsidRPr="00134F8E">
        <w:rPr>
          <w:rFonts w:ascii="Times" w:hAnsi="Times"/>
          <w:color w:val="333333"/>
          <w:shd w:val="clear" w:color="auto" w:fill="FFFFFF"/>
        </w:rPr>
        <w:t xml:space="preserve">Channa van Dijk et al. </w:t>
      </w:r>
      <w:r>
        <w:rPr>
          <w:rFonts w:ascii="Times" w:hAnsi="Times"/>
          <w:color w:val="333333"/>
          <w:shd w:val="clear" w:color="auto" w:fill="FFFFFF"/>
        </w:rPr>
        <w:t xml:space="preserve">(eds) </w:t>
      </w:r>
      <w:r w:rsidRPr="00135383">
        <w:rPr>
          <w:rStyle w:val="Emphasis"/>
          <w:rFonts w:ascii="Times" w:hAnsi="Times"/>
          <w:color w:val="333333"/>
          <w:szCs w:val="22"/>
          <w:shd w:val="clear" w:color="auto" w:fill="FFFFFF"/>
        </w:rPr>
        <w:t>Under Influence</w:t>
      </w:r>
      <w:r w:rsidR="005C1F04">
        <w:rPr>
          <w:rStyle w:val="Emphasis"/>
          <w:rFonts w:ascii="Times" w:hAnsi="Times"/>
          <w:color w:val="333333"/>
          <w:szCs w:val="22"/>
          <w:shd w:val="clear" w:color="auto" w:fill="FFFFFF"/>
        </w:rPr>
        <w:t xml:space="preserve"> – </w:t>
      </w:r>
      <w:r w:rsidRPr="00135383">
        <w:rPr>
          <w:rStyle w:val="Emphasis"/>
          <w:rFonts w:ascii="Times" w:hAnsi="Times"/>
          <w:color w:val="333333"/>
          <w:szCs w:val="22"/>
          <w:shd w:val="clear" w:color="auto" w:fill="FFFFFF"/>
        </w:rPr>
        <w:t>Philosophical Festival Drift</w:t>
      </w:r>
      <w:r w:rsidRPr="00135383">
        <w:rPr>
          <w:rStyle w:val="Emphasis"/>
          <w:rFonts w:ascii="Times" w:hAnsi="Times"/>
          <w:i w:val="0"/>
          <w:color w:val="333333"/>
          <w:szCs w:val="22"/>
          <w:shd w:val="clear" w:color="auto" w:fill="FFFFFF"/>
        </w:rPr>
        <w:t>,</w:t>
      </w:r>
      <w:r>
        <w:rPr>
          <w:rStyle w:val="Emphasis"/>
          <w:rFonts w:ascii="Times" w:hAnsi="Times"/>
          <w:i w:val="0"/>
          <w:color w:val="333333"/>
          <w:szCs w:val="22"/>
          <w:shd w:val="clear" w:color="auto" w:fill="FFFFFF"/>
        </w:rPr>
        <w:t xml:space="preserve"> </w:t>
      </w:r>
      <w:r w:rsidRPr="00135383">
        <w:rPr>
          <w:rStyle w:val="Emphasis"/>
          <w:rFonts w:ascii="Times" w:hAnsi="Times"/>
          <w:i w:val="0"/>
          <w:color w:val="333333"/>
          <w:szCs w:val="22"/>
          <w:shd w:val="clear" w:color="auto" w:fill="FFFFFF"/>
        </w:rPr>
        <w:t>Amsterdam: Omnia, 2015</w:t>
      </w:r>
      <w:r w:rsidRPr="00135383">
        <w:rPr>
          <w:rFonts w:ascii="Times" w:hAnsi="Times"/>
          <w:color w:val="333333"/>
          <w:shd w:val="clear" w:color="auto" w:fill="FFFFFF"/>
        </w:rPr>
        <w:t>, p</w:t>
      </w:r>
      <w:r>
        <w:rPr>
          <w:rFonts w:ascii="Times" w:hAnsi="Times"/>
          <w:color w:val="333333"/>
          <w:shd w:val="clear" w:color="auto" w:fill="FFFFFF"/>
        </w:rPr>
        <w:t>p</w:t>
      </w:r>
      <w:r w:rsidRPr="00135383">
        <w:rPr>
          <w:rFonts w:ascii="Times" w:hAnsi="Times"/>
          <w:color w:val="333333"/>
          <w:shd w:val="clear" w:color="auto" w:fill="FFFFFF"/>
        </w:rPr>
        <w:t>. 64-80.</w:t>
      </w:r>
    </w:p>
  </w:footnote>
  <w:footnote w:id="33">
    <w:p w14:paraId="31928E31" w14:textId="28D0483A" w:rsidR="00644A9D" w:rsidRPr="00D8157A" w:rsidRDefault="00644A9D" w:rsidP="00514531">
      <w:pPr>
        <w:pStyle w:val="FootnoteText"/>
        <w:rPr>
          <w:rFonts w:ascii="Times" w:hAnsi="Times"/>
        </w:rPr>
      </w:pPr>
      <w:r w:rsidRPr="00CD0622">
        <w:rPr>
          <w:rFonts w:ascii="Times" w:hAnsi="Times"/>
          <w:vertAlign w:val="superscript"/>
        </w:rPr>
        <w:footnoteRef/>
      </w:r>
      <w:r>
        <w:rPr>
          <w:rFonts w:ascii="Times" w:hAnsi="Times"/>
          <w:vertAlign w:val="superscript"/>
        </w:rPr>
        <w:t xml:space="preserve"> </w:t>
      </w:r>
      <w:r w:rsidRPr="00D8157A">
        <w:rPr>
          <w:rFonts w:ascii="Times" w:hAnsi="Times"/>
        </w:rPr>
        <w:t xml:space="preserve">Chris Anderson, ‘The End of Theory: Will the Data Deluge Make the Scientific Method Obsolete?’, </w:t>
      </w:r>
      <w:r w:rsidRPr="00D8157A">
        <w:rPr>
          <w:rFonts w:ascii="Times" w:hAnsi="Times"/>
          <w:i/>
        </w:rPr>
        <w:t>Wired Magazine</w:t>
      </w:r>
      <w:r w:rsidR="00ED6D22">
        <w:rPr>
          <w:rFonts w:ascii="Times" w:hAnsi="Times"/>
        </w:rPr>
        <w:t xml:space="preserve">, </w:t>
      </w:r>
      <w:r w:rsidRPr="00D8157A">
        <w:rPr>
          <w:rFonts w:ascii="Times" w:hAnsi="Times"/>
        </w:rPr>
        <w:t>23 June</w:t>
      </w:r>
      <w:r>
        <w:rPr>
          <w:rFonts w:ascii="Times" w:hAnsi="Times"/>
        </w:rPr>
        <w:t xml:space="preserve"> </w:t>
      </w:r>
      <w:r w:rsidRPr="00D8157A">
        <w:rPr>
          <w:rFonts w:ascii="Times" w:hAnsi="Times"/>
        </w:rPr>
        <w:t>2008, https://www.wired.com/2008/06/pb-theory.</w:t>
      </w:r>
    </w:p>
  </w:footnote>
  <w:footnote w:id="34">
    <w:p w14:paraId="5E65CBFC" w14:textId="57467189" w:rsidR="00644A9D" w:rsidRPr="00FE158C" w:rsidRDefault="00644A9D" w:rsidP="00514531">
      <w:pPr>
        <w:pStyle w:val="FootnoteText"/>
        <w:rPr>
          <w:rFonts w:ascii="Times" w:hAnsi="Times"/>
        </w:rPr>
      </w:pPr>
      <w:r w:rsidRPr="00D8157A">
        <w:rPr>
          <w:rFonts w:ascii="Times" w:hAnsi="Times"/>
          <w:vertAlign w:val="superscript"/>
        </w:rPr>
        <w:footnoteRef/>
      </w:r>
      <w:r>
        <w:rPr>
          <w:rFonts w:ascii="Times" w:hAnsi="Times"/>
          <w:vertAlign w:val="superscript"/>
        </w:rPr>
        <w:t xml:space="preserve"> </w:t>
      </w:r>
      <w:r w:rsidRPr="00FE158C">
        <w:rPr>
          <w:rFonts w:ascii="Times" w:hAnsi="Times"/>
        </w:rPr>
        <w:t xml:space="preserve">Richard </w:t>
      </w:r>
      <w:r w:rsidRPr="00FE158C">
        <w:rPr>
          <w:rFonts w:ascii="Times" w:hAnsi="Times"/>
          <w:highlight w:val="white"/>
        </w:rPr>
        <w:t>Barbrook and Andy Cameron, ‘The Californian Ideology’</w:t>
      </w:r>
      <w:r w:rsidR="00ED6D22">
        <w:rPr>
          <w:rFonts w:ascii="Times" w:hAnsi="Times"/>
          <w:highlight w:val="white"/>
        </w:rPr>
        <w:t>,</w:t>
      </w:r>
      <w:r w:rsidRPr="00FE158C">
        <w:rPr>
          <w:rFonts w:ascii="Times" w:hAnsi="Times"/>
          <w:highlight w:val="white"/>
        </w:rPr>
        <w:t xml:space="preserve"> in </w:t>
      </w:r>
      <w:r w:rsidRPr="00726ED5">
        <w:rPr>
          <w:rFonts w:ascii="Times" w:hAnsi="Times"/>
          <w:highlight w:val="white"/>
        </w:rPr>
        <w:t xml:space="preserve">Josephine </w:t>
      </w:r>
      <w:r>
        <w:rPr>
          <w:rFonts w:ascii="Times" w:hAnsi="Times"/>
          <w:highlight w:val="white"/>
        </w:rPr>
        <w:t xml:space="preserve">Berry Slater and </w:t>
      </w:r>
      <w:r w:rsidRPr="00726ED5">
        <w:rPr>
          <w:rFonts w:ascii="Times" w:hAnsi="Times"/>
          <w:highlight w:val="white"/>
        </w:rPr>
        <w:t>Pauline van Mourik Broekman</w:t>
      </w:r>
      <w:r>
        <w:rPr>
          <w:rFonts w:ascii="Times" w:hAnsi="Times"/>
          <w:highlight w:val="white"/>
        </w:rPr>
        <w:t xml:space="preserve"> (eds)</w:t>
      </w:r>
      <w:r w:rsidRPr="00726ED5">
        <w:rPr>
          <w:rFonts w:ascii="Times" w:hAnsi="Times"/>
          <w:highlight w:val="white"/>
        </w:rPr>
        <w:t xml:space="preserve"> </w:t>
      </w:r>
      <w:r w:rsidRPr="00FE158C">
        <w:rPr>
          <w:rFonts w:ascii="Times" w:hAnsi="Times"/>
          <w:i/>
          <w:highlight w:val="white"/>
        </w:rPr>
        <w:t xml:space="preserve">Proud to </w:t>
      </w:r>
      <w:r>
        <w:rPr>
          <w:rFonts w:ascii="Times" w:hAnsi="Times"/>
          <w:i/>
          <w:highlight w:val="white"/>
        </w:rPr>
        <w:t>B</w:t>
      </w:r>
      <w:r w:rsidRPr="00FE158C">
        <w:rPr>
          <w:rFonts w:ascii="Times" w:hAnsi="Times"/>
          <w:i/>
          <w:highlight w:val="white"/>
        </w:rPr>
        <w:t xml:space="preserve">e Flesh: A Mute Magazine Anthology of Cultural Politics </w:t>
      </w:r>
      <w:r>
        <w:rPr>
          <w:rFonts w:ascii="Times" w:hAnsi="Times"/>
          <w:i/>
          <w:highlight w:val="white"/>
        </w:rPr>
        <w:t>A</w:t>
      </w:r>
      <w:r w:rsidRPr="00FE158C">
        <w:rPr>
          <w:rFonts w:ascii="Times" w:hAnsi="Times"/>
          <w:i/>
          <w:highlight w:val="white"/>
        </w:rPr>
        <w:t>fter the Net</w:t>
      </w:r>
      <w:r>
        <w:rPr>
          <w:rFonts w:ascii="Times" w:hAnsi="Times"/>
          <w:highlight w:val="white"/>
        </w:rPr>
        <w:t xml:space="preserve">, </w:t>
      </w:r>
      <w:r w:rsidRPr="00FE158C">
        <w:rPr>
          <w:rFonts w:ascii="Times" w:hAnsi="Times"/>
          <w:highlight w:val="white"/>
        </w:rPr>
        <w:t>London: Mute Publishing with Autonomedia, 2009, p</w:t>
      </w:r>
      <w:r>
        <w:rPr>
          <w:rFonts w:ascii="Times" w:hAnsi="Times"/>
          <w:highlight w:val="white"/>
        </w:rPr>
        <w:t>p</w:t>
      </w:r>
      <w:r w:rsidRPr="00FE158C">
        <w:rPr>
          <w:rFonts w:ascii="Times" w:hAnsi="Times"/>
          <w:highlight w:val="white"/>
        </w:rPr>
        <w:t>. 27-34.</w:t>
      </w:r>
    </w:p>
  </w:footnote>
  <w:footnote w:id="35">
    <w:p w14:paraId="3C5EAEA4" w14:textId="596FAE56" w:rsidR="00644A9D" w:rsidRPr="00405642" w:rsidRDefault="00644A9D" w:rsidP="00514531">
      <w:pPr>
        <w:pStyle w:val="FootnoteText"/>
      </w:pPr>
      <w:r w:rsidRPr="00FE158C">
        <w:rPr>
          <w:rFonts w:ascii="Times" w:hAnsi="Times"/>
          <w:vertAlign w:val="superscript"/>
        </w:rPr>
        <w:footnoteRef/>
      </w:r>
      <w:r>
        <w:rPr>
          <w:rFonts w:ascii="Times" w:hAnsi="Times"/>
          <w:vertAlign w:val="superscript"/>
        </w:rPr>
        <w:t xml:space="preserve"> </w:t>
      </w:r>
      <w:r w:rsidRPr="00FE158C">
        <w:rPr>
          <w:rFonts w:ascii="Times" w:hAnsi="Times"/>
        </w:rPr>
        <w:t xml:space="preserve">Kevin Kelly, </w:t>
      </w:r>
      <w:r w:rsidRPr="00FE158C">
        <w:rPr>
          <w:rFonts w:ascii="Times" w:hAnsi="Times"/>
          <w:i/>
          <w:iCs/>
        </w:rPr>
        <w:t>Out of Control. The</w:t>
      </w:r>
      <w:r w:rsidRPr="00405642">
        <w:rPr>
          <w:i/>
          <w:iCs/>
        </w:rPr>
        <w:t xml:space="preserve"> New Biology of Machines, Social Systems, and the Economic World</w:t>
      </w:r>
      <w:r>
        <w:t xml:space="preserve">, </w:t>
      </w:r>
      <w:r w:rsidRPr="00405642">
        <w:t>New York: Basic Books, 1994.</w:t>
      </w:r>
    </w:p>
  </w:footnote>
  <w:footnote w:id="36">
    <w:p w14:paraId="3B725E4C" w14:textId="0550EAF8" w:rsidR="00644A9D" w:rsidRPr="00405642" w:rsidRDefault="00644A9D" w:rsidP="00514531">
      <w:pPr>
        <w:pStyle w:val="FootnoteText"/>
      </w:pPr>
      <w:r w:rsidRPr="00A64558">
        <w:rPr>
          <w:vertAlign w:val="superscript"/>
        </w:rPr>
        <w:footnoteRef/>
      </w:r>
      <w:r>
        <w:rPr>
          <w:vertAlign w:val="superscript"/>
        </w:rPr>
        <w:t xml:space="preserve"> </w:t>
      </w:r>
      <w:r w:rsidRPr="00405642">
        <w:rPr>
          <w:highlight w:val="white"/>
        </w:rPr>
        <w:t xml:space="preserve">As Nina Power put it: </w:t>
      </w:r>
      <w:r>
        <w:rPr>
          <w:highlight w:val="white"/>
        </w:rPr>
        <w:t>‘</w:t>
      </w:r>
      <w:r w:rsidRPr="00405642">
        <w:rPr>
          <w:highlight w:val="white"/>
        </w:rPr>
        <w:t>proliferating ontologies is simply not the point</w:t>
      </w:r>
      <w:r w:rsidR="005C1F04">
        <w:t xml:space="preserve"> – </w:t>
      </w:r>
      <w:r>
        <w:rPr>
          <w:highlight w:val="white"/>
        </w:rPr>
        <w:t>[…]</w:t>
      </w:r>
      <w:r w:rsidRPr="00405642">
        <w:rPr>
          <w:highlight w:val="white"/>
        </w:rPr>
        <w:t xml:space="preserve"> what use is it if it simply becomes a race to the bottom to prove that every entity is as meaningless as every other (besides, the Atomists did it better)</w:t>
      </w:r>
      <w:r>
        <w:rPr>
          <w:highlight w:val="white"/>
        </w:rPr>
        <w:t>.’</w:t>
      </w:r>
      <w:r w:rsidRPr="00405642">
        <w:rPr>
          <w:highlight w:val="white"/>
        </w:rPr>
        <w:t xml:space="preserve"> Nina Power, </w:t>
      </w:r>
      <w:r>
        <w:rPr>
          <w:highlight w:val="white"/>
        </w:rPr>
        <w:t>‘</w:t>
      </w:r>
      <w:r w:rsidRPr="00405642">
        <w:rPr>
          <w:highlight w:val="white"/>
        </w:rPr>
        <w:t>The Dialectics of Nature</w:t>
      </w:r>
      <w:r>
        <w:rPr>
          <w:highlight w:val="white"/>
        </w:rPr>
        <w:t>’</w:t>
      </w:r>
      <w:r w:rsidRPr="00405642">
        <w:rPr>
          <w:highlight w:val="white"/>
        </w:rPr>
        <w:t xml:space="preserve">, </w:t>
      </w:r>
      <w:r>
        <w:rPr>
          <w:highlight w:val="white"/>
        </w:rPr>
        <w:t>cit</w:t>
      </w:r>
      <w:r w:rsidRPr="00405642">
        <w:rPr>
          <w:highlight w:val="white"/>
        </w:rPr>
        <w:t xml:space="preserve">ed in Galloway, </w:t>
      </w:r>
      <w:r>
        <w:rPr>
          <w:highlight w:val="white"/>
        </w:rPr>
        <w:t>‘</w:t>
      </w:r>
      <w:r w:rsidRPr="00405642">
        <w:rPr>
          <w:highlight w:val="white"/>
        </w:rPr>
        <w:t>The Poverty of Philosophy</w:t>
      </w:r>
      <w:r>
        <w:rPr>
          <w:highlight w:val="white"/>
        </w:rPr>
        <w:t>’</w:t>
      </w:r>
      <w:r w:rsidRPr="00405642">
        <w:rPr>
          <w:highlight w:val="white"/>
        </w:rPr>
        <w:t>.</w:t>
      </w:r>
    </w:p>
  </w:footnote>
  <w:footnote w:id="37">
    <w:p w14:paraId="2D986D91" w14:textId="2C800E35"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Holger Pötzsch, </w:t>
      </w:r>
      <w:r>
        <w:t>‘</w:t>
      </w:r>
      <w:r w:rsidRPr="00405642">
        <w:t>Posthumanism, Technogenesis, and Digital Technologies: A Conversation with N. Katherine Hayles</w:t>
      </w:r>
      <w:r>
        <w:t>’</w:t>
      </w:r>
      <w:r w:rsidRPr="00405642">
        <w:t xml:space="preserve">, </w:t>
      </w:r>
      <w:r w:rsidRPr="00405642">
        <w:rPr>
          <w:i/>
        </w:rPr>
        <w:t>The Fibreculture Journal</w:t>
      </w:r>
      <w:r w:rsidRPr="00405642">
        <w:t xml:space="preserve"> 23 (2014),</w:t>
      </w:r>
      <w:r>
        <w:t xml:space="preserve"> </w:t>
      </w:r>
      <w:r w:rsidRPr="00405642">
        <w:t>http://twentythree.fibreculturejournal.org/fcj-172-posthumanism-technogenesis-and-digital-technologies-a-conversation-with-katherine-n-hayles.</w:t>
      </w:r>
    </w:p>
  </w:footnote>
  <w:footnote w:id="38">
    <w:p w14:paraId="67AF2FA6" w14:textId="71FDA5C8" w:rsidR="00644A9D" w:rsidRPr="00405642" w:rsidRDefault="00644A9D" w:rsidP="00514531">
      <w:pPr>
        <w:pStyle w:val="FootnoteText"/>
      </w:pPr>
      <w:r w:rsidRPr="00A64558">
        <w:rPr>
          <w:vertAlign w:val="superscript"/>
        </w:rPr>
        <w:footnoteRef/>
      </w:r>
      <w:r>
        <w:rPr>
          <w:vertAlign w:val="superscript"/>
        </w:rPr>
        <w:t xml:space="preserve"> </w:t>
      </w:r>
      <w:r w:rsidRPr="00A64558">
        <w:t>Ray Brassier</w:t>
      </w:r>
      <w:r w:rsidRPr="00405642">
        <w:t>,</w:t>
      </w:r>
      <w:r w:rsidRPr="00A64558">
        <w:t xml:space="preserve"> </w:t>
      </w:r>
      <w:r>
        <w:t>‘</w:t>
      </w:r>
      <w:r w:rsidRPr="00A64558">
        <w:t>Deleveling</w:t>
      </w:r>
      <w:r>
        <w:t>’</w:t>
      </w:r>
      <w:r w:rsidRPr="00405642">
        <w:t>, p. 79.</w:t>
      </w:r>
    </w:p>
  </w:footnote>
  <w:footnote w:id="39">
    <w:p w14:paraId="4047D8B4" w14:textId="0EB5BFC7" w:rsidR="00644A9D" w:rsidRPr="00405642" w:rsidRDefault="00644A9D" w:rsidP="00514531">
      <w:pPr>
        <w:pStyle w:val="FootnoteText"/>
      </w:pPr>
      <w:r w:rsidRPr="00A64558">
        <w:rPr>
          <w:vertAlign w:val="superscript"/>
        </w:rPr>
        <w:footnoteRef/>
      </w:r>
      <w:r>
        <w:rPr>
          <w:vertAlign w:val="superscript"/>
        </w:rPr>
        <w:t xml:space="preserve"> </w:t>
      </w:r>
      <w:r w:rsidRPr="00A64558">
        <w:t>At least this is the assumption of critical software or code studies</w:t>
      </w:r>
      <w:r>
        <w:t xml:space="preserve">. </w:t>
      </w:r>
      <w:r w:rsidR="009120C9">
        <w:t xml:space="preserve">See </w:t>
      </w:r>
      <w:r w:rsidRPr="00405642">
        <w:t xml:space="preserve">Matthew Fuller, </w:t>
      </w:r>
      <w:r w:rsidRPr="00405642">
        <w:rPr>
          <w:i/>
        </w:rPr>
        <w:t>Behind the Blip. Essays on the Culture of Software</w:t>
      </w:r>
      <w:r>
        <w:t>, New York</w:t>
      </w:r>
      <w:r w:rsidRPr="00405642">
        <w:t>: Autonomedia, 2003.</w:t>
      </w:r>
    </w:p>
  </w:footnote>
  <w:footnote w:id="40">
    <w:p w14:paraId="1F514CA8" w14:textId="47ADCF7C"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Albert </w:t>
      </w:r>
      <w:r w:rsidRPr="00CD1A07">
        <w:rPr>
          <w:color w:val="000000" w:themeColor="text1"/>
        </w:rPr>
        <w:t>Arnold Gore, ‘Remarks on the National Information Infrastructure at the National Press Club’</w:t>
      </w:r>
      <w:r w:rsidR="00ED6D22">
        <w:rPr>
          <w:color w:val="000000" w:themeColor="text1"/>
        </w:rPr>
        <w:t>,</w:t>
      </w:r>
      <w:r w:rsidRPr="00CD1A07">
        <w:rPr>
          <w:color w:val="000000" w:themeColor="text1"/>
        </w:rPr>
        <w:t xml:space="preserve"> </w:t>
      </w:r>
      <w:r w:rsidR="00ED6D22">
        <w:rPr>
          <w:color w:val="000000" w:themeColor="text1"/>
        </w:rPr>
        <w:t xml:space="preserve">21 December </w:t>
      </w:r>
      <w:r w:rsidRPr="00CD1A07">
        <w:rPr>
          <w:color w:val="000000" w:themeColor="text1"/>
        </w:rPr>
        <w:t xml:space="preserve">1993, </w:t>
      </w:r>
      <w:r w:rsidRPr="00CD1A07">
        <w:rPr>
          <w:rStyle w:val="Hyperlink"/>
          <w:color w:val="000000" w:themeColor="text1"/>
          <w:szCs w:val="22"/>
          <w:u w:val="none"/>
        </w:rPr>
        <w:t>http://www.ibiblio.org/nii/goremarks</w:t>
      </w:r>
      <w:r w:rsidRPr="00CD1A07">
        <w:rPr>
          <w:color w:val="000000" w:themeColor="text1"/>
        </w:rPr>
        <w:t xml:space="preserve">; Martin </w:t>
      </w:r>
      <w:r w:rsidRPr="00405642">
        <w:t>Bangeman</w:t>
      </w:r>
      <w:r>
        <w:t xml:space="preserve">n </w:t>
      </w:r>
      <w:r w:rsidRPr="00405642">
        <w:t xml:space="preserve">et al., </w:t>
      </w:r>
      <w:r>
        <w:t>‘</w:t>
      </w:r>
      <w:r w:rsidRPr="00405642">
        <w:t>Bangeman</w:t>
      </w:r>
      <w:r>
        <w:t>n</w:t>
      </w:r>
      <w:r w:rsidRPr="00405642">
        <w:t xml:space="preserve"> Report: Europe and the Global Information Society</w:t>
      </w:r>
      <w:r>
        <w:t>’</w:t>
      </w:r>
      <w:r w:rsidRPr="00405642">
        <w:t xml:space="preserve"> </w:t>
      </w:r>
      <w:r w:rsidR="00424D37">
        <w:t>(</w:t>
      </w:r>
      <w:r w:rsidRPr="00405642">
        <w:t>1994</w:t>
      </w:r>
      <w:r w:rsidR="00424D37">
        <w:t>)</w:t>
      </w:r>
      <w:r w:rsidRPr="00CD1A07">
        <w:rPr>
          <w:color w:val="000000" w:themeColor="text1"/>
        </w:rPr>
        <w:t xml:space="preserve">, </w:t>
      </w:r>
      <w:r w:rsidRPr="00CD1A07">
        <w:rPr>
          <w:rStyle w:val="Hyperlink"/>
          <w:color w:val="000000" w:themeColor="text1"/>
          <w:szCs w:val="22"/>
          <w:u w:val="none"/>
        </w:rPr>
        <w:t>http://cordis.europa.eu/news/rcn/2730_en.html</w:t>
      </w:r>
      <w:r w:rsidRPr="00CD1A07">
        <w:rPr>
          <w:color w:val="000000" w:themeColor="text1"/>
        </w:rPr>
        <w:t xml:space="preserve">; </w:t>
      </w:r>
      <w:r w:rsidRPr="00405642">
        <w:t>International Telecommunications Unit</w:t>
      </w:r>
      <w:r>
        <w:t>,</w:t>
      </w:r>
      <w:r w:rsidRPr="00405642">
        <w:t xml:space="preserve"> </w:t>
      </w:r>
      <w:r>
        <w:t>‘</w:t>
      </w:r>
      <w:r w:rsidRPr="00405642">
        <w:t>Declaration of Principles. Building the Information Society: a global challenge in the new Millennium</w:t>
      </w:r>
      <w:r>
        <w:t>’</w:t>
      </w:r>
      <w:r w:rsidR="00ED6D22">
        <w:t xml:space="preserve">, 12 December </w:t>
      </w:r>
      <w:r w:rsidRPr="00405642">
        <w:t>2003,</w:t>
      </w:r>
      <w:r>
        <w:t xml:space="preserve"> </w:t>
      </w:r>
      <w:r w:rsidRPr="00CD1A07">
        <w:rPr>
          <w:color w:val="000000" w:themeColor="text1"/>
        </w:rPr>
        <w:t>https://www.itu.int/net/wsis/docs/geneva/official/dop.html</w:t>
      </w:r>
      <w:r w:rsidRPr="003825B9">
        <w:rPr>
          <w:color w:val="000000" w:themeColor="text1"/>
        </w:rPr>
        <w:t>.</w:t>
      </w:r>
    </w:p>
  </w:footnote>
  <w:footnote w:id="41">
    <w:p w14:paraId="0CF685A7" w14:textId="315F5B1E" w:rsidR="00644A9D" w:rsidRPr="00405642" w:rsidRDefault="00644A9D" w:rsidP="00514531">
      <w:pPr>
        <w:pStyle w:val="FootnoteText"/>
      </w:pPr>
      <w:r w:rsidRPr="00A64558">
        <w:rPr>
          <w:vertAlign w:val="superscript"/>
        </w:rPr>
        <w:footnoteRef/>
      </w:r>
      <w:r>
        <w:rPr>
          <w:vertAlign w:val="superscript"/>
        </w:rPr>
        <w:t xml:space="preserve"> </w:t>
      </w:r>
      <w:r w:rsidRPr="00A64558">
        <w:t>The actual nuts and bolts of data analysis entails finding ‘similarities’ between distinct network nodes (</w:t>
      </w:r>
      <w:r>
        <w:t xml:space="preserve">or, </w:t>
      </w:r>
      <w:r w:rsidRPr="00A64558">
        <w:t>users).</w:t>
      </w:r>
    </w:p>
  </w:footnote>
  <w:footnote w:id="42">
    <w:p w14:paraId="6872091E" w14:textId="4FA049A8" w:rsidR="00644A9D" w:rsidRPr="00405642" w:rsidRDefault="00644A9D" w:rsidP="00514531">
      <w:pPr>
        <w:pStyle w:val="FootnoteText"/>
      </w:pPr>
      <w:r w:rsidRPr="00A64558">
        <w:rPr>
          <w:vertAlign w:val="superscript"/>
        </w:rPr>
        <w:footnoteRef/>
      </w:r>
      <w:r>
        <w:rPr>
          <w:vertAlign w:val="superscript"/>
        </w:rPr>
        <w:t xml:space="preserve"> </w:t>
      </w:r>
      <w:r w:rsidRPr="00405642">
        <w:rPr>
          <w:highlight w:val="white"/>
        </w:rPr>
        <w:t>Miller McPherson, Lynn Smith-Lovin, and James M</w:t>
      </w:r>
      <w:r>
        <w:rPr>
          <w:highlight w:val="white"/>
        </w:rPr>
        <w:t>.</w:t>
      </w:r>
      <w:r w:rsidRPr="00405642">
        <w:rPr>
          <w:highlight w:val="white"/>
        </w:rPr>
        <w:t xml:space="preserve"> Cook, </w:t>
      </w:r>
      <w:r>
        <w:rPr>
          <w:highlight w:val="white"/>
        </w:rPr>
        <w:t>‘</w:t>
      </w:r>
      <w:r w:rsidRPr="00405642">
        <w:rPr>
          <w:highlight w:val="white"/>
        </w:rPr>
        <w:t>Birds of a Feather: Homophily in Social Networks</w:t>
      </w:r>
      <w:r>
        <w:rPr>
          <w:highlight w:val="white"/>
        </w:rPr>
        <w:t>’</w:t>
      </w:r>
      <w:r w:rsidRPr="00405642">
        <w:rPr>
          <w:highlight w:val="white"/>
        </w:rPr>
        <w:t xml:space="preserve">, </w:t>
      </w:r>
      <w:r w:rsidRPr="00405642">
        <w:rPr>
          <w:i/>
          <w:highlight w:val="white"/>
        </w:rPr>
        <w:t>Annual Review of Sociology</w:t>
      </w:r>
      <w:r w:rsidRPr="00405642">
        <w:rPr>
          <w:highlight w:val="white"/>
        </w:rPr>
        <w:t xml:space="preserve"> 27 (</w:t>
      </w:r>
      <w:r w:rsidRPr="00405642">
        <w:t>2001):</w:t>
      </w:r>
      <w:r>
        <w:t xml:space="preserve"> </w:t>
      </w:r>
      <w:r w:rsidRPr="00405642">
        <w:t>415-444.</w:t>
      </w:r>
    </w:p>
  </w:footnote>
  <w:footnote w:id="43">
    <w:p w14:paraId="79D4BF9A" w14:textId="09BCC0AA" w:rsidR="00644A9D" w:rsidRPr="00405642" w:rsidRDefault="00644A9D" w:rsidP="00514531">
      <w:pPr>
        <w:pStyle w:val="FootnoteText"/>
      </w:pPr>
      <w:r w:rsidRPr="00A64558">
        <w:rPr>
          <w:vertAlign w:val="superscript"/>
        </w:rPr>
        <w:footnoteRef/>
      </w:r>
      <w:r>
        <w:rPr>
          <w:vertAlign w:val="superscript"/>
        </w:rPr>
        <w:t xml:space="preserve"> </w:t>
      </w:r>
      <w:r w:rsidRPr="00A64558">
        <w:t>Chun</w:t>
      </w:r>
      <w:r w:rsidRPr="00405642">
        <w:t xml:space="preserve">, </w:t>
      </w:r>
      <w:r>
        <w:t>‘</w:t>
      </w:r>
      <w:r w:rsidRPr="00A64558">
        <w:t>Queerying Homophily</w:t>
      </w:r>
      <w:r>
        <w:t>’</w:t>
      </w:r>
      <w:r w:rsidRPr="00A64558">
        <w:t xml:space="preserve">. </w:t>
      </w:r>
    </w:p>
  </w:footnote>
  <w:footnote w:id="44">
    <w:p w14:paraId="71C772E0" w14:textId="2937F81A" w:rsidR="00644A9D" w:rsidRPr="00405642" w:rsidRDefault="00644A9D" w:rsidP="00514531">
      <w:pPr>
        <w:pStyle w:val="FootnoteText"/>
      </w:pPr>
      <w:r w:rsidRPr="00A64558">
        <w:rPr>
          <w:vertAlign w:val="superscript"/>
        </w:rPr>
        <w:footnoteRef/>
      </w:r>
      <w:r>
        <w:rPr>
          <w:vertAlign w:val="superscript"/>
        </w:rPr>
        <w:t xml:space="preserve"> </w:t>
      </w:r>
      <w:r w:rsidRPr="00405642">
        <w:t xml:space="preserve">John Cheney-Lippold, </w:t>
      </w:r>
      <w:r>
        <w:t>‘</w:t>
      </w:r>
      <w:r w:rsidRPr="00405642">
        <w:t>A New Algorithmic Identity: Soft Biopolitics and the Modulation of Control</w:t>
      </w:r>
      <w:r>
        <w:t>’</w:t>
      </w:r>
      <w:r w:rsidR="00ED6D22">
        <w:t>,</w:t>
      </w:r>
      <w:r w:rsidRPr="00405642">
        <w:t xml:space="preserve"> </w:t>
      </w:r>
      <w:r w:rsidRPr="00405642">
        <w:rPr>
          <w:i/>
        </w:rPr>
        <w:t xml:space="preserve">Theory Culture &amp; </w:t>
      </w:r>
      <w:r w:rsidRPr="00405642">
        <w:t>Society 28</w:t>
      </w:r>
      <w:r w:rsidR="00ED6D22">
        <w:t>.</w:t>
      </w:r>
      <w:r w:rsidRPr="00405642">
        <w:t>6 (2011):</w:t>
      </w:r>
      <w:r>
        <w:t xml:space="preserve"> </w:t>
      </w:r>
      <w:r w:rsidRPr="00405642">
        <w:t>164-181.</w:t>
      </w:r>
    </w:p>
  </w:footnote>
  <w:footnote w:id="45">
    <w:p w14:paraId="7BF7AE87" w14:textId="07AD4B72" w:rsidR="00644A9D" w:rsidRPr="005F5854" w:rsidRDefault="00644A9D" w:rsidP="00514531">
      <w:pPr>
        <w:pStyle w:val="FootnoteText"/>
      </w:pPr>
      <w:r w:rsidRPr="005F5854">
        <w:rPr>
          <w:vertAlign w:val="superscript"/>
        </w:rPr>
        <w:footnoteRef/>
      </w:r>
      <w:r w:rsidRPr="005F5854">
        <w:t xml:space="preserve"> In the same manner an artificial neural network</w:t>
      </w:r>
      <w:r>
        <w:t>, when applied to the ‘real’ world, is never effectively trained off, because with each interaction (e.g. a user-request via a virtual assistant) the whole network</w:t>
      </w:r>
      <w:r w:rsidR="005C1F04">
        <w:t xml:space="preserve"> – </w:t>
      </w:r>
      <w:r>
        <w:t>respectively its weights</w:t>
      </w:r>
      <w:r w:rsidR="005C1F04">
        <w:t xml:space="preserve"> – </w:t>
      </w:r>
      <w:r>
        <w:t>re-adjusts. This also hints to the ‘social’ component of these systems, whose categories are actualized on the basis of not only one, but multiple users.</w:t>
      </w:r>
    </w:p>
  </w:footnote>
  <w:footnote w:id="46">
    <w:p w14:paraId="15680FD4" w14:textId="2046C920" w:rsidR="00644A9D" w:rsidRPr="003825B9" w:rsidRDefault="00644A9D" w:rsidP="00514531">
      <w:pPr>
        <w:pStyle w:val="FootnoteText"/>
        <w:rPr>
          <w:color w:val="000000" w:themeColor="text1"/>
        </w:rPr>
      </w:pPr>
      <w:r w:rsidRPr="00405642">
        <w:rPr>
          <w:rStyle w:val="FootnoteReference"/>
          <w:rFonts w:cs="Times New Roman"/>
          <w:szCs w:val="22"/>
        </w:rPr>
        <w:footnoteRef/>
      </w:r>
      <w:r>
        <w:rPr>
          <w:vertAlign w:val="superscript"/>
        </w:rPr>
        <w:t xml:space="preserve"> </w:t>
      </w:r>
      <w:r w:rsidRPr="00405642">
        <w:t>A good example of the fluidity of a data</w:t>
      </w:r>
      <w:r>
        <w:t>-encoded</w:t>
      </w:r>
      <w:r w:rsidRPr="00405642">
        <w:t xml:space="preserve"> identity </w:t>
      </w:r>
      <w:r>
        <w:t>is</w:t>
      </w:r>
      <w:r w:rsidRPr="00405642">
        <w:t xml:space="preserve"> </w:t>
      </w:r>
      <w:r w:rsidRPr="003825B9">
        <w:rPr>
          <w:i/>
        </w:rPr>
        <w:t>Probably Chelsea</w:t>
      </w:r>
      <w:r>
        <w:t>, an artwork</w:t>
      </w:r>
      <w:r w:rsidRPr="00405642">
        <w:t xml:space="preserve"> by Heather Dewey-Hagborg</w:t>
      </w:r>
      <w:r>
        <w:t>:</w:t>
      </w:r>
      <w:r w:rsidRPr="00405642">
        <w:t xml:space="preserve"> thirty </w:t>
      </w:r>
      <w:r>
        <w:t>variations of</w:t>
      </w:r>
      <w:r w:rsidRPr="00405642">
        <w:t xml:space="preserve"> possible portraits of Chelsea Manning</w:t>
      </w:r>
      <w:r>
        <w:t xml:space="preserve"> that have been</w:t>
      </w:r>
      <w:r w:rsidRPr="00405642">
        <w:t xml:space="preserve"> algorithmically</w:t>
      </w:r>
      <w:r>
        <w:t xml:space="preserve"> </w:t>
      </w:r>
      <w:r w:rsidRPr="00405642">
        <w:t xml:space="preserve">generated by an analysis of her DNA. The artwork </w:t>
      </w:r>
      <w:r>
        <w:t>‘</w:t>
      </w:r>
      <w:r w:rsidRPr="00405642">
        <w:t>shows just how many ways your DNA can be interpreted as data, and how subjective the act of reading DNA really is. […] It is a refutation of outmoded notions of biologically inscribed identity and a testament to the commonality of all, a molecular solidarity that is clearly present even at the cellular level</w:t>
      </w:r>
      <w:r>
        <w:t>.’</w:t>
      </w:r>
      <w:r w:rsidRPr="00A64558">
        <w:t xml:space="preserve"> Heather </w:t>
      </w:r>
      <w:r w:rsidRPr="003825B9">
        <w:rPr>
          <w:color w:val="000000" w:themeColor="text1"/>
        </w:rPr>
        <w:t xml:space="preserve">Dewey-Hagborg, ‘Probably Chelsea Manning’, </w:t>
      </w:r>
      <w:r w:rsidRPr="003825B9">
        <w:rPr>
          <w:rStyle w:val="Hyperlink"/>
          <w:rFonts w:cs="Times New Roman"/>
          <w:color w:val="000000" w:themeColor="text1"/>
          <w:szCs w:val="22"/>
          <w:u w:val="none"/>
        </w:rPr>
        <w:t>https://deweyhagborg.com/projects/probably-chelsea</w:t>
      </w:r>
      <w:r w:rsidRPr="003825B9">
        <w:rPr>
          <w:color w:val="000000" w:themeColor="text1"/>
        </w:rPr>
        <w:t>.</w:t>
      </w:r>
    </w:p>
  </w:footnote>
  <w:footnote w:id="47">
    <w:p w14:paraId="041A53C3" w14:textId="6335B5B7" w:rsidR="00644A9D" w:rsidRPr="00405642" w:rsidRDefault="00644A9D" w:rsidP="00514531">
      <w:pPr>
        <w:pStyle w:val="FootnoteText"/>
        <w:rPr>
          <w:color w:val="000000" w:themeColor="text1"/>
        </w:rPr>
      </w:pPr>
      <w:r w:rsidRPr="005F5854">
        <w:rPr>
          <w:color w:val="000000" w:themeColor="text1"/>
          <w:vertAlign w:val="superscript"/>
        </w:rPr>
        <w:footnoteRef/>
      </w:r>
      <w:r w:rsidRPr="005F5854">
        <w:rPr>
          <w:color w:val="000000" w:themeColor="text1"/>
          <w:vertAlign w:val="superscript"/>
        </w:rPr>
        <w:t xml:space="preserve"> </w:t>
      </w:r>
      <w:r w:rsidRPr="00DC6BD5">
        <w:rPr>
          <w:color w:val="000000" w:themeColor="text1"/>
        </w:rPr>
        <w:t>Alexander R. Galloway, ‘Network Pessimism’</w:t>
      </w:r>
      <w:r>
        <w:rPr>
          <w:color w:val="000000" w:themeColor="text1"/>
        </w:rPr>
        <w:t xml:space="preserve">, </w:t>
      </w:r>
      <w:r w:rsidRPr="00DC6BD5">
        <w:rPr>
          <w:i/>
          <w:color w:val="000000" w:themeColor="text1"/>
        </w:rPr>
        <w:t>Culture and Communication</w:t>
      </w:r>
      <w:r w:rsidR="003A3F3B">
        <w:rPr>
          <w:color w:val="000000" w:themeColor="text1"/>
        </w:rPr>
        <w:t>,</w:t>
      </w:r>
      <w:r>
        <w:rPr>
          <w:color w:val="000000" w:themeColor="text1"/>
        </w:rPr>
        <w:t xml:space="preserve"> 11 November 2014, </w:t>
      </w:r>
      <w:r w:rsidRPr="005F5854">
        <w:rPr>
          <w:rStyle w:val="InternetLink"/>
          <w:rFonts w:cs="Times New Roman"/>
          <w:color w:val="000000" w:themeColor="text1"/>
          <w:szCs w:val="22"/>
        </w:rPr>
        <w:t>http://cultureandcommunication.org/galloway/network-pessimism.</w:t>
      </w:r>
    </w:p>
  </w:footnote>
  <w:footnote w:id="48">
    <w:p w14:paraId="010C1771" w14:textId="1E891722" w:rsidR="00644A9D" w:rsidRPr="00405642" w:rsidRDefault="00644A9D" w:rsidP="00514531">
      <w:pPr>
        <w:pStyle w:val="FootnoteText"/>
      </w:pPr>
      <w:r w:rsidRPr="00405642">
        <w:rPr>
          <w:color w:val="000000" w:themeColor="text1"/>
          <w:vertAlign w:val="superscript"/>
        </w:rPr>
        <w:footnoteRef/>
      </w:r>
      <w:r>
        <w:rPr>
          <w:color w:val="000000" w:themeColor="text1"/>
          <w:vertAlign w:val="superscript"/>
        </w:rPr>
        <w:t xml:space="preserve"> </w:t>
      </w:r>
      <w:r w:rsidRPr="00405642">
        <w:rPr>
          <w:color w:val="000000" w:themeColor="text1"/>
        </w:rPr>
        <w:t xml:space="preserve">Louise Amore, </w:t>
      </w:r>
      <w:r w:rsidRPr="00405642">
        <w:rPr>
          <w:i/>
          <w:color w:val="000000" w:themeColor="text1"/>
        </w:rPr>
        <w:t>The Politics of Possibility. Risk and Security Beyond Probability</w:t>
      </w:r>
      <w:r>
        <w:rPr>
          <w:color w:val="000000" w:themeColor="text1"/>
        </w:rPr>
        <w:t xml:space="preserve">, </w:t>
      </w:r>
      <w:r w:rsidRPr="00405642">
        <w:rPr>
          <w:color w:val="000000" w:themeColor="text1"/>
        </w:rPr>
        <w:t>Durham: Duke University Press,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DA77C" w14:textId="77777777" w:rsidR="00643EC0" w:rsidRDefault="00643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346E" w14:textId="77777777" w:rsidR="00644A9D" w:rsidRDefault="00644A9D">
    <w:pPr>
      <w:rPr>
        <w:rFonts w:ascii="Palatino-Roman" w:hAnsi="Palatino-Roman" w:cs="Palatino-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0E2A3" w14:textId="77777777" w:rsidR="00643EC0" w:rsidRDefault="00643E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EF8"/>
    <w:rsid w:val="000036DB"/>
    <w:rsid w:val="000057F6"/>
    <w:rsid w:val="00005FAB"/>
    <w:rsid w:val="00010F78"/>
    <w:rsid w:val="00015255"/>
    <w:rsid w:val="0001607B"/>
    <w:rsid w:val="00016902"/>
    <w:rsid w:val="00020C9C"/>
    <w:rsid w:val="00026858"/>
    <w:rsid w:val="00033132"/>
    <w:rsid w:val="00034BE5"/>
    <w:rsid w:val="000363A0"/>
    <w:rsid w:val="0004250E"/>
    <w:rsid w:val="00044DDC"/>
    <w:rsid w:val="0005095C"/>
    <w:rsid w:val="00057599"/>
    <w:rsid w:val="0006127D"/>
    <w:rsid w:val="00065CF0"/>
    <w:rsid w:val="00066646"/>
    <w:rsid w:val="000672C9"/>
    <w:rsid w:val="00067AB2"/>
    <w:rsid w:val="00070511"/>
    <w:rsid w:val="0007362B"/>
    <w:rsid w:val="0007429F"/>
    <w:rsid w:val="00075ABC"/>
    <w:rsid w:val="00077B24"/>
    <w:rsid w:val="000804A7"/>
    <w:rsid w:val="000808A3"/>
    <w:rsid w:val="00081C36"/>
    <w:rsid w:val="00084C46"/>
    <w:rsid w:val="00085820"/>
    <w:rsid w:val="00085C9A"/>
    <w:rsid w:val="000865C9"/>
    <w:rsid w:val="0008703D"/>
    <w:rsid w:val="00091D40"/>
    <w:rsid w:val="0009232B"/>
    <w:rsid w:val="000949F8"/>
    <w:rsid w:val="00097491"/>
    <w:rsid w:val="000A056B"/>
    <w:rsid w:val="000A1D3C"/>
    <w:rsid w:val="000A4013"/>
    <w:rsid w:val="000B1879"/>
    <w:rsid w:val="000B307B"/>
    <w:rsid w:val="000C017D"/>
    <w:rsid w:val="000C553A"/>
    <w:rsid w:val="000D09FE"/>
    <w:rsid w:val="000D10C8"/>
    <w:rsid w:val="000D2C27"/>
    <w:rsid w:val="000D78A4"/>
    <w:rsid w:val="000E08A6"/>
    <w:rsid w:val="000E44EE"/>
    <w:rsid w:val="000E77CB"/>
    <w:rsid w:val="000F1E57"/>
    <w:rsid w:val="000F6E0F"/>
    <w:rsid w:val="000F7982"/>
    <w:rsid w:val="001044CA"/>
    <w:rsid w:val="00104574"/>
    <w:rsid w:val="001054E5"/>
    <w:rsid w:val="00106E50"/>
    <w:rsid w:val="00107763"/>
    <w:rsid w:val="00107841"/>
    <w:rsid w:val="0011063E"/>
    <w:rsid w:val="00112625"/>
    <w:rsid w:val="0011513D"/>
    <w:rsid w:val="001168A6"/>
    <w:rsid w:val="00122FEC"/>
    <w:rsid w:val="00123064"/>
    <w:rsid w:val="00124579"/>
    <w:rsid w:val="00126F81"/>
    <w:rsid w:val="00132F1D"/>
    <w:rsid w:val="001342D2"/>
    <w:rsid w:val="00135383"/>
    <w:rsid w:val="001353CD"/>
    <w:rsid w:val="00135E8B"/>
    <w:rsid w:val="001415EB"/>
    <w:rsid w:val="00146119"/>
    <w:rsid w:val="00151E9F"/>
    <w:rsid w:val="00154639"/>
    <w:rsid w:val="00154A17"/>
    <w:rsid w:val="001623E6"/>
    <w:rsid w:val="00163147"/>
    <w:rsid w:val="001636D6"/>
    <w:rsid w:val="00167E16"/>
    <w:rsid w:val="00170108"/>
    <w:rsid w:val="00171B1A"/>
    <w:rsid w:val="00172397"/>
    <w:rsid w:val="00176D23"/>
    <w:rsid w:val="00176FA6"/>
    <w:rsid w:val="00185221"/>
    <w:rsid w:val="0018702B"/>
    <w:rsid w:val="00194E32"/>
    <w:rsid w:val="00196C53"/>
    <w:rsid w:val="001A13AC"/>
    <w:rsid w:val="001A1634"/>
    <w:rsid w:val="001A1AF5"/>
    <w:rsid w:val="001A1C62"/>
    <w:rsid w:val="001A24F2"/>
    <w:rsid w:val="001A477D"/>
    <w:rsid w:val="001A6FE5"/>
    <w:rsid w:val="001B1785"/>
    <w:rsid w:val="001B36BD"/>
    <w:rsid w:val="001C232B"/>
    <w:rsid w:val="001C41D7"/>
    <w:rsid w:val="001C56A8"/>
    <w:rsid w:val="001C675D"/>
    <w:rsid w:val="001D3036"/>
    <w:rsid w:val="001D3E98"/>
    <w:rsid w:val="001E216E"/>
    <w:rsid w:val="001E45DA"/>
    <w:rsid w:val="001E7E7E"/>
    <w:rsid w:val="001F3527"/>
    <w:rsid w:val="001F43B1"/>
    <w:rsid w:val="001F4623"/>
    <w:rsid w:val="002007E4"/>
    <w:rsid w:val="002142F2"/>
    <w:rsid w:val="002147C1"/>
    <w:rsid w:val="00216FB9"/>
    <w:rsid w:val="00220BB8"/>
    <w:rsid w:val="00221DF6"/>
    <w:rsid w:val="00223BC5"/>
    <w:rsid w:val="00226217"/>
    <w:rsid w:val="00226B55"/>
    <w:rsid w:val="00227538"/>
    <w:rsid w:val="00232398"/>
    <w:rsid w:val="00232BDC"/>
    <w:rsid w:val="00232F32"/>
    <w:rsid w:val="00236C39"/>
    <w:rsid w:val="00244334"/>
    <w:rsid w:val="00245351"/>
    <w:rsid w:val="002466B9"/>
    <w:rsid w:val="00247BC3"/>
    <w:rsid w:val="002509B5"/>
    <w:rsid w:val="00253193"/>
    <w:rsid w:val="0025360A"/>
    <w:rsid w:val="00253D44"/>
    <w:rsid w:val="00257F98"/>
    <w:rsid w:val="00260C6E"/>
    <w:rsid w:val="00262F81"/>
    <w:rsid w:val="00264378"/>
    <w:rsid w:val="002644DC"/>
    <w:rsid w:val="00265E04"/>
    <w:rsid w:val="0027233D"/>
    <w:rsid w:val="002849C2"/>
    <w:rsid w:val="00284A12"/>
    <w:rsid w:val="00287998"/>
    <w:rsid w:val="00287C85"/>
    <w:rsid w:val="00291958"/>
    <w:rsid w:val="00296FDA"/>
    <w:rsid w:val="00297CEA"/>
    <w:rsid w:val="002A0E65"/>
    <w:rsid w:val="002A67F3"/>
    <w:rsid w:val="002A6861"/>
    <w:rsid w:val="002A7A68"/>
    <w:rsid w:val="002B6EAF"/>
    <w:rsid w:val="002B7815"/>
    <w:rsid w:val="002C48F9"/>
    <w:rsid w:val="002C68A4"/>
    <w:rsid w:val="002D1AB8"/>
    <w:rsid w:val="002D2EC6"/>
    <w:rsid w:val="002D4632"/>
    <w:rsid w:val="002D66B3"/>
    <w:rsid w:val="002E213D"/>
    <w:rsid w:val="002E3D13"/>
    <w:rsid w:val="002F06BD"/>
    <w:rsid w:val="002F2AE7"/>
    <w:rsid w:val="002F3105"/>
    <w:rsid w:val="002F37D1"/>
    <w:rsid w:val="002F3FF9"/>
    <w:rsid w:val="002F63F9"/>
    <w:rsid w:val="002F7549"/>
    <w:rsid w:val="0030190B"/>
    <w:rsid w:val="0030249E"/>
    <w:rsid w:val="00304AF5"/>
    <w:rsid w:val="0031524A"/>
    <w:rsid w:val="00315E8C"/>
    <w:rsid w:val="0031679D"/>
    <w:rsid w:val="00320146"/>
    <w:rsid w:val="003225E9"/>
    <w:rsid w:val="00323B99"/>
    <w:rsid w:val="00327061"/>
    <w:rsid w:val="00330E2A"/>
    <w:rsid w:val="00331DB7"/>
    <w:rsid w:val="00332F61"/>
    <w:rsid w:val="003339C9"/>
    <w:rsid w:val="00334FE0"/>
    <w:rsid w:val="003373C8"/>
    <w:rsid w:val="00337FA6"/>
    <w:rsid w:val="0034068C"/>
    <w:rsid w:val="0034192D"/>
    <w:rsid w:val="0034207C"/>
    <w:rsid w:val="00353B79"/>
    <w:rsid w:val="0035463D"/>
    <w:rsid w:val="0035583E"/>
    <w:rsid w:val="00357256"/>
    <w:rsid w:val="00360B30"/>
    <w:rsid w:val="003639ED"/>
    <w:rsid w:val="003642EE"/>
    <w:rsid w:val="0036456C"/>
    <w:rsid w:val="00370C79"/>
    <w:rsid w:val="00372048"/>
    <w:rsid w:val="003743F8"/>
    <w:rsid w:val="003771DF"/>
    <w:rsid w:val="003807BD"/>
    <w:rsid w:val="00380AF5"/>
    <w:rsid w:val="003820C5"/>
    <w:rsid w:val="003825B9"/>
    <w:rsid w:val="00386BE2"/>
    <w:rsid w:val="00386FC4"/>
    <w:rsid w:val="00387089"/>
    <w:rsid w:val="00392752"/>
    <w:rsid w:val="00394EA5"/>
    <w:rsid w:val="00395A8F"/>
    <w:rsid w:val="00397FE4"/>
    <w:rsid w:val="003A3F3B"/>
    <w:rsid w:val="003A50EB"/>
    <w:rsid w:val="003A68C0"/>
    <w:rsid w:val="003A6CF5"/>
    <w:rsid w:val="003B753E"/>
    <w:rsid w:val="003C092D"/>
    <w:rsid w:val="003D02FB"/>
    <w:rsid w:val="003D210D"/>
    <w:rsid w:val="003D5599"/>
    <w:rsid w:val="003E047A"/>
    <w:rsid w:val="003E1E97"/>
    <w:rsid w:val="003E47B7"/>
    <w:rsid w:val="003E7C91"/>
    <w:rsid w:val="003F0D6C"/>
    <w:rsid w:val="003F1639"/>
    <w:rsid w:val="004012A4"/>
    <w:rsid w:val="00401FE7"/>
    <w:rsid w:val="00405642"/>
    <w:rsid w:val="00405F29"/>
    <w:rsid w:val="00407FBE"/>
    <w:rsid w:val="00410DF3"/>
    <w:rsid w:val="004143A4"/>
    <w:rsid w:val="004206AB"/>
    <w:rsid w:val="00424D37"/>
    <w:rsid w:val="00426CEE"/>
    <w:rsid w:val="00432745"/>
    <w:rsid w:val="004437AD"/>
    <w:rsid w:val="0044423D"/>
    <w:rsid w:val="00445D53"/>
    <w:rsid w:val="00447207"/>
    <w:rsid w:val="004479F8"/>
    <w:rsid w:val="00450ED1"/>
    <w:rsid w:val="004632B0"/>
    <w:rsid w:val="00464373"/>
    <w:rsid w:val="00471FAF"/>
    <w:rsid w:val="004801A3"/>
    <w:rsid w:val="00480561"/>
    <w:rsid w:val="00480C17"/>
    <w:rsid w:val="0048379F"/>
    <w:rsid w:val="004848F7"/>
    <w:rsid w:val="00484AEA"/>
    <w:rsid w:val="00487416"/>
    <w:rsid w:val="00487CA1"/>
    <w:rsid w:val="00490CE3"/>
    <w:rsid w:val="00495043"/>
    <w:rsid w:val="00496DFB"/>
    <w:rsid w:val="004A66DD"/>
    <w:rsid w:val="004A7C2F"/>
    <w:rsid w:val="004B6206"/>
    <w:rsid w:val="004C0918"/>
    <w:rsid w:val="004C28EA"/>
    <w:rsid w:val="004C3FB6"/>
    <w:rsid w:val="004C41C8"/>
    <w:rsid w:val="004C49B2"/>
    <w:rsid w:val="004D3485"/>
    <w:rsid w:val="004E16A1"/>
    <w:rsid w:val="004E3847"/>
    <w:rsid w:val="004E50CC"/>
    <w:rsid w:val="004F0310"/>
    <w:rsid w:val="004F3410"/>
    <w:rsid w:val="004F7502"/>
    <w:rsid w:val="00510463"/>
    <w:rsid w:val="00511763"/>
    <w:rsid w:val="00512AC3"/>
    <w:rsid w:val="00513106"/>
    <w:rsid w:val="00514531"/>
    <w:rsid w:val="00515FCD"/>
    <w:rsid w:val="00520799"/>
    <w:rsid w:val="00523049"/>
    <w:rsid w:val="005257A1"/>
    <w:rsid w:val="00530187"/>
    <w:rsid w:val="00531E34"/>
    <w:rsid w:val="00534EC9"/>
    <w:rsid w:val="00536AB0"/>
    <w:rsid w:val="0053749D"/>
    <w:rsid w:val="00541220"/>
    <w:rsid w:val="0054605D"/>
    <w:rsid w:val="00546E66"/>
    <w:rsid w:val="00546F27"/>
    <w:rsid w:val="00550AC9"/>
    <w:rsid w:val="00550C4D"/>
    <w:rsid w:val="00554847"/>
    <w:rsid w:val="00555BDE"/>
    <w:rsid w:val="005600E8"/>
    <w:rsid w:val="00561265"/>
    <w:rsid w:val="00561301"/>
    <w:rsid w:val="005618BD"/>
    <w:rsid w:val="00567C6D"/>
    <w:rsid w:val="0057078B"/>
    <w:rsid w:val="00570FE7"/>
    <w:rsid w:val="00572401"/>
    <w:rsid w:val="0057243B"/>
    <w:rsid w:val="005731F3"/>
    <w:rsid w:val="00576F95"/>
    <w:rsid w:val="00580D2D"/>
    <w:rsid w:val="00580EBA"/>
    <w:rsid w:val="0058167A"/>
    <w:rsid w:val="00585F55"/>
    <w:rsid w:val="005954EC"/>
    <w:rsid w:val="005965EB"/>
    <w:rsid w:val="005971A9"/>
    <w:rsid w:val="005977B5"/>
    <w:rsid w:val="005A42D0"/>
    <w:rsid w:val="005A6FBF"/>
    <w:rsid w:val="005A703A"/>
    <w:rsid w:val="005B01A2"/>
    <w:rsid w:val="005C0A82"/>
    <w:rsid w:val="005C1F04"/>
    <w:rsid w:val="005C332E"/>
    <w:rsid w:val="005C50AF"/>
    <w:rsid w:val="005C6B58"/>
    <w:rsid w:val="005C7958"/>
    <w:rsid w:val="005C7B27"/>
    <w:rsid w:val="005D2092"/>
    <w:rsid w:val="005D3C6D"/>
    <w:rsid w:val="005D400E"/>
    <w:rsid w:val="005E3117"/>
    <w:rsid w:val="005E36F4"/>
    <w:rsid w:val="005F0C0D"/>
    <w:rsid w:val="005F1A1D"/>
    <w:rsid w:val="005F1A4B"/>
    <w:rsid w:val="005F2696"/>
    <w:rsid w:val="005F4521"/>
    <w:rsid w:val="005F5119"/>
    <w:rsid w:val="005F5854"/>
    <w:rsid w:val="005F7E51"/>
    <w:rsid w:val="00601C96"/>
    <w:rsid w:val="00603C90"/>
    <w:rsid w:val="006042B0"/>
    <w:rsid w:val="0060504B"/>
    <w:rsid w:val="006068B8"/>
    <w:rsid w:val="0060690B"/>
    <w:rsid w:val="0062318A"/>
    <w:rsid w:val="00623537"/>
    <w:rsid w:val="00626C9D"/>
    <w:rsid w:val="00640E7E"/>
    <w:rsid w:val="00643127"/>
    <w:rsid w:val="00643EC0"/>
    <w:rsid w:val="00644573"/>
    <w:rsid w:val="00644A9D"/>
    <w:rsid w:val="00644F9B"/>
    <w:rsid w:val="006476F7"/>
    <w:rsid w:val="00650532"/>
    <w:rsid w:val="00652EC5"/>
    <w:rsid w:val="00652EFF"/>
    <w:rsid w:val="0065325C"/>
    <w:rsid w:val="00655706"/>
    <w:rsid w:val="0065633C"/>
    <w:rsid w:val="0066094E"/>
    <w:rsid w:val="00664CC0"/>
    <w:rsid w:val="0066594A"/>
    <w:rsid w:val="00666714"/>
    <w:rsid w:val="006672BD"/>
    <w:rsid w:val="0067131D"/>
    <w:rsid w:val="006823D6"/>
    <w:rsid w:val="00684C8A"/>
    <w:rsid w:val="00684FA2"/>
    <w:rsid w:val="00687783"/>
    <w:rsid w:val="00687E3A"/>
    <w:rsid w:val="00690C95"/>
    <w:rsid w:val="0069448D"/>
    <w:rsid w:val="00695C39"/>
    <w:rsid w:val="006967B9"/>
    <w:rsid w:val="006A3F92"/>
    <w:rsid w:val="006A4C66"/>
    <w:rsid w:val="006B0640"/>
    <w:rsid w:val="006B0E88"/>
    <w:rsid w:val="006B175D"/>
    <w:rsid w:val="006B4520"/>
    <w:rsid w:val="006B631D"/>
    <w:rsid w:val="006B6B41"/>
    <w:rsid w:val="006C0434"/>
    <w:rsid w:val="006C0C44"/>
    <w:rsid w:val="006C1B58"/>
    <w:rsid w:val="006C1D87"/>
    <w:rsid w:val="006C21D6"/>
    <w:rsid w:val="006C2D92"/>
    <w:rsid w:val="006C7C61"/>
    <w:rsid w:val="006D074A"/>
    <w:rsid w:val="006D3266"/>
    <w:rsid w:val="006D4C0F"/>
    <w:rsid w:val="006D54FA"/>
    <w:rsid w:val="006D564B"/>
    <w:rsid w:val="006E1AB2"/>
    <w:rsid w:val="006E2339"/>
    <w:rsid w:val="006E4735"/>
    <w:rsid w:val="006E6C00"/>
    <w:rsid w:val="006F142F"/>
    <w:rsid w:val="006F3381"/>
    <w:rsid w:val="006F7E5F"/>
    <w:rsid w:val="007003D6"/>
    <w:rsid w:val="007006D0"/>
    <w:rsid w:val="007038D7"/>
    <w:rsid w:val="00712CA1"/>
    <w:rsid w:val="00713129"/>
    <w:rsid w:val="00713C3C"/>
    <w:rsid w:val="00713D6D"/>
    <w:rsid w:val="0072120E"/>
    <w:rsid w:val="007216BA"/>
    <w:rsid w:val="00724EEA"/>
    <w:rsid w:val="007251A8"/>
    <w:rsid w:val="00726047"/>
    <w:rsid w:val="007262FE"/>
    <w:rsid w:val="00727C5A"/>
    <w:rsid w:val="007300CA"/>
    <w:rsid w:val="00731D3A"/>
    <w:rsid w:val="00736065"/>
    <w:rsid w:val="00741B38"/>
    <w:rsid w:val="00741FF0"/>
    <w:rsid w:val="00742DA5"/>
    <w:rsid w:val="00744C6A"/>
    <w:rsid w:val="00745F58"/>
    <w:rsid w:val="007502E6"/>
    <w:rsid w:val="00752231"/>
    <w:rsid w:val="00753042"/>
    <w:rsid w:val="00753765"/>
    <w:rsid w:val="00753F77"/>
    <w:rsid w:val="00757817"/>
    <w:rsid w:val="00764EAC"/>
    <w:rsid w:val="0077249A"/>
    <w:rsid w:val="00772EE4"/>
    <w:rsid w:val="007745B5"/>
    <w:rsid w:val="00776515"/>
    <w:rsid w:val="00777C05"/>
    <w:rsid w:val="0078008F"/>
    <w:rsid w:val="00784802"/>
    <w:rsid w:val="0078524E"/>
    <w:rsid w:val="007875B0"/>
    <w:rsid w:val="007906E2"/>
    <w:rsid w:val="0079080E"/>
    <w:rsid w:val="007918D7"/>
    <w:rsid w:val="00795153"/>
    <w:rsid w:val="007970FA"/>
    <w:rsid w:val="007A104E"/>
    <w:rsid w:val="007A6849"/>
    <w:rsid w:val="007B083C"/>
    <w:rsid w:val="007B285B"/>
    <w:rsid w:val="007B6563"/>
    <w:rsid w:val="007C06DA"/>
    <w:rsid w:val="007C1E67"/>
    <w:rsid w:val="007C48B4"/>
    <w:rsid w:val="007C53BD"/>
    <w:rsid w:val="007C5DEC"/>
    <w:rsid w:val="007D3699"/>
    <w:rsid w:val="007D4DC7"/>
    <w:rsid w:val="007D6D45"/>
    <w:rsid w:val="007D78AE"/>
    <w:rsid w:val="007E2AF5"/>
    <w:rsid w:val="007E4B35"/>
    <w:rsid w:val="007F2591"/>
    <w:rsid w:val="007F4644"/>
    <w:rsid w:val="007F6256"/>
    <w:rsid w:val="007F7A61"/>
    <w:rsid w:val="008118DC"/>
    <w:rsid w:val="00811E6D"/>
    <w:rsid w:val="00812376"/>
    <w:rsid w:val="00812C60"/>
    <w:rsid w:val="00814FA4"/>
    <w:rsid w:val="00820BBC"/>
    <w:rsid w:val="00822200"/>
    <w:rsid w:val="00822739"/>
    <w:rsid w:val="00822CFD"/>
    <w:rsid w:val="00826BB7"/>
    <w:rsid w:val="0082773D"/>
    <w:rsid w:val="008301B3"/>
    <w:rsid w:val="00832852"/>
    <w:rsid w:val="008353F8"/>
    <w:rsid w:val="00835CC3"/>
    <w:rsid w:val="0084334F"/>
    <w:rsid w:val="00845E64"/>
    <w:rsid w:val="00846E5D"/>
    <w:rsid w:val="0085572C"/>
    <w:rsid w:val="008562CF"/>
    <w:rsid w:val="00857EF9"/>
    <w:rsid w:val="008611A0"/>
    <w:rsid w:val="008623D7"/>
    <w:rsid w:val="00863614"/>
    <w:rsid w:val="00865C09"/>
    <w:rsid w:val="00872775"/>
    <w:rsid w:val="00875250"/>
    <w:rsid w:val="0087647A"/>
    <w:rsid w:val="00877E2A"/>
    <w:rsid w:val="00882239"/>
    <w:rsid w:val="0088284F"/>
    <w:rsid w:val="0088448F"/>
    <w:rsid w:val="008861CC"/>
    <w:rsid w:val="00887798"/>
    <w:rsid w:val="008A5B98"/>
    <w:rsid w:val="008B45DA"/>
    <w:rsid w:val="008C3526"/>
    <w:rsid w:val="008D44B6"/>
    <w:rsid w:val="008D541C"/>
    <w:rsid w:val="008D70BC"/>
    <w:rsid w:val="008E31BE"/>
    <w:rsid w:val="008E5158"/>
    <w:rsid w:val="008E7075"/>
    <w:rsid w:val="008F11A4"/>
    <w:rsid w:val="008F1707"/>
    <w:rsid w:val="008F344F"/>
    <w:rsid w:val="008F62E5"/>
    <w:rsid w:val="008F663A"/>
    <w:rsid w:val="00900097"/>
    <w:rsid w:val="00900635"/>
    <w:rsid w:val="0090649D"/>
    <w:rsid w:val="009079A5"/>
    <w:rsid w:val="00910421"/>
    <w:rsid w:val="009120C9"/>
    <w:rsid w:val="009123BA"/>
    <w:rsid w:val="009143BE"/>
    <w:rsid w:val="00915A79"/>
    <w:rsid w:val="009163D4"/>
    <w:rsid w:val="0092133A"/>
    <w:rsid w:val="00921566"/>
    <w:rsid w:val="00921C8C"/>
    <w:rsid w:val="009255B4"/>
    <w:rsid w:val="00931088"/>
    <w:rsid w:val="00936B64"/>
    <w:rsid w:val="0094403E"/>
    <w:rsid w:val="00950207"/>
    <w:rsid w:val="00952B56"/>
    <w:rsid w:val="00952E86"/>
    <w:rsid w:val="00952F8C"/>
    <w:rsid w:val="00954134"/>
    <w:rsid w:val="00961200"/>
    <w:rsid w:val="009618FD"/>
    <w:rsid w:val="00963BF3"/>
    <w:rsid w:val="00964EFA"/>
    <w:rsid w:val="0096506B"/>
    <w:rsid w:val="00965AB4"/>
    <w:rsid w:val="009675E5"/>
    <w:rsid w:val="009754A8"/>
    <w:rsid w:val="009778CE"/>
    <w:rsid w:val="00981FDD"/>
    <w:rsid w:val="00984F1D"/>
    <w:rsid w:val="00985497"/>
    <w:rsid w:val="00987496"/>
    <w:rsid w:val="00987914"/>
    <w:rsid w:val="00990578"/>
    <w:rsid w:val="00990E9A"/>
    <w:rsid w:val="00991BBD"/>
    <w:rsid w:val="009924C4"/>
    <w:rsid w:val="0099464F"/>
    <w:rsid w:val="00994CBA"/>
    <w:rsid w:val="00995EE7"/>
    <w:rsid w:val="00996ECC"/>
    <w:rsid w:val="009A16D8"/>
    <w:rsid w:val="009A2544"/>
    <w:rsid w:val="009A3700"/>
    <w:rsid w:val="009A47F7"/>
    <w:rsid w:val="009A79E6"/>
    <w:rsid w:val="009B018E"/>
    <w:rsid w:val="009B16FD"/>
    <w:rsid w:val="009B54BF"/>
    <w:rsid w:val="009B6434"/>
    <w:rsid w:val="009B6941"/>
    <w:rsid w:val="009B779A"/>
    <w:rsid w:val="009C343E"/>
    <w:rsid w:val="009C43B3"/>
    <w:rsid w:val="009C7CF8"/>
    <w:rsid w:val="009D0181"/>
    <w:rsid w:val="009D0324"/>
    <w:rsid w:val="009D26D8"/>
    <w:rsid w:val="009D448E"/>
    <w:rsid w:val="009D5386"/>
    <w:rsid w:val="009D71A9"/>
    <w:rsid w:val="009D71C6"/>
    <w:rsid w:val="009E2769"/>
    <w:rsid w:val="009E3A15"/>
    <w:rsid w:val="009E58D0"/>
    <w:rsid w:val="009F1F41"/>
    <w:rsid w:val="009F2177"/>
    <w:rsid w:val="009F4AB2"/>
    <w:rsid w:val="009F535A"/>
    <w:rsid w:val="00A018E5"/>
    <w:rsid w:val="00A01DB9"/>
    <w:rsid w:val="00A03A1C"/>
    <w:rsid w:val="00A07475"/>
    <w:rsid w:val="00A11E22"/>
    <w:rsid w:val="00A179E9"/>
    <w:rsid w:val="00A2558D"/>
    <w:rsid w:val="00A27DFE"/>
    <w:rsid w:val="00A31823"/>
    <w:rsid w:val="00A326B1"/>
    <w:rsid w:val="00A35DA7"/>
    <w:rsid w:val="00A363D8"/>
    <w:rsid w:val="00A36F49"/>
    <w:rsid w:val="00A40141"/>
    <w:rsid w:val="00A402DD"/>
    <w:rsid w:val="00A42FB7"/>
    <w:rsid w:val="00A4338C"/>
    <w:rsid w:val="00A43A2D"/>
    <w:rsid w:val="00A47266"/>
    <w:rsid w:val="00A53B37"/>
    <w:rsid w:val="00A55A0C"/>
    <w:rsid w:val="00A56674"/>
    <w:rsid w:val="00A57488"/>
    <w:rsid w:val="00A60C23"/>
    <w:rsid w:val="00A64558"/>
    <w:rsid w:val="00A64716"/>
    <w:rsid w:val="00A65974"/>
    <w:rsid w:val="00A66B16"/>
    <w:rsid w:val="00A66B42"/>
    <w:rsid w:val="00A675C5"/>
    <w:rsid w:val="00A700C7"/>
    <w:rsid w:val="00A72FB6"/>
    <w:rsid w:val="00A73D21"/>
    <w:rsid w:val="00A757A4"/>
    <w:rsid w:val="00A757DE"/>
    <w:rsid w:val="00A76CD9"/>
    <w:rsid w:val="00A8297A"/>
    <w:rsid w:val="00A928AA"/>
    <w:rsid w:val="00A92A7F"/>
    <w:rsid w:val="00A950B2"/>
    <w:rsid w:val="00A95573"/>
    <w:rsid w:val="00A97658"/>
    <w:rsid w:val="00AA56FB"/>
    <w:rsid w:val="00AA60BC"/>
    <w:rsid w:val="00AA7691"/>
    <w:rsid w:val="00AA7C4B"/>
    <w:rsid w:val="00AB0D0F"/>
    <w:rsid w:val="00AB28C9"/>
    <w:rsid w:val="00AB56CA"/>
    <w:rsid w:val="00AB58B4"/>
    <w:rsid w:val="00AC0C89"/>
    <w:rsid w:val="00AD186F"/>
    <w:rsid w:val="00AD4A9C"/>
    <w:rsid w:val="00AD6EDF"/>
    <w:rsid w:val="00AE54BD"/>
    <w:rsid w:val="00AE57D6"/>
    <w:rsid w:val="00AE61A6"/>
    <w:rsid w:val="00AE6365"/>
    <w:rsid w:val="00AF1B59"/>
    <w:rsid w:val="00AF250E"/>
    <w:rsid w:val="00AF32B4"/>
    <w:rsid w:val="00AF4853"/>
    <w:rsid w:val="00AF49F5"/>
    <w:rsid w:val="00AF534C"/>
    <w:rsid w:val="00AF6B5F"/>
    <w:rsid w:val="00B01C0C"/>
    <w:rsid w:val="00B01D48"/>
    <w:rsid w:val="00B04317"/>
    <w:rsid w:val="00B07407"/>
    <w:rsid w:val="00B12937"/>
    <w:rsid w:val="00B22329"/>
    <w:rsid w:val="00B225BB"/>
    <w:rsid w:val="00B24C27"/>
    <w:rsid w:val="00B2655F"/>
    <w:rsid w:val="00B26B73"/>
    <w:rsid w:val="00B3245D"/>
    <w:rsid w:val="00B334C0"/>
    <w:rsid w:val="00B36AD0"/>
    <w:rsid w:val="00B41464"/>
    <w:rsid w:val="00B415C0"/>
    <w:rsid w:val="00B44532"/>
    <w:rsid w:val="00B45A50"/>
    <w:rsid w:val="00B47DAA"/>
    <w:rsid w:val="00B5197A"/>
    <w:rsid w:val="00B51CDF"/>
    <w:rsid w:val="00B53AD9"/>
    <w:rsid w:val="00B55484"/>
    <w:rsid w:val="00B55C44"/>
    <w:rsid w:val="00B57DEF"/>
    <w:rsid w:val="00B57EAB"/>
    <w:rsid w:val="00B64924"/>
    <w:rsid w:val="00B64EE7"/>
    <w:rsid w:val="00B74643"/>
    <w:rsid w:val="00B7479C"/>
    <w:rsid w:val="00B84AAF"/>
    <w:rsid w:val="00B86798"/>
    <w:rsid w:val="00B9140F"/>
    <w:rsid w:val="00B95AFB"/>
    <w:rsid w:val="00B9637B"/>
    <w:rsid w:val="00BA07FA"/>
    <w:rsid w:val="00BA0810"/>
    <w:rsid w:val="00BA1666"/>
    <w:rsid w:val="00BA6B06"/>
    <w:rsid w:val="00BB1678"/>
    <w:rsid w:val="00BB2573"/>
    <w:rsid w:val="00BB3BE5"/>
    <w:rsid w:val="00BB7594"/>
    <w:rsid w:val="00BC033B"/>
    <w:rsid w:val="00BC292D"/>
    <w:rsid w:val="00BD2CD0"/>
    <w:rsid w:val="00BD37D8"/>
    <w:rsid w:val="00BD7F2C"/>
    <w:rsid w:val="00BE0D63"/>
    <w:rsid w:val="00BE1563"/>
    <w:rsid w:val="00BE158D"/>
    <w:rsid w:val="00BE44C5"/>
    <w:rsid w:val="00BE597D"/>
    <w:rsid w:val="00BE5BF7"/>
    <w:rsid w:val="00BF01BF"/>
    <w:rsid w:val="00BF2C71"/>
    <w:rsid w:val="00BF32EF"/>
    <w:rsid w:val="00BF35DD"/>
    <w:rsid w:val="00BF50D8"/>
    <w:rsid w:val="00BF6EC2"/>
    <w:rsid w:val="00C0124F"/>
    <w:rsid w:val="00C02A99"/>
    <w:rsid w:val="00C048E0"/>
    <w:rsid w:val="00C04FED"/>
    <w:rsid w:val="00C102FE"/>
    <w:rsid w:val="00C135C5"/>
    <w:rsid w:val="00C13B82"/>
    <w:rsid w:val="00C277B5"/>
    <w:rsid w:val="00C3305E"/>
    <w:rsid w:val="00C334AC"/>
    <w:rsid w:val="00C34C64"/>
    <w:rsid w:val="00C463CF"/>
    <w:rsid w:val="00C57C7B"/>
    <w:rsid w:val="00C62F8A"/>
    <w:rsid w:val="00C636E0"/>
    <w:rsid w:val="00C707E6"/>
    <w:rsid w:val="00C758BB"/>
    <w:rsid w:val="00C76886"/>
    <w:rsid w:val="00C76E67"/>
    <w:rsid w:val="00C77F42"/>
    <w:rsid w:val="00C82FEB"/>
    <w:rsid w:val="00C85974"/>
    <w:rsid w:val="00C9018A"/>
    <w:rsid w:val="00C90896"/>
    <w:rsid w:val="00CA121A"/>
    <w:rsid w:val="00CA2C40"/>
    <w:rsid w:val="00CA40E7"/>
    <w:rsid w:val="00CA75FB"/>
    <w:rsid w:val="00CB39C6"/>
    <w:rsid w:val="00CC3526"/>
    <w:rsid w:val="00CD0130"/>
    <w:rsid w:val="00CD0622"/>
    <w:rsid w:val="00CD1A07"/>
    <w:rsid w:val="00CD2CC4"/>
    <w:rsid w:val="00CD38D4"/>
    <w:rsid w:val="00CD7056"/>
    <w:rsid w:val="00CD76B8"/>
    <w:rsid w:val="00CD7E8F"/>
    <w:rsid w:val="00CE1463"/>
    <w:rsid w:val="00CE1B27"/>
    <w:rsid w:val="00CE2DBB"/>
    <w:rsid w:val="00CE327E"/>
    <w:rsid w:val="00CE4704"/>
    <w:rsid w:val="00CE4C9E"/>
    <w:rsid w:val="00CE4EF9"/>
    <w:rsid w:val="00CE5D7C"/>
    <w:rsid w:val="00CF09A5"/>
    <w:rsid w:val="00CF140A"/>
    <w:rsid w:val="00CF1BD7"/>
    <w:rsid w:val="00CF3436"/>
    <w:rsid w:val="00CF3FFC"/>
    <w:rsid w:val="00CF403A"/>
    <w:rsid w:val="00CF418D"/>
    <w:rsid w:val="00D01033"/>
    <w:rsid w:val="00D046F4"/>
    <w:rsid w:val="00D04C1E"/>
    <w:rsid w:val="00D070D7"/>
    <w:rsid w:val="00D11760"/>
    <w:rsid w:val="00D134FB"/>
    <w:rsid w:val="00D15F71"/>
    <w:rsid w:val="00D16C4B"/>
    <w:rsid w:val="00D26528"/>
    <w:rsid w:val="00D27417"/>
    <w:rsid w:val="00D27F41"/>
    <w:rsid w:val="00D3085E"/>
    <w:rsid w:val="00D315EF"/>
    <w:rsid w:val="00D31602"/>
    <w:rsid w:val="00D42EBD"/>
    <w:rsid w:val="00D45216"/>
    <w:rsid w:val="00D45B9D"/>
    <w:rsid w:val="00D46050"/>
    <w:rsid w:val="00D55F0F"/>
    <w:rsid w:val="00D563A4"/>
    <w:rsid w:val="00D61314"/>
    <w:rsid w:val="00D6363D"/>
    <w:rsid w:val="00D6480C"/>
    <w:rsid w:val="00D64F53"/>
    <w:rsid w:val="00D70E5F"/>
    <w:rsid w:val="00D736D5"/>
    <w:rsid w:val="00D73B6B"/>
    <w:rsid w:val="00D75A8A"/>
    <w:rsid w:val="00D81223"/>
    <w:rsid w:val="00D814DE"/>
    <w:rsid w:val="00D8157A"/>
    <w:rsid w:val="00D876E0"/>
    <w:rsid w:val="00D94948"/>
    <w:rsid w:val="00D97F15"/>
    <w:rsid w:val="00DA0853"/>
    <w:rsid w:val="00DA099B"/>
    <w:rsid w:val="00DA5D10"/>
    <w:rsid w:val="00DB2E6D"/>
    <w:rsid w:val="00DB5FD4"/>
    <w:rsid w:val="00DC4EE8"/>
    <w:rsid w:val="00DC5EA8"/>
    <w:rsid w:val="00DC6BD5"/>
    <w:rsid w:val="00DD1655"/>
    <w:rsid w:val="00DD4A8C"/>
    <w:rsid w:val="00DD4B5E"/>
    <w:rsid w:val="00DD5ACE"/>
    <w:rsid w:val="00DD5B0D"/>
    <w:rsid w:val="00DD7158"/>
    <w:rsid w:val="00DD76F9"/>
    <w:rsid w:val="00DE07C0"/>
    <w:rsid w:val="00DE08CD"/>
    <w:rsid w:val="00DE64DA"/>
    <w:rsid w:val="00DE6E57"/>
    <w:rsid w:val="00DE7DE0"/>
    <w:rsid w:val="00DF55F2"/>
    <w:rsid w:val="00E00DE7"/>
    <w:rsid w:val="00E066CA"/>
    <w:rsid w:val="00E06F68"/>
    <w:rsid w:val="00E10331"/>
    <w:rsid w:val="00E11BC6"/>
    <w:rsid w:val="00E1693D"/>
    <w:rsid w:val="00E17B32"/>
    <w:rsid w:val="00E218EC"/>
    <w:rsid w:val="00E26149"/>
    <w:rsid w:val="00E2655A"/>
    <w:rsid w:val="00E31705"/>
    <w:rsid w:val="00E331AD"/>
    <w:rsid w:val="00E33F98"/>
    <w:rsid w:val="00E34845"/>
    <w:rsid w:val="00E36096"/>
    <w:rsid w:val="00E41446"/>
    <w:rsid w:val="00E443D2"/>
    <w:rsid w:val="00E44E79"/>
    <w:rsid w:val="00E51DFB"/>
    <w:rsid w:val="00E53EF8"/>
    <w:rsid w:val="00E54E90"/>
    <w:rsid w:val="00E56839"/>
    <w:rsid w:val="00E60D97"/>
    <w:rsid w:val="00E631E8"/>
    <w:rsid w:val="00E632F6"/>
    <w:rsid w:val="00E64FE8"/>
    <w:rsid w:val="00E70DEF"/>
    <w:rsid w:val="00E73B64"/>
    <w:rsid w:val="00E74652"/>
    <w:rsid w:val="00E7554A"/>
    <w:rsid w:val="00E820DC"/>
    <w:rsid w:val="00E82C5B"/>
    <w:rsid w:val="00E834AE"/>
    <w:rsid w:val="00E859C0"/>
    <w:rsid w:val="00E85A7F"/>
    <w:rsid w:val="00E877F2"/>
    <w:rsid w:val="00E91164"/>
    <w:rsid w:val="00E93EF5"/>
    <w:rsid w:val="00E95967"/>
    <w:rsid w:val="00E9727B"/>
    <w:rsid w:val="00E97ADB"/>
    <w:rsid w:val="00E97DCB"/>
    <w:rsid w:val="00EA04E9"/>
    <w:rsid w:val="00EA26DA"/>
    <w:rsid w:val="00EA2DD2"/>
    <w:rsid w:val="00EA6F4B"/>
    <w:rsid w:val="00EA7E78"/>
    <w:rsid w:val="00EB0604"/>
    <w:rsid w:val="00EB1B2E"/>
    <w:rsid w:val="00EB3BA4"/>
    <w:rsid w:val="00EB45D8"/>
    <w:rsid w:val="00EB4808"/>
    <w:rsid w:val="00EB4BDF"/>
    <w:rsid w:val="00EC1A5F"/>
    <w:rsid w:val="00EC3A9F"/>
    <w:rsid w:val="00EC3D10"/>
    <w:rsid w:val="00EC4E2E"/>
    <w:rsid w:val="00EC5066"/>
    <w:rsid w:val="00EC63BA"/>
    <w:rsid w:val="00EC71CF"/>
    <w:rsid w:val="00ED3061"/>
    <w:rsid w:val="00ED4212"/>
    <w:rsid w:val="00ED6D22"/>
    <w:rsid w:val="00ED7EB9"/>
    <w:rsid w:val="00EE1EC6"/>
    <w:rsid w:val="00EE26E2"/>
    <w:rsid w:val="00EE6C1D"/>
    <w:rsid w:val="00EE7B8A"/>
    <w:rsid w:val="00EF07F9"/>
    <w:rsid w:val="00EF1295"/>
    <w:rsid w:val="00EF75E2"/>
    <w:rsid w:val="00EF7828"/>
    <w:rsid w:val="00F0038A"/>
    <w:rsid w:val="00F00853"/>
    <w:rsid w:val="00F00B8C"/>
    <w:rsid w:val="00F01A61"/>
    <w:rsid w:val="00F02DB0"/>
    <w:rsid w:val="00F04B8C"/>
    <w:rsid w:val="00F04FF7"/>
    <w:rsid w:val="00F05B39"/>
    <w:rsid w:val="00F116F8"/>
    <w:rsid w:val="00F13871"/>
    <w:rsid w:val="00F1535A"/>
    <w:rsid w:val="00F2158F"/>
    <w:rsid w:val="00F218B1"/>
    <w:rsid w:val="00F21C12"/>
    <w:rsid w:val="00F24219"/>
    <w:rsid w:val="00F249A6"/>
    <w:rsid w:val="00F33105"/>
    <w:rsid w:val="00F37721"/>
    <w:rsid w:val="00F40AC0"/>
    <w:rsid w:val="00F46588"/>
    <w:rsid w:val="00F50531"/>
    <w:rsid w:val="00F52147"/>
    <w:rsid w:val="00F53D8D"/>
    <w:rsid w:val="00F54BCE"/>
    <w:rsid w:val="00F603EF"/>
    <w:rsid w:val="00F60E54"/>
    <w:rsid w:val="00F61FBF"/>
    <w:rsid w:val="00F70C28"/>
    <w:rsid w:val="00F7240F"/>
    <w:rsid w:val="00F7394E"/>
    <w:rsid w:val="00F743A3"/>
    <w:rsid w:val="00F80018"/>
    <w:rsid w:val="00F91A3C"/>
    <w:rsid w:val="00F91B93"/>
    <w:rsid w:val="00F95B34"/>
    <w:rsid w:val="00FA0983"/>
    <w:rsid w:val="00FA2D74"/>
    <w:rsid w:val="00FA673A"/>
    <w:rsid w:val="00FA7BB9"/>
    <w:rsid w:val="00FA7F9F"/>
    <w:rsid w:val="00FB0EA4"/>
    <w:rsid w:val="00FB1878"/>
    <w:rsid w:val="00FB34A6"/>
    <w:rsid w:val="00FB7174"/>
    <w:rsid w:val="00FC0B17"/>
    <w:rsid w:val="00FD026E"/>
    <w:rsid w:val="00FD0480"/>
    <w:rsid w:val="00FD3BEB"/>
    <w:rsid w:val="00FD629B"/>
    <w:rsid w:val="00FD68CC"/>
    <w:rsid w:val="00FD730E"/>
    <w:rsid w:val="00FE0095"/>
    <w:rsid w:val="00FE158C"/>
    <w:rsid w:val="00FF2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92ACD"/>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alatino-Roman" w:hAnsiTheme="minorHAnsi" w:cstheme="minorBidi"/>
        <w:lang w:val="en-US" w:eastAsia="en-US" w:bidi="ar-SA"/>
      </w:rPr>
    </w:rPrDefault>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2142F2"/>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uiPriority w:val="9"/>
    <w:qFormat/>
    <w:rsid w:val="002142F2"/>
    <w:pPr>
      <w:keepNext/>
      <w:keepLines/>
      <w:spacing w:before="240"/>
      <w:outlineLvl w:val="0"/>
    </w:pPr>
    <w:rPr>
      <w:rFonts w:eastAsiaTheme="majorEastAsia"/>
      <w:b/>
      <w:color w:val="000000" w:themeColor="text1"/>
      <w:lang w:val="en-US"/>
    </w:rPr>
  </w:style>
  <w:style w:type="paragraph" w:styleId="Heading2">
    <w:name w:val="heading 2"/>
    <w:basedOn w:val="Heading3"/>
    <w:link w:val="Heading2Char"/>
    <w:uiPriority w:val="9"/>
    <w:qFormat/>
    <w:rsid w:val="009E2769"/>
    <w:pPr>
      <w:outlineLvl w:val="1"/>
    </w:pPr>
    <w:rPr>
      <w:rFonts w:ascii="Times New Roman" w:hAnsi="Times New Roman"/>
      <w:b/>
      <w:lang w:val="en-US"/>
    </w:rPr>
  </w:style>
  <w:style w:type="paragraph" w:styleId="Heading3">
    <w:name w:val="heading 3"/>
    <w:basedOn w:val="Normal"/>
    <w:next w:val="Normal"/>
    <w:link w:val="Heading3Char"/>
    <w:uiPriority w:val="9"/>
    <w:unhideWhenUsed/>
    <w:qFormat/>
    <w:rsid w:val="00E74652"/>
    <w:pPr>
      <w:keepNext/>
      <w:keepLines/>
      <w:spacing w:before="40"/>
      <w:outlineLvl w:val="2"/>
    </w:pPr>
    <w:rPr>
      <w:rFonts w:ascii="Times" w:eastAsiaTheme="majorEastAsia" w:hAnsi="Times" w:cstheme="majorBidi"/>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qFormat/>
  </w:style>
  <w:style w:type="character" w:customStyle="1" w:styleId="InternetLink">
    <w:name w:val="Internet Link"/>
    <w:uiPriority w:val="99"/>
  </w:style>
  <w:style w:type="character" w:customStyle="1" w:styleId="CommentTextChar">
    <w:name w:val="Comment Text Char"/>
    <w:basedOn w:val="DefaultParagraphFont"/>
    <w:link w:val="CommentText"/>
    <w:uiPriority w:val="99"/>
    <w:qFormat/>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0D3075"/>
    <w:rPr>
      <w:rFonts w:ascii="Times New Roman" w:hAnsi="Times New Roman" w:cs="Times New Roman"/>
      <w:sz w:val="18"/>
      <w:szCs w:val="18"/>
    </w:rPr>
  </w:style>
  <w:style w:type="character" w:customStyle="1" w:styleId="EndnoteCharacters">
    <w:name w:val="Endnote Character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lang w:val="en-US" w:eastAsia="en-US"/>
    </w:rPr>
  </w:style>
  <w:style w:type="paragraph" w:styleId="BodyText">
    <w:name w:val="Body Text"/>
    <w:basedOn w:val="Normal"/>
    <w:pPr>
      <w:widowControl w:val="0"/>
      <w:spacing w:after="140" w:line="288" w:lineRule="auto"/>
    </w:pPr>
    <w:rPr>
      <w:rFonts w:asciiTheme="minorHAnsi" w:eastAsia="Palatino-Roman" w:hAnsiTheme="minorHAnsi" w:cstheme="minorBidi"/>
      <w:sz w:val="20"/>
      <w:szCs w:val="20"/>
      <w:lang w:val="en-US" w:eastAsia="en-US"/>
    </w:rPr>
  </w:style>
  <w:style w:type="paragraph" w:styleId="List">
    <w:name w:val="List"/>
    <w:basedOn w:val="BodyText"/>
    <w:rPr>
      <w:rFonts w:cs="FreeSans"/>
    </w:rPr>
  </w:style>
  <w:style w:type="paragraph" w:styleId="Caption">
    <w:name w:val="caption"/>
    <w:basedOn w:val="Normal"/>
    <w:qFormat/>
    <w:pPr>
      <w:widowControl w:val="0"/>
      <w:suppressLineNumbers/>
      <w:spacing w:before="120" w:after="120"/>
    </w:pPr>
    <w:rPr>
      <w:rFonts w:asciiTheme="minorHAnsi" w:eastAsia="Palatino-Roman" w:hAnsiTheme="minorHAnsi" w:cs="FreeSans"/>
      <w:i/>
      <w:iCs/>
      <w:lang w:val="en-US" w:eastAsia="en-US"/>
    </w:rPr>
  </w:style>
  <w:style w:type="paragraph" w:customStyle="1" w:styleId="Index">
    <w:name w:val="Index"/>
    <w:basedOn w:val="Normal"/>
    <w:qFormat/>
    <w:pPr>
      <w:widowControl w:val="0"/>
      <w:suppressLineNumbers/>
    </w:pPr>
    <w:rPr>
      <w:rFonts w:asciiTheme="minorHAnsi" w:eastAsia="Palatino-Roman" w:hAnsiTheme="minorHAnsi" w:cs="FreeSans"/>
      <w:sz w:val="20"/>
      <w:szCs w:val="20"/>
      <w:lang w:val="en-US" w:eastAsia="en-US"/>
    </w:rPr>
  </w:style>
  <w:style w:type="paragraph" w:customStyle="1" w:styleId="Funotentext1">
    <w:name w:val="Fußnotentext1"/>
    <w:basedOn w:val="Normal"/>
    <w:uiPriority w:val="99"/>
    <w:pPr>
      <w:widowControl w:val="0"/>
    </w:pPr>
    <w:rPr>
      <w:rFonts w:asciiTheme="minorHAnsi" w:eastAsia="Palatino-Roman" w:hAnsiTheme="minorHAnsi" w:cstheme="minorBidi"/>
      <w:sz w:val="20"/>
      <w:szCs w:val="20"/>
      <w:lang w:val="en-US" w:eastAsia="en-US"/>
    </w:rPr>
  </w:style>
  <w:style w:type="paragraph" w:styleId="CommentText">
    <w:name w:val="annotation text"/>
    <w:basedOn w:val="Normal"/>
    <w:link w:val="CommentTextChar"/>
    <w:uiPriority w:val="99"/>
    <w:unhideWhenUsed/>
    <w:qFormat/>
    <w:pPr>
      <w:widowControl w:val="0"/>
    </w:pPr>
    <w:rPr>
      <w:rFonts w:asciiTheme="minorHAnsi" w:eastAsia="Palatino-Roman" w:hAnsiTheme="minorHAnsi" w:cstheme="minorBidi"/>
      <w:sz w:val="20"/>
      <w:szCs w:val="20"/>
      <w:lang w:val="en-US" w:eastAsia="en-US"/>
    </w:rPr>
  </w:style>
  <w:style w:type="paragraph" w:styleId="BalloonText">
    <w:name w:val="Balloon Text"/>
    <w:basedOn w:val="Normal"/>
    <w:link w:val="BalloonTextChar"/>
    <w:uiPriority w:val="99"/>
    <w:semiHidden/>
    <w:unhideWhenUsed/>
    <w:qFormat/>
    <w:rsid w:val="000D3075"/>
    <w:pPr>
      <w:widowControl w:val="0"/>
    </w:pPr>
    <w:rPr>
      <w:rFonts w:eastAsia="Palatino-Roman"/>
      <w:sz w:val="18"/>
      <w:szCs w:val="18"/>
      <w:lang w:val="en-US" w:eastAsia="en-US"/>
    </w:rPr>
  </w:style>
  <w:style w:type="paragraph" w:styleId="Header">
    <w:name w:val="header"/>
    <w:basedOn w:val="Normal"/>
    <w:pPr>
      <w:widowControl w:val="0"/>
    </w:pPr>
    <w:rPr>
      <w:rFonts w:asciiTheme="minorHAnsi" w:eastAsia="Palatino-Roman" w:hAnsiTheme="minorHAnsi" w:cstheme="minorBidi"/>
      <w:sz w:val="20"/>
      <w:szCs w:val="20"/>
      <w:lang w:val="en-US" w:eastAsia="en-US"/>
    </w:rPr>
  </w:style>
  <w:style w:type="paragraph" w:styleId="Footer">
    <w:name w:val="footer"/>
    <w:basedOn w:val="Normal"/>
    <w:pPr>
      <w:widowControl w:val="0"/>
    </w:pPr>
    <w:rPr>
      <w:rFonts w:asciiTheme="minorHAnsi" w:eastAsia="Palatino-Roman" w:hAnsiTheme="minorHAnsi" w:cstheme="minorBidi"/>
      <w:sz w:val="20"/>
      <w:szCs w:val="20"/>
      <w:lang w:val="en-US" w:eastAsia="en-US"/>
    </w:rPr>
  </w:style>
  <w:style w:type="paragraph" w:styleId="NormalWeb">
    <w:name w:val="Normal (Web)"/>
    <w:basedOn w:val="Normal"/>
    <w:uiPriority w:val="99"/>
    <w:semiHidden/>
    <w:unhideWhenUsed/>
    <w:rsid w:val="00AF250E"/>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687E3A"/>
    <w:rPr>
      <w:b/>
      <w:bCs/>
    </w:rPr>
  </w:style>
  <w:style w:type="character" w:customStyle="1" w:styleId="CommentSubjectChar">
    <w:name w:val="Comment Subject Char"/>
    <w:basedOn w:val="CommentTextChar"/>
    <w:link w:val="CommentSubject"/>
    <w:uiPriority w:val="99"/>
    <w:semiHidden/>
    <w:rsid w:val="00687E3A"/>
    <w:rPr>
      <w:b/>
      <w:bCs/>
    </w:rPr>
  </w:style>
  <w:style w:type="paragraph" w:styleId="FootnoteText">
    <w:name w:val="footnote text"/>
    <w:basedOn w:val="Normal"/>
    <w:link w:val="FootnoteTextChar"/>
    <w:uiPriority w:val="99"/>
    <w:unhideWhenUsed/>
    <w:rsid w:val="00514531"/>
    <w:pPr>
      <w:widowControl w:val="0"/>
    </w:pPr>
    <w:rPr>
      <w:rFonts w:eastAsia="Palatino-Roman" w:cstheme="minorBidi"/>
      <w:sz w:val="22"/>
      <w:szCs w:val="20"/>
      <w:lang w:val="en-US" w:eastAsia="en-US"/>
    </w:rPr>
  </w:style>
  <w:style w:type="character" w:customStyle="1" w:styleId="FootnoteTextChar">
    <w:name w:val="Footnote Text Char"/>
    <w:basedOn w:val="DefaultParagraphFont"/>
    <w:link w:val="FootnoteText"/>
    <w:uiPriority w:val="99"/>
    <w:rsid w:val="00514531"/>
    <w:rPr>
      <w:rFonts w:ascii="Times New Roman" w:hAnsi="Times New Roman"/>
      <w:sz w:val="22"/>
    </w:rPr>
  </w:style>
  <w:style w:type="character" w:styleId="FootnoteReference">
    <w:name w:val="footnote reference"/>
    <w:basedOn w:val="DefaultParagraphFont"/>
    <w:uiPriority w:val="99"/>
    <w:semiHidden/>
    <w:unhideWhenUsed/>
    <w:rsid w:val="00D563A4"/>
    <w:rPr>
      <w:vertAlign w:val="superscript"/>
    </w:rPr>
  </w:style>
  <w:style w:type="paragraph" w:styleId="Revision">
    <w:name w:val="Revision"/>
    <w:hidden/>
    <w:uiPriority w:val="99"/>
    <w:semiHidden/>
    <w:rsid w:val="00C0124F"/>
  </w:style>
  <w:style w:type="character" w:styleId="Hyperlink">
    <w:name w:val="Hyperlink"/>
    <w:basedOn w:val="DefaultParagraphFont"/>
    <w:uiPriority w:val="99"/>
    <w:unhideWhenUsed/>
    <w:rsid w:val="006A4C66"/>
    <w:rPr>
      <w:color w:val="0000FF" w:themeColor="hyperlink"/>
      <w:u w:val="single"/>
    </w:rPr>
  </w:style>
  <w:style w:type="character" w:customStyle="1" w:styleId="UnresolvedMention1">
    <w:name w:val="Unresolved Mention1"/>
    <w:basedOn w:val="DefaultParagraphFont"/>
    <w:uiPriority w:val="99"/>
    <w:semiHidden/>
    <w:unhideWhenUsed/>
    <w:rsid w:val="006A4C66"/>
    <w:rPr>
      <w:color w:val="605E5C"/>
      <w:shd w:val="clear" w:color="auto" w:fill="E1DFDD"/>
    </w:rPr>
  </w:style>
  <w:style w:type="character" w:styleId="FollowedHyperlink">
    <w:name w:val="FollowedHyperlink"/>
    <w:basedOn w:val="DefaultParagraphFont"/>
    <w:uiPriority w:val="99"/>
    <w:semiHidden/>
    <w:unhideWhenUsed/>
    <w:rsid w:val="006A4C66"/>
    <w:rPr>
      <w:color w:val="800080" w:themeColor="followedHyperlink"/>
      <w:u w:val="single"/>
    </w:rPr>
  </w:style>
  <w:style w:type="character" w:styleId="Emphasis">
    <w:name w:val="Emphasis"/>
    <w:basedOn w:val="DefaultParagraphFont"/>
    <w:uiPriority w:val="20"/>
    <w:qFormat/>
    <w:rsid w:val="008D70BC"/>
    <w:rPr>
      <w:i/>
      <w:iCs/>
    </w:rPr>
  </w:style>
  <w:style w:type="character" w:customStyle="1" w:styleId="Heading2Char">
    <w:name w:val="Heading 2 Char"/>
    <w:basedOn w:val="DefaultParagraphFont"/>
    <w:link w:val="Heading2"/>
    <w:uiPriority w:val="9"/>
    <w:rsid w:val="009E2769"/>
    <w:rPr>
      <w:rFonts w:ascii="Times New Roman" w:eastAsiaTheme="majorEastAsia" w:hAnsi="Times New Roman" w:cstheme="majorBidi"/>
      <w:b/>
      <w:color w:val="0D0D0D" w:themeColor="text1" w:themeTint="F2"/>
      <w:sz w:val="24"/>
      <w:szCs w:val="24"/>
      <w:lang w:eastAsia="de-DE"/>
    </w:rPr>
  </w:style>
  <w:style w:type="character" w:customStyle="1" w:styleId="Heading1Char">
    <w:name w:val="Heading 1 Char"/>
    <w:basedOn w:val="DefaultParagraphFont"/>
    <w:link w:val="Heading1"/>
    <w:uiPriority w:val="9"/>
    <w:rsid w:val="002142F2"/>
    <w:rPr>
      <w:rFonts w:ascii="Times New Roman" w:eastAsiaTheme="majorEastAsia" w:hAnsi="Times New Roman" w:cs="Times New Roman"/>
      <w:b/>
      <w:color w:val="000000" w:themeColor="text1"/>
      <w:sz w:val="24"/>
      <w:szCs w:val="24"/>
      <w:lang w:eastAsia="de-DE"/>
    </w:rPr>
  </w:style>
  <w:style w:type="character" w:customStyle="1" w:styleId="Heading3Char">
    <w:name w:val="Heading 3 Char"/>
    <w:basedOn w:val="DefaultParagraphFont"/>
    <w:link w:val="Heading3"/>
    <w:uiPriority w:val="9"/>
    <w:rsid w:val="00E74652"/>
    <w:rPr>
      <w:rFonts w:ascii="Times" w:eastAsiaTheme="majorEastAsia" w:hAnsi="Times" w:cstheme="majorBidi"/>
      <w:color w:val="0D0D0D" w:themeColor="text1" w:themeTint="F2"/>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0796">
      <w:bodyDiv w:val="1"/>
      <w:marLeft w:val="0"/>
      <w:marRight w:val="0"/>
      <w:marTop w:val="0"/>
      <w:marBottom w:val="0"/>
      <w:divBdr>
        <w:top w:val="none" w:sz="0" w:space="0" w:color="auto"/>
        <w:left w:val="none" w:sz="0" w:space="0" w:color="auto"/>
        <w:bottom w:val="none" w:sz="0" w:space="0" w:color="auto"/>
        <w:right w:val="none" w:sz="0" w:space="0" w:color="auto"/>
      </w:divBdr>
    </w:div>
    <w:div w:id="280191634">
      <w:bodyDiv w:val="1"/>
      <w:marLeft w:val="0"/>
      <w:marRight w:val="0"/>
      <w:marTop w:val="0"/>
      <w:marBottom w:val="0"/>
      <w:divBdr>
        <w:top w:val="none" w:sz="0" w:space="0" w:color="auto"/>
        <w:left w:val="none" w:sz="0" w:space="0" w:color="auto"/>
        <w:bottom w:val="none" w:sz="0" w:space="0" w:color="auto"/>
        <w:right w:val="none" w:sz="0" w:space="0" w:color="auto"/>
      </w:divBdr>
    </w:div>
    <w:div w:id="418408811">
      <w:bodyDiv w:val="1"/>
      <w:marLeft w:val="0"/>
      <w:marRight w:val="0"/>
      <w:marTop w:val="0"/>
      <w:marBottom w:val="0"/>
      <w:divBdr>
        <w:top w:val="none" w:sz="0" w:space="0" w:color="auto"/>
        <w:left w:val="none" w:sz="0" w:space="0" w:color="auto"/>
        <w:bottom w:val="none" w:sz="0" w:space="0" w:color="auto"/>
        <w:right w:val="none" w:sz="0" w:space="0" w:color="auto"/>
      </w:divBdr>
    </w:div>
    <w:div w:id="434247684">
      <w:bodyDiv w:val="1"/>
      <w:marLeft w:val="0"/>
      <w:marRight w:val="0"/>
      <w:marTop w:val="0"/>
      <w:marBottom w:val="0"/>
      <w:divBdr>
        <w:top w:val="none" w:sz="0" w:space="0" w:color="auto"/>
        <w:left w:val="none" w:sz="0" w:space="0" w:color="auto"/>
        <w:bottom w:val="none" w:sz="0" w:space="0" w:color="auto"/>
        <w:right w:val="none" w:sz="0" w:space="0" w:color="auto"/>
      </w:divBdr>
      <w:divsChild>
        <w:div w:id="1484347329">
          <w:marLeft w:val="0"/>
          <w:marRight w:val="0"/>
          <w:marTop w:val="0"/>
          <w:marBottom w:val="0"/>
          <w:divBdr>
            <w:top w:val="none" w:sz="0" w:space="0" w:color="auto"/>
            <w:left w:val="none" w:sz="0" w:space="0" w:color="auto"/>
            <w:bottom w:val="none" w:sz="0" w:space="0" w:color="auto"/>
            <w:right w:val="none" w:sz="0" w:space="0" w:color="auto"/>
          </w:divBdr>
          <w:divsChild>
            <w:div w:id="1411273456">
              <w:marLeft w:val="0"/>
              <w:marRight w:val="0"/>
              <w:marTop w:val="0"/>
              <w:marBottom w:val="0"/>
              <w:divBdr>
                <w:top w:val="none" w:sz="0" w:space="0" w:color="auto"/>
                <w:left w:val="none" w:sz="0" w:space="0" w:color="auto"/>
                <w:bottom w:val="none" w:sz="0" w:space="0" w:color="auto"/>
                <w:right w:val="none" w:sz="0" w:space="0" w:color="auto"/>
              </w:divBdr>
              <w:divsChild>
                <w:div w:id="13810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889">
      <w:bodyDiv w:val="1"/>
      <w:marLeft w:val="0"/>
      <w:marRight w:val="0"/>
      <w:marTop w:val="0"/>
      <w:marBottom w:val="0"/>
      <w:divBdr>
        <w:top w:val="none" w:sz="0" w:space="0" w:color="auto"/>
        <w:left w:val="none" w:sz="0" w:space="0" w:color="auto"/>
        <w:bottom w:val="none" w:sz="0" w:space="0" w:color="auto"/>
        <w:right w:val="none" w:sz="0" w:space="0" w:color="auto"/>
      </w:divBdr>
    </w:div>
    <w:div w:id="607852084">
      <w:bodyDiv w:val="1"/>
      <w:marLeft w:val="0"/>
      <w:marRight w:val="0"/>
      <w:marTop w:val="0"/>
      <w:marBottom w:val="0"/>
      <w:divBdr>
        <w:top w:val="none" w:sz="0" w:space="0" w:color="auto"/>
        <w:left w:val="none" w:sz="0" w:space="0" w:color="auto"/>
        <w:bottom w:val="none" w:sz="0" w:space="0" w:color="auto"/>
        <w:right w:val="none" w:sz="0" w:space="0" w:color="auto"/>
      </w:divBdr>
    </w:div>
    <w:div w:id="656155152">
      <w:bodyDiv w:val="1"/>
      <w:marLeft w:val="0"/>
      <w:marRight w:val="0"/>
      <w:marTop w:val="0"/>
      <w:marBottom w:val="0"/>
      <w:divBdr>
        <w:top w:val="none" w:sz="0" w:space="0" w:color="auto"/>
        <w:left w:val="none" w:sz="0" w:space="0" w:color="auto"/>
        <w:bottom w:val="none" w:sz="0" w:space="0" w:color="auto"/>
        <w:right w:val="none" w:sz="0" w:space="0" w:color="auto"/>
      </w:divBdr>
    </w:div>
    <w:div w:id="704451432">
      <w:bodyDiv w:val="1"/>
      <w:marLeft w:val="0"/>
      <w:marRight w:val="0"/>
      <w:marTop w:val="0"/>
      <w:marBottom w:val="0"/>
      <w:divBdr>
        <w:top w:val="none" w:sz="0" w:space="0" w:color="auto"/>
        <w:left w:val="none" w:sz="0" w:space="0" w:color="auto"/>
        <w:bottom w:val="none" w:sz="0" w:space="0" w:color="auto"/>
        <w:right w:val="none" w:sz="0" w:space="0" w:color="auto"/>
      </w:divBdr>
    </w:div>
    <w:div w:id="763232490">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sChild>
        <w:div w:id="1257056954">
          <w:marLeft w:val="0"/>
          <w:marRight w:val="0"/>
          <w:marTop w:val="0"/>
          <w:marBottom w:val="0"/>
          <w:divBdr>
            <w:top w:val="none" w:sz="0" w:space="0" w:color="auto"/>
            <w:left w:val="none" w:sz="0" w:space="0" w:color="auto"/>
            <w:bottom w:val="none" w:sz="0" w:space="0" w:color="auto"/>
            <w:right w:val="none" w:sz="0" w:space="0" w:color="auto"/>
          </w:divBdr>
          <w:divsChild>
            <w:div w:id="2006082185">
              <w:marLeft w:val="0"/>
              <w:marRight w:val="0"/>
              <w:marTop w:val="0"/>
              <w:marBottom w:val="0"/>
              <w:divBdr>
                <w:top w:val="none" w:sz="0" w:space="0" w:color="auto"/>
                <w:left w:val="none" w:sz="0" w:space="0" w:color="auto"/>
                <w:bottom w:val="none" w:sz="0" w:space="0" w:color="auto"/>
                <w:right w:val="none" w:sz="0" w:space="0" w:color="auto"/>
              </w:divBdr>
              <w:divsChild>
                <w:div w:id="1070421755">
                  <w:marLeft w:val="0"/>
                  <w:marRight w:val="0"/>
                  <w:marTop w:val="0"/>
                  <w:marBottom w:val="0"/>
                  <w:divBdr>
                    <w:top w:val="none" w:sz="0" w:space="0" w:color="auto"/>
                    <w:left w:val="none" w:sz="0" w:space="0" w:color="auto"/>
                    <w:bottom w:val="none" w:sz="0" w:space="0" w:color="auto"/>
                    <w:right w:val="none" w:sz="0" w:space="0" w:color="auto"/>
                  </w:divBdr>
                  <w:divsChild>
                    <w:div w:id="1778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9008">
      <w:bodyDiv w:val="1"/>
      <w:marLeft w:val="0"/>
      <w:marRight w:val="0"/>
      <w:marTop w:val="0"/>
      <w:marBottom w:val="0"/>
      <w:divBdr>
        <w:top w:val="none" w:sz="0" w:space="0" w:color="auto"/>
        <w:left w:val="none" w:sz="0" w:space="0" w:color="auto"/>
        <w:bottom w:val="none" w:sz="0" w:space="0" w:color="auto"/>
        <w:right w:val="none" w:sz="0" w:space="0" w:color="auto"/>
      </w:divBdr>
    </w:div>
    <w:div w:id="869730238">
      <w:bodyDiv w:val="1"/>
      <w:marLeft w:val="0"/>
      <w:marRight w:val="0"/>
      <w:marTop w:val="0"/>
      <w:marBottom w:val="0"/>
      <w:divBdr>
        <w:top w:val="none" w:sz="0" w:space="0" w:color="auto"/>
        <w:left w:val="none" w:sz="0" w:space="0" w:color="auto"/>
        <w:bottom w:val="none" w:sz="0" w:space="0" w:color="auto"/>
        <w:right w:val="none" w:sz="0" w:space="0" w:color="auto"/>
      </w:divBdr>
    </w:div>
    <w:div w:id="878512046">
      <w:bodyDiv w:val="1"/>
      <w:marLeft w:val="0"/>
      <w:marRight w:val="0"/>
      <w:marTop w:val="0"/>
      <w:marBottom w:val="0"/>
      <w:divBdr>
        <w:top w:val="none" w:sz="0" w:space="0" w:color="auto"/>
        <w:left w:val="none" w:sz="0" w:space="0" w:color="auto"/>
        <w:bottom w:val="none" w:sz="0" w:space="0" w:color="auto"/>
        <w:right w:val="none" w:sz="0" w:space="0" w:color="auto"/>
      </w:divBdr>
      <w:divsChild>
        <w:div w:id="1411467344">
          <w:marLeft w:val="0"/>
          <w:marRight w:val="0"/>
          <w:marTop w:val="0"/>
          <w:marBottom w:val="0"/>
          <w:divBdr>
            <w:top w:val="none" w:sz="0" w:space="0" w:color="auto"/>
            <w:left w:val="none" w:sz="0" w:space="0" w:color="auto"/>
            <w:bottom w:val="none" w:sz="0" w:space="0" w:color="auto"/>
            <w:right w:val="none" w:sz="0" w:space="0" w:color="auto"/>
          </w:divBdr>
          <w:divsChild>
            <w:div w:id="680395561">
              <w:marLeft w:val="0"/>
              <w:marRight w:val="0"/>
              <w:marTop w:val="0"/>
              <w:marBottom w:val="0"/>
              <w:divBdr>
                <w:top w:val="none" w:sz="0" w:space="0" w:color="auto"/>
                <w:left w:val="none" w:sz="0" w:space="0" w:color="auto"/>
                <w:bottom w:val="none" w:sz="0" w:space="0" w:color="auto"/>
                <w:right w:val="none" w:sz="0" w:space="0" w:color="auto"/>
              </w:divBdr>
              <w:divsChild>
                <w:div w:id="823937203">
                  <w:marLeft w:val="0"/>
                  <w:marRight w:val="0"/>
                  <w:marTop w:val="0"/>
                  <w:marBottom w:val="0"/>
                  <w:divBdr>
                    <w:top w:val="none" w:sz="0" w:space="0" w:color="auto"/>
                    <w:left w:val="none" w:sz="0" w:space="0" w:color="auto"/>
                    <w:bottom w:val="none" w:sz="0" w:space="0" w:color="auto"/>
                    <w:right w:val="none" w:sz="0" w:space="0" w:color="auto"/>
                  </w:divBdr>
                  <w:divsChild>
                    <w:div w:id="14872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2018">
      <w:bodyDiv w:val="1"/>
      <w:marLeft w:val="0"/>
      <w:marRight w:val="0"/>
      <w:marTop w:val="0"/>
      <w:marBottom w:val="0"/>
      <w:divBdr>
        <w:top w:val="none" w:sz="0" w:space="0" w:color="auto"/>
        <w:left w:val="none" w:sz="0" w:space="0" w:color="auto"/>
        <w:bottom w:val="none" w:sz="0" w:space="0" w:color="auto"/>
        <w:right w:val="none" w:sz="0" w:space="0" w:color="auto"/>
      </w:divBdr>
      <w:divsChild>
        <w:div w:id="1198855521">
          <w:marLeft w:val="0"/>
          <w:marRight w:val="0"/>
          <w:marTop w:val="0"/>
          <w:marBottom w:val="0"/>
          <w:divBdr>
            <w:top w:val="none" w:sz="0" w:space="0" w:color="auto"/>
            <w:left w:val="none" w:sz="0" w:space="0" w:color="auto"/>
            <w:bottom w:val="none" w:sz="0" w:space="0" w:color="auto"/>
            <w:right w:val="none" w:sz="0" w:space="0" w:color="auto"/>
          </w:divBdr>
          <w:divsChild>
            <w:div w:id="1833569596">
              <w:marLeft w:val="0"/>
              <w:marRight w:val="0"/>
              <w:marTop w:val="0"/>
              <w:marBottom w:val="0"/>
              <w:divBdr>
                <w:top w:val="none" w:sz="0" w:space="0" w:color="auto"/>
                <w:left w:val="none" w:sz="0" w:space="0" w:color="auto"/>
                <w:bottom w:val="none" w:sz="0" w:space="0" w:color="auto"/>
                <w:right w:val="none" w:sz="0" w:space="0" w:color="auto"/>
              </w:divBdr>
              <w:divsChild>
                <w:div w:id="1642733570">
                  <w:marLeft w:val="0"/>
                  <w:marRight w:val="0"/>
                  <w:marTop w:val="0"/>
                  <w:marBottom w:val="0"/>
                  <w:divBdr>
                    <w:top w:val="none" w:sz="0" w:space="0" w:color="auto"/>
                    <w:left w:val="none" w:sz="0" w:space="0" w:color="auto"/>
                    <w:bottom w:val="none" w:sz="0" w:space="0" w:color="auto"/>
                    <w:right w:val="none" w:sz="0" w:space="0" w:color="auto"/>
                  </w:divBdr>
                  <w:divsChild>
                    <w:div w:id="116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0476">
      <w:bodyDiv w:val="1"/>
      <w:marLeft w:val="0"/>
      <w:marRight w:val="0"/>
      <w:marTop w:val="0"/>
      <w:marBottom w:val="0"/>
      <w:divBdr>
        <w:top w:val="none" w:sz="0" w:space="0" w:color="auto"/>
        <w:left w:val="none" w:sz="0" w:space="0" w:color="auto"/>
        <w:bottom w:val="none" w:sz="0" w:space="0" w:color="auto"/>
        <w:right w:val="none" w:sz="0" w:space="0" w:color="auto"/>
      </w:divBdr>
    </w:div>
    <w:div w:id="1155879875">
      <w:bodyDiv w:val="1"/>
      <w:marLeft w:val="0"/>
      <w:marRight w:val="0"/>
      <w:marTop w:val="0"/>
      <w:marBottom w:val="0"/>
      <w:divBdr>
        <w:top w:val="none" w:sz="0" w:space="0" w:color="auto"/>
        <w:left w:val="none" w:sz="0" w:space="0" w:color="auto"/>
        <w:bottom w:val="none" w:sz="0" w:space="0" w:color="auto"/>
        <w:right w:val="none" w:sz="0" w:space="0" w:color="auto"/>
      </w:divBdr>
      <w:divsChild>
        <w:div w:id="958335742">
          <w:marLeft w:val="0"/>
          <w:marRight w:val="0"/>
          <w:marTop w:val="0"/>
          <w:marBottom w:val="0"/>
          <w:divBdr>
            <w:top w:val="none" w:sz="0" w:space="0" w:color="auto"/>
            <w:left w:val="none" w:sz="0" w:space="0" w:color="auto"/>
            <w:bottom w:val="none" w:sz="0" w:space="0" w:color="auto"/>
            <w:right w:val="none" w:sz="0" w:space="0" w:color="auto"/>
          </w:divBdr>
          <w:divsChild>
            <w:div w:id="314796738">
              <w:marLeft w:val="0"/>
              <w:marRight w:val="0"/>
              <w:marTop w:val="0"/>
              <w:marBottom w:val="0"/>
              <w:divBdr>
                <w:top w:val="none" w:sz="0" w:space="0" w:color="auto"/>
                <w:left w:val="none" w:sz="0" w:space="0" w:color="auto"/>
                <w:bottom w:val="none" w:sz="0" w:space="0" w:color="auto"/>
                <w:right w:val="none" w:sz="0" w:space="0" w:color="auto"/>
              </w:divBdr>
              <w:divsChild>
                <w:div w:id="26024632">
                  <w:marLeft w:val="0"/>
                  <w:marRight w:val="0"/>
                  <w:marTop w:val="0"/>
                  <w:marBottom w:val="0"/>
                  <w:divBdr>
                    <w:top w:val="none" w:sz="0" w:space="0" w:color="auto"/>
                    <w:left w:val="none" w:sz="0" w:space="0" w:color="auto"/>
                    <w:bottom w:val="none" w:sz="0" w:space="0" w:color="auto"/>
                    <w:right w:val="none" w:sz="0" w:space="0" w:color="auto"/>
                  </w:divBdr>
                  <w:divsChild>
                    <w:div w:id="11624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3019">
      <w:bodyDiv w:val="1"/>
      <w:marLeft w:val="0"/>
      <w:marRight w:val="0"/>
      <w:marTop w:val="0"/>
      <w:marBottom w:val="0"/>
      <w:divBdr>
        <w:top w:val="none" w:sz="0" w:space="0" w:color="auto"/>
        <w:left w:val="none" w:sz="0" w:space="0" w:color="auto"/>
        <w:bottom w:val="none" w:sz="0" w:space="0" w:color="auto"/>
        <w:right w:val="none" w:sz="0" w:space="0" w:color="auto"/>
      </w:divBdr>
      <w:divsChild>
        <w:div w:id="1690182193">
          <w:marLeft w:val="0"/>
          <w:marRight w:val="0"/>
          <w:marTop w:val="0"/>
          <w:marBottom w:val="0"/>
          <w:divBdr>
            <w:top w:val="none" w:sz="0" w:space="0" w:color="auto"/>
            <w:left w:val="none" w:sz="0" w:space="0" w:color="auto"/>
            <w:bottom w:val="none" w:sz="0" w:space="0" w:color="auto"/>
            <w:right w:val="none" w:sz="0" w:space="0" w:color="auto"/>
          </w:divBdr>
          <w:divsChild>
            <w:div w:id="504368698">
              <w:marLeft w:val="0"/>
              <w:marRight w:val="0"/>
              <w:marTop w:val="0"/>
              <w:marBottom w:val="0"/>
              <w:divBdr>
                <w:top w:val="none" w:sz="0" w:space="0" w:color="auto"/>
                <w:left w:val="none" w:sz="0" w:space="0" w:color="auto"/>
                <w:bottom w:val="none" w:sz="0" w:space="0" w:color="auto"/>
                <w:right w:val="none" w:sz="0" w:space="0" w:color="auto"/>
              </w:divBdr>
              <w:divsChild>
                <w:div w:id="1837376185">
                  <w:marLeft w:val="0"/>
                  <w:marRight w:val="0"/>
                  <w:marTop w:val="0"/>
                  <w:marBottom w:val="0"/>
                  <w:divBdr>
                    <w:top w:val="none" w:sz="0" w:space="0" w:color="auto"/>
                    <w:left w:val="none" w:sz="0" w:space="0" w:color="auto"/>
                    <w:bottom w:val="none" w:sz="0" w:space="0" w:color="auto"/>
                    <w:right w:val="none" w:sz="0" w:space="0" w:color="auto"/>
                  </w:divBdr>
                  <w:divsChild>
                    <w:div w:id="17627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69672">
      <w:bodyDiv w:val="1"/>
      <w:marLeft w:val="0"/>
      <w:marRight w:val="0"/>
      <w:marTop w:val="0"/>
      <w:marBottom w:val="0"/>
      <w:divBdr>
        <w:top w:val="none" w:sz="0" w:space="0" w:color="auto"/>
        <w:left w:val="none" w:sz="0" w:space="0" w:color="auto"/>
        <w:bottom w:val="none" w:sz="0" w:space="0" w:color="auto"/>
        <w:right w:val="none" w:sz="0" w:space="0" w:color="auto"/>
      </w:divBdr>
    </w:div>
    <w:div w:id="1490900437">
      <w:bodyDiv w:val="1"/>
      <w:marLeft w:val="0"/>
      <w:marRight w:val="0"/>
      <w:marTop w:val="0"/>
      <w:marBottom w:val="0"/>
      <w:divBdr>
        <w:top w:val="none" w:sz="0" w:space="0" w:color="auto"/>
        <w:left w:val="none" w:sz="0" w:space="0" w:color="auto"/>
        <w:bottom w:val="none" w:sz="0" w:space="0" w:color="auto"/>
        <w:right w:val="none" w:sz="0" w:space="0" w:color="auto"/>
      </w:divBdr>
      <w:divsChild>
        <w:div w:id="2066634730">
          <w:marLeft w:val="0"/>
          <w:marRight w:val="0"/>
          <w:marTop w:val="0"/>
          <w:marBottom w:val="0"/>
          <w:divBdr>
            <w:top w:val="none" w:sz="0" w:space="0" w:color="auto"/>
            <w:left w:val="none" w:sz="0" w:space="0" w:color="auto"/>
            <w:bottom w:val="none" w:sz="0" w:space="0" w:color="auto"/>
            <w:right w:val="none" w:sz="0" w:space="0" w:color="auto"/>
          </w:divBdr>
          <w:divsChild>
            <w:div w:id="623930459">
              <w:marLeft w:val="0"/>
              <w:marRight w:val="0"/>
              <w:marTop w:val="0"/>
              <w:marBottom w:val="0"/>
              <w:divBdr>
                <w:top w:val="none" w:sz="0" w:space="0" w:color="auto"/>
                <w:left w:val="none" w:sz="0" w:space="0" w:color="auto"/>
                <w:bottom w:val="none" w:sz="0" w:space="0" w:color="auto"/>
                <w:right w:val="none" w:sz="0" w:space="0" w:color="auto"/>
              </w:divBdr>
              <w:divsChild>
                <w:div w:id="455678839">
                  <w:marLeft w:val="0"/>
                  <w:marRight w:val="0"/>
                  <w:marTop w:val="0"/>
                  <w:marBottom w:val="0"/>
                  <w:divBdr>
                    <w:top w:val="none" w:sz="0" w:space="0" w:color="auto"/>
                    <w:left w:val="none" w:sz="0" w:space="0" w:color="auto"/>
                    <w:bottom w:val="none" w:sz="0" w:space="0" w:color="auto"/>
                    <w:right w:val="none" w:sz="0" w:space="0" w:color="auto"/>
                  </w:divBdr>
                  <w:divsChild>
                    <w:div w:id="4090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711607094">
      <w:bodyDiv w:val="1"/>
      <w:marLeft w:val="0"/>
      <w:marRight w:val="0"/>
      <w:marTop w:val="0"/>
      <w:marBottom w:val="0"/>
      <w:divBdr>
        <w:top w:val="none" w:sz="0" w:space="0" w:color="auto"/>
        <w:left w:val="none" w:sz="0" w:space="0" w:color="auto"/>
        <w:bottom w:val="none" w:sz="0" w:space="0" w:color="auto"/>
        <w:right w:val="none" w:sz="0" w:space="0" w:color="auto"/>
      </w:divBdr>
    </w:div>
    <w:div w:id="1761632141">
      <w:bodyDiv w:val="1"/>
      <w:marLeft w:val="0"/>
      <w:marRight w:val="0"/>
      <w:marTop w:val="0"/>
      <w:marBottom w:val="0"/>
      <w:divBdr>
        <w:top w:val="none" w:sz="0" w:space="0" w:color="auto"/>
        <w:left w:val="none" w:sz="0" w:space="0" w:color="auto"/>
        <w:bottom w:val="none" w:sz="0" w:space="0" w:color="auto"/>
        <w:right w:val="none" w:sz="0" w:space="0" w:color="auto"/>
      </w:divBdr>
    </w:div>
    <w:div w:id="1789470368">
      <w:bodyDiv w:val="1"/>
      <w:marLeft w:val="0"/>
      <w:marRight w:val="0"/>
      <w:marTop w:val="0"/>
      <w:marBottom w:val="0"/>
      <w:divBdr>
        <w:top w:val="none" w:sz="0" w:space="0" w:color="auto"/>
        <w:left w:val="none" w:sz="0" w:space="0" w:color="auto"/>
        <w:bottom w:val="none" w:sz="0" w:space="0" w:color="auto"/>
        <w:right w:val="none" w:sz="0" w:space="0" w:color="auto"/>
      </w:divBdr>
    </w:div>
    <w:div w:id="1846818928">
      <w:bodyDiv w:val="1"/>
      <w:marLeft w:val="0"/>
      <w:marRight w:val="0"/>
      <w:marTop w:val="0"/>
      <w:marBottom w:val="0"/>
      <w:divBdr>
        <w:top w:val="none" w:sz="0" w:space="0" w:color="auto"/>
        <w:left w:val="none" w:sz="0" w:space="0" w:color="auto"/>
        <w:bottom w:val="none" w:sz="0" w:space="0" w:color="auto"/>
        <w:right w:val="none" w:sz="0" w:space="0" w:color="auto"/>
      </w:divBdr>
    </w:div>
    <w:div w:id="1900167271">
      <w:bodyDiv w:val="1"/>
      <w:marLeft w:val="0"/>
      <w:marRight w:val="0"/>
      <w:marTop w:val="0"/>
      <w:marBottom w:val="0"/>
      <w:divBdr>
        <w:top w:val="none" w:sz="0" w:space="0" w:color="auto"/>
        <w:left w:val="none" w:sz="0" w:space="0" w:color="auto"/>
        <w:bottom w:val="none" w:sz="0" w:space="0" w:color="auto"/>
        <w:right w:val="none" w:sz="0" w:space="0" w:color="auto"/>
      </w:divBdr>
    </w:div>
    <w:div w:id="2106488308">
      <w:bodyDiv w:val="1"/>
      <w:marLeft w:val="0"/>
      <w:marRight w:val="0"/>
      <w:marTop w:val="0"/>
      <w:marBottom w:val="0"/>
      <w:divBdr>
        <w:top w:val="none" w:sz="0" w:space="0" w:color="auto"/>
        <w:left w:val="none" w:sz="0" w:space="0" w:color="auto"/>
        <w:bottom w:val="none" w:sz="0" w:space="0" w:color="auto"/>
        <w:right w:val="none" w:sz="0" w:space="0" w:color="auto"/>
      </w:divBdr>
    </w:div>
    <w:div w:id="2107144162">
      <w:bodyDiv w:val="1"/>
      <w:marLeft w:val="0"/>
      <w:marRight w:val="0"/>
      <w:marTop w:val="0"/>
      <w:marBottom w:val="0"/>
      <w:divBdr>
        <w:top w:val="none" w:sz="0" w:space="0" w:color="auto"/>
        <w:left w:val="none" w:sz="0" w:space="0" w:color="auto"/>
        <w:bottom w:val="none" w:sz="0" w:space="0" w:color="auto"/>
        <w:right w:val="none" w:sz="0" w:space="0" w:color="auto"/>
      </w:divBdr>
      <w:divsChild>
        <w:div w:id="684988738">
          <w:marLeft w:val="0"/>
          <w:marRight w:val="0"/>
          <w:marTop w:val="0"/>
          <w:marBottom w:val="0"/>
          <w:divBdr>
            <w:top w:val="none" w:sz="0" w:space="0" w:color="auto"/>
            <w:left w:val="none" w:sz="0" w:space="0" w:color="auto"/>
            <w:bottom w:val="none" w:sz="0" w:space="0" w:color="auto"/>
            <w:right w:val="none" w:sz="0" w:space="0" w:color="auto"/>
          </w:divBdr>
          <w:divsChild>
            <w:div w:id="1634865164">
              <w:marLeft w:val="0"/>
              <w:marRight w:val="0"/>
              <w:marTop w:val="0"/>
              <w:marBottom w:val="0"/>
              <w:divBdr>
                <w:top w:val="none" w:sz="0" w:space="0" w:color="auto"/>
                <w:left w:val="none" w:sz="0" w:space="0" w:color="auto"/>
                <w:bottom w:val="none" w:sz="0" w:space="0" w:color="auto"/>
                <w:right w:val="none" w:sz="0" w:space="0" w:color="auto"/>
              </w:divBdr>
              <w:divsChild>
                <w:div w:id="14919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4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89E1-B287-F54F-8626-5F854633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2898</Words>
  <Characters>16523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_Akademia-1</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_Akademia-1</dc:title>
  <dc:subject/>
  <dc:creator>Clemens Apprich</dc:creator>
  <dc:description/>
  <cp:lastModifiedBy>Microsoft Office User</cp:lastModifiedBy>
  <cp:revision>23</cp:revision>
  <dcterms:created xsi:type="dcterms:W3CDTF">2019-10-24T06:58:00Z</dcterms:created>
  <dcterms:modified xsi:type="dcterms:W3CDTF">2019-12-09T14:59:00Z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