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B1F12" w:rsidRDefault="00FB1F12" w14:paraId="7209DF3F" w14:textId="77777777">
      <w:r>
        <w:rPr>
          <w:noProof/>
        </w:rPr>
        <w:drawing>
          <wp:anchor distT="0" distB="0" distL="114300" distR="114300" simplePos="0" relativeHeight="251658240" behindDoc="1" locked="0" layoutInCell="1" allowOverlap="1" wp14:anchorId="5AB33010" wp14:editId="2747CC80">
            <wp:simplePos x="0" y="0"/>
            <wp:positionH relativeFrom="page">
              <wp:posOffset>542925</wp:posOffset>
            </wp:positionH>
            <wp:positionV relativeFrom="paragraph">
              <wp:posOffset>-914400</wp:posOffset>
            </wp:positionV>
            <wp:extent cx="2924175" cy="1877480"/>
            <wp:effectExtent l="0" t="0" r="0" b="0"/>
            <wp:wrapNone/>
            <wp:docPr id="1" name="Picture 1" descr="C:\Users\lbrandes\Pictures\DR_Logo_PRI_clr_p_RGB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randes\Pictures\DR_Logo_PRI_clr_p_RGB_m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4175" cy="1877480"/>
                    </a:xfrm>
                    <a:prstGeom prst="rect">
                      <a:avLst/>
                    </a:prstGeom>
                    <a:noFill/>
                    <a:ln>
                      <a:noFill/>
                    </a:ln>
                  </pic:spPr>
                </pic:pic>
              </a:graphicData>
            </a:graphic>
          </wp:anchor>
        </w:drawing>
      </w:r>
    </w:p>
    <w:p w:rsidRPr="00FB1F12" w:rsidR="00FB1F12" w:rsidP="00FB1F12" w:rsidRDefault="00FB1F12" w14:paraId="7FC66C25" w14:textId="77777777"/>
    <w:p w:rsidRPr="00FB1F12" w:rsidR="00FB1F12" w:rsidP="00FB1F12" w:rsidRDefault="00FB1F12" w14:paraId="7A2FB5CF" w14:textId="77777777"/>
    <w:p w:rsidRPr="00FB1F12" w:rsidR="00FB1F12" w:rsidP="00FB1F12" w:rsidRDefault="00325740" w14:paraId="135EB579" w14:textId="77777777">
      <w:r>
        <w:rPr>
          <w:noProof/>
        </w:rPr>
        <mc:AlternateContent>
          <mc:Choice Requires="wps">
            <w:drawing>
              <wp:anchor distT="45720" distB="45720" distL="114300" distR="114300" simplePos="0" relativeHeight="251658241" behindDoc="0" locked="0" layoutInCell="1" allowOverlap="1" wp14:anchorId="087D198E" wp14:editId="424A01E7">
                <wp:simplePos x="0" y="0"/>
                <wp:positionH relativeFrom="page">
                  <wp:align>left</wp:align>
                </wp:positionH>
                <wp:positionV relativeFrom="page">
                  <wp:posOffset>2009775</wp:posOffset>
                </wp:positionV>
                <wp:extent cx="5648959" cy="1415414"/>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59" cy="1415414"/>
                        </a:xfrm>
                        <a:prstGeom prst="rect">
                          <a:avLst/>
                        </a:prstGeom>
                        <a:solidFill>
                          <a:srgbClr val="003058"/>
                        </a:solidFill>
                        <a:ln w="9525">
                          <a:noFill/>
                          <a:miter lim="800000"/>
                          <a:headEnd/>
                          <a:tailEnd/>
                        </a:ln>
                      </wps:spPr>
                      <wps:txbx>
                        <w:txbxContent>
                          <w:p w:rsidRPr="008F633C" w:rsidR="00E0591D" w:rsidP="00A3494C" w:rsidRDefault="00E0591D" w14:paraId="79D7ED81" w14:textId="26A316BC">
                            <w:pPr>
                              <w:spacing w:line="240" w:lineRule="auto"/>
                              <w:ind w:left="-720"/>
                              <w:rPr>
                                <w:sz w:val="72"/>
                                <w:szCs w:val="72"/>
                              </w:rPr>
                            </w:pPr>
                            <w:r>
                              <w:rPr>
                                <w:sz w:val="72"/>
                                <w:szCs w:val="72"/>
                              </w:rPr>
                              <w:t xml:space="preserve">Partner Integration Certification </w:t>
                            </w:r>
                          </w:p>
                          <w:p w:rsidRPr="008F633C" w:rsidR="00E0591D" w:rsidP="00A3494C" w:rsidRDefault="00E0591D" w14:paraId="6BBF58B5" w14:textId="77777777">
                            <w:pPr>
                              <w:spacing w:line="240" w:lineRule="auto"/>
                              <w:rPr>
                                <w:sz w:val="72"/>
                                <w:szCs w:val="72"/>
                              </w:rPr>
                            </w:pPr>
                          </w:p>
                        </w:txbxContent>
                      </wps:txbx>
                      <wps:bodyPr rot="0" vert="horz" wrap="square" lIns="91440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087D198E">
                <v:stroke joinstyle="miter"/>
                <v:path gradientshapeok="t" o:connecttype="rect"/>
              </v:shapetype>
              <v:shape id="Text Box 2" style="position:absolute;margin-left:0;margin-top:158.25pt;width:444.8pt;height:111.45pt;z-index:251658241;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spid="_x0000_s1026" fillcolor="#00305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9oKAIAACEEAAAOAAAAZHJzL2Uyb0RvYy54bWysU9tu2zAMfR+wfxD0vvgyu02MOEWXrsOA&#10;7gK0+wBZlmNhkuhJSuzu60fJaZJtb8P8YIgieXh4SK1vJq3IQVgnwdQ0W6SUCMOhlWZX029P92+W&#10;lDjPTMsUGFHTZ+Hozeb1q/U4VCKHHlQrLEEQ46pxqGnv/VAlieO90MwtYBAGnR1YzTyadpe0lo2I&#10;rlWSp+lVMoJtBwtcOIe3d7OTbiJ+1wnuv3SdE56omiI3H/82/pvwTzZrVu0sG3rJjzTYP7DQTBos&#10;eoK6Y56RvZV/QWnJLTjo/IKDTqDrJBexB+wmS//o5rFng4i9oDhuOMnk/h8s/3z4aolsa5pn15QY&#10;pnFIT2Ly5B1MJA/6jIOrMOxxwEA/4TXOOfbqhgfg3x0xsO2Z2Ylba2HsBWuRXxYyk4vUGccFkGb8&#10;BC2WYXsPEWjqrA7ioRwE0XFOz6fZBCocL8urYrkqV5Rw9GVFVhZZEWuw6iV9sM5/EKBJONTU4vAj&#10;PDs8OB/osOolJFRzoGR7L5WKht01W2XJgYVFSd+m5fKI/luYMmSs6arMy4hsIOTHHdLS4yIrqWu6&#10;TMMX0lkV5Hhv2nj2TKr5jEyUOeoTJJnF8VMzYWAQrYH2GZWyMC8sPjA89GB/UjListbU/dgzKyhR&#10;Hw2qvcqKAisSH62ivM7RsGcXJc2lhxmOWDXl3lIyG1sfH0WgbOAWB9PJKNmZzJEu7mFU8vhmwqJf&#10;2jHq/LI3vwAAAP//AwBQSwMEFAAGAAgAAAAhAHzMVdvfAAAACAEAAA8AAABkcnMvZG93bnJldi54&#10;bWxMj8FOwzAQRO9I/IO1SNyoU0qjJGRTFVQ4ABdKpXLcxiaJiNfBdpvw95gTHEczmnlTribTi5N2&#10;vrOMMJ8lIDTXVnXcIOzeHq4yED4QK+ota4Rv7WFVnZ+VVCg78qs+bUMjYgn7ghDaEIZCSl+32pCf&#10;2UFz9D6sMxSidI1UjsZYbnp5nSSpNNRxXGhp0Petrj+3R4OwuXv+enncP43TZp2P78GM5JIG8fJi&#10;Wt+CCHoKf2H4xY/oUEWmgz2y8qJHiEcCwmKeLkFEO8vyFMQBYbnIb0BWpfx/oPoBAAD//wMAUEsB&#10;Ai0AFAAGAAgAAAAhALaDOJL+AAAA4QEAABMAAAAAAAAAAAAAAAAAAAAAAFtDb250ZW50X1R5cGVz&#10;XS54bWxQSwECLQAUAAYACAAAACEAOP0h/9YAAACUAQAACwAAAAAAAAAAAAAAAAAvAQAAX3JlbHMv&#10;LnJlbHNQSwECLQAUAAYACAAAACEAruc/aCgCAAAhBAAADgAAAAAAAAAAAAAAAAAuAgAAZHJzL2Uy&#10;b0RvYy54bWxQSwECLQAUAAYACAAAACEAfMxV298AAAAIAQAADwAAAAAAAAAAAAAAAACCBAAAZHJz&#10;L2Rvd25yZXYueG1sUEsFBgAAAAAEAAQA8wAAAI4FAAAAAA==&#10;">
                <v:textbox inset="1in">
                  <w:txbxContent>
                    <w:p w:rsidRPr="008F633C" w:rsidR="00E0591D" w:rsidP="00A3494C" w:rsidRDefault="00E0591D" w14:paraId="79D7ED81" w14:textId="26A316BC">
                      <w:pPr>
                        <w:spacing w:line="240" w:lineRule="auto"/>
                        <w:ind w:left="-720"/>
                        <w:rPr>
                          <w:sz w:val="72"/>
                          <w:szCs w:val="72"/>
                        </w:rPr>
                      </w:pPr>
                      <w:r>
                        <w:rPr>
                          <w:sz w:val="72"/>
                          <w:szCs w:val="72"/>
                        </w:rPr>
                        <w:t xml:space="preserve">Partner Integration Certification </w:t>
                      </w:r>
                    </w:p>
                    <w:p w:rsidRPr="008F633C" w:rsidR="00E0591D" w:rsidP="00A3494C" w:rsidRDefault="00E0591D" w14:paraId="6BBF58B5" w14:textId="77777777">
                      <w:pPr>
                        <w:spacing w:line="240" w:lineRule="auto"/>
                        <w:rPr>
                          <w:sz w:val="72"/>
                          <w:szCs w:val="72"/>
                        </w:rPr>
                      </w:pPr>
                    </w:p>
                  </w:txbxContent>
                </v:textbox>
                <w10:wrap type="square" anchorx="page" anchory="page"/>
              </v:shape>
            </w:pict>
          </mc:Fallback>
        </mc:AlternateContent>
      </w:r>
    </w:p>
    <w:p w:rsidR="007D373C" w:rsidP="00735C97" w:rsidRDefault="007D373C" w14:paraId="33648C65" w14:textId="77777777">
      <w:pPr>
        <w:pStyle w:val="Title"/>
      </w:pPr>
    </w:p>
    <w:p w:rsidR="007D373C" w:rsidP="007D373C" w:rsidRDefault="007D373C" w14:paraId="336AC354" w14:textId="77777777">
      <w:pPr>
        <w:pStyle w:val="Title"/>
      </w:pPr>
    </w:p>
    <w:p w:rsidR="007D373C" w:rsidP="007D373C" w:rsidRDefault="007D373C" w14:paraId="21D42FAE" w14:textId="77777777"/>
    <w:p w:rsidR="007D373C" w:rsidP="007D373C" w:rsidRDefault="00116DCB" w14:paraId="6435E898" w14:textId="77777777">
      <w:r>
        <w:rPr>
          <w:noProof/>
        </w:rPr>
        <mc:AlternateContent>
          <mc:Choice Requires="wps">
            <w:drawing>
              <wp:anchor distT="45720" distB="45720" distL="114300" distR="114300" simplePos="0" relativeHeight="251658242" behindDoc="0" locked="0" layoutInCell="1" allowOverlap="1" wp14:anchorId="2C37BFEE" wp14:editId="71CACC19">
                <wp:simplePos x="0" y="0"/>
                <wp:positionH relativeFrom="page">
                  <wp:align>left</wp:align>
                </wp:positionH>
                <wp:positionV relativeFrom="page">
                  <wp:posOffset>3476625</wp:posOffset>
                </wp:positionV>
                <wp:extent cx="5639434" cy="624839"/>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9434" cy="624839"/>
                        </a:xfrm>
                        <a:prstGeom prst="rect">
                          <a:avLst/>
                        </a:prstGeom>
                        <a:solidFill>
                          <a:srgbClr val="00A7E1"/>
                        </a:solidFill>
                        <a:ln w="9525">
                          <a:solidFill>
                            <a:srgbClr val="00A7E1"/>
                          </a:solidFill>
                          <a:miter lim="800000"/>
                          <a:headEnd/>
                          <a:tailEnd/>
                        </a:ln>
                      </wps:spPr>
                      <wps:txbx>
                        <w:txbxContent>
                          <w:p w:rsidRPr="008F633C" w:rsidR="00E0591D" w:rsidP="00116DCB" w:rsidRDefault="00E0591D" w14:paraId="72B56232" w14:textId="254F85D1">
                            <w:pPr>
                              <w:spacing w:line="240" w:lineRule="auto"/>
                              <w:ind w:left="-720"/>
                              <w:rPr>
                                <w:color w:val="FFFFFF" w:themeColor="background1"/>
                                <w:sz w:val="44"/>
                                <w:szCs w:val="44"/>
                              </w:rPr>
                            </w:pPr>
                            <w:r>
                              <w:rPr>
                                <w:color w:val="FFFFFF" w:themeColor="background1"/>
                                <w:sz w:val="44"/>
                                <w:szCs w:val="44"/>
                              </w:rPr>
                              <w:t>Digital River</w:t>
                            </w:r>
                          </w:p>
                        </w:txbxContent>
                      </wps:txbx>
                      <wps:bodyPr rot="0" vert="horz" wrap="square" lIns="91440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7" style="position:absolute;margin-left:0;margin-top:273.75pt;width:444.05pt;height:49.2pt;z-index:251658242;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fillcolor="#00a7e1" strokecolor="#00a7e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I5JgIAAE4EAAAOAAAAZHJzL2Uyb0RvYy54bWysVNtu2zAMfR+wfxD0vjhxnDQx4hRZ2gwD&#10;ugvQ7gNkWY6FyZJGKbGzry8lp2nQvRXzgyCK1OHhIeXVbd8qchTgpNEFnYzGlAjNTSX1vqC/nnaf&#10;FpQ4z3TFlNGioCfh6O3644dVZ3ORmsaoSgBBEO3yzha08d7mSeJ4I1rmRsYKjc7aQMs8mrBPKmAd&#10;orcqScfjedIZqCwYLpzD07vBSdcRv64F9z/q2glPVEGRm48rxLUMa7JesXwPzDaSn2mwd7BomdSY&#10;9AJ1xzwjB5D/QLWSg3Gm9iNu2sTUteQi1oDVTMZvqnlsmBWxFhTH2YtM7v/B8u/Hn0BkVdCMEs1a&#10;bNGT6D35bHqSBnU663IMerQY5ns8xi7HSp19MPy3I9psG6b3YgNgukawCtlNws3k6uqA4wJI2X0z&#10;FaZhB28iUF9DG6RDMQiiY5dOl84EKhwPZ/PpMpsiRY6+eZotpsuYguUvty04/0WYloRNQQE7H9HZ&#10;8cH5wIblLyEhmTNKVjupVDRgX24VkCMLUzLe3NwPBbwJU5p0BV3O0tkgwDsgWulx3JVsC7oYh28Y&#10;wCDbva7iMHom1bBHykqfdQzSDSL6vuxjwyLHoHFpqhMKC2aYbnyNuGkM/KWkw8kuqPtzYCAoUV81&#10;Nmc5yTJMTHy0stlNiga8uigprz1Mc8QqKPdAyWBsfXxBUTq7wT7uZJT4lcyZNQ5tVP78wMKruLZj&#10;1OtvYP0MAAD//wMAUEsDBBQABgAIAAAAIQDmHNRK3AAAAAgBAAAPAAAAZHJzL2Rvd25yZXYueG1s&#10;TI9BTsMwEEX3SNzBGiR21GnVlhDiVFUlEAs2NBxgGg9JwB5HsduGnp5hBcvR/3r/TbmZvFMnGmMf&#10;2MB8loEiboLtuTXwXj/d5aBiQrboApOBb4qwqa6vSixsOPMbnfapVQLhWKCBLqWh0Do2HXmMszAQ&#10;S/YRRo9JzrHVdsSzwL3Tiyxba489y0KHA+06ar72R28gw/rTuhZfGd2zfdku6t2FL8bc3kzbR1CJ&#10;pvRXhl99UYdKnA7hyDYqJwzpGVgt71egJM7zfA7qYGC9XD2Arkr9/4HqBwAA//8DAFBLAQItABQA&#10;BgAIAAAAIQC2gziS/gAAAOEBAAATAAAAAAAAAAAAAAAAAAAAAABbQ29udGVudF9UeXBlc10ueG1s&#10;UEsBAi0AFAAGAAgAAAAhADj9If/WAAAAlAEAAAsAAAAAAAAAAAAAAAAALwEAAF9yZWxzLy5yZWxz&#10;UEsBAi0AFAAGAAgAAAAhADexMjkmAgAATgQAAA4AAAAAAAAAAAAAAAAALgIAAGRycy9lMm9Eb2Mu&#10;eG1sUEsBAi0AFAAGAAgAAAAhAOYc1ErcAAAACAEAAA8AAAAAAAAAAAAAAAAAgAQAAGRycy9kb3du&#10;cmV2LnhtbFBLBQYAAAAABAAEAPMAAACJBQAAAAA=&#10;" w14:anchorId="2C37BFEE">
                <v:textbox style="mso-fit-shape-to-text:t" inset="1in">
                  <w:txbxContent>
                    <w:p w:rsidRPr="008F633C" w:rsidR="00E0591D" w:rsidP="00116DCB" w:rsidRDefault="00E0591D" w14:paraId="72B56232" w14:textId="254F85D1">
                      <w:pPr>
                        <w:spacing w:line="240" w:lineRule="auto"/>
                        <w:ind w:left="-720"/>
                        <w:rPr>
                          <w:color w:val="FFFFFF" w:themeColor="background1"/>
                          <w:sz w:val="44"/>
                          <w:szCs w:val="44"/>
                        </w:rPr>
                      </w:pPr>
                      <w:r>
                        <w:rPr>
                          <w:color w:val="FFFFFF" w:themeColor="background1"/>
                          <w:sz w:val="44"/>
                          <w:szCs w:val="44"/>
                        </w:rPr>
                        <w:t>Digital River</w:t>
                      </w:r>
                    </w:p>
                  </w:txbxContent>
                </v:textbox>
                <w10:wrap type="square" anchorx="page" anchory="page"/>
              </v:shape>
            </w:pict>
          </mc:Fallback>
        </mc:AlternateContent>
      </w:r>
    </w:p>
    <w:p w:rsidR="007D373C" w:rsidP="007D373C" w:rsidRDefault="007D373C" w14:paraId="03290CE1" w14:textId="77777777"/>
    <w:p w:rsidR="007D373C" w:rsidP="007D373C" w:rsidRDefault="007D373C" w14:paraId="58DFB84D" w14:textId="77777777"/>
    <w:p w:rsidR="00916C37" w:rsidP="008F633C" w:rsidRDefault="00916C37" w14:paraId="19AE5465" w14:textId="77777777">
      <w:pPr>
        <w:pStyle w:val="Subtitle"/>
        <w:sectPr w:rsidR="00916C37" w:rsidSect="00C24DD5">
          <w:headerReference w:type="even" r:id="rId12"/>
          <w:headerReference w:type="default" r:id="rId13"/>
          <w:footerReference w:type="default" r:id="rId14"/>
          <w:headerReference w:type="first" r:id="rId15"/>
          <w:footerReference w:type="first" r:id="rId16"/>
          <w:pgSz w:w="12240" w:h="15840" w:orient="portrait" w:code="1"/>
          <w:pgMar w:top="1440" w:right="1440" w:bottom="1440" w:left="1440" w:header="720" w:footer="720" w:gutter="0"/>
          <w:pgNumType w:start="0"/>
          <w:cols w:space="720"/>
          <w:titlePg/>
          <w:docGrid w:linePitch="360"/>
        </w:sectPr>
      </w:pPr>
    </w:p>
    <w:p w:rsidR="007D373C" w:rsidP="007D373C" w:rsidRDefault="007D373C" w14:paraId="4FE858D1" w14:textId="77777777"/>
    <w:sdt>
      <w:sdtPr>
        <w:rPr>
          <w:rFonts w:asciiTheme="minorHAnsi" w:hAnsiTheme="minorHAnsi" w:eastAsiaTheme="minorHAnsi" w:cstheme="minorBidi"/>
          <w:color w:val="auto"/>
          <w:sz w:val="22"/>
          <w:szCs w:val="22"/>
        </w:rPr>
        <w:id w:val="-1122536764"/>
        <w:docPartObj>
          <w:docPartGallery w:val="Table of Contents"/>
          <w:docPartUnique/>
        </w:docPartObj>
      </w:sdtPr>
      <w:sdtEndPr>
        <w:rPr>
          <w:rFonts w:ascii="Arial" w:hAnsi="Arial"/>
          <w:b/>
          <w:bCs/>
          <w:noProof/>
        </w:rPr>
      </w:sdtEndPr>
      <w:sdtContent>
        <w:p w:rsidRPr="00FE54FD" w:rsidR="00FE54FD" w:rsidP="081FEDD8" w:rsidRDefault="00116DCB" w14:paraId="1FA437A0" w14:textId="0E1C1371">
          <w:pPr>
            <w:pStyle w:val="TOCHeading"/>
            <w:rPr>
              <w:rFonts w:cs="Arial"/>
            </w:rPr>
          </w:pPr>
          <w:r w:rsidRPr="081FEDD8" w:rsidR="00116DCB">
            <w:rPr>
              <w:rFonts w:cs="Arial"/>
            </w:rPr>
            <w:t>Table of C</w:t>
          </w:r>
          <w:r w:rsidRPr="081FEDD8" w:rsidR="00FE54FD">
            <w:rPr>
              <w:rFonts w:cs="Arial"/>
            </w:rPr>
            <w:t>ontents</w:t>
          </w:r>
        </w:p>
        <w:p w:rsidR="0000186B" w:rsidP="081FEDD8" w:rsidRDefault="00FE54FD" w14:paraId="74965E91" w14:textId="5147DA7E">
          <w:pPr>
            <w:pStyle w:val="TOC1"/>
            <w:rPr>
              <w:rFonts w:ascii="Calibri" w:hAnsi="Calibri" w:eastAsia="宋体" w:asciiTheme="minorAscii" w:hAnsiTheme="minorAscii" w:eastAsiaTheme="minorEastAsia"/>
              <w:noProof/>
              <w:lang w:eastAsia="ja-JP"/>
            </w:rPr>
          </w:pPr>
          <w:r>
            <w:fldChar w:fldCharType="begin"/>
          </w:r>
          <w:r>
            <w:instrText xml:space="preserve"> TOC \o "1-3" \h \z \u </w:instrText>
          </w:r>
          <w:r>
            <w:fldChar w:fldCharType="separate"/>
          </w:r>
          <w:hyperlink w:history="1" w:anchor="_Toc78367152">
            <w:r w:rsidRPr="00BC695B" w:rsidR="0000186B">
              <w:rPr>
                <w:rStyle w:val="Hyperlink"/>
                <w:noProof/>
              </w:rPr>
              <w:t>Overview</w:t>
            </w:r>
            <w:r w:rsidR="0000186B">
              <w:rPr>
                <w:noProof/>
                <w:webHidden/>
              </w:rPr>
              <w:tab/>
            </w:r>
            <w:r w:rsidR="0000186B">
              <w:rPr>
                <w:noProof/>
                <w:webHidden/>
              </w:rPr>
              <w:fldChar w:fldCharType="begin"/>
            </w:r>
            <w:r w:rsidR="0000186B">
              <w:rPr>
                <w:noProof/>
                <w:webHidden/>
              </w:rPr>
              <w:instrText xml:space="preserve"> PAGEREF _Toc78367152 \h </w:instrText>
            </w:r>
            <w:r w:rsidR="0000186B">
              <w:rPr>
                <w:noProof/>
                <w:webHidden/>
              </w:rPr>
            </w:r>
            <w:r w:rsidR="0000186B">
              <w:rPr>
                <w:noProof/>
                <w:webHidden/>
              </w:rPr>
              <w:fldChar w:fldCharType="separate"/>
            </w:r>
            <w:r w:rsidR="0000186B">
              <w:rPr>
                <w:noProof/>
                <w:webHidden/>
              </w:rPr>
              <w:t>2</w:t>
            </w:r>
            <w:r w:rsidR="0000186B">
              <w:rPr>
                <w:noProof/>
                <w:webHidden/>
              </w:rPr>
              <w:fldChar w:fldCharType="end"/>
            </w:r>
          </w:hyperlink>
        </w:p>
        <w:p w:rsidR="0000186B" w:rsidP="081FEDD8" w:rsidRDefault="0000186B" w14:paraId="47B6CA79" w14:textId="639E8823">
          <w:pPr>
            <w:pStyle w:val="TOC2"/>
            <w:tabs>
              <w:tab w:val="right" w:leader="dot" w:pos="9980"/>
            </w:tabs>
            <w:rPr>
              <w:rFonts w:ascii="Calibri" w:hAnsi="Calibri" w:eastAsia="宋体" w:asciiTheme="minorAscii" w:hAnsiTheme="minorAscii" w:eastAsiaTheme="minorEastAsia"/>
              <w:noProof/>
              <w:lang w:eastAsia="ja-JP"/>
            </w:rPr>
          </w:pPr>
          <w:hyperlink w:history="1" w:anchor="_Toc78367153">
            <w:r w:rsidRPr="00BC695B" w:rsidR="0000186B">
              <w:rPr>
                <w:rStyle w:val="Hyperlink"/>
                <w:noProof/>
              </w:rPr>
              <w:t>Purpose</w:t>
            </w:r>
            <w:r>
              <w:rPr>
                <w:noProof/>
                <w:webHidden/>
              </w:rPr>
              <w:tab/>
            </w:r>
            <w:r>
              <w:rPr>
                <w:noProof/>
                <w:webHidden/>
              </w:rPr>
              <w:fldChar w:fldCharType="begin"/>
            </w:r>
            <w:r>
              <w:rPr>
                <w:noProof/>
                <w:webHidden/>
              </w:rPr>
              <w:instrText xml:space="preserve"> PAGEREF _Toc78367153 \h </w:instrText>
            </w:r>
            <w:r>
              <w:rPr>
                <w:noProof/>
                <w:webHidden/>
              </w:rPr>
            </w:r>
            <w:r>
              <w:rPr>
                <w:noProof/>
                <w:webHidden/>
              </w:rPr>
              <w:fldChar w:fldCharType="separate"/>
            </w:r>
            <w:r w:rsidR="0000186B">
              <w:rPr>
                <w:noProof/>
                <w:webHidden/>
              </w:rPr>
              <w:t>2</w:t>
            </w:r>
            <w:r>
              <w:rPr>
                <w:noProof/>
                <w:webHidden/>
              </w:rPr>
              <w:fldChar w:fldCharType="end"/>
            </w:r>
          </w:hyperlink>
        </w:p>
        <w:p w:rsidR="0000186B" w:rsidP="081FEDD8" w:rsidRDefault="0000186B" w14:paraId="4A827014" w14:textId="3B81BAF1">
          <w:pPr>
            <w:pStyle w:val="TOC2"/>
            <w:tabs>
              <w:tab w:val="right" w:leader="dot" w:pos="9980"/>
            </w:tabs>
            <w:rPr>
              <w:rFonts w:ascii="Calibri" w:hAnsi="Calibri" w:eastAsia="宋体" w:asciiTheme="minorAscii" w:hAnsiTheme="minorAscii" w:eastAsiaTheme="minorEastAsia"/>
              <w:noProof/>
              <w:lang w:eastAsia="ja-JP"/>
            </w:rPr>
          </w:pPr>
          <w:hyperlink w:history="1" w:anchor="_Toc78367154">
            <w:r w:rsidRPr="00BC695B" w:rsidR="0000186B">
              <w:rPr>
                <w:rStyle w:val="Hyperlink"/>
                <w:noProof/>
              </w:rPr>
              <w:t>Summary</w:t>
            </w:r>
            <w:r>
              <w:rPr>
                <w:noProof/>
                <w:webHidden/>
              </w:rPr>
              <w:tab/>
            </w:r>
            <w:r>
              <w:rPr>
                <w:noProof/>
                <w:webHidden/>
              </w:rPr>
              <w:fldChar w:fldCharType="begin"/>
            </w:r>
            <w:r>
              <w:rPr>
                <w:noProof/>
                <w:webHidden/>
              </w:rPr>
              <w:instrText xml:space="preserve"> PAGEREF _Toc78367154 \h </w:instrText>
            </w:r>
            <w:r>
              <w:rPr>
                <w:noProof/>
                <w:webHidden/>
              </w:rPr>
            </w:r>
            <w:r>
              <w:rPr>
                <w:noProof/>
                <w:webHidden/>
              </w:rPr>
              <w:fldChar w:fldCharType="separate"/>
            </w:r>
            <w:r w:rsidR="0000186B">
              <w:rPr>
                <w:noProof/>
                <w:webHidden/>
              </w:rPr>
              <w:t>2</w:t>
            </w:r>
            <w:r>
              <w:rPr>
                <w:noProof/>
                <w:webHidden/>
              </w:rPr>
              <w:fldChar w:fldCharType="end"/>
            </w:r>
          </w:hyperlink>
        </w:p>
        <w:p w:rsidR="0000186B" w:rsidP="081FEDD8" w:rsidRDefault="0000186B" w14:paraId="09128D3B" w14:textId="5929D9E3">
          <w:pPr>
            <w:pStyle w:val="TOC1"/>
            <w:rPr>
              <w:rFonts w:ascii="Calibri" w:hAnsi="Calibri" w:eastAsia="宋体" w:asciiTheme="minorAscii" w:hAnsiTheme="minorAscii" w:eastAsiaTheme="minorEastAsia"/>
              <w:noProof/>
              <w:lang w:eastAsia="ja-JP"/>
            </w:rPr>
          </w:pPr>
          <w:hyperlink w:history="1" w:anchor="_Toc78367155">
            <w:r w:rsidRPr="00BC695B" w:rsidR="0000186B">
              <w:rPr>
                <w:rStyle w:val="Hyperlink"/>
                <w:noProof/>
              </w:rPr>
              <w:t>Requirements and Scope</w:t>
            </w:r>
            <w:r>
              <w:rPr>
                <w:noProof/>
                <w:webHidden/>
              </w:rPr>
              <w:tab/>
            </w:r>
            <w:r>
              <w:rPr>
                <w:noProof/>
                <w:webHidden/>
              </w:rPr>
              <w:fldChar w:fldCharType="begin"/>
            </w:r>
            <w:r>
              <w:rPr>
                <w:noProof/>
                <w:webHidden/>
              </w:rPr>
              <w:instrText xml:space="preserve"> PAGEREF _Toc78367155 \h </w:instrText>
            </w:r>
            <w:r>
              <w:rPr>
                <w:noProof/>
                <w:webHidden/>
              </w:rPr>
            </w:r>
            <w:r>
              <w:rPr>
                <w:noProof/>
                <w:webHidden/>
              </w:rPr>
              <w:fldChar w:fldCharType="separate"/>
            </w:r>
            <w:r w:rsidR="0000186B">
              <w:rPr>
                <w:noProof/>
                <w:webHidden/>
              </w:rPr>
              <w:t>2</w:t>
            </w:r>
            <w:r>
              <w:rPr>
                <w:noProof/>
                <w:webHidden/>
              </w:rPr>
              <w:fldChar w:fldCharType="end"/>
            </w:r>
          </w:hyperlink>
        </w:p>
        <w:p w:rsidR="0000186B" w:rsidP="081FEDD8" w:rsidRDefault="0000186B" w14:paraId="27C0BB5F" w14:textId="1C32E793">
          <w:pPr>
            <w:pStyle w:val="TOC2"/>
            <w:tabs>
              <w:tab w:val="right" w:leader="dot" w:pos="9980"/>
            </w:tabs>
            <w:rPr>
              <w:rFonts w:ascii="Calibri" w:hAnsi="Calibri" w:eastAsia="宋体" w:asciiTheme="minorAscii" w:hAnsiTheme="minorAscii" w:eastAsiaTheme="minorEastAsia"/>
              <w:noProof/>
              <w:lang w:eastAsia="ja-JP"/>
            </w:rPr>
          </w:pPr>
          <w:hyperlink w:history="1" w:anchor="_Toc78367156">
            <w:r w:rsidRPr="00BC695B" w:rsidR="0000186B">
              <w:rPr>
                <w:rStyle w:val="Hyperlink"/>
                <w:noProof/>
              </w:rPr>
              <w:t>Front end ecommerce implementation</w:t>
            </w:r>
            <w:r>
              <w:rPr>
                <w:noProof/>
                <w:webHidden/>
              </w:rPr>
              <w:tab/>
            </w:r>
            <w:r>
              <w:rPr>
                <w:noProof/>
                <w:webHidden/>
              </w:rPr>
              <w:fldChar w:fldCharType="begin"/>
            </w:r>
            <w:r>
              <w:rPr>
                <w:noProof/>
                <w:webHidden/>
              </w:rPr>
              <w:instrText xml:space="preserve"> PAGEREF _Toc78367156 \h </w:instrText>
            </w:r>
            <w:r>
              <w:rPr>
                <w:noProof/>
                <w:webHidden/>
              </w:rPr>
            </w:r>
            <w:r>
              <w:rPr>
                <w:noProof/>
                <w:webHidden/>
              </w:rPr>
              <w:fldChar w:fldCharType="separate"/>
            </w:r>
            <w:r w:rsidR="0000186B">
              <w:rPr>
                <w:noProof/>
                <w:webHidden/>
              </w:rPr>
              <w:t>2</w:t>
            </w:r>
            <w:r>
              <w:rPr>
                <w:noProof/>
                <w:webHidden/>
              </w:rPr>
              <w:fldChar w:fldCharType="end"/>
            </w:r>
          </w:hyperlink>
        </w:p>
        <w:p w:rsidR="0000186B" w:rsidP="081FEDD8" w:rsidRDefault="0000186B" w14:paraId="27E0E210" w14:textId="1FD66408">
          <w:pPr>
            <w:pStyle w:val="TOC2"/>
            <w:tabs>
              <w:tab w:val="right" w:leader="dot" w:pos="9980"/>
            </w:tabs>
            <w:rPr>
              <w:rFonts w:ascii="Calibri" w:hAnsi="Calibri" w:eastAsia="宋体" w:asciiTheme="minorAscii" w:hAnsiTheme="minorAscii" w:eastAsiaTheme="minorEastAsia"/>
              <w:noProof/>
              <w:lang w:eastAsia="ja-JP"/>
            </w:rPr>
          </w:pPr>
          <w:hyperlink w:history="1" w:anchor="_Toc78367157">
            <w:r w:rsidRPr="00BC695B" w:rsidR="0000186B">
              <w:rPr>
                <w:rStyle w:val="Hyperlink"/>
                <w:noProof/>
              </w:rPr>
              <w:t>Implementation Documentation (Requirements)</w:t>
            </w:r>
            <w:r>
              <w:rPr>
                <w:noProof/>
                <w:webHidden/>
              </w:rPr>
              <w:tab/>
            </w:r>
            <w:r>
              <w:rPr>
                <w:noProof/>
                <w:webHidden/>
              </w:rPr>
              <w:fldChar w:fldCharType="begin"/>
            </w:r>
            <w:r>
              <w:rPr>
                <w:noProof/>
                <w:webHidden/>
              </w:rPr>
              <w:instrText xml:space="preserve"> PAGEREF _Toc78367157 \h </w:instrText>
            </w:r>
            <w:r>
              <w:rPr>
                <w:noProof/>
                <w:webHidden/>
              </w:rPr>
            </w:r>
            <w:r>
              <w:rPr>
                <w:noProof/>
                <w:webHidden/>
              </w:rPr>
              <w:fldChar w:fldCharType="separate"/>
            </w:r>
            <w:r w:rsidR="0000186B">
              <w:rPr>
                <w:noProof/>
                <w:webHidden/>
              </w:rPr>
              <w:t>2</w:t>
            </w:r>
            <w:r>
              <w:rPr>
                <w:noProof/>
                <w:webHidden/>
              </w:rPr>
              <w:fldChar w:fldCharType="end"/>
            </w:r>
          </w:hyperlink>
        </w:p>
        <w:p w:rsidR="0000186B" w:rsidP="081FEDD8" w:rsidRDefault="0000186B" w14:paraId="794D3C47" w14:textId="384894DD">
          <w:pPr>
            <w:pStyle w:val="TOC2"/>
            <w:tabs>
              <w:tab w:val="right" w:leader="dot" w:pos="9980"/>
            </w:tabs>
            <w:rPr>
              <w:rFonts w:ascii="Calibri" w:hAnsi="Calibri" w:eastAsia="宋体" w:asciiTheme="minorAscii" w:hAnsiTheme="minorAscii" w:eastAsiaTheme="minorEastAsia"/>
              <w:noProof/>
              <w:lang w:eastAsia="ja-JP"/>
            </w:rPr>
          </w:pPr>
          <w:hyperlink w:history="1" w:anchor="_Toc78367158">
            <w:r w:rsidRPr="00BC695B" w:rsidR="0000186B">
              <w:rPr>
                <w:rStyle w:val="Hyperlink"/>
                <w:noProof/>
              </w:rPr>
              <w:t>Scope</w:t>
            </w:r>
            <w:r>
              <w:rPr>
                <w:noProof/>
                <w:webHidden/>
              </w:rPr>
              <w:tab/>
            </w:r>
            <w:r>
              <w:rPr>
                <w:noProof/>
                <w:webHidden/>
              </w:rPr>
              <w:fldChar w:fldCharType="begin"/>
            </w:r>
            <w:r>
              <w:rPr>
                <w:noProof/>
                <w:webHidden/>
              </w:rPr>
              <w:instrText xml:space="preserve"> PAGEREF _Toc78367158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230E600A" w14:textId="6F344679">
          <w:pPr>
            <w:pStyle w:val="TOC3"/>
            <w:tabs>
              <w:tab w:val="right" w:leader="dot" w:pos="9980"/>
            </w:tabs>
            <w:rPr>
              <w:rFonts w:ascii="Calibri" w:hAnsi="Calibri" w:eastAsia="宋体" w:asciiTheme="minorAscii" w:hAnsiTheme="minorAscii" w:eastAsiaTheme="minorEastAsia"/>
              <w:noProof/>
              <w:lang w:eastAsia="ja-JP"/>
            </w:rPr>
          </w:pPr>
          <w:hyperlink w:history="1" w:anchor="_Toc78367159">
            <w:r w:rsidRPr="00BC695B" w:rsidR="0000186B">
              <w:rPr>
                <w:rStyle w:val="Hyperlink"/>
                <w:noProof/>
              </w:rPr>
              <w:t>In scope for ecosystem partners</w:t>
            </w:r>
            <w:r>
              <w:rPr>
                <w:noProof/>
                <w:webHidden/>
              </w:rPr>
              <w:tab/>
            </w:r>
            <w:r>
              <w:rPr>
                <w:noProof/>
                <w:webHidden/>
              </w:rPr>
              <w:fldChar w:fldCharType="begin"/>
            </w:r>
            <w:r>
              <w:rPr>
                <w:noProof/>
                <w:webHidden/>
              </w:rPr>
              <w:instrText xml:space="preserve"> PAGEREF _Toc78367159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79871700" w14:textId="7B4623E1">
          <w:pPr>
            <w:pStyle w:val="TOC3"/>
            <w:tabs>
              <w:tab w:val="right" w:leader="dot" w:pos="9980"/>
            </w:tabs>
            <w:rPr>
              <w:rFonts w:ascii="Calibri" w:hAnsi="Calibri" w:eastAsia="宋体" w:asciiTheme="minorAscii" w:hAnsiTheme="minorAscii" w:eastAsiaTheme="minorEastAsia"/>
              <w:noProof/>
              <w:lang w:eastAsia="ja-JP"/>
            </w:rPr>
          </w:pPr>
          <w:hyperlink w:history="1" w:anchor="_Toc78367160">
            <w:r w:rsidRPr="00BC695B" w:rsidR="0000186B">
              <w:rPr>
                <w:rStyle w:val="Hyperlink"/>
                <w:noProof/>
              </w:rPr>
              <w:t>In scope for Digital River</w:t>
            </w:r>
            <w:r>
              <w:rPr>
                <w:noProof/>
                <w:webHidden/>
              </w:rPr>
              <w:tab/>
            </w:r>
            <w:r>
              <w:rPr>
                <w:noProof/>
                <w:webHidden/>
              </w:rPr>
              <w:fldChar w:fldCharType="begin"/>
            </w:r>
            <w:r>
              <w:rPr>
                <w:noProof/>
                <w:webHidden/>
              </w:rPr>
              <w:instrText xml:space="preserve"> PAGEREF _Toc78367160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4E8A641E" w14:textId="1C5B8ADD">
          <w:pPr>
            <w:pStyle w:val="TOC1"/>
            <w:rPr>
              <w:rFonts w:ascii="Calibri" w:hAnsi="Calibri" w:eastAsia="宋体" w:asciiTheme="minorAscii" w:hAnsiTheme="minorAscii" w:eastAsiaTheme="minorEastAsia"/>
              <w:noProof/>
              <w:lang w:eastAsia="ja-JP"/>
            </w:rPr>
          </w:pPr>
          <w:hyperlink w:history="1" w:anchor="_Toc78367161">
            <w:r w:rsidRPr="00BC695B" w:rsidR="0000186B">
              <w:rPr>
                <w:rStyle w:val="Hyperlink"/>
                <w:noProof/>
              </w:rPr>
              <w:t>Certification Approach</w:t>
            </w:r>
            <w:r>
              <w:rPr>
                <w:noProof/>
                <w:webHidden/>
              </w:rPr>
              <w:tab/>
            </w:r>
            <w:r>
              <w:rPr>
                <w:noProof/>
                <w:webHidden/>
              </w:rPr>
              <w:fldChar w:fldCharType="begin"/>
            </w:r>
            <w:r>
              <w:rPr>
                <w:noProof/>
                <w:webHidden/>
              </w:rPr>
              <w:instrText xml:space="preserve"> PAGEREF _Toc78367161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2E2FBC53" w14:textId="18FF7906">
          <w:pPr>
            <w:pStyle w:val="TOC2"/>
            <w:tabs>
              <w:tab w:val="right" w:leader="dot" w:pos="9980"/>
            </w:tabs>
            <w:rPr>
              <w:rFonts w:ascii="Calibri" w:hAnsi="Calibri" w:eastAsia="宋体" w:asciiTheme="minorAscii" w:hAnsiTheme="minorAscii" w:eastAsiaTheme="minorEastAsia"/>
              <w:noProof/>
              <w:lang w:eastAsia="ja-JP"/>
            </w:rPr>
          </w:pPr>
          <w:hyperlink w:history="1" w:anchor="_Toc78367162">
            <w:r w:rsidRPr="00BC695B" w:rsidR="0000186B">
              <w:rPr>
                <w:rStyle w:val="Hyperlink"/>
                <w:noProof/>
              </w:rPr>
              <w:t>Planning</w:t>
            </w:r>
            <w:r>
              <w:rPr>
                <w:noProof/>
                <w:webHidden/>
              </w:rPr>
              <w:tab/>
            </w:r>
            <w:r>
              <w:rPr>
                <w:noProof/>
                <w:webHidden/>
              </w:rPr>
              <w:fldChar w:fldCharType="begin"/>
            </w:r>
            <w:r>
              <w:rPr>
                <w:noProof/>
                <w:webHidden/>
              </w:rPr>
              <w:instrText xml:space="preserve"> PAGEREF _Toc78367162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7858856E" w14:textId="607F6692">
          <w:pPr>
            <w:pStyle w:val="TOC3"/>
            <w:tabs>
              <w:tab w:val="right" w:leader="dot" w:pos="9980"/>
            </w:tabs>
            <w:rPr>
              <w:rFonts w:ascii="Calibri" w:hAnsi="Calibri" w:eastAsia="宋体" w:asciiTheme="minorAscii" w:hAnsiTheme="minorAscii" w:eastAsiaTheme="minorEastAsia"/>
              <w:noProof/>
              <w:lang w:eastAsia="ja-JP"/>
            </w:rPr>
          </w:pPr>
          <w:hyperlink w:history="1" w:anchor="_Toc78367163">
            <w:r w:rsidRPr="00BC695B" w:rsidR="0000186B">
              <w:rPr>
                <w:rStyle w:val="Hyperlink"/>
                <w:noProof/>
              </w:rPr>
              <w:t>Milestone Entry Criteria</w:t>
            </w:r>
            <w:r>
              <w:rPr>
                <w:noProof/>
                <w:webHidden/>
              </w:rPr>
              <w:tab/>
            </w:r>
            <w:r>
              <w:rPr>
                <w:noProof/>
                <w:webHidden/>
              </w:rPr>
              <w:fldChar w:fldCharType="begin"/>
            </w:r>
            <w:r>
              <w:rPr>
                <w:noProof/>
                <w:webHidden/>
              </w:rPr>
              <w:instrText xml:space="preserve"> PAGEREF _Toc78367163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7703BF86" w14:textId="767F587E">
          <w:pPr>
            <w:pStyle w:val="TOC3"/>
            <w:tabs>
              <w:tab w:val="right" w:leader="dot" w:pos="9980"/>
            </w:tabs>
            <w:rPr>
              <w:rFonts w:ascii="Calibri" w:hAnsi="Calibri" w:eastAsia="宋体" w:asciiTheme="minorAscii" w:hAnsiTheme="minorAscii" w:eastAsiaTheme="minorEastAsia"/>
              <w:noProof/>
              <w:lang w:eastAsia="ja-JP"/>
            </w:rPr>
          </w:pPr>
          <w:hyperlink w:history="1" w:anchor="_Toc78367164">
            <w:r w:rsidRPr="00BC695B" w:rsidR="0000186B">
              <w:rPr>
                <w:rStyle w:val="Hyperlink"/>
                <w:noProof/>
              </w:rPr>
              <w:t>Milestone Exit Criteria</w:t>
            </w:r>
            <w:r>
              <w:rPr>
                <w:noProof/>
                <w:webHidden/>
              </w:rPr>
              <w:tab/>
            </w:r>
            <w:r>
              <w:rPr>
                <w:noProof/>
                <w:webHidden/>
              </w:rPr>
              <w:fldChar w:fldCharType="begin"/>
            </w:r>
            <w:r>
              <w:rPr>
                <w:noProof/>
                <w:webHidden/>
              </w:rPr>
              <w:instrText xml:space="preserve"> PAGEREF _Toc78367164 \h </w:instrText>
            </w:r>
            <w:r>
              <w:rPr>
                <w:noProof/>
                <w:webHidden/>
              </w:rPr>
            </w:r>
            <w:r>
              <w:rPr>
                <w:noProof/>
                <w:webHidden/>
              </w:rPr>
              <w:fldChar w:fldCharType="separate"/>
            </w:r>
            <w:r w:rsidR="0000186B">
              <w:rPr>
                <w:noProof/>
                <w:webHidden/>
              </w:rPr>
              <w:t>3</w:t>
            </w:r>
            <w:r>
              <w:rPr>
                <w:noProof/>
                <w:webHidden/>
              </w:rPr>
              <w:fldChar w:fldCharType="end"/>
            </w:r>
          </w:hyperlink>
        </w:p>
        <w:p w:rsidR="0000186B" w:rsidP="081FEDD8" w:rsidRDefault="0000186B" w14:paraId="65D76D8A" w14:textId="49C7DCCD">
          <w:pPr>
            <w:pStyle w:val="TOC2"/>
            <w:tabs>
              <w:tab w:val="right" w:leader="dot" w:pos="9980"/>
            </w:tabs>
            <w:rPr>
              <w:rFonts w:ascii="Calibri" w:hAnsi="Calibri" w:eastAsia="宋体" w:asciiTheme="minorAscii" w:hAnsiTheme="minorAscii" w:eastAsiaTheme="minorEastAsia"/>
              <w:noProof/>
              <w:lang w:eastAsia="ja-JP"/>
            </w:rPr>
          </w:pPr>
          <w:hyperlink w:history="1" w:anchor="_Toc78367165">
            <w:r w:rsidRPr="00BC695B" w:rsidR="0000186B">
              <w:rPr>
                <w:rStyle w:val="Hyperlink"/>
                <w:noProof/>
              </w:rPr>
              <w:t>Commerce Partner Validation</w:t>
            </w:r>
            <w:r>
              <w:rPr>
                <w:noProof/>
                <w:webHidden/>
              </w:rPr>
              <w:tab/>
            </w:r>
            <w:r>
              <w:rPr>
                <w:noProof/>
                <w:webHidden/>
              </w:rPr>
              <w:fldChar w:fldCharType="begin"/>
            </w:r>
            <w:r>
              <w:rPr>
                <w:noProof/>
                <w:webHidden/>
              </w:rPr>
              <w:instrText xml:space="preserve"> PAGEREF _Toc78367165 \h </w:instrText>
            </w:r>
            <w:r>
              <w:rPr>
                <w:noProof/>
                <w:webHidden/>
              </w:rPr>
            </w:r>
            <w:r>
              <w:rPr>
                <w:noProof/>
                <w:webHidden/>
              </w:rPr>
              <w:fldChar w:fldCharType="separate"/>
            </w:r>
            <w:r w:rsidR="0000186B">
              <w:rPr>
                <w:noProof/>
                <w:webHidden/>
              </w:rPr>
              <w:t>4</w:t>
            </w:r>
            <w:r>
              <w:rPr>
                <w:noProof/>
                <w:webHidden/>
              </w:rPr>
              <w:fldChar w:fldCharType="end"/>
            </w:r>
          </w:hyperlink>
        </w:p>
        <w:p w:rsidR="0000186B" w:rsidP="081FEDD8" w:rsidRDefault="0000186B" w14:paraId="14923CB3" w14:textId="7B2FBEE8">
          <w:pPr>
            <w:pStyle w:val="TOC3"/>
            <w:tabs>
              <w:tab w:val="right" w:leader="dot" w:pos="9980"/>
            </w:tabs>
            <w:rPr>
              <w:rFonts w:ascii="Calibri" w:hAnsi="Calibri" w:eastAsia="宋体" w:asciiTheme="minorAscii" w:hAnsiTheme="minorAscii" w:eastAsiaTheme="minorEastAsia"/>
              <w:noProof/>
              <w:lang w:eastAsia="ja-JP"/>
            </w:rPr>
          </w:pPr>
          <w:hyperlink w:history="1" w:anchor="_Toc78367166">
            <w:r w:rsidRPr="00BC695B" w:rsidR="0000186B">
              <w:rPr>
                <w:rStyle w:val="Hyperlink"/>
                <w:noProof/>
              </w:rPr>
              <w:t>Milestone Entry Criteria</w:t>
            </w:r>
            <w:r>
              <w:rPr>
                <w:noProof/>
                <w:webHidden/>
              </w:rPr>
              <w:tab/>
            </w:r>
            <w:r>
              <w:rPr>
                <w:noProof/>
                <w:webHidden/>
              </w:rPr>
              <w:fldChar w:fldCharType="begin"/>
            </w:r>
            <w:r>
              <w:rPr>
                <w:noProof/>
                <w:webHidden/>
              </w:rPr>
              <w:instrText xml:space="preserve"> PAGEREF _Toc78367166 \h </w:instrText>
            </w:r>
            <w:r>
              <w:rPr>
                <w:noProof/>
                <w:webHidden/>
              </w:rPr>
            </w:r>
            <w:r>
              <w:rPr>
                <w:noProof/>
                <w:webHidden/>
              </w:rPr>
              <w:fldChar w:fldCharType="separate"/>
            </w:r>
            <w:r w:rsidR="0000186B">
              <w:rPr>
                <w:noProof/>
                <w:webHidden/>
              </w:rPr>
              <w:t>4</w:t>
            </w:r>
            <w:r>
              <w:rPr>
                <w:noProof/>
                <w:webHidden/>
              </w:rPr>
              <w:fldChar w:fldCharType="end"/>
            </w:r>
          </w:hyperlink>
        </w:p>
        <w:p w:rsidR="0000186B" w:rsidP="081FEDD8" w:rsidRDefault="0000186B" w14:paraId="492F5247" w14:textId="363C6B94">
          <w:pPr>
            <w:pStyle w:val="TOC3"/>
            <w:tabs>
              <w:tab w:val="right" w:leader="dot" w:pos="9980"/>
            </w:tabs>
            <w:rPr>
              <w:rFonts w:ascii="Calibri" w:hAnsi="Calibri" w:eastAsia="宋体" w:asciiTheme="minorAscii" w:hAnsiTheme="minorAscii" w:eastAsiaTheme="minorEastAsia"/>
              <w:noProof/>
              <w:lang w:eastAsia="ja-JP"/>
            </w:rPr>
          </w:pPr>
          <w:hyperlink w:history="1" w:anchor="_Toc78367167">
            <w:r w:rsidRPr="00BC695B" w:rsidR="0000186B">
              <w:rPr>
                <w:rStyle w:val="Hyperlink"/>
                <w:noProof/>
              </w:rPr>
              <w:t>Milestone Exit Criteria</w:t>
            </w:r>
            <w:r>
              <w:rPr>
                <w:noProof/>
                <w:webHidden/>
              </w:rPr>
              <w:tab/>
            </w:r>
            <w:r>
              <w:rPr>
                <w:noProof/>
                <w:webHidden/>
              </w:rPr>
              <w:fldChar w:fldCharType="begin"/>
            </w:r>
            <w:r>
              <w:rPr>
                <w:noProof/>
                <w:webHidden/>
              </w:rPr>
              <w:instrText xml:space="preserve"> PAGEREF _Toc78367167 \h </w:instrText>
            </w:r>
            <w:r>
              <w:rPr>
                <w:noProof/>
                <w:webHidden/>
              </w:rPr>
            </w:r>
            <w:r>
              <w:rPr>
                <w:noProof/>
                <w:webHidden/>
              </w:rPr>
              <w:fldChar w:fldCharType="separate"/>
            </w:r>
            <w:r w:rsidR="0000186B">
              <w:rPr>
                <w:noProof/>
                <w:webHidden/>
              </w:rPr>
              <w:t>4</w:t>
            </w:r>
            <w:r>
              <w:rPr>
                <w:noProof/>
                <w:webHidden/>
              </w:rPr>
              <w:fldChar w:fldCharType="end"/>
            </w:r>
          </w:hyperlink>
        </w:p>
        <w:p w:rsidR="0000186B" w:rsidP="081FEDD8" w:rsidRDefault="0000186B" w14:paraId="377450ED" w14:textId="3062BE27">
          <w:pPr>
            <w:pStyle w:val="TOC2"/>
            <w:tabs>
              <w:tab w:val="right" w:leader="dot" w:pos="9980"/>
            </w:tabs>
            <w:rPr>
              <w:rFonts w:ascii="Calibri" w:hAnsi="Calibri" w:eastAsia="宋体" w:asciiTheme="minorAscii" w:hAnsiTheme="minorAscii" w:eastAsiaTheme="minorEastAsia"/>
              <w:noProof/>
              <w:lang w:eastAsia="ja-JP"/>
            </w:rPr>
          </w:pPr>
          <w:hyperlink w:history="1" w:anchor="_Toc78367168">
            <w:r w:rsidRPr="00BC695B" w:rsidR="0000186B">
              <w:rPr>
                <w:rStyle w:val="Hyperlink"/>
                <w:noProof/>
              </w:rPr>
              <w:t>Digital River Security Certification</w:t>
            </w:r>
            <w:r>
              <w:rPr>
                <w:noProof/>
                <w:webHidden/>
              </w:rPr>
              <w:tab/>
            </w:r>
            <w:r>
              <w:rPr>
                <w:noProof/>
                <w:webHidden/>
              </w:rPr>
              <w:fldChar w:fldCharType="begin"/>
            </w:r>
            <w:r>
              <w:rPr>
                <w:noProof/>
                <w:webHidden/>
              </w:rPr>
              <w:instrText xml:space="preserve"> PAGEREF _Toc78367168 \h </w:instrText>
            </w:r>
            <w:r>
              <w:rPr>
                <w:noProof/>
                <w:webHidden/>
              </w:rPr>
            </w:r>
            <w:r>
              <w:rPr>
                <w:noProof/>
                <w:webHidden/>
              </w:rPr>
              <w:fldChar w:fldCharType="separate"/>
            </w:r>
            <w:r w:rsidR="0000186B">
              <w:rPr>
                <w:noProof/>
                <w:webHidden/>
              </w:rPr>
              <w:t>4</w:t>
            </w:r>
            <w:r>
              <w:rPr>
                <w:noProof/>
                <w:webHidden/>
              </w:rPr>
              <w:fldChar w:fldCharType="end"/>
            </w:r>
          </w:hyperlink>
        </w:p>
        <w:p w:rsidR="0000186B" w:rsidP="081FEDD8" w:rsidRDefault="0000186B" w14:paraId="0451537E" w14:textId="69EF3131">
          <w:pPr>
            <w:pStyle w:val="TOC3"/>
            <w:tabs>
              <w:tab w:val="right" w:leader="dot" w:pos="9980"/>
            </w:tabs>
            <w:rPr>
              <w:rFonts w:ascii="Calibri" w:hAnsi="Calibri" w:eastAsia="宋体" w:asciiTheme="minorAscii" w:hAnsiTheme="minorAscii" w:eastAsiaTheme="minorEastAsia"/>
              <w:noProof/>
              <w:lang w:eastAsia="ja-JP"/>
            </w:rPr>
          </w:pPr>
          <w:hyperlink w:history="1" w:anchor="_Toc78367169">
            <w:r w:rsidRPr="00BC695B" w:rsidR="0000186B">
              <w:rPr>
                <w:rStyle w:val="Hyperlink"/>
                <w:noProof/>
              </w:rPr>
              <w:t>Milestone Entry Criteria</w:t>
            </w:r>
            <w:r>
              <w:rPr>
                <w:noProof/>
                <w:webHidden/>
              </w:rPr>
              <w:tab/>
            </w:r>
            <w:r>
              <w:rPr>
                <w:noProof/>
                <w:webHidden/>
              </w:rPr>
              <w:fldChar w:fldCharType="begin"/>
            </w:r>
            <w:r>
              <w:rPr>
                <w:noProof/>
                <w:webHidden/>
              </w:rPr>
              <w:instrText xml:space="preserve"> PAGEREF _Toc78367169 \h </w:instrText>
            </w:r>
            <w:r>
              <w:rPr>
                <w:noProof/>
                <w:webHidden/>
              </w:rPr>
            </w:r>
            <w:r>
              <w:rPr>
                <w:noProof/>
                <w:webHidden/>
              </w:rPr>
              <w:fldChar w:fldCharType="separate"/>
            </w:r>
            <w:r w:rsidR="0000186B">
              <w:rPr>
                <w:noProof/>
                <w:webHidden/>
              </w:rPr>
              <w:t>6</w:t>
            </w:r>
            <w:r>
              <w:rPr>
                <w:noProof/>
                <w:webHidden/>
              </w:rPr>
              <w:fldChar w:fldCharType="end"/>
            </w:r>
          </w:hyperlink>
        </w:p>
        <w:p w:rsidR="0000186B" w:rsidP="081FEDD8" w:rsidRDefault="0000186B" w14:paraId="3EFCAF83" w14:textId="50BD5931">
          <w:pPr>
            <w:pStyle w:val="TOC3"/>
            <w:tabs>
              <w:tab w:val="right" w:leader="dot" w:pos="9980"/>
            </w:tabs>
            <w:rPr>
              <w:rFonts w:ascii="Calibri" w:hAnsi="Calibri" w:eastAsia="宋体" w:asciiTheme="minorAscii" w:hAnsiTheme="minorAscii" w:eastAsiaTheme="minorEastAsia"/>
              <w:noProof/>
              <w:lang w:eastAsia="ja-JP"/>
            </w:rPr>
          </w:pPr>
          <w:hyperlink w:history="1" w:anchor="_Toc78367170">
            <w:r w:rsidRPr="00BC695B" w:rsidR="0000186B">
              <w:rPr>
                <w:rStyle w:val="Hyperlink"/>
                <w:noProof/>
              </w:rPr>
              <w:t>Milestone Exit Criteria</w:t>
            </w:r>
            <w:r>
              <w:rPr>
                <w:noProof/>
                <w:webHidden/>
              </w:rPr>
              <w:tab/>
            </w:r>
            <w:r>
              <w:rPr>
                <w:noProof/>
                <w:webHidden/>
              </w:rPr>
              <w:fldChar w:fldCharType="begin"/>
            </w:r>
            <w:r>
              <w:rPr>
                <w:noProof/>
                <w:webHidden/>
              </w:rPr>
              <w:instrText xml:space="preserve"> PAGEREF _Toc78367170 \h </w:instrText>
            </w:r>
            <w:r>
              <w:rPr>
                <w:noProof/>
                <w:webHidden/>
              </w:rPr>
            </w:r>
            <w:r>
              <w:rPr>
                <w:noProof/>
                <w:webHidden/>
              </w:rPr>
              <w:fldChar w:fldCharType="separate"/>
            </w:r>
            <w:r w:rsidR="0000186B">
              <w:rPr>
                <w:noProof/>
                <w:webHidden/>
              </w:rPr>
              <w:t>7</w:t>
            </w:r>
            <w:r>
              <w:rPr>
                <w:noProof/>
                <w:webHidden/>
              </w:rPr>
              <w:fldChar w:fldCharType="end"/>
            </w:r>
          </w:hyperlink>
        </w:p>
        <w:p w:rsidR="0000186B" w:rsidP="081FEDD8" w:rsidRDefault="0000186B" w14:paraId="7EE60AE7" w14:textId="50FCCDE2">
          <w:pPr>
            <w:pStyle w:val="TOC2"/>
            <w:tabs>
              <w:tab w:val="right" w:leader="dot" w:pos="9980"/>
            </w:tabs>
            <w:rPr>
              <w:rFonts w:ascii="Calibri" w:hAnsi="Calibri" w:eastAsia="宋体" w:asciiTheme="minorAscii" w:hAnsiTheme="minorAscii" w:eastAsiaTheme="minorEastAsia"/>
              <w:noProof/>
              <w:lang w:eastAsia="ja-JP"/>
            </w:rPr>
          </w:pPr>
          <w:hyperlink w:history="1" w:anchor="_Toc78367171">
            <w:r w:rsidRPr="00BC695B" w:rsidR="0000186B">
              <w:rPr>
                <w:rStyle w:val="Hyperlink"/>
                <w:noProof/>
              </w:rPr>
              <w:t>Digital River Technical Validation</w:t>
            </w:r>
            <w:r>
              <w:rPr>
                <w:noProof/>
                <w:webHidden/>
              </w:rPr>
              <w:tab/>
            </w:r>
            <w:r>
              <w:rPr>
                <w:noProof/>
                <w:webHidden/>
              </w:rPr>
              <w:fldChar w:fldCharType="begin"/>
            </w:r>
            <w:r>
              <w:rPr>
                <w:noProof/>
                <w:webHidden/>
              </w:rPr>
              <w:instrText xml:space="preserve"> PAGEREF _Toc78367171 \h </w:instrText>
            </w:r>
            <w:r>
              <w:rPr>
                <w:noProof/>
                <w:webHidden/>
              </w:rPr>
            </w:r>
            <w:r>
              <w:rPr>
                <w:noProof/>
                <w:webHidden/>
              </w:rPr>
              <w:fldChar w:fldCharType="separate"/>
            </w:r>
            <w:r w:rsidR="0000186B">
              <w:rPr>
                <w:noProof/>
                <w:webHidden/>
              </w:rPr>
              <w:t>7</w:t>
            </w:r>
            <w:r>
              <w:rPr>
                <w:noProof/>
                <w:webHidden/>
              </w:rPr>
              <w:fldChar w:fldCharType="end"/>
            </w:r>
          </w:hyperlink>
        </w:p>
        <w:p w:rsidR="0000186B" w:rsidP="081FEDD8" w:rsidRDefault="0000186B" w14:paraId="5A3D49B6" w14:textId="5C6BBDCD">
          <w:pPr>
            <w:pStyle w:val="TOC3"/>
            <w:tabs>
              <w:tab w:val="right" w:leader="dot" w:pos="9980"/>
            </w:tabs>
            <w:rPr>
              <w:rFonts w:ascii="Calibri" w:hAnsi="Calibri" w:eastAsia="宋体" w:asciiTheme="minorAscii" w:hAnsiTheme="minorAscii" w:eastAsiaTheme="minorEastAsia"/>
              <w:noProof/>
              <w:lang w:eastAsia="ja-JP"/>
            </w:rPr>
          </w:pPr>
          <w:hyperlink w:history="1" w:anchor="_Toc78367172">
            <w:r w:rsidRPr="00BC695B" w:rsidR="0000186B">
              <w:rPr>
                <w:rStyle w:val="Hyperlink"/>
                <w:noProof/>
              </w:rPr>
              <w:t>Milestone Entry Criteria</w:t>
            </w:r>
            <w:r>
              <w:rPr>
                <w:noProof/>
                <w:webHidden/>
              </w:rPr>
              <w:tab/>
            </w:r>
            <w:r>
              <w:rPr>
                <w:noProof/>
                <w:webHidden/>
              </w:rPr>
              <w:fldChar w:fldCharType="begin"/>
            </w:r>
            <w:r>
              <w:rPr>
                <w:noProof/>
                <w:webHidden/>
              </w:rPr>
              <w:instrText xml:space="preserve"> PAGEREF _Toc78367172 \h </w:instrText>
            </w:r>
            <w:r>
              <w:rPr>
                <w:noProof/>
                <w:webHidden/>
              </w:rPr>
            </w:r>
            <w:r>
              <w:rPr>
                <w:noProof/>
                <w:webHidden/>
              </w:rPr>
              <w:fldChar w:fldCharType="separate"/>
            </w:r>
            <w:r w:rsidR="0000186B">
              <w:rPr>
                <w:noProof/>
                <w:webHidden/>
              </w:rPr>
              <w:t>7</w:t>
            </w:r>
            <w:r>
              <w:rPr>
                <w:noProof/>
                <w:webHidden/>
              </w:rPr>
              <w:fldChar w:fldCharType="end"/>
            </w:r>
          </w:hyperlink>
        </w:p>
        <w:p w:rsidR="0000186B" w:rsidP="081FEDD8" w:rsidRDefault="0000186B" w14:paraId="7C41A674" w14:textId="50DF7E90">
          <w:pPr>
            <w:pStyle w:val="TOC3"/>
            <w:tabs>
              <w:tab w:val="right" w:leader="dot" w:pos="9980"/>
            </w:tabs>
            <w:rPr>
              <w:rFonts w:ascii="Calibri" w:hAnsi="Calibri" w:eastAsia="宋体" w:asciiTheme="minorAscii" w:hAnsiTheme="minorAscii" w:eastAsiaTheme="minorEastAsia"/>
              <w:noProof/>
              <w:lang w:eastAsia="ja-JP"/>
            </w:rPr>
          </w:pPr>
          <w:hyperlink w:history="1" w:anchor="_Toc78367173">
            <w:r w:rsidRPr="00BC695B" w:rsidR="0000186B">
              <w:rPr>
                <w:rStyle w:val="Hyperlink"/>
                <w:noProof/>
              </w:rPr>
              <w:t>Milestone Exit Criteria</w:t>
            </w:r>
            <w:r>
              <w:rPr>
                <w:noProof/>
                <w:webHidden/>
              </w:rPr>
              <w:tab/>
            </w:r>
            <w:r>
              <w:rPr>
                <w:noProof/>
                <w:webHidden/>
              </w:rPr>
              <w:fldChar w:fldCharType="begin"/>
            </w:r>
            <w:r>
              <w:rPr>
                <w:noProof/>
                <w:webHidden/>
              </w:rPr>
              <w:instrText xml:space="preserve"> PAGEREF _Toc78367173 \h </w:instrText>
            </w:r>
            <w:r>
              <w:rPr>
                <w:noProof/>
                <w:webHidden/>
              </w:rPr>
            </w:r>
            <w:r>
              <w:rPr>
                <w:noProof/>
                <w:webHidden/>
              </w:rPr>
              <w:fldChar w:fldCharType="separate"/>
            </w:r>
            <w:r w:rsidR="0000186B">
              <w:rPr>
                <w:noProof/>
                <w:webHidden/>
              </w:rPr>
              <w:t>7</w:t>
            </w:r>
            <w:r>
              <w:rPr>
                <w:noProof/>
                <w:webHidden/>
              </w:rPr>
              <w:fldChar w:fldCharType="end"/>
            </w:r>
          </w:hyperlink>
        </w:p>
        <w:p w:rsidR="0000186B" w:rsidP="081FEDD8" w:rsidRDefault="0000186B" w14:paraId="7D9B9A16" w14:textId="6D7A94C5">
          <w:pPr>
            <w:pStyle w:val="TOC2"/>
            <w:tabs>
              <w:tab w:val="right" w:leader="dot" w:pos="9980"/>
            </w:tabs>
            <w:rPr>
              <w:rFonts w:ascii="Calibri" w:hAnsi="Calibri" w:eastAsia="宋体" w:asciiTheme="minorAscii" w:hAnsiTheme="minorAscii" w:eastAsiaTheme="minorEastAsia"/>
              <w:noProof/>
              <w:lang w:eastAsia="ja-JP"/>
            </w:rPr>
          </w:pPr>
          <w:hyperlink w:history="1" w:anchor="_Toc78367174">
            <w:r w:rsidRPr="00BC695B" w:rsidR="0000186B">
              <w:rPr>
                <w:rStyle w:val="Hyperlink"/>
                <w:noProof/>
                <w:shd w:val="clear" w:color="auto" w:fill="FFFFFF"/>
              </w:rPr>
              <w:t>Digital River Compliance Certification</w:t>
            </w:r>
            <w:r>
              <w:rPr>
                <w:noProof/>
                <w:webHidden/>
              </w:rPr>
              <w:tab/>
            </w:r>
            <w:r>
              <w:rPr>
                <w:noProof/>
                <w:webHidden/>
              </w:rPr>
              <w:fldChar w:fldCharType="begin"/>
            </w:r>
            <w:r>
              <w:rPr>
                <w:noProof/>
                <w:webHidden/>
              </w:rPr>
              <w:instrText xml:space="preserve"> PAGEREF _Toc78367174 \h </w:instrText>
            </w:r>
            <w:r>
              <w:rPr>
                <w:noProof/>
                <w:webHidden/>
              </w:rPr>
            </w:r>
            <w:r>
              <w:rPr>
                <w:noProof/>
                <w:webHidden/>
              </w:rPr>
              <w:fldChar w:fldCharType="separate"/>
            </w:r>
            <w:r w:rsidR="0000186B">
              <w:rPr>
                <w:noProof/>
                <w:webHidden/>
              </w:rPr>
              <w:t>7</w:t>
            </w:r>
            <w:r>
              <w:rPr>
                <w:noProof/>
                <w:webHidden/>
              </w:rPr>
              <w:fldChar w:fldCharType="end"/>
            </w:r>
          </w:hyperlink>
        </w:p>
        <w:p w:rsidR="0000186B" w:rsidP="081FEDD8" w:rsidRDefault="0000186B" w14:paraId="55733833" w14:textId="2A47DDAD">
          <w:pPr>
            <w:pStyle w:val="TOC3"/>
            <w:tabs>
              <w:tab w:val="right" w:leader="dot" w:pos="9980"/>
            </w:tabs>
            <w:rPr>
              <w:rFonts w:ascii="Calibri" w:hAnsi="Calibri" w:eastAsia="宋体" w:asciiTheme="minorAscii" w:hAnsiTheme="minorAscii" w:eastAsiaTheme="minorEastAsia"/>
              <w:noProof/>
              <w:lang w:eastAsia="ja-JP"/>
            </w:rPr>
          </w:pPr>
          <w:hyperlink w:history="1" w:anchor="_Toc78367175">
            <w:r w:rsidRPr="00BC695B" w:rsidR="0000186B">
              <w:rPr>
                <w:rStyle w:val="Hyperlink"/>
                <w:noProof/>
              </w:rPr>
              <w:t>Milestone Entry Criteria</w:t>
            </w:r>
            <w:r>
              <w:rPr>
                <w:noProof/>
                <w:webHidden/>
              </w:rPr>
              <w:tab/>
            </w:r>
            <w:r>
              <w:rPr>
                <w:noProof/>
                <w:webHidden/>
              </w:rPr>
              <w:fldChar w:fldCharType="begin"/>
            </w:r>
            <w:r>
              <w:rPr>
                <w:noProof/>
                <w:webHidden/>
              </w:rPr>
              <w:instrText xml:space="preserve"> PAGEREF _Toc78367175 \h </w:instrText>
            </w:r>
            <w:r>
              <w:rPr>
                <w:noProof/>
                <w:webHidden/>
              </w:rPr>
            </w:r>
            <w:r>
              <w:rPr>
                <w:noProof/>
                <w:webHidden/>
              </w:rPr>
              <w:fldChar w:fldCharType="separate"/>
            </w:r>
            <w:r w:rsidR="0000186B">
              <w:rPr>
                <w:noProof/>
                <w:webHidden/>
              </w:rPr>
              <w:t>7</w:t>
            </w:r>
            <w:r>
              <w:rPr>
                <w:noProof/>
                <w:webHidden/>
              </w:rPr>
              <w:fldChar w:fldCharType="end"/>
            </w:r>
          </w:hyperlink>
        </w:p>
        <w:p w:rsidR="0000186B" w:rsidP="081FEDD8" w:rsidRDefault="0000186B" w14:paraId="403FE042" w14:textId="5B85F999">
          <w:pPr>
            <w:pStyle w:val="TOC3"/>
            <w:tabs>
              <w:tab w:val="right" w:leader="dot" w:pos="9980"/>
            </w:tabs>
            <w:rPr>
              <w:rFonts w:ascii="Calibri" w:hAnsi="Calibri" w:eastAsia="宋体" w:asciiTheme="minorAscii" w:hAnsiTheme="minorAscii" w:eastAsiaTheme="minorEastAsia"/>
              <w:noProof/>
              <w:lang w:eastAsia="ja-JP"/>
            </w:rPr>
          </w:pPr>
          <w:hyperlink w:history="1" w:anchor="_Toc78367176">
            <w:r w:rsidRPr="00BC695B" w:rsidR="0000186B">
              <w:rPr>
                <w:rStyle w:val="Hyperlink"/>
                <w:noProof/>
              </w:rPr>
              <w:t>Milestone Exit Criteria</w:t>
            </w:r>
            <w:r>
              <w:rPr>
                <w:noProof/>
                <w:webHidden/>
              </w:rPr>
              <w:tab/>
            </w:r>
            <w:r>
              <w:rPr>
                <w:noProof/>
                <w:webHidden/>
              </w:rPr>
              <w:fldChar w:fldCharType="begin"/>
            </w:r>
            <w:r>
              <w:rPr>
                <w:noProof/>
                <w:webHidden/>
              </w:rPr>
              <w:instrText xml:space="preserve"> PAGEREF _Toc78367176 \h </w:instrText>
            </w:r>
            <w:r>
              <w:rPr>
                <w:noProof/>
                <w:webHidden/>
              </w:rPr>
            </w:r>
            <w:r>
              <w:rPr>
                <w:noProof/>
                <w:webHidden/>
              </w:rPr>
              <w:fldChar w:fldCharType="separate"/>
            </w:r>
            <w:r w:rsidR="0000186B">
              <w:rPr>
                <w:noProof/>
                <w:webHidden/>
              </w:rPr>
              <w:t>8</w:t>
            </w:r>
            <w:r>
              <w:rPr>
                <w:noProof/>
                <w:webHidden/>
              </w:rPr>
              <w:fldChar w:fldCharType="end"/>
            </w:r>
          </w:hyperlink>
        </w:p>
        <w:p w:rsidR="0000186B" w:rsidP="081FEDD8" w:rsidRDefault="0000186B" w14:paraId="6D8B14BF" w14:textId="50FD4877">
          <w:pPr>
            <w:pStyle w:val="TOC1"/>
            <w:rPr>
              <w:rFonts w:ascii="Calibri" w:hAnsi="Calibri" w:eastAsia="宋体" w:asciiTheme="minorAscii" w:hAnsiTheme="minorAscii" w:eastAsiaTheme="minorEastAsia"/>
              <w:noProof/>
              <w:lang w:eastAsia="ja-JP"/>
            </w:rPr>
          </w:pPr>
          <w:hyperlink w:history="1" w:anchor="_Toc78367177">
            <w:r w:rsidRPr="00BC695B" w:rsidR="0000186B">
              <w:rPr>
                <w:rStyle w:val="Hyperlink"/>
                <w:noProof/>
                <w:shd w:val="clear" w:color="auto" w:fill="FFFFFF"/>
              </w:rPr>
              <w:t>Issues and Prioritization</w:t>
            </w:r>
            <w:r>
              <w:rPr>
                <w:noProof/>
                <w:webHidden/>
              </w:rPr>
              <w:tab/>
            </w:r>
            <w:r>
              <w:rPr>
                <w:noProof/>
                <w:webHidden/>
              </w:rPr>
              <w:fldChar w:fldCharType="begin"/>
            </w:r>
            <w:r>
              <w:rPr>
                <w:noProof/>
                <w:webHidden/>
              </w:rPr>
              <w:instrText xml:space="preserve"> PAGEREF _Toc78367177 \h </w:instrText>
            </w:r>
            <w:r>
              <w:rPr>
                <w:noProof/>
                <w:webHidden/>
              </w:rPr>
            </w:r>
            <w:r>
              <w:rPr>
                <w:noProof/>
                <w:webHidden/>
              </w:rPr>
              <w:fldChar w:fldCharType="separate"/>
            </w:r>
            <w:r w:rsidR="0000186B">
              <w:rPr>
                <w:noProof/>
                <w:webHidden/>
              </w:rPr>
              <w:t>11</w:t>
            </w:r>
            <w:r>
              <w:rPr>
                <w:noProof/>
                <w:webHidden/>
              </w:rPr>
              <w:fldChar w:fldCharType="end"/>
            </w:r>
          </w:hyperlink>
        </w:p>
        <w:p w:rsidR="0000186B" w:rsidP="081FEDD8" w:rsidRDefault="0000186B" w14:paraId="0BA7DC40" w14:textId="3ED216AC">
          <w:pPr>
            <w:pStyle w:val="TOC2"/>
            <w:tabs>
              <w:tab w:val="right" w:leader="dot" w:pos="9980"/>
            </w:tabs>
            <w:rPr>
              <w:rFonts w:ascii="Calibri" w:hAnsi="Calibri" w:eastAsia="宋体" w:asciiTheme="minorAscii" w:hAnsiTheme="minorAscii" w:eastAsiaTheme="minorEastAsia"/>
              <w:noProof/>
              <w:lang w:eastAsia="ja-JP"/>
            </w:rPr>
          </w:pPr>
          <w:hyperlink w:history="1" w:anchor="_Toc78367178">
            <w:r w:rsidRPr="00BC695B" w:rsidR="0000186B">
              <w:rPr>
                <w:rStyle w:val="Hyperlink"/>
                <w:noProof/>
              </w:rPr>
              <w:t>Issue Triage Process</w:t>
            </w:r>
            <w:r>
              <w:rPr>
                <w:noProof/>
                <w:webHidden/>
              </w:rPr>
              <w:tab/>
            </w:r>
            <w:r>
              <w:rPr>
                <w:noProof/>
                <w:webHidden/>
              </w:rPr>
              <w:fldChar w:fldCharType="begin"/>
            </w:r>
            <w:r>
              <w:rPr>
                <w:noProof/>
                <w:webHidden/>
              </w:rPr>
              <w:instrText xml:space="preserve"> PAGEREF _Toc78367178 \h </w:instrText>
            </w:r>
            <w:r>
              <w:rPr>
                <w:noProof/>
                <w:webHidden/>
              </w:rPr>
            </w:r>
            <w:r>
              <w:rPr>
                <w:noProof/>
                <w:webHidden/>
              </w:rPr>
              <w:fldChar w:fldCharType="separate"/>
            </w:r>
            <w:r w:rsidR="0000186B">
              <w:rPr>
                <w:noProof/>
                <w:webHidden/>
              </w:rPr>
              <w:t>11</w:t>
            </w:r>
            <w:r>
              <w:rPr>
                <w:noProof/>
                <w:webHidden/>
              </w:rPr>
              <w:fldChar w:fldCharType="end"/>
            </w:r>
          </w:hyperlink>
        </w:p>
        <w:p w:rsidR="0000186B" w:rsidP="081FEDD8" w:rsidRDefault="0000186B" w14:paraId="41B93647" w14:textId="2B94E184">
          <w:pPr>
            <w:pStyle w:val="TOC2"/>
            <w:tabs>
              <w:tab w:val="right" w:leader="dot" w:pos="9980"/>
            </w:tabs>
            <w:rPr>
              <w:rFonts w:ascii="Calibri" w:hAnsi="Calibri" w:eastAsia="宋体" w:asciiTheme="minorAscii" w:hAnsiTheme="minorAscii" w:eastAsiaTheme="minorEastAsia"/>
              <w:noProof/>
              <w:lang w:eastAsia="ja-JP"/>
            </w:rPr>
          </w:pPr>
          <w:hyperlink w:history="1" w:anchor="_Toc78367179">
            <w:r w:rsidRPr="00BC695B" w:rsidR="0000186B">
              <w:rPr>
                <w:rStyle w:val="Hyperlink"/>
                <w:noProof/>
              </w:rPr>
              <w:t>Defect Severity Matrix</w:t>
            </w:r>
            <w:r>
              <w:rPr>
                <w:noProof/>
                <w:webHidden/>
              </w:rPr>
              <w:tab/>
            </w:r>
            <w:r>
              <w:rPr>
                <w:noProof/>
                <w:webHidden/>
              </w:rPr>
              <w:fldChar w:fldCharType="begin"/>
            </w:r>
            <w:r>
              <w:rPr>
                <w:noProof/>
                <w:webHidden/>
              </w:rPr>
              <w:instrText xml:space="preserve"> PAGEREF _Toc78367179 \h </w:instrText>
            </w:r>
            <w:r>
              <w:rPr>
                <w:noProof/>
                <w:webHidden/>
              </w:rPr>
            </w:r>
            <w:r>
              <w:rPr>
                <w:noProof/>
                <w:webHidden/>
              </w:rPr>
              <w:fldChar w:fldCharType="separate"/>
            </w:r>
            <w:r w:rsidR="0000186B">
              <w:rPr>
                <w:noProof/>
                <w:webHidden/>
              </w:rPr>
              <w:t>11</w:t>
            </w:r>
            <w:r>
              <w:rPr>
                <w:noProof/>
                <w:webHidden/>
              </w:rPr>
              <w:fldChar w:fldCharType="end"/>
            </w:r>
          </w:hyperlink>
        </w:p>
        <w:p w:rsidR="0000186B" w:rsidP="081FEDD8" w:rsidRDefault="0000186B" w14:paraId="79641004" w14:textId="099ACC5F">
          <w:pPr>
            <w:pStyle w:val="TOC2"/>
            <w:tabs>
              <w:tab w:val="right" w:leader="dot" w:pos="9980"/>
            </w:tabs>
            <w:rPr>
              <w:rFonts w:ascii="Calibri" w:hAnsi="Calibri" w:eastAsia="宋体" w:asciiTheme="minorAscii" w:hAnsiTheme="minorAscii" w:eastAsiaTheme="minorEastAsia"/>
              <w:noProof/>
              <w:lang w:eastAsia="ja-JP"/>
            </w:rPr>
          </w:pPr>
          <w:hyperlink w:history="1" w:anchor="_Toc78367180">
            <w:r w:rsidRPr="00BC695B" w:rsidR="0000186B">
              <w:rPr>
                <w:rStyle w:val="Hyperlink"/>
                <w:noProof/>
              </w:rPr>
              <w:t>Priority Matrix</w:t>
            </w:r>
            <w:r>
              <w:rPr>
                <w:noProof/>
                <w:webHidden/>
              </w:rPr>
              <w:tab/>
            </w:r>
            <w:r>
              <w:rPr>
                <w:noProof/>
                <w:webHidden/>
              </w:rPr>
              <w:fldChar w:fldCharType="begin"/>
            </w:r>
            <w:r>
              <w:rPr>
                <w:noProof/>
                <w:webHidden/>
              </w:rPr>
              <w:instrText xml:space="preserve"> PAGEREF _Toc78367180 \h </w:instrText>
            </w:r>
            <w:r>
              <w:rPr>
                <w:noProof/>
                <w:webHidden/>
              </w:rPr>
            </w:r>
            <w:r>
              <w:rPr>
                <w:noProof/>
                <w:webHidden/>
              </w:rPr>
              <w:fldChar w:fldCharType="separate"/>
            </w:r>
            <w:r w:rsidR="0000186B">
              <w:rPr>
                <w:noProof/>
                <w:webHidden/>
              </w:rPr>
              <w:t>12</w:t>
            </w:r>
            <w:r>
              <w:rPr>
                <w:noProof/>
                <w:webHidden/>
              </w:rPr>
              <w:fldChar w:fldCharType="end"/>
            </w:r>
          </w:hyperlink>
        </w:p>
        <w:p w:rsidR="001B6099" w:rsidP="001B6099" w:rsidRDefault="00FE54FD" w14:paraId="203D6690" w14:textId="0E1C1371">
          <w:pPr>
            <w:rPr>
              <w:b w:val="1"/>
              <w:bCs w:val="1"/>
              <w:noProof/>
            </w:rPr>
          </w:pPr>
          <w:r w:rsidRPr="081FEDD8">
            <w:rPr>
              <w:b w:val="1"/>
              <w:bCs w:val="1"/>
              <w:noProof/>
            </w:rPr>
            <w:fldChar w:fldCharType="end"/>
          </w:r>
        </w:p>
      </w:sdtContent>
    </w:sdt>
    <w:p w:rsidR="00A3494C" w:rsidP="00A3494C" w:rsidRDefault="00A3494C" w14:paraId="6EA6E6F7" w14:textId="0E1C1371">
      <w:pPr>
        <w:pStyle w:val="Heading1"/>
      </w:pPr>
      <w:bookmarkStart w:name="_Toc78367152" w:id="0"/>
      <w:r w:rsidR="00A3494C">
        <w:rPr/>
        <w:t>Overview</w:t>
      </w:r>
      <w:bookmarkEnd w:id="0"/>
    </w:p>
    <w:p w:rsidRPr="00A3494C" w:rsidR="00A3494C" w:rsidP="00A3494C" w:rsidRDefault="00A3494C" w14:paraId="260A5E59" w14:textId="0E1C1371">
      <w:pPr>
        <w:pStyle w:val="Heading2"/>
      </w:pPr>
      <w:bookmarkStart w:name="_Toc78367153" w:id="1"/>
      <w:r w:rsidR="00A3494C">
        <w:rPr/>
        <w:t>Purpose</w:t>
      </w:r>
      <w:bookmarkEnd w:id="1"/>
    </w:p>
    <w:p w:rsidR="00A3494C" w:rsidP="00A3494C" w:rsidRDefault="00A3494C" w14:paraId="3428E137" w14:textId="0E1C1371">
      <w:pPr>
        <w:rPr>
          <w:rFonts w:eastAsia="Arial" w:cs="Arial"/>
          <w:color w:val="44546A" w:themeColor="text2"/>
        </w:rPr>
      </w:pPr>
      <w:r w:rsidRPr="081FEDD8" w:rsidR="00A3494C">
        <w:rPr>
          <w:rFonts w:eastAsia="Arial" w:cs="Arial"/>
          <w:color w:val="44546A" w:themeColor="text2" w:themeTint="FF" w:themeShade="FF"/>
        </w:rPr>
        <w:t xml:space="preserve">The purpose of this document is to provide a general overview </w:t>
      </w:r>
      <w:r w:rsidRPr="081FEDD8" w:rsidR="00A3494C">
        <w:rPr>
          <w:rFonts w:eastAsia="Arial" w:cs="Arial"/>
          <w:color w:val="44546A" w:themeColor="text2" w:themeTint="FF" w:themeShade="FF"/>
        </w:rPr>
        <w:t xml:space="preserve">of the </w:t>
      </w:r>
      <w:r w:rsidRPr="081FEDD8" w:rsidR="00A3494C">
        <w:rPr>
          <w:rFonts w:eastAsia="Arial" w:cs="Arial"/>
          <w:color w:val="44546A" w:themeColor="text2" w:themeTint="FF" w:themeShade="FF"/>
        </w:rPr>
        <w:t xml:space="preserve">Digital River </w:t>
      </w:r>
      <w:r w:rsidRPr="081FEDD8" w:rsidR="00A3494C">
        <w:rPr>
          <w:rFonts w:eastAsia="Arial" w:cs="Arial"/>
          <w:color w:val="44546A" w:themeColor="text2" w:themeTint="FF" w:themeShade="FF"/>
        </w:rPr>
        <w:t>certification process</w:t>
      </w:r>
      <w:r w:rsidRPr="081FEDD8" w:rsidR="00A3494C">
        <w:rPr>
          <w:rFonts w:eastAsia="Arial" w:cs="Arial"/>
          <w:color w:val="44546A" w:themeColor="text2" w:themeTint="FF" w:themeShade="FF"/>
        </w:rPr>
        <w:t xml:space="preserve">. </w:t>
      </w:r>
      <w:r w:rsidRPr="081FEDD8" w:rsidR="00A3494C">
        <w:rPr>
          <w:rFonts w:eastAsia="Arial" w:cs="Arial"/>
          <w:color w:val="44546A" w:themeColor="text2" w:themeTint="FF" w:themeShade="FF"/>
        </w:rPr>
        <w:t>This document is limited to defining the scope of the initial integration and does not cover client integrations into the ecosystem.</w:t>
      </w:r>
    </w:p>
    <w:p w:rsidRPr="00A3494C" w:rsidR="000C4B00" w:rsidP="000C4B00" w:rsidRDefault="00A3494C" w14:paraId="48AF4130" w14:textId="37B7DFD5">
      <w:pPr>
        <w:rPr>
          <w:rFonts w:eastAsia="Arial" w:cs="Arial"/>
          <w:color w:val="44546A" w:themeColor="text2"/>
        </w:rPr>
      </w:pPr>
      <w:r>
        <w:rPr>
          <w:rFonts w:eastAsia="Arial" w:cs="Arial"/>
          <w:color w:val="44546A" w:themeColor="text2"/>
        </w:rPr>
        <w:t>This document should be used in conjunction with the project requirements, test scenarios, and prescriptive test cases to determine the full coverage.</w:t>
      </w:r>
    </w:p>
    <w:p w:rsidRPr="00743D83" w:rsidR="00743D83" w:rsidP="00743D83" w:rsidRDefault="00743D83" w14:paraId="0664B53E" w14:textId="77777777"/>
    <w:p w:rsidR="00743D83" w:rsidP="00A3494C" w:rsidRDefault="00A3494C" w14:paraId="6089C717" w14:textId="2090038D">
      <w:pPr>
        <w:pStyle w:val="Heading2"/>
      </w:pPr>
      <w:bookmarkStart w:name="_Toc78367154" w:id="2"/>
      <w:r>
        <w:t>Summary</w:t>
      </w:r>
      <w:bookmarkEnd w:id="2"/>
    </w:p>
    <w:p w:rsidR="00A3494C" w:rsidP="00A3494C" w:rsidRDefault="00A3494C" w14:paraId="4FE4ECAC" w14:textId="2DB03E2A">
      <w:pPr>
        <w:rPr>
          <w:rFonts w:cs="Arial"/>
        </w:rPr>
      </w:pPr>
      <w:r w:rsidRPr="00A3494C">
        <w:t>Digital River requests ecosystem partners provide the following components as part of our certification process. The requirements can be summarized as:</w:t>
      </w:r>
      <w:r w:rsidRPr="00A3494C">
        <w:rPr>
          <w:rFonts w:cs="Arial"/>
        </w:rPr>
        <w:t> </w:t>
      </w:r>
    </w:p>
    <w:p w:rsidR="00107768" w:rsidP="00B207DD" w:rsidRDefault="00A3494C" w14:paraId="303655C6" w14:textId="77777777">
      <w:pPr>
        <w:pStyle w:val="ListParagraph"/>
        <w:numPr>
          <w:ilvl w:val="0"/>
          <w:numId w:val="4"/>
        </w:numPr>
        <w:rPr>
          <w:rStyle w:val="normaltextrun"/>
          <w:rFonts w:cs="Arial"/>
        </w:rPr>
      </w:pPr>
      <w:r w:rsidRPr="00A3494C">
        <w:rPr>
          <w:rStyle w:val="normaltextrun"/>
          <w:rFonts w:cs="Arial"/>
        </w:rPr>
        <w:t>An ecommerce front end created utilizing the partner ecosystem as evidence of functionality</w:t>
      </w:r>
      <w:r w:rsidR="00107768">
        <w:rPr>
          <w:rStyle w:val="normaltextrun"/>
          <w:rFonts w:cs="Arial"/>
        </w:rPr>
        <w:t>.</w:t>
      </w:r>
    </w:p>
    <w:p w:rsidR="00A3494C" w:rsidP="00B207DD" w:rsidRDefault="00A3494C" w14:paraId="30D9D26B" w14:textId="047540F8">
      <w:pPr>
        <w:pStyle w:val="ListParagraph"/>
        <w:numPr>
          <w:ilvl w:val="1"/>
          <w:numId w:val="4"/>
        </w:numPr>
        <w:rPr>
          <w:rStyle w:val="eop"/>
          <w:rFonts w:cs="Arial"/>
        </w:rPr>
      </w:pPr>
      <w:r w:rsidRPr="00A3494C">
        <w:rPr>
          <w:rStyle w:val="normaltextrun"/>
          <w:rFonts w:cs="Arial"/>
        </w:rPr>
        <w:t>This includes </w:t>
      </w:r>
      <w:r w:rsidR="00107768">
        <w:rPr>
          <w:rStyle w:val="normaltextrun"/>
          <w:rFonts w:cs="Arial"/>
        </w:rPr>
        <w:t xml:space="preserve">two sets of admin credentials used </w:t>
      </w:r>
      <w:r w:rsidRPr="00A3494C">
        <w:rPr>
          <w:rStyle w:val="normaltextrun"/>
          <w:rFonts w:cs="Arial"/>
        </w:rPr>
        <w:t>for configuration and customer service as well as </w:t>
      </w:r>
      <w:r w:rsidR="00107768">
        <w:rPr>
          <w:rStyle w:val="normaltextrun"/>
          <w:rFonts w:cs="Arial"/>
        </w:rPr>
        <w:t>at least one shopper account if Digital River is unable to create new shoppers</w:t>
      </w:r>
      <w:r w:rsidRPr="00A3494C">
        <w:rPr>
          <w:rStyle w:val="normaltextrun"/>
          <w:rFonts w:cs="Arial"/>
        </w:rPr>
        <w:t>. </w:t>
      </w:r>
      <w:r w:rsidRPr="00A3494C">
        <w:rPr>
          <w:rStyle w:val="eop"/>
          <w:rFonts w:cs="Arial"/>
        </w:rPr>
        <w:t> </w:t>
      </w:r>
    </w:p>
    <w:p w:rsidR="00A3494C" w:rsidP="00B207DD" w:rsidRDefault="00A3494C" w14:paraId="13C41C03" w14:textId="36996691">
      <w:pPr>
        <w:pStyle w:val="ListParagraph"/>
        <w:numPr>
          <w:ilvl w:val="0"/>
          <w:numId w:val="4"/>
        </w:numPr>
        <w:rPr>
          <w:rStyle w:val="normaltextrun"/>
          <w:rFonts w:cs="Arial"/>
        </w:rPr>
      </w:pPr>
      <w:r w:rsidRPr="00A3494C">
        <w:rPr>
          <w:rStyle w:val="normaltextrun"/>
          <w:rFonts w:cs="Arial"/>
        </w:rPr>
        <w:t>Demonstration of functionality</w:t>
      </w:r>
    </w:p>
    <w:p w:rsidRPr="009B078E" w:rsidR="009B078E" w:rsidP="00B207DD" w:rsidRDefault="009B078E" w14:paraId="3600AA4F" w14:textId="6B2255F2">
      <w:pPr>
        <w:pStyle w:val="ListParagraph"/>
        <w:numPr>
          <w:ilvl w:val="0"/>
          <w:numId w:val="4"/>
        </w:numPr>
        <w:rPr>
          <w:rFonts w:cs="Arial"/>
        </w:rPr>
      </w:pPr>
      <w:r w:rsidRPr="00A3494C">
        <w:rPr>
          <w:rStyle w:val="normaltextrun"/>
          <w:rFonts w:cs="Arial"/>
        </w:rPr>
        <w:t>Execution of minimal scenario set provided by Digital River</w:t>
      </w:r>
    </w:p>
    <w:p w:rsidRPr="00A3494C" w:rsidR="00A3494C" w:rsidP="00B207DD" w:rsidRDefault="00A3494C" w14:paraId="657361C6" w14:textId="77777777">
      <w:pPr>
        <w:pStyle w:val="ListParagraph"/>
        <w:numPr>
          <w:ilvl w:val="0"/>
          <w:numId w:val="4"/>
        </w:numPr>
        <w:rPr>
          <w:rFonts w:cs="Arial"/>
        </w:rPr>
      </w:pPr>
      <w:r w:rsidRPr="00A3494C">
        <w:rPr>
          <w:rStyle w:val="normaltextrun"/>
          <w:rFonts w:cs="Arial"/>
        </w:rPr>
        <w:t>Order placement using all available payment methods against PTE environment</w:t>
      </w:r>
      <w:r w:rsidRPr="00A3494C">
        <w:rPr>
          <w:rStyle w:val="eop"/>
          <w:rFonts w:cs="Arial"/>
        </w:rPr>
        <w:t> </w:t>
      </w:r>
    </w:p>
    <w:p w:rsidR="00A3494C" w:rsidP="00B207DD" w:rsidRDefault="00A3494C" w14:paraId="167ADC19" w14:textId="37498C3A">
      <w:pPr>
        <w:pStyle w:val="ListParagraph"/>
        <w:numPr>
          <w:ilvl w:val="0"/>
          <w:numId w:val="4"/>
        </w:numPr>
        <w:rPr>
          <w:rStyle w:val="eop"/>
          <w:rFonts w:cs="Arial"/>
        </w:rPr>
      </w:pPr>
      <w:r w:rsidRPr="00A3494C">
        <w:rPr>
          <w:rStyle w:val="normaltextrun"/>
          <w:rFonts w:cs="Arial"/>
        </w:rPr>
        <w:t>Access to Source Code wrapping SDK to enable ecommerce workflow</w:t>
      </w:r>
      <w:r w:rsidRPr="00A3494C">
        <w:rPr>
          <w:rStyle w:val="eop"/>
          <w:rFonts w:cs="Arial"/>
        </w:rPr>
        <w:t> </w:t>
      </w:r>
    </w:p>
    <w:p w:rsidRPr="00A3494C" w:rsidR="00107768" w:rsidP="00B207DD" w:rsidRDefault="00107768" w14:paraId="1B955C7F" w14:textId="12F5748D">
      <w:pPr>
        <w:pStyle w:val="ListParagraph"/>
        <w:numPr>
          <w:ilvl w:val="0"/>
          <w:numId w:val="4"/>
        </w:numPr>
        <w:rPr>
          <w:rFonts w:cs="Arial"/>
        </w:rPr>
      </w:pPr>
      <w:r>
        <w:rPr>
          <w:rStyle w:val="eop"/>
          <w:rFonts w:cs="Arial"/>
        </w:rPr>
        <w:t>Sequence diagrams covering most common user scenarios</w:t>
      </w:r>
    </w:p>
    <w:p w:rsidR="00FE54FD" w:rsidP="00743D83" w:rsidRDefault="00FE54FD" w14:paraId="20A7A6B5" w14:textId="31CD82A0">
      <w:pPr>
        <w:pStyle w:val="Heading2"/>
      </w:pPr>
    </w:p>
    <w:p w:rsidR="00F15993" w:rsidP="00F15993" w:rsidRDefault="00F15993" w14:paraId="34190A4B" w14:textId="51CE6862">
      <w:pPr>
        <w:pStyle w:val="Heading1"/>
      </w:pPr>
      <w:bookmarkStart w:name="_Toc78367155" w:id="3"/>
      <w:r>
        <w:t>Requirements and Scope</w:t>
      </w:r>
      <w:bookmarkEnd w:id="3"/>
    </w:p>
    <w:p w:rsidR="00250DDD" w:rsidP="00250DDD" w:rsidRDefault="00250DDD" w14:paraId="1DAA7F8A" w14:textId="77777777">
      <w:pPr>
        <w:pStyle w:val="Heading2"/>
      </w:pPr>
      <w:bookmarkStart w:name="_Toc78367156" w:id="4"/>
      <w:r>
        <w:t>Front end ecommerce implementation</w:t>
      </w:r>
      <w:bookmarkEnd w:id="4"/>
    </w:p>
    <w:p w:rsidR="00250DDD" w:rsidP="00250DDD" w:rsidRDefault="00250DDD" w14:paraId="30EB9D43" w14:textId="77777777">
      <w:pPr>
        <w:spacing w:after="0" w:line="240" w:lineRule="auto"/>
        <w:textAlignment w:val="baseline"/>
        <w:rPr>
          <w:rFonts w:eastAsia="Times New Roman" w:cs="Arial"/>
        </w:rPr>
      </w:pPr>
      <w:r w:rsidRPr="00F15993">
        <w:rPr>
          <w:rFonts w:eastAsia="Times New Roman" w:cs="Arial"/>
        </w:rPr>
        <w:t>The</w:t>
      </w:r>
      <w:r>
        <w:rPr>
          <w:rFonts w:eastAsia="Times New Roman" w:cs="Arial"/>
        </w:rPr>
        <w:t xml:space="preserve"> partner</w:t>
      </w:r>
      <w:r w:rsidRPr="00F15993">
        <w:rPr>
          <w:rFonts w:eastAsia="Times New Roman" w:cs="Arial"/>
        </w:rPr>
        <w:t> is responsible for building a store using their commerce ecosystem in conjunction with the ecommerce front end application for which it is built. Administrative access is also required for validation of the API key setup, SKU creation, and customer service functionality. </w:t>
      </w:r>
    </w:p>
    <w:p w:rsidRPr="00F15993" w:rsidR="00250DDD" w:rsidP="00250DDD" w:rsidRDefault="00250DDD" w14:paraId="59FCDBCB" w14:textId="77777777">
      <w:pPr>
        <w:spacing w:after="0" w:line="240" w:lineRule="auto"/>
        <w:textAlignment w:val="baseline"/>
        <w:rPr>
          <w:rFonts w:ascii="Segoe UI" w:hAnsi="Segoe UI" w:eastAsia="Times New Roman" w:cs="Segoe UI"/>
          <w:sz w:val="18"/>
          <w:szCs w:val="18"/>
        </w:rPr>
      </w:pPr>
    </w:p>
    <w:p w:rsidR="00250DDD" w:rsidP="00250DDD" w:rsidRDefault="00250DDD" w14:paraId="5488ED63" w14:textId="2407C55C">
      <w:pPr>
        <w:spacing w:after="0" w:line="240" w:lineRule="auto"/>
        <w:textAlignment w:val="baseline"/>
        <w:rPr>
          <w:rFonts w:eastAsia="Times New Roman" w:cs="Arial"/>
        </w:rPr>
      </w:pPr>
      <w:r w:rsidRPr="00F15993">
        <w:rPr>
          <w:rFonts w:eastAsia="Times New Roman" w:cs="Arial"/>
        </w:rPr>
        <w:t>This ecommerce front end is required for use in validation of the successful integration between the partner commerce system and Digital River. Digital River will perform functional testing of the implementation and verify the flow to our systems. Validation will also include error handling and implementation efficiency (e.g. not making redundant calls). </w:t>
      </w:r>
    </w:p>
    <w:p w:rsidR="00250DDD" w:rsidP="00250DDD" w:rsidRDefault="00250DDD" w14:paraId="592B1E75" w14:textId="663C45A5">
      <w:pPr>
        <w:spacing w:after="0" w:line="240" w:lineRule="auto"/>
        <w:textAlignment w:val="baseline"/>
        <w:rPr>
          <w:rFonts w:eastAsia="Times New Roman" w:cs="Arial"/>
        </w:rPr>
      </w:pPr>
    </w:p>
    <w:p w:rsidR="00250DDD" w:rsidP="00250DDD" w:rsidRDefault="00250DDD" w14:paraId="3148AE4C" w14:textId="2B3802DB">
      <w:pPr>
        <w:pStyle w:val="Heading2"/>
      </w:pPr>
      <w:bookmarkStart w:name="_Toc78367157" w:id="5"/>
      <w:r>
        <w:t>Implementation Documentation (Requirements)</w:t>
      </w:r>
      <w:bookmarkEnd w:id="5"/>
    </w:p>
    <w:p w:rsidR="00250DDD" w:rsidP="00250DDD" w:rsidRDefault="00250DDD" w14:paraId="25AA6D3C" w14:textId="62FC6723">
      <w:r>
        <w:t>Digital River and our ecosystem partner will document and review implantation details that can vary between ecosystems to be used by certification teams. These details include (but are not limited to):</w:t>
      </w:r>
    </w:p>
    <w:p w:rsidR="00250DDD" w:rsidP="00B207DD" w:rsidRDefault="00250DDD" w14:paraId="080D96F7" w14:textId="788C34A4">
      <w:pPr>
        <w:pStyle w:val="ListParagraph"/>
        <w:numPr>
          <w:ilvl w:val="0"/>
          <w:numId w:val="6"/>
        </w:numPr>
      </w:pPr>
      <w:r>
        <w:t>Payment methods</w:t>
      </w:r>
    </w:p>
    <w:p w:rsidR="00250DDD" w:rsidP="00B207DD" w:rsidRDefault="00250DDD" w14:paraId="35CC69FF" w14:textId="682286A1">
      <w:pPr>
        <w:pStyle w:val="ListParagraph"/>
        <w:numPr>
          <w:ilvl w:val="0"/>
          <w:numId w:val="6"/>
        </w:numPr>
      </w:pPr>
      <w:r>
        <w:t>Supported locales and payment methods</w:t>
      </w:r>
    </w:p>
    <w:p w:rsidR="00250DDD" w:rsidP="00B207DD" w:rsidRDefault="00250DDD" w14:paraId="45154072" w14:textId="2F0478FE">
      <w:pPr>
        <w:pStyle w:val="ListParagraph"/>
        <w:numPr>
          <w:ilvl w:val="0"/>
          <w:numId w:val="6"/>
        </w:numPr>
      </w:pPr>
      <w:r>
        <w:lastRenderedPageBreak/>
        <w:t>Variants from standard implementation baseline</w:t>
      </w:r>
    </w:p>
    <w:p w:rsidR="00250DDD" w:rsidP="00250DDD" w:rsidRDefault="00250DDD" w14:paraId="59A277EC" w14:textId="7CE60792">
      <w:pPr>
        <w:pStyle w:val="Heading2"/>
      </w:pPr>
      <w:bookmarkStart w:name="_Toc78367158" w:id="6"/>
      <w:r>
        <w:t>Scope</w:t>
      </w:r>
      <w:bookmarkEnd w:id="6"/>
    </w:p>
    <w:p w:rsidR="00250DDD" w:rsidP="00250DDD" w:rsidRDefault="00250DDD" w14:paraId="1FBD6041" w14:textId="656BF905">
      <w:pPr>
        <w:pStyle w:val="Heading3"/>
      </w:pPr>
      <w:bookmarkStart w:name="_Toc78367159" w:id="7"/>
      <w:r>
        <w:t>In scope for ecosystem partners</w:t>
      </w:r>
      <w:bookmarkEnd w:id="7"/>
    </w:p>
    <w:p w:rsidR="00250DDD" w:rsidP="00B207DD" w:rsidRDefault="009B078E" w14:paraId="1BCFBE34" w14:textId="32D80528">
      <w:pPr>
        <w:pStyle w:val="ListParagraph"/>
        <w:numPr>
          <w:ilvl w:val="0"/>
          <w:numId w:val="7"/>
        </w:numPr>
      </w:pPr>
      <w:r>
        <w:t>Execution of all Digital River supplied scenarios with required documentation complete.</w:t>
      </w:r>
    </w:p>
    <w:p w:rsidRPr="00250DDD" w:rsidR="009B078E" w:rsidP="00B207DD" w:rsidRDefault="009B078E" w14:paraId="244A8B7A" w14:textId="7B3D5AC9">
      <w:pPr>
        <w:pStyle w:val="ListParagraph"/>
        <w:numPr>
          <w:ilvl w:val="0"/>
          <w:numId w:val="7"/>
        </w:numPr>
      </w:pPr>
      <w:r>
        <w:t>Sequence diagrams delivered to Digital River</w:t>
      </w:r>
    </w:p>
    <w:p w:rsidR="00250DDD" w:rsidP="009B078E" w:rsidRDefault="00250DDD" w14:paraId="2EB0E87B" w14:textId="39E571D1">
      <w:pPr>
        <w:pStyle w:val="Heading3"/>
      </w:pPr>
      <w:bookmarkStart w:name="_Toc78367160" w:id="8"/>
      <w:r>
        <w:t>In scope for Digital River</w:t>
      </w:r>
      <w:bookmarkEnd w:id="8"/>
    </w:p>
    <w:p w:rsidR="009B078E" w:rsidP="00B207DD" w:rsidRDefault="009B078E" w14:paraId="324C322C" w14:textId="4B34502C">
      <w:pPr>
        <w:pStyle w:val="ListParagraph"/>
        <w:numPr>
          <w:ilvl w:val="0"/>
          <w:numId w:val="7"/>
        </w:numPr>
      </w:pPr>
      <w:r>
        <w:t>Validation of data created by all scenarios executed by ecommerce partner</w:t>
      </w:r>
    </w:p>
    <w:p w:rsidR="009B078E" w:rsidP="00B207DD" w:rsidRDefault="009B078E" w14:paraId="30F48EB6" w14:textId="79A36A0C">
      <w:pPr>
        <w:pStyle w:val="ListParagraph"/>
        <w:numPr>
          <w:ilvl w:val="0"/>
          <w:numId w:val="7"/>
        </w:numPr>
      </w:pPr>
      <w:r>
        <w:t>Creation of minimal automation set mocking partner’s sequence flows</w:t>
      </w:r>
    </w:p>
    <w:p w:rsidRPr="009B078E" w:rsidR="009B078E" w:rsidP="00B207DD" w:rsidRDefault="009B078E" w14:paraId="30BD734B" w14:textId="75AAB2D3">
      <w:pPr>
        <w:pStyle w:val="ListParagraph"/>
        <w:numPr>
          <w:ilvl w:val="0"/>
          <w:numId w:val="7"/>
        </w:numPr>
        <w:rPr>
          <w:rStyle w:val="eop"/>
        </w:rPr>
      </w:pPr>
      <w:r>
        <w:rPr>
          <w:rStyle w:val="normaltextrun"/>
          <w:rFonts w:cs="Arial"/>
          <w:color w:val="000000"/>
          <w:shd w:val="clear" w:color="auto" w:fill="FFFFFF"/>
        </w:rPr>
        <w:t>Assessment of secure development of source code</w:t>
      </w:r>
      <w:r>
        <w:rPr>
          <w:rStyle w:val="eop"/>
          <w:color w:val="000000"/>
          <w:shd w:val="clear" w:color="auto" w:fill="FFFFFF"/>
        </w:rPr>
        <w:t> and s</w:t>
      </w:r>
      <w:r w:rsidRPr="009B078E">
        <w:rPr>
          <w:rStyle w:val="normaltextrun"/>
          <w:rFonts w:cs="Arial"/>
          <w:color w:val="000000"/>
          <w:shd w:val="clear" w:color="auto" w:fill="FFFFFF"/>
        </w:rPr>
        <w:t xml:space="preserve">trength of security controls implemented </w:t>
      </w:r>
      <w:r>
        <w:rPr>
          <w:rStyle w:val="normaltextrun"/>
          <w:rFonts w:cs="Arial"/>
          <w:color w:val="000000"/>
          <w:shd w:val="clear" w:color="auto" w:fill="FFFFFF"/>
        </w:rPr>
        <w:t>in</w:t>
      </w:r>
      <w:r w:rsidRPr="009B078E">
        <w:rPr>
          <w:rStyle w:val="normaltextrun"/>
          <w:rFonts w:cs="Arial"/>
          <w:color w:val="000000"/>
          <w:shd w:val="clear" w:color="auto" w:fill="FFFFFF"/>
        </w:rPr>
        <w:t xml:space="preserve"> applications (admin as well as commerce store)</w:t>
      </w:r>
      <w:r w:rsidRPr="009B078E">
        <w:rPr>
          <w:rStyle w:val="eop"/>
          <w:color w:val="000000"/>
          <w:shd w:val="clear" w:color="auto" w:fill="FFFFFF"/>
        </w:rPr>
        <w:t> </w:t>
      </w:r>
    </w:p>
    <w:p w:rsidRPr="009B078E" w:rsidR="009B078E" w:rsidP="00B207DD" w:rsidRDefault="009B078E" w14:paraId="309B3CA5" w14:textId="680ADB72">
      <w:pPr>
        <w:pStyle w:val="ListParagraph"/>
        <w:numPr>
          <w:ilvl w:val="0"/>
          <w:numId w:val="7"/>
        </w:numPr>
      </w:pPr>
      <w:r>
        <w:rPr>
          <w:rStyle w:val="eop"/>
          <w:color w:val="000000"/>
          <w:shd w:val="clear" w:color="auto" w:fill="FFFFFF"/>
        </w:rPr>
        <w:t>Validation of co</w:t>
      </w:r>
    </w:p>
    <w:p w:rsidRPr="00250DDD" w:rsidR="00250DDD" w:rsidP="00250DDD" w:rsidRDefault="00250DDD" w14:paraId="76875DA7" w14:textId="77777777"/>
    <w:p w:rsidR="00250DDD" w:rsidP="00250DDD" w:rsidRDefault="006A7867" w14:paraId="7BE1CDFC" w14:textId="6E90CAD7">
      <w:pPr>
        <w:pStyle w:val="Heading1"/>
      </w:pPr>
      <w:bookmarkStart w:name="_Toc78367161" w:id="9"/>
      <w:r>
        <w:t xml:space="preserve">Certification </w:t>
      </w:r>
      <w:r w:rsidR="00250DDD">
        <w:t>Approach</w:t>
      </w:r>
      <w:bookmarkEnd w:id="9"/>
    </w:p>
    <w:p w:rsidRPr="00DF21E5" w:rsidR="00F15993" w:rsidP="00F15993" w:rsidRDefault="00F15993" w14:paraId="2CFFF61B" w14:textId="594B3AC6">
      <w:r>
        <w:t xml:space="preserve">The </w:t>
      </w:r>
      <w:r w:rsidRPr="00DF21E5">
        <w:t xml:space="preserve">certification process can be broken down into </w:t>
      </w:r>
      <w:r w:rsidRPr="00DF21E5" w:rsidR="006A7867">
        <w:t xml:space="preserve">the major </w:t>
      </w:r>
      <w:r w:rsidRPr="00DF21E5">
        <w:t>3 areas:</w:t>
      </w:r>
    </w:p>
    <w:p w:rsidRPr="00DF21E5" w:rsidR="00F15993" w:rsidP="00B207DD" w:rsidRDefault="00F15993" w14:paraId="185013C9" w14:textId="23F40295">
      <w:pPr>
        <w:pStyle w:val="ListParagraph"/>
        <w:numPr>
          <w:ilvl w:val="0"/>
          <w:numId w:val="5"/>
        </w:numPr>
      </w:pPr>
      <w:r w:rsidRPr="00DF21E5">
        <w:t>Technical review – validation of the adherence to build standards, data schemes and technical best practices. Includes automation of</w:t>
      </w:r>
      <w:r w:rsidRPr="00DF21E5" w:rsidR="00250DDD">
        <w:t xml:space="preserve"> sequence flows for use in pre-release validation on Digital River side.</w:t>
      </w:r>
    </w:p>
    <w:p w:rsidRPr="00DF21E5" w:rsidR="00F15993" w:rsidP="00B207DD" w:rsidRDefault="00F15993" w14:paraId="56DB613D" w14:textId="721299BE">
      <w:pPr>
        <w:pStyle w:val="ListParagraph"/>
        <w:numPr>
          <w:ilvl w:val="0"/>
          <w:numId w:val="5"/>
        </w:numPr>
      </w:pPr>
      <w:r w:rsidRPr="00DF21E5">
        <w:t>Compliance and documentation review – validation of display and notice requirement</w:t>
      </w:r>
      <w:r w:rsidRPr="00DF21E5" w:rsidR="00250DDD">
        <w:t>s as well as review of documentation provided by partner to facilitate ongoing support.</w:t>
      </w:r>
    </w:p>
    <w:p w:rsidRPr="00F15993" w:rsidR="00250DDD" w:rsidP="00B207DD" w:rsidRDefault="00250DDD" w14:paraId="08F1226E" w14:textId="26C1E49F">
      <w:pPr>
        <w:pStyle w:val="ListParagraph"/>
        <w:numPr>
          <w:ilvl w:val="0"/>
          <w:numId w:val="5"/>
        </w:numPr>
      </w:pPr>
      <w:r w:rsidRPr="00DF21E5">
        <w:t>Security</w:t>
      </w:r>
      <w:r>
        <w:t xml:space="preserve"> review </w:t>
      </w:r>
      <w:r w:rsidR="006A7867">
        <w:t>–</w:t>
      </w:r>
      <w:r>
        <w:t xml:space="preserve"> </w:t>
      </w:r>
      <w:r w:rsidR="006A7867">
        <w:t>assessment of implementation security.</w:t>
      </w:r>
    </w:p>
    <w:p w:rsidR="00F15993" w:rsidP="00F15993" w:rsidRDefault="006A7867" w14:paraId="4DAD56D1" w14:textId="0B4D3AE8">
      <w:pPr>
        <w:rPr>
          <w:rStyle w:val="normaltextrun"/>
          <w:rFonts w:cs="Arial"/>
          <w:color w:val="000000"/>
          <w:shd w:val="clear" w:color="auto" w:fill="FFFFFF"/>
        </w:rPr>
      </w:pPr>
      <w:r>
        <w:rPr>
          <w:rStyle w:val="normaltextrun"/>
          <w:rFonts w:cs="Arial"/>
          <w:color w:val="000000"/>
          <w:shd w:val="clear" w:color="auto" w:fill="FFFFFF"/>
        </w:rPr>
        <w:t>This section identifies the major certification milestones, </w:t>
      </w:r>
      <w:r w:rsidR="005E3B0C">
        <w:rPr>
          <w:rStyle w:val="normaltextrun"/>
          <w:rFonts w:cs="Arial"/>
          <w:color w:val="000000"/>
          <w:shd w:val="clear" w:color="auto" w:fill="FFFFFF"/>
        </w:rPr>
        <w:t xml:space="preserve">any </w:t>
      </w:r>
      <w:r>
        <w:rPr>
          <w:rStyle w:val="normaltextrun"/>
          <w:rFonts w:cs="Arial"/>
          <w:color w:val="000000"/>
          <w:shd w:val="clear" w:color="auto" w:fill="FFFFFF"/>
        </w:rPr>
        <w:t>entry/exit criteria, and deliverables along with who is responsible for each. </w:t>
      </w:r>
    </w:p>
    <w:p w:rsidR="7B0A8AF0" w:rsidP="7B0A8AF0" w:rsidRDefault="7B0A8AF0" w14:paraId="0E5777D1" w14:textId="008E3B12">
      <w:pPr>
        <w:pStyle w:val="Heading2"/>
      </w:pPr>
    </w:p>
    <w:p w:rsidR="006A7867" w:rsidP="006A7867" w:rsidRDefault="006A7867" w14:paraId="23B0DA1F" w14:textId="6EAE705D">
      <w:pPr>
        <w:pStyle w:val="Heading2"/>
      </w:pPr>
      <w:bookmarkStart w:name="_Toc78367162" w:id="10"/>
      <w:r>
        <w:t>Planning</w:t>
      </w:r>
      <w:bookmarkEnd w:id="10"/>
    </w:p>
    <w:p w:rsidRPr="006A7867" w:rsidR="006A7867" w:rsidP="00194A7B" w:rsidRDefault="006A7867" w14:paraId="351986AA" w14:textId="462C53B5">
      <w:r>
        <w:t xml:space="preserve">The ecosystem partner and </w:t>
      </w:r>
      <w:r w:rsidR="00194A7B">
        <w:t>Digital River will agree upon scope of implementation and timelines for certification.</w:t>
      </w:r>
    </w:p>
    <w:p w:rsidRPr="00194A7B" w:rsidR="007A5096" w:rsidP="007A5096" w:rsidRDefault="007A5096" w14:paraId="1145B1ED" w14:textId="77777777">
      <w:pPr>
        <w:pStyle w:val="Heading3"/>
      </w:pPr>
      <w:bookmarkStart w:name="_Toc78367163" w:id="11"/>
      <w:r>
        <w:t>Milestone Entry Criteria</w:t>
      </w:r>
      <w:bookmarkEnd w:id="11"/>
    </w:p>
    <w:p w:rsidR="00194A7B" w:rsidP="00B207DD" w:rsidRDefault="00194A7B" w14:paraId="24F2CD11" w14:textId="4245D8B3">
      <w:pPr>
        <w:pStyle w:val="ListParagraph"/>
        <w:numPr>
          <w:ilvl w:val="0"/>
          <w:numId w:val="8"/>
        </w:numPr>
      </w:pPr>
      <w:r>
        <w:t>Agreed upon implementation documentation (requirements)</w:t>
      </w:r>
    </w:p>
    <w:p w:rsidR="00194A7B" w:rsidP="00B207DD" w:rsidRDefault="00194A7B" w14:paraId="0C972552" w14:textId="0BDD1326">
      <w:pPr>
        <w:pStyle w:val="ListParagraph"/>
        <w:numPr>
          <w:ilvl w:val="0"/>
          <w:numId w:val="8"/>
        </w:numPr>
      </w:pPr>
      <w:r>
        <w:t>Schedule with major milestones</w:t>
      </w:r>
    </w:p>
    <w:p w:rsidR="00194A7B" w:rsidP="00194A7B" w:rsidRDefault="00194A7B" w14:paraId="5176143B" w14:textId="41896234">
      <w:pPr>
        <w:pStyle w:val="Heading3"/>
      </w:pPr>
      <w:bookmarkStart w:name="_Toc78367164" w:id="12"/>
      <w:r>
        <w:t xml:space="preserve">Milestone </w:t>
      </w:r>
      <w:r w:rsidR="007A5096">
        <w:t>E</w:t>
      </w:r>
      <w:r>
        <w:t xml:space="preserve">xit </w:t>
      </w:r>
      <w:r w:rsidR="007A5096">
        <w:t>C</w:t>
      </w:r>
      <w:r>
        <w:t>riteria</w:t>
      </w:r>
      <w:bookmarkEnd w:id="12"/>
    </w:p>
    <w:p w:rsidR="0009469B" w:rsidP="00B207DD" w:rsidRDefault="0009469B" w14:paraId="654A0855" w14:textId="219E27C4">
      <w:pPr>
        <w:pStyle w:val="ListParagraph"/>
        <w:numPr>
          <w:ilvl w:val="0"/>
          <w:numId w:val="9"/>
        </w:numPr>
      </w:pPr>
      <w:r>
        <w:t>Digital River to provide system integrator with high level scenarios and prescriptive test cases for execution by partner</w:t>
      </w:r>
    </w:p>
    <w:p w:rsidR="7B0A8AF0" w:rsidP="7B0A8AF0" w:rsidRDefault="7B0A8AF0" w14:paraId="67419D5A" w14:textId="09215B35">
      <w:pPr>
        <w:pStyle w:val="Heading2"/>
      </w:pPr>
    </w:p>
    <w:p w:rsidR="0009469B" w:rsidP="0009469B" w:rsidRDefault="0009469B" w14:paraId="4B6858F4" w14:textId="181619D2">
      <w:pPr>
        <w:pStyle w:val="Heading2"/>
      </w:pPr>
      <w:bookmarkStart w:name="_Toc78367165" w:id="13"/>
      <w:r>
        <w:t xml:space="preserve">Commerce </w:t>
      </w:r>
      <w:r w:rsidR="007A5096">
        <w:t>P</w:t>
      </w:r>
      <w:r>
        <w:t xml:space="preserve">artner </w:t>
      </w:r>
      <w:r w:rsidR="007A5096">
        <w:t>V</w:t>
      </w:r>
      <w:r>
        <w:t>alidation</w:t>
      </w:r>
      <w:bookmarkEnd w:id="13"/>
    </w:p>
    <w:p w:rsidRPr="0009469B" w:rsidR="0009469B" w:rsidP="0009469B" w:rsidRDefault="0009469B" w14:paraId="73102E0F" w14:textId="4C776432">
      <w:pPr>
        <w:rPr>
          <w:rFonts w:cs="Arial"/>
        </w:rPr>
      </w:pPr>
      <w:r w:rsidRPr="0009469B">
        <w:rPr>
          <w:rStyle w:val="normaltextrun"/>
          <w:rFonts w:cs="Arial"/>
          <w:shd w:val="clear" w:color="auto" w:fill="FFFFFF"/>
        </w:rPr>
        <w:t xml:space="preserve">The ecosystem partner is responsible for providing evidence </w:t>
      </w:r>
      <w:r w:rsidR="007A5096">
        <w:rPr>
          <w:rStyle w:val="normaltextrun"/>
          <w:rFonts w:cs="Arial"/>
          <w:shd w:val="clear" w:color="auto" w:fill="FFFFFF"/>
        </w:rPr>
        <w:t>that all implementation requirements are</w:t>
      </w:r>
      <w:r w:rsidRPr="0009469B">
        <w:rPr>
          <w:rStyle w:val="normaltextrun"/>
          <w:rFonts w:cs="Arial"/>
          <w:shd w:val="clear" w:color="auto" w:fill="FFFFFF"/>
        </w:rPr>
        <w:t xml:space="preserve"> met by implementing a site on the ecommerce front end using the delivered build standards. They are also responsible for testing the implementation and providing Digital River </w:t>
      </w:r>
      <w:r w:rsidR="007A5096">
        <w:rPr>
          <w:rStyle w:val="normaltextrun"/>
          <w:rFonts w:cs="Arial"/>
          <w:shd w:val="clear" w:color="auto" w:fill="FFFFFF"/>
        </w:rPr>
        <w:t>with the results of the test case execution and a walk-through of the admin setup and store</w:t>
      </w:r>
      <w:r w:rsidRPr="0009469B">
        <w:rPr>
          <w:rStyle w:val="normaltextrun"/>
          <w:rFonts w:cs="Arial"/>
          <w:shd w:val="clear" w:color="auto" w:fill="FFFFFF"/>
        </w:rPr>
        <w:t>. This validation will be completed against Digital River’s PTE Environment.</w:t>
      </w:r>
      <w:r w:rsidRPr="0009469B">
        <w:rPr>
          <w:rStyle w:val="eop"/>
          <w:rFonts w:cs="Arial"/>
          <w:i/>
          <w:iCs/>
          <w:shd w:val="clear" w:color="auto" w:fill="FFFFFF"/>
        </w:rPr>
        <w:t> </w:t>
      </w:r>
    </w:p>
    <w:p w:rsidRPr="00194A7B" w:rsidR="00194A7B" w:rsidP="007A5096" w:rsidRDefault="007A5096" w14:paraId="3B344490" w14:textId="6FAE9DB1">
      <w:pPr>
        <w:pStyle w:val="Heading3"/>
      </w:pPr>
      <w:bookmarkStart w:name="_Toc78367166" w:id="14"/>
      <w:r>
        <w:t>Milestone Entry Criteria</w:t>
      </w:r>
      <w:bookmarkEnd w:id="14"/>
    </w:p>
    <w:p w:rsidRPr="007A5096" w:rsidR="007A5096" w:rsidP="00B207DD" w:rsidRDefault="007A5096" w14:paraId="6058497C" w14:textId="77777777">
      <w:pPr>
        <w:pStyle w:val="ListParagraph"/>
        <w:numPr>
          <w:ilvl w:val="0"/>
          <w:numId w:val="8"/>
        </w:numPr>
      </w:pPr>
      <w:r w:rsidRPr="007A5096">
        <w:t>Store created with ecommerce front end and integrated with Digital River’s PTE environment. </w:t>
      </w:r>
    </w:p>
    <w:p w:rsidRPr="007A5096" w:rsidR="007A5096" w:rsidP="00B207DD" w:rsidRDefault="007A5096" w14:paraId="6A71B9A5" w14:textId="77777777">
      <w:pPr>
        <w:pStyle w:val="ListParagraph"/>
        <w:numPr>
          <w:ilvl w:val="0"/>
          <w:numId w:val="8"/>
        </w:numPr>
      </w:pPr>
      <w:r w:rsidRPr="007A5096">
        <w:t>Digital River scenarios to be executed by ecosystem partner provided </w:t>
      </w:r>
    </w:p>
    <w:p w:rsidR="006A7867" w:rsidP="007A5096" w:rsidRDefault="007A5096" w14:paraId="181A0C4C" w14:textId="01F8EE11">
      <w:pPr>
        <w:pStyle w:val="Heading3"/>
      </w:pPr>
      <w:bookmarkStart w:name="_Toc78367167" w:id="15"/>
      <w:r>
        <w:t>Milestone Exit Criteria</w:t>
      </w:r>
      <w:bookmarkEnd w:id="15"/>
    </w:p>
    <w:p w:rsidRPr="007A5096" w:rsidR="007A5096" w:rsidP="00B207DD" w:rsidRDefault="007A5096" w14:paraId="018D8990" w14:textId="2B121776">
      <w:pPr>
        <w:pStyle w:val="ListParagraph"/>
        <w:numPr>
          <w:ilvl w:val="0"/>
          <w:numId w:val="8"/>
        </w:numPr>
      </w:pPr>
      <w:r w:rsidRPr="007A5096">
        <w:t>All planned scenarios to be executed by ecosystem partner are complete </w:t>
      </w:r>
      <w:r>
        <w:t>with no priority 1 defects.</w:t>
      </w:r>
    </w:p>
    <w:p w:rsidRPr="007A5096" w:rsidR="007A5096" w:rsidP="00B207DD" w:rsidRDefault="007A5096" w14:paraId="79D33A09" w14:textId="77777777">
      <w:pPr>
        <w:pStyle w:val="ListParagraph"/>
        <w:numPr>
          <w:ilvl w:val="0"/>
          <w:numId w:val="8"/>
        </w:numPr>
      </w:pPr>
      <w:r w:rsidRPr="007A5096">
        <w:t>Any open Priority 2 or 3 defects reviewed with Digital River and agreed upon for deferral. </w:t>
      </w:r>
    </w:p>
    <w:p w:rsidRPr="007A5096" w:rsidR="007A5096" w:rsidP="00B207DD" w:rsidRDefault="007A5096" w14:paraId="37666EE2" w14:textId="5084E09C">
      <w:pPr>
        <w:pStyle w:val="ListParagraph"/>
        <w:numPr>
          <w:ilvl w:val="0"/>
          <w:numId w:val="8"/>
        </w:numPr>
      </w:pPr>
      <w:r w:rsidRPr="007A5096">
        <w:t>Open issues must have estimated timelines for resolution or exemption approval</w:t>
      </w:r>
      <w:r>
        <w:t>.</w:t>
      </w:r>
    </w:p>
    <w:p w:rsidR="007A5096" w:rsidP="00B207DD" w:rsidRDefault="007A5096" w14:paraId="6FB89CDB" w14:textId="7E14F835">
      <w:pPr>
        <w:pStyle w:val="ListParagraph"/>
        <w:numPr>
          <w:ilvl w:val="0"/>
          <w:numId w:val="8"/>
        </w:numPr>
      </w:pPr>
      <w:r w:rsidRPr="007A5096">
        <w:t xml:space="preserve">Demo of ecommerce </w:t>
      </w:r>
      <w:r>
        <w:t>store and admin</w:t>
      </w:r>
      <w:r w:rsidRPr="007A5096">
        <w:t xml:space="preserve"> for Digital River</w:t>
      </w:r>
      <w:r>
        <w:t>.</w:t>
      </w:r>
    </w:p>
    <w:p w:rsidRPr="007A5096" w:rsidR="007A5096" w:rsidP="00B207DD" w:rsidRDefault="007A5096" w14:paraId="40192045" w14:textId="1F45EB72">
      <w:pPr>
        <w:pStyle w:val="ListParagraph"/>
        <w:numPr>
          <w:ilvl w:val="0"/>
          <w:numId w:val="8"/>
        </w:numPr>
      </w:pPr>
      <w:r>
        <w:t>Results of Digital River prescriptive test cases delivered.</w:t>
      </w:r>
    </w:p>
    <w:p w:rsidR="7B0A8AF0" w:rsidP="7B0A8AF0" w:rsidRDefault="7B0A8AF0" w14:paraId="515CB027" w14:textId="54FB7837">
      <w:pPr>
        <w:pStyle w:val="Heading2"/>
      </w:pPr>
    </w:p>
    <w:p w:rsidR="007A5096" w:rsidP="007A5096" w:rsidRDefault="007A5096" w14:paraId="45D1A7DD" w14:textId="4ED19E4A">
      <w:pPr>
        <w:pStyle w:val="Heading2"/>
      </w:pPr>
      <w:bookmarkStart w:name="_Toc78367168" w:id="16"/>
      <w:r>
        <w:t>Digital River Security Certification</w:t>
      </w:r>
      <w:bookmarkEnd w:id="16"/>
    </w:p>
    <w:p w:rsidRPr="007A5096" w:rsidR="007A5096" w:rsidP="007A5096" w:rsidRDefault="007A5096" w14:paraId="5AB24D94" w14:textId="03E7EDD7">
      <w:pPr>
        <w:rPr>
          <w:rStyle w:val="normaltextrun"/>
          <w:rFonts w:cs="Arial"/>
          <w:shd w:val="clear" w:color="auto" w:fill="FFFFFF"/>
        </w:rPr>
      </w:pPr>
      <w:r w:rsidRPr="007A5096">
        <w:rPr>
          <w:rStyle w:val="normaltextrun"/>
          <w:rFonts w:cs="Arial"/>
          <w:shd w:val="clear" w:color="auto" w:fill="FFFFFF"/>
        </w:rPr>
        <w:t>Below is a breakdown of the validation areas required for the Security Certification. The ecosystem partner is required to pass the following questions to maintain security certification</w:t>
      </w:r>
      <w:r>
        <w:rPr>
          <w:rStyle w:val="normaltextrun"/>
          <w:rFonts w:cs="Arial"/>
          <w:shd w:val="clear" w:color="auto" w:fill="FFFFFF"/>
        </w:rPr>
        <w:t>:</w:t>
      </w:r>
    </w:p>
    <w:p w:rsidRPr="004F18E1" w:rsidR="007A5096" w:rsidP="004F18E1" w:rsidRDefault="007A5096" w14:paraId="0104CB73" w14:textId="62215491">
      <w:pPr>
        <w:pStyle w:val="Heading5"/>
        <w:rPr>
          <w:rFonts w:ascii="Arial" w:hAnsi="Arial" w:cs="Arial"/>
        </w:rPr>
      </w:pPr>
      <w:r w:rsidRPr="004F18E1">
        <w:rPr>
          <w:rFonts w:ascii="Arial" w:hAnsi="Arial" w:cs="Arial"/>
        </w:rPr>
        <w:t>Authorization</w:t>
      </w:r>
    </w:p>
    <w:p w:rsidRPr="007A5096" w:rsidR="007A5096" w:rsidP="00B207DD" w:rsidRDefault="007A5096" w14:paraId="3CD484BF" w14:textId="1F5D1980">
      <w:pPr>
        <w:pStyle w:val="ListParagraph"/>
        <w:numPr>
          <w:ilvl w:val="0"/>
          <w:numId w:val="8"/>
        </w:numPr>
      </w:pPr>
      <w:r>
        <w:t>I</w:t>
      </w:r>
      <w:r w:rsidRPr="007A5096">
        <w:t>s the placement of authentication and authorization check correct? </w:t>
      </w:r>
    </w:p>
    <w:p w:rsidRPr="007A5096" w:rsidR="007A5096" w:rsidP="00B207DD" w:rsidRDefault="007A5096" w14:paraId="3FF574F2" w14:textId="77777777">
      <w:pPr>
        <w:pStyle w:val="ListParagraph"/>
        <w:numPr>
          <w:ilvl w:val="0"/>
          <w:numId w:val="8"/>
        </w:numPr>
      </w:pPr>
      <w:r w:rsidRPr="007A5096">
        <w:t>Is there execution stopped/ terminated after for invalid request? i.e. when authentication/authorization check fails? </w:t>
      </w:r>
    </w:p>
    <w:p w:rsidRPr="007A5096" w:rsidR="007A5096" w:rsidP="00B207DD" w:rsidRDefault="007A5096" w14:paraId="46942E6C" w14:textId="77777777">
      <w:pPr>
        <w:pStyle w:val="ListParagraph"/>
        <w:numPr>
          <w:ilvl w:val="0"/>
          <w:numId w:val="8"/>
        </w:numPr>
      </w:pPr>
      <w:r w:rsidRPr="007A5096">
        <w:t>Are the checks correct implemented? Is there any backdoor parameter? </w:t>
      </w:r>
    </w:p>
    <w:p w:rsidRPr="007A5096" w:rsidR="007A5096" w:rsidP="00B207DD" w:rsidRDefault="007A5096" w14:paraId="3DC5BC27" w14:textId="77777777">
      <w:pPr>
        <w:pStyle w:val="ListParagraph"/>
        <w:numPr>
          <w:ilvl w:val="0"/>
          <w:numId w:val="8"/>
        </w:numPr>
      </w:pPr>
      <w:r w:rsidRPr="007A5096">
        <w:t>Is the check applied on all the required files and folder within web root directory? </w:t>
      </w:r>
    </w:p>
    <w:p w:rsidRPr="007A5096" w:rsidR="007A5096" w:rsidP="00B207DD" w:rsidRDefault="007A5096" w14:paraId="65CFF29E" w14:textId="77777777">
      <w:pPr>
        <w:pStyle w:val="ListParagraph"/>
        <w:numPr>
          <w:ilvl w:val="0"/>
          <w:numId w:val="8"/>
        </w:numPr>
      </w:pPr>
      <w:r w:rsidRPr="007A5096">
        <w:t>Are security checks placed before processing inputs? </w:t>
      </w:r>
    </w:p>
    <w:p w:rsidRPr="007A5096" w:rsidR="007A5096" w:rsidP="00B207DD" w:rsidRDefault="007A5096" w14:paraId="759B780E" w14:textId="77777777">
      <w:pPr>
        <w:pStyle w:val="ListParagraph"/>
        <w:numPr>
          <w:ilvl w:val="0"/>
          <w:numId w:val="8"/>
        </w:numPr>
      </w:pPr>
      <w:r w:rsidRPr="007A5096">
        <w:t>Is there execution stopped/ terminated after for invalid request? I.e. when authentication/authorization check fails? </w:t>
      </w:r>
    </w:p>
    <w:p w:rsidRPr="007A5096" w:rsidR="007A5096" w:rsidP="00B207DD" w:rsidRDefault="007A5096" w14:paraId="68599710" w14:textId="77777777">
      <w:pPr>
        <w:pStyle w:val="ListParagraph"/>
        <w:numPr>
          <w:ilvl w:val="0"/>
          <w:numId w:val="8"/>
        </w:numPr>
      </w:pPr>
      <w:r w:rsidRPr="007A5096">
        <w:t>In case of container-managed authentication –  </w:t>
      </w:r>
    </w:p>
    <w:p w:rsidRPr="007A5096" w:rsidR="007A5096" w:rsidP="00B207DD" w:rsidRDefault="007A5096" w14:paraId="500522E5" w14:textId="77777777">
      <w:pPr>
        <w:pStyle w:val="ListParagraph"/>
        <w:numPr>
          <w:ilvl w:val="0"/>
          <w:numId w:val="8"/>
        </w:numPr>
      </w:pPr>
      <w:r w:rsidRPr="007A5096">
        <w:t>Is the authentication based on wed methods only? </w:t>
      </w:r>
    </w:p>
    <w:p w:rsidRPr="007A5096" w:rsidR="007A5096" w:rsidP="00B207DD" w:rsidRDefault="007A5096" w14:paraId="70187C1D" w14:textId="77777777">
      <w:pPr>
        <w:pStyle w:val="ListParagraph"/>
        <w:numPr>
          <w:ilvl w:val="0"/>
          <w:numId w:val="8"/>
        </w:numPr>
      </w:pPr>
      <w:r w:rsidRPr="007A5096">
        <w:t>Does the authentication get applied on all resources? </w:t>
      </w:r>
    </w:p>
    <w:p w:rsidRPr="007A5096" w:rsidR="007A5096" w:rsidP="00B207DD" w:rsidRDefault="007A5096" w14:paraId="765E44F7" w14:textId="77777777">
      <w:pPr>
        <w:pStyle w:val="ListParagraph"/>
        <w:numPr>
          <w:ilvl w:val="0"/>
          <w:numId w:val="8"/>
        </w:numPr>
      </w:pPr>
      <w:r w:rsidRPr="007A5096">
        <w:t>Is the authentication based on web methods only? </w:t>
      </w:r>
    </w:p>
    <w:p w:rsidRPr="007A5096" w:rsidR="007A5096" w:rsidP="00B207DD" w:rsidRDefault="007A5096" w14:paraId="1988AF3E" w14:textId="77777777">
      <w:pPr>
        <w:pStyle w:val="ListParagraph"/>
        <w:numPr>
          <w:ilvl w:val="0"/>
          <w:numId w:val="8"/>
        </w:numPr>
      </w:pPr>
      <w:r w:rsidRPr="007A5096">
        <w:t>Is password Complexity Check enforced on the password? </w:t>
      </w:r>
    </w:p>
    <w:p w:rsidRPr="007A5096" w:rsidR="007A5096" w:rsidP="00B207DD" w:rsidRDefault="007A5096" w14:paraId="2BB7AC93" w14:textId="77777777">
      <w:pPr>
        <w:pStyle w:val="ListParagraph"/>
        <w:numPr>
          <w:ilvl w:val="0"/>
          <w:numId w:val="8"/>
        </w:numPr>
      </w:pPr>
      <w:r w:rsidRPr="007A5096">
        <w:t>Is password disclosed to user/written to a file/logs/console? </w:t>
      </w:r>
    </w:p>
    <w:p w:rsidRPr="007A5096" w:rsidR="007A5096" w:rsidP="00B207DD" w:rsidRDefault="007A5096" w14:paraId="40644F15" w14:textId="77777777">
      <w:pPr>
        <w:pStyle w:val="ListParagraph"/>
        <w:numPr>
          <w:ilvl w:val="0"/>
          <w:numId w:val="8"/>
        </w:numPr>
      </w:pPr>
      <w:r w:rsidRPr="007A5096">
        <w:t>Does application design call for server authentication (anti-spoofing measure)? </w:t>
      </w:r>
    </w:p>
    <w:p w:rsidR="007A5096" w:rsidP="00B207DD" w:rsidRDefault="007A5096" w14:paraId="7A6DB804" w14:textId="54F1478C">
      <w:pPr>
        <w:pStyle w:val="ListParagraph"/>
        <w:numPr>
          <w:ilvl w:val="0"/>
          <w:numId w:val="8"/>
        </w:numPr>
      </w:pPr>
      <w:r w:rsidRPr="007A5096">
        <w:t>Does application support password expiration? </w:t>
      </w:r>
    </w:p>
    <w:p w:rsidRPr="004F18E1" w:rsidR="007A5096" w:rsidP="004F18E1" w:rsidRDefault="007A5096" w14:paraId="4752B700" w14:textId="511EBF4D">
      <w:pPr>
        <w:pStyle w:val="Heading5"/>
        <w:rPr>
          <w:rFonts w:ascii="Arial" w:hAnsi="Arial" w:cs="Arial"/>
        </w:rPr>
      </w:pPr>
      <w:r w:rsidRPr="004F18E1">
        <w:rPr>
          <w:rFonts w:ascii="Arial" w:hAnsi="Arial" w:cs="Arial"/>
        </w:rPr>
        <w:t>Business Logic and Design</w:t>
      </w:r>
    </w:p>
    <w:p w:rsidRPr="00113300" w:rsidR="00113300" w:rsidP="00B207DD" w:rsidRDefault="00113300" w14:paraId="75B80EB4" w14:textId="77777777">
      <w:pPr>
        <w:pStyle w:val="ListParagraph"/>
        <w:numPr>
          <w:ilvl w:val="0"/>
          <w:numId w:val="8"/>
        </w:numPr>
      </w:pPr>
      <w:r w:rsidRPr="00113300">
        <w:t>Are there unused configurations related to business logic? </w:t>
      </w:r>
    </w:p>
    <w:p w:rsidRPr="00113300" w:rsidR="00113300" w:rsidP="00B207DD" w:rsidRDefault="00113300" w14:paraId="3119033B" w14:textId="77777777">
      <w:pPr>
        <w:pStyle w:val="ListParagraph"/>
        <w:numPr>
          <w:ilvl w:val="0"/>
          <w:numId w:val="8"/>
        </w:numPr>
      </w:pPr>
      <w:r w:rsidRPr="00113300">
        <w:lastRenderedPageBreak/>
        <w:t>If request parameters are used to identify business logic methods, is there a proper mapping of user privileges and methods/actions allowed to them? </w:t>
      </w:r>
    </w:p>
    <w:p w:rsidRPr="00113300" w:rsidR="00113300" w:rsidP="00B207DD" w:rsidRDefault="00113300" w14:paraId="279DC162" w14:textId="77777777">
      <w:pPr>
        <w:pStyle w:val="ListParagraph"/>
        <w:numPr>
          <w:ilvl w:val="0"/>
          <w:numId w:val="8"/>
        </w:numPr>
      </w:pPr>
      <w:r w:rsidRPr="00113300">
        <w:t>Check if unexposed instance variables are present in form objects that get bound to user inputs. If present, check if they have default values. </w:t>
      </w:r>
    </w:p>
    <w:p w:rsidRPr="00113300" w:rsidR="00113300" w:rsidP="00B207DD" w:rsidRDefault="00113300" w14:paraId="6A1082FF" w14:textId="77777777">
      <w:pPr>
        <w:pStyle w:val="ListParagraph"/>
        <w:numPr>
          <w:ilvl w:val="0"/>
          <w:numId w:val="8"/>
        </w:numPr>
      </w:pPr>
      <w:r w:rsidRPr="00113300">
        <w:t>Check if unexposed instance variables present in form objects that get bound to user inputs. If present, check if they have default values. </w:t>
      </w:r>
    </w:p>
    <w:p w:rsidRPr="00113300" w:rsidR="00113300" w:rsidP="00B207DD" w:rsidRDefault="00113300" w14:paraId="167E6BE6" w14:textId="77777777">
      <w:pPr>
        <w:pStyle w:val="ListParagraph"/>
        <w:numPr>
          <w:ilvl w:val="0"/>
          <w:numId w:val="8"/>
        </w:numPr>
      </w:pPr>
      <w:r w:rsidRPr="00113300">
        <w:t>Check if unexposed instance variables are present in form objects that get bound to user inputs.  </w:t>
      </w:r>
    </w:p>
    <w:p w:rsidRPr="00113300" w:rsidR="00113300" w:rsidP="00B207DD" w:rsidRDefault="00113300" w14:paraId="0AFE0251" w14:textId="77777777">
      <w:pPr>
        <w:pStyle w:val="ListParagraph"/>
        <w:numPr>
          <w:ilvl w:val="0"/>
          <w:numId w:val="8"/>
        </w:numPr>
      </w:pPr>
      <w:r w:rsidRPr="00113300">
        <w:t>Check if unexposed instance variable present in form objects that get bound to user inputs. If present, check if they have default values. </w:t>
      </w:r>
    </w:p>
    <w:p w:rsidRPr="00113300" w:rsidR="00113300" w:rsidP="00B207DD" w:rsidRDefault="00113300" w14:paraId="4DAB93E6" w14:textId="77777777">
      <w:pPr>
        <w:pStyle w:val="ListParagraph"/>
        <w:numPr>
          <w:ilvl w:val="0"/>
          <w:numId w:val="8"/>
        </w:numPr>
      </w:pPr>
      <w:r w:rsidRPr="00113300">
        <w:t>Are the checks correct implemented? Is there any backdoor parameter? </w:t>
      </w:r>
    </w:p>
    <w:p w:rsidRPr="00113300" w:rsidR="00113300" w:rsidP="00B207DD" w:rsidRDefault="00113300" w14:paraId="4A55BA6B" w14:textId="77777777">
      <w:pPr>
        <w:pStyle w:val="ListParagraph"/>
        <w:numPr>
          <w:ilvl w:val="0"/>
          <w:numId w:val="8"/>
        </w:numPr>
      </w:pPr>
      <w:r w:rsidRPr="00113300">
        <w:t>Is the check applied on all the required files and folder within web root directory? </w:t>
      </w:r>
    </w:p>
    <w:p w:rsidRPr="00113300" w:rsidR="00113300" w:rsidP="00B207DD" w:rsidRDefault="00113300" w14:paraId="55DD68DF" w14:textId="77777777">
      <w:pPr>
        <w:pStyle w:val="ListParagraph"/>
        <w:numPr>
          <w:ilvl w:val="0"/>
          <w:numId w:val="8"/>
        </w:numPr>
      </w:pPr>
      <w:r w:rsidRPr="00113300">
        <w:t>Is there any default configuration like Access – ALL? </w:t>
      </w:r>
    </w:p>
    <w:p w:rsidRPr="00113300" w:rsidR="00113300" w:rsidP="00B207DD" w:rsidRDefault="00113300" w14:paraId="2A0D1039" w14:textId="77777777">
      <w:pPr>
        <w:pStyle w:val="ListParagraph"/>
        <w:numPr>
          <w:ilvl w:val="0"/>
          <w:numId w:val="8"/>
        </w:numPr>
      </w:pPr>
      <w:r w:rsidRPr="00113300">
        <w:t>Does the configuration get applied to all files and users? </w:t>
      </w:r>
    </w:p>
    <w:p w:rsidRPr="00113300" w:rsidR="00113300" w:rsidP="00B207DD" w:rsidRDefault="00113300" w14:paraId="5234330C" w14:textId="77777777">
      <w:pPr>
        <w:pStyle w:val="ListParagraph"/>
        <w:numPr>
          <w:ilvl w:val="0"/>
          <w:numId w:val="8"/>
        </w:numPr>
      </w:pPr>
      <w:r w:rsidRPr="00113300">
        <w:t>Does the centralized validation get applied to all requests and all the inputs? </w:t>
      </w:r>
    </w:p>
    <w:p w:rsidRPr="00113300" w:rsidR="00113300" w:rsidP="00B207DD" w:rsidRDefault="00113300" w14:paraId="3797331E" w14:textId="77777777">
      <w:pPr>
        <w:pStyle w:val="ListParagraph"/>
        <w:numPr>
          <w:ilvl w:val="0"/>
          <w:numId w:val="8"/>
        </w:numPr>
      </w:pPr>
      <w:r w:rsidRPr="00113300">
        <w:t>Does the centralized validation check block all the special characters? </w:t>
      </w:r>
    </w:p>
    <w:p w:rsidRPr="00113300" w:rsidR="00113300" w:rsidP="00B207DD" w:rsidRDefault="00113300" w14:paraId="3E90E4FC" w14:textId="77777777">
      <w:pPr>
        <w:pStyle w:val="ListParagraph"/>
        <w:numPr>
          <w:ilvl w:val="0"/>
          <w:numId w:val="8"/>
        </w:numPr>
      </w:pPr>
      <w:r w:rsidRPr="00113300">
        <w:t>Are there any special kind of requests skipped from validation? </w:t>
      </w:r>
    </w:p>
    <w:p w:rsidRPr="00113300" w:rsidR="00113300" w:rsidP="00B207DD" w:rsidRDefault="00113300" w14:paraId="57AD5E47" w14:textId="77777777">
      <w:pPr>
        <w:pStyle w:val="ListParagraph"/>
        <w:numPr>
          <w:ilvl w:val="0"/>
          <w:numId w:val="8"/>
        </w:numPr>
      </w:pPr>
      <w:r w:rsidRPr="00113300">
        <w:t>Does the design maintain any exclusion list for parameters or features from being validated? </w:t>
      </w:r>
    </w:p>
    <w:p w:rsidRPr="00113300" w:rsidR="00113300" w:rsidP="00B207DD" w:rsidRDefault="00113300" w14:paraId="3106B59E" w14:textId="77777777">
      <w:pPr>
        <w:pStyle w:val="ListParagraph"/>
        <w:numPr>
          <w:ilvl w:val="0"/>
          <w:numId w:val="8"/>
        </w:numPr>
      </w:pPr>
      <w:r w:rsidRPr="00113300">
        <w:t>Is there any known flaw(s) in API’s/Technology used? For eg: DWR </w:t>
      </w:r>
    </w:p>
    <w:p w:rsidRPr="00113300" w:rsidR="00113300" w:rsidP="00B207DD" w:rsidRDefault="00113300" w14:paraId="6972307C" w14:textId="77777777">
      <w:pPr>
        <w:pStyle w:val="ListParagraph"/>
        <w:numPr>
          <w:ilvl w:val="0"/>
          <w:numId w:val="8"/>
        </w:numPr>
      </w:pPr>
      <w:r w:rsidRPr="00113300">
        <w:t>Does the design framework provide any inbuilt security control? </w:t>
      </w:r>
    </w:p>
    <w:p w:rsidRPr="00113300" w:rsidR="00113300" w:rsidP="00B207DD" w:rsidRDefault="00113300" w14:paraId="5CBAE6D4" w14:textId="77777777">
      <w:pPr>
        <w:pStyle w:val="ListParagraph"/>
        <w:numPr>
          <w:ilvl w:val="0"/>
          <w:numId w:val="8"/>
        </w:numPr>
      </w:pPr>
      <w:r w:rsidRPr="00113300">
        <w:t>Like &lt;%:%&gt; in ASP.NET MVC? </w:t>
      </w:r>
    </w:p>
    <w:p w:rsidRPr="00113300" w:rsidR="00113300" w:rsidP="00B207DD" w:rsidRDefault="00113300" w14:paraId="09362E6F" w14:textId="77777777">
      <w:pPr>
        <w:pStyle w:val="ListParagraph"/>
        <w:numPr>
          <w:ilvl w:val="0"/>
          <w:numId w:val="8"/>
        </w:numPr>
      </w:pPr>
      <w:r w:rsidRPr="00113300">
        <w:t>Is the application taking advantage of these controls? </w:t>
      </w:r>
    </w:p>
    <w:p w:rsidRPr="00113300" w:rsidR="00113300" w:rsidP="00B207DD" w:rsidRDefault="00113300" w14:paraId="7E9FFC83" w14:textId="77777777">
      <w:pPr>
        <w:pStyle w:val="ListParagraph"/>
        <w:numPr>
          <w:ilvl w:val="0"/>
          <w:numId w:val="8"/>
        </w:numPr>
      </w:pPr>
      <w:r w:rsidRPr="00113300">
        <w:t>Are privileges reduced whenever possible? </w:t>
      </w:r>
    </w:p>
    <w:p w:rsidRPr="00113300" w:rsidR="00113300" w:rsidP="00B207DD" w:rsidRDefault="00113300" w14:paraId="5AA72387" w14:textId="77777777">
      <w:pPr>
        <w:pStyle w:val="ListParagraph"/>
        <w:numPr>
          <w:ilvl w:val="0"/>
          <w:numId w:val="8"/>
        </w:numPr>
      </w:pPr>
      <w:r w:rsidRPr="00113300">
        <w:t>Is the program designed to fail gracefully? </w:t>
      </w:r>
    </w:p>
    <w:p w:rsidRPr="00113300" w:rsidR="00113300" w:rsidP="00B207DD" w:rsidRDefault="00113300" w14:paraId="590AC849" w14:textId="77777777">
      <w:pPr>
        <w:pStyle w:val="ListParagraph"/>
        <w:numPr>
          <w:ilvl w:val="0"/>
          <w:numId w:val="8"/>
        </w:numPr>
      </w:pPr>
      <w:r w:rsidRPr="00113300">
        <w:t>Are all of the entry points and trust boundaries identified by the design and are in risk analysis? </w:t>
      </w:r>
    </w:p>
    <w:p w:rsidRPr="004F18E1" w:rsidR="00113300" w:rsidP="004F18E1" w:rsidRDefault="00113300" w14:paraId="239DCE3B" w14:textId="75D2E687">
      <w:pPr>
        <w:pStyle w:val="Heading5"/>
        <w:rPr>
          <w:rFonts w:ascii="Arial" w:hAnsi="Arial" w:cs="Arial"/>
        </w:rPr>
      </w:pPr>
      <w:r w:rsidRPr="004F18E1">
        <w:rPr>
          <w:rFonts w:ascii="Arial" w:hAnsi="Arial" w:cs="Arial"/>
        </w:rPr>
        <w:t>Cryptography</w:t>
      </w:r>
    </w:p>
    <w:p w:rsidRPr="00113300" w:rsidR="00113300" w:rsidP="00B207DD" w:rsidRDefault="00113300" w14:paraId="1B24BB8C" w14:textId="77777777">
      <w:pPr>
        <w:pStyle w:val="ListParagraph"/>
        <w:numPr>
          <w:ilvl w:val="0"/>
          <w:numId w:val="8"/>
        </w:numPr>
      </w:pPr>
      <w:r w:rsidRPr="00113300">
        <w:t>Is password stored in an encrypted format? </w:t>
      </w:r>
    </w:p>
    <w:p w:rsidRPr="00113300" w:rsidR="00113300" w:rsidP="00B207DD" w:rsidRDefault="00113300" w14:paraId="6B3BA161" w14:textId="77777777">
      <w:pPr>
        <w:pStyle w:val="ListParagraph"/>
        <w:numPr>
          <w:ilvl w:val="0"/>
          <w:numId w:val="8"/>
        </w:numPr>
      </w:pPr>
      <w:r w:rsidRPr="00113300">
        <w:t>Are database credentials stored in an encrypted format? </w:t>
      </w:r>
    </w:p>
    <w:p w:rsidRPr="00113300" w:rsidR="00113300" w:rsidP="00B207DD" w:rsidRDefault="00113300" w14:paraId="69AAF6EE" w14:textId="77777777">
      <w:pPr>
        <w:pStyle w:val="ListParagraph"/>
        <w:numPr>
          <w:ilvl w:val="0"/>
          <w:numId w:val="8"/>
        </w:numPr>
      </w:pPr>
      <w:r w:rsidRPr="00113300">
        <w:t>Is the data sent on encrypted channel? Does the application use HTTP Client for making external connections? </w:t>
      </w:r>
    </w:p>
    <w:p w:rsidRPr="00113300" w:rsidR="00113300" w:rsidP="00B207DD" w:rsidRDefault="00113300" w14:paraId="5ECFE97E" w14:textId="77777777">
      <w:pPr>
        <w:pStyle w:val="ListParagraph"/>
        <w:numPr>
          <w:ilvl w:val="0"/>
          <w:numId w:val="8"/>
        </w:numPr>
      </w:pPr>
      <w:r w:rsidRPr="00113300">
        <w:t>Is all PII and sensitive information being sent over the network encrypted for? </w:t>
      </w:r>
    </w:p>
    <w:p w:rsidRPr="00113300" w:rsidR="00113300" w:rsidP="00B207DD" w:rsidRDefault="00113300" w14:paraId="693D693A" w14:textId="77777777">
      <w:pPr>
        <w:pStyle w:val="ListParagraph"/>
        <w:numPr>
          <w:ilvl w:val="0"/>
          <w:numId w:val="8"/>
        </w:numPr>
      </w:pPr>
      <w:r w:rsidRPr="00113300">
        <w:t>Are there any special kind of requests skipped from validation? </w:t>
      </w:r>
    </w:p>
    <w:p w:rsidRPr="00113300" w:rsidR="00113300" w:rsidP="00B207DD" w:rsidRDefault="00113300" w14:paraId="73FAC9D5" w14:textId="77777777">
      <w:pPr>
        <w:pStyle w:val="ListParagraph"/>
        <w:numPr>
          <w:ilvl w:val="0"/>
          <w:numId w:val="8"/>
        </w:numPr>
      </w:pPr>
      <w:r w:rsidRPr="00113300">
        <w:t>Keys are not held in code. </w:t>
      </w:r>
    </w:p>
    <w:p w:rsidRPr="004F18E1" w:rsidR="00113300" w:rsidP="004F18E1" w:rsidRDefault="00113300" w14:paraId="36E2B2B1" w14:textId="63DA588D">
      <w:pPr>
        <w:pStyle w:val="Heading5"/>
        <w:rPr>
          <w:rFonts w:ascii="Arial" w:hAnsi="Arial" w:cs="Arial"/>
        </w:rPr>
      </w:pPr>
      <w:r w:rsidRPr="004F18E1">
        <w:rPr>
          <w:rFonts w:ascii="Arial" w:hAnsi="Arial" w:cs="Arial"/>
        </w:rPr>
        <w:t>Data Management</w:t>
      </w:r>
    </w:p>
    <w:p w:rsidRPr="00113300" w:rsidR="00113300" w:rsidP="00B207DD" w:rsidRDefault="00113300" w14:paraId="617D17C3" w14:textId="77777777">
      <w:pPr>
        <w:pStyle w:val="ListParagraph"/>
        <w:numPr>
          <w:ilvl w:val="0"/>
          <w:numId w:val="8"/>
        </w:numPr>
      </w:pPr>
      <w:r w:rsidRPr="00113300">
        <w:t>Data is validated on server side </w:t>
      </w:r>
    </w:p>
    <w:p w:rsidRPr="00113300" w:rsidR="00113300" w:rsidP="00B207DD" w:rsidRDefault="00113300" w14:paraId="17058B34" w14:textId="77777777">
      <w:pPr>
        <w:pStyle w:val="ListParagraph"/>
        <w:numPr>
          <w:ilvl w:val="0"/>
          <w:numId w:val="8"/>
        </w:numPr>
      </w:pPr>
      <w:r w:rsidRPr="00113300">
        <w:t>HTTP headers are validated for each request </w:t>
      </w:r>
    </w:p>
    <w:p w:rsidRPr="00113300" w:rsidR="00113300" w:rsidP="00B207DD" w:rsidRDefault="00113300" w14:paraId="4ABA0AEE" w14:textId="77777777">
      <w:pPr>
        <w:pStyle w:val="ListParagraph"/>
        <w:numPr>
          <w:ilvl w:val="0"/>
          <w:numId w:val="8"/>
        </w:numPr>
      </w:pPr>
      <w:r w:rsidRPr="00113300">
        <w:t>Is all XML input data validated against an agreed schema? </w:t>
      </w:r>
    </w:p>
    <w:p w:rsidRPr="00113300" w:rsidR="00113300" w:rsidP="00B207DD" w:rsidRDefault="00113300" w14:paraId="5E421969" w14:textId="77777777">
      <w:pPr>
        <w:pStyle w:val="ListParagraph"/>
        <w:numPr>
          <w:ilvl w:val="0"/>
          <w:numId w:val="8"/>
        </w:numPr>
      </w:pPr>
      <w:r w:rsidRPr="00113300">
        <w:t>Is output that contains untrusted data supplied input have the correct type of encoding URL? </w:t>
      </w:r>
    </w:p>
    <w:p w:rsidRPr="00113300" w:rsidR="00113300" w:rsidP="00B207DD" w:rsidRDefault="00113300" w14:paraId="28D5BFE4" w14:textId="77777777">
      <w:pPr>
        <w:pStyle w:val="ListParagraph"/>
        <w:numPr>
          <w:ilvl w:val="0"/>
          <w:numId w:val="8"/>
        </w:numPr>
      </w:pPr>
      <w:r w:rsidRPr="00113300">
        <w:t>Has the correct encoding been applied to all data being output by the application? </w:t>
      </w:r>
    </w:p>
    <w:p w:rsidRPr="004F18E1" w:rsidR="00113300" w:rsidP="004F18E1" w:rsidRDefault="00113300" w14:paraId="4A841767" w14:textId="360E03DC">
      <w:pPr>
        <w:pStyle w:val="Heading5"/>
        <w:rPr>
          <w:rFonts w:ascii="Arial" w:hAnsi="Arial" w:cs="Arial"/>
        </w:rPr>
      </w:pPr>
      <w:r w:rsidRPr="004F18E1">
        <w:rPr>
          <w:rFonts w:ascii="Arial" w:hAnsi="Arial" w:cs="Arial"/>
        </w:rPr>
        <w:t>Design</w:t>
      </w:r>
    </w:p>
    <w:p w:rsidRPr="00113300" w:rsidR="00113300" w:rsidP="00B207DD" w:rsidRDefault="00113300" w14:paraId="631A2D21" w14:textId="77777777">
      <w:pPr>
        <w:pStyle w:val="ListParagraph"/>
        <w:numPr>
          <w:ilvl w:val="0"/>
          <w:numId w:val="8"/>
        </w:numPr>
      </w:pPr>
      <w:r w:rsidRPr="00113300">
        <w:t>Check if they have default values </w:t>
      </w:r>
    </w:p>
    <w:p w:rsidRPr="00113300" w:rsidR="00113300" w:rsidP="00B207DD" w:rsidRDefault="00113300" w14:paraId="7E4228B8" w14:textId="77777777">
      <w:pPr>
        <w:pStyle w:val="ListParagraph"/>
        <w:numPr>
          <w:ilvl w:val="0"/>
          <w:numId w:val="8"/>
        </w:numPr>
      </w:pPr>
      <w:r w:rsidRPr="00113300">
        <w:t>Check if they get initialized before form binding </w:t>
      </w:r>
    </w:p>
    <w:p w:rsidRPr="004F18E1" w:rsidR="00113300" w:rsidP="004F18E1" w:rsidRDefault="00113300" w14:paraId="52B6D38F" w14:textId="2BCCD3A8">
      <w:pPr>
        <w:pStyle w:val="Heading5"/>
        <w:rPr>
          <w:rFonts w:ascii="Arial" w:hAnsi="Arial" w:cs="Arial"/>
        </w:rPr>
      </w:pPr>
      <w:r w:rsidRPr="004F18E1">
        <w:rPr>
          <w:rFonts w:ascii="Arial" w:hAnsi="Arial" w:cs="Arial"/>
        </w:rPr>
        <w:lastRenderedPageBreak/>
        <w:t>General</w:t>
      </w:r>
    </w:p>
    <w:p w:rsidRPr="00113300" w:rsidR="00113300" w:rsidP="00B207DD" w:rsidRDefault="00113300" w14:paraId="3796FED2" w14:textId="77777777">
      <w:pPr>
        <w:pStyle w:val="ListParagraph"/>
        <w:numPr>
          <w:ilvl w:val="0"/>
          <w:numId w:val="8"/>
        </w:numPr>
      </w:pPr>
      <w:r w:rsidRPr="00113300">
        <w:t>Are there backdoor/unexposed business logic classes? </w:t>
      </w:r>
    </w:p>
    <w:p w:rsidRPr="00113300" w:rsidR="00113300" w:rsidP="00B207DD" w:rsidRDefault="00113300" w14:paraId="36BA7EF4" w14:textId="77777777">
      <w:pPr>
        <w:pStyle w:val="ListParagraph"/>
        <w:numPr>
          <w:ilvl w:val="0"/>
          <w:numId w:val="8"/>
        </w:numPr>
      </w:pPr>
      <w:r w:rsidRPr="00113300">
        <w:t>Are external libraries, tools, plugins used by the application functions the most recent version of these protocols, parched and process in place to keep them updated? </w:t>
      </w:r>
    </w:p>
    <w:p w:rsidRPr="00113300" w:rsidR="00113300" w:rsidP="00B207DD" w:rsidRDefault="00113300" w14:paraId="2BA5271D" w14:textId="77777777">
      <w:pPr>
        <w:pStyle w:val="ListParagraph"/>
        <w:numPr>
          <w:ilvl w:val="0"/>
          <w:numId w:val="8"/>
        </w:numPr>
      </w:pPr>
      <w:r w:rsidRPr="00113300">
        <w:t>Classes that contain security secrets (like passwords) are only accessible through protected API’s </w:t>
      </w:r>
    </w:p>
    <w:p w:rsidRPr="00113300" w:rsidR="00113300" w:rsidP="00B207DD" w:rsidRDefault="00113300" w14:paraId="79DA6085" w14:textId="77777777">
      <w:pPr>
        <w:pStyle w:val="ListParagraph"/>
        <w:numPr>
          <w:ilvl w:val="0"/>
          <w:numId w:val="8"/>
        </w:numPr>
      </w:pPr>
      <w:r w:rsidRPr="00113300">
        <w:t>Plain text secrets are not stored in memory for extended periods of time. </w:t>
      </w:r>
    </w:p>
    <w:p w:rsidRPr="00113300" w:rsidR="00113300" w:rsidP="00B207DD" w:rsidRDefault="00113300" w14:paraId="49B5B81D" w14:textId="77777777">
      <w:pPr>
        <w:pStyle w:val="ListParagraph"/>
        <w:numPr>
          <w:ilvl w:val="0"/>
          <w:numId w:val="8"/>
        </w:numPr>
      </w:pPr>
      <w:r w:rsidRPr="00113300">
        <w:t>Array bounds are checked. </w:t>
      </w:r>
    </w:p>
    <w:p w:rsidRPr="00113300" w:rsidR="00113300" w:rsidP="00B207DD" w:rsidRDefault="00113300" w14:paraId="5B651CA8" w14:textId="77777777">
      <w:pPr>
        <w:pStyle w:val="ListParagraph"/>
        <w:numPr>
          <w:ilvl w:val="0"/>
          <w:numId w:val="8"/>
        </w:numPr>
      </w:pPr>
      <w:r w:rsidRPr="00113300">
        <w:t>All sensitive information used by application has been identified. </w:t>
      </w:r>
    </w:p>
    <w:p w:rsidRPr="004F18E1" w:rsidR="00113300" w:rsidP="004F18E1" w:rsidRDefault="00113300" w14:paraId="5FDA2B51" w14:textId="77777777">
      <w:pPr>
        <w:pStyle w:val="Heading5"/>
        <w:rPr>
          <w:rFonts w:ascii="Arial" w:hAnsi="Arial" w:cs="Arial"/>
        </w:rPr>
      </w:pPr>
      <w:r w:rsidRPr="004F18E1">
        <w:rPr>
          <w:rFonts w:ascii="Arial" w:hAnsi="Arial" w:cs="Arial"/>
        </w:rPr>
        <w:t>Input Validation </w:t>
      </w:r>
    </w:p>
    <w:p w:rsidRPr="00113300" w:rsidR="00113300" w:rsidP="00B207DD" w:rsidRDefault="00113300" w14:paraId="4FBCA1E2" w14:textId="77777777">
      <w:pPr>
        <w:pStyle w:val="ListParagraph"/>
        <w:numPr>
          <w:ilvl w:val="0"/>
          <w:numId w:val="8"/>
        </w:numPr>
      </w:pPr>
      <w:r w:rsidRPr="00113300">
        <w:t>Input data is constrained and validated for type, length, format, and range. </w:t>
      </w:r>
    </w:p>
    <w:p w:rsidRPr="00113300" w:rsidR="00113300" w:rsidP="00B207DD" w:rsidRDefault="00113300" w14:paraId="69A67810" w14:textId="5C3CCCA6">
      <w:pPr>
        <w:pStyle w:val="ListParagraph"/>
        <w:numPr>
          <w:ilvl w:val="0"/>
          <w:numId w:val="8"/>
        </w:numPr>
      </w:pPr>
      <w:r w:rsidRPr="00113300">
        <w:t>Are all the untrusted inputs validated?  </w:t>
      </w:r>
    </w:p>
    <w:p w:rsidRPr="004F18E1" w:rsidR="00113300" w:rsidP="004F18E1" w:rsidRDefault="00113300" w14:paraId="3258E823" w14:textId="7815EEFC">
      <w:pPr>
        <w:pStyle w:val="Heading5"/>
        <w:rPr>
          <w:rFonts w:ascii="Arial" w:hAnsi="Arial" w:cs="Arial"/>
        </w:rPr>
      </w:pPr>
      <w:r w:rsidRPr="004F18E1">
        <w:rPr>
          <w:rFonts w:ascii="Arial" w:hAnsi="Arial" w:cs="Arial"/>
        </w:rPr>
        <w:t>Logging and Auditing </w:t>
      </w:r>
    </w:p>
    <w:p w:rsidRPr="00113300" w:rsidR="00113300" w:rsidP="00B207DD" w:rsidRDefault="00113300" w14:paraId="17CE56E4" w14:textId="77777777">
      <w:pPr>
        <w:pStyle w:val="ListParagraph"/>
        <w:numPr>
          <w:ilvl w:val="0"/>
          <w:numId w:val="8"/>
        </w:numPr>
      </w:pPr>
      <w:r w:rsidRPr="00113300">
        <w:t>Are logs logging personal information, passwords, or other sensitive information? </w:t>
      </w:r>
    </w:p>
    <w:p w:rsidRPr="00113300" w:rsidR="00113300" w:rsidP="00B207DD" w:rsidRDefault="00113300" w14:paraId="61E829F0" w14:textId="77777777">
      <w:pPr>
        <w:pStyle w:val="ListParagraph"/>
        <w:numPr>
          <w:ilvl w:val="0"/>
          <w:numId w:val="8"/>
        </w:numPr>
      </w:pPr>
      <w:r w:rsidRPr="00113300">
        <w:t>Do audit logs log connection attempts (both successful and failures)? </w:t>
      </w:r>
    </w:p>
    <w:p w:rsidR="00113300" w:rsidP="00B207DD" w:rsidRDefault="00113300" w14:paraId="4D9903A4" w14:textId="77777777">
      <w:pPr>
        <w:pStyle w:val="ListParagraph"/>
        <w:numPr>
          <w:ilvl w:val="0"/>
          <w:numId w:val="8"/>
        </w:numPr>
      </w:pPr>
      <w:r w:rsidRPr="00113300">
        <w:t>Is there a process(s) in place to read audit logs for unintended/malicious behaviors? </w:t>
      </w:r>
    </w:p>
    <w:p w:rsidRPr="004F18E1" w:rsidR="00113300" w:rsidP="004F18E1" w:rsidRDefault="00113300" w14:paraId="6A5DBE06" w14:textId="509A6171">
      <w:pPr>
        <w:pStyle w:val="Heading5"/>
        <w:rPr>
          <w:rFonts w:ascii="Arial" w:hAnsi="Arial" w:cs="Arial"/>
        </w:rPr>
      </w:pPr>
      <w:r w:rsidRPr="004F18E1">
        <w:rPr>
          <w:rFonts w:ascii="Arial" w:hAnsi="Arial" w:cs="Arial"/>
        </w:rPr>
        <w:t>Session Management </w:t>
      </w:r>
    </w:p>
    <w:p w:rsidRPr="00113300" w:rsidR="00113300" w:rsidP="00B207DD" w:rsidRDefault="00113300" w14:paraId="294FE989" w14:textId="77777777">
      <w:pPr>
        <w:pStyle w:val="ListParagraph"/>
        <w:numPr>
          <w:ilvl w:val="0"/>
          <w:numId w:val="8"/>
        </w:numPr>
      </w:pPr>
      <w:r w:rsidRPr="00113300">
        <w:t>Does the design handle Session Managements securely? </w:t>
      </w:r>
    </w:p>
    <w:p w:rsidRPr="00113300" w:rsidR="00113300" w:rsidP="00B207DD" w:rsidRDefault="00113300" w14:paraId="79BF022F" w14:textId="77777777">
      <w:pPr>
        <w:pStyle w:val="ListParagraph"/>
        <w:numPr>
          <w:ilvl w:val="0"/>
          <w:numId w:val="8"/>
        </w:numPr>
      </w:pPr>
      <w:r w:rsidRPr="00113300">
        <w:t>No Session Management parameters are passed in URLS </w:t>
      </w:r>
    </w:p>
    <w:p w:rsidRPr="00113300" w:rsidR="00113300" w:rsidP="00B207DD" w:rsidRDefault="00113300" w14:paraId="2FC3C7FA" w14:textId="77777777">
      <w:pPr>
        <w:pStyle w:val="ListParagraph"/>
        <w:numPr>
          <w:ilvl w:val="0"/>
          <w:numId w:val="8"/>
        </w:numPr>
      </w:pPr>
      <w:r w:rsidRPr="00113300">
        <w:t>Session Management checks: </w:t>
      </w:r>
    </w:p>
    <w:p w:rsidRPr="00113300" w:rsidR="00113300" w:rsidP="00B207DD" w:rsidRDefault="00113300" w14:paraId="04DB81E3" w14:textId="77777777">
      <w:pPr>
        <w:pStyle w:val="ListParagraph"/>
        <w:numPr>
          <w:ilvl w:val="0"/>
          <w:numId w:val="8"/>
        </w:numPr>
      </w:pPr>
      <w:r w:rsidRPr="00113300">
        <w:t>Cookies expire in a reasonable short time </w:t>
      </w:r>
    </w:p>
    <w:p w:rsidRPr="00113300" w:rsidR="00113300" w:rsidP="00B207DD" w:rsidRDefault="00113300" w14:paraId="7412A08D" w14:textId="77777777">
      <w:pPr>
        <w:pStyle w:val="ListParagraph"/>
        <w:numPr>
          <w:ilvl w:val="0"/>
          <w:numId w:val="8"/>
        </w:numPr>
      </w:pPr>
      <w:r w:rsidRPr="00113300">
        <w:t>Cookies are encrypted </w:t>
      </w:r>
    </w:p>
    <w:p w:rsidRPr="00113300" w:rsidR="00113300" w:rsidP="00B207DD" w:rsidRDefault="00113300" w14:paraId="09A63F2E" w14:textId="77777777">
      <w:pPr>
        <w:pStyle w:val="ListParagraph"/>
        <w:numPr>
          <w:ilvl w:val="0"/>
          <w:numId w:val="8"/>
        </w:numPr>
      </w:pPr>
      <w:r w:rsidRPr="00113300">
        <w:t>Data is validated </w:t>
      </w:r>
    </w:p>
    <w:p w:rsidRPr="00113300" w:rsidR="00113300" w:rsidP="00B207DD" w:rsidRDefault="00113300" w14:paraId="49D28839" w14:textId="77777777">
      <w:pPr>
        <w:pStyle w:val="ListParagraph"/>
        <w:numPr>
          <w:ilvl w:val="0"/>
          <w:numId w:val="8"/>
        </w:numPr>
      </w:pPr>
      <w:r w:rsidRPr="00113300">
        <w:t>ID is complex </w:t>
      </w:r>
    </w:p>
    <w:p w:rsidR="00113300" w:rsidP="00B207DD" w:rsidRDefault="00113300" w14:paraId="4F7978A8" w14:textId="77777777">
      <w:pPr>
        <w:pStyle w:val="ListParagraph"/>
        <w:numPr>
          <w:ilvl w:val="0"/>
          <w:numId w:val="8"/>
        </w:numPr>
      </w:pPr>
      <w:r w:rsidRPr="00113300">
        <w:t>Storage is secure </w:t>
      </w:r>
    </w:p>
    <w:p w:rsidRPr="004F18E1" w:rsidR="00113300" w:rsidP="004F18E1" w:rsidRDefault="00113300" w14:paraId="3DF5A6D2" w14:textId="56211D9A">
      <w:pPr>
        <w:pStyle w:val="Heading5"/>
        <w:rPr>
          <w:rFonts w:ascii="Arial" w:hAnsi="Arial" w:cs="Arial" w:eastAsiaTheme="minorHAnsi"/>
          <w:color w:val="auto"/>
        </w:rPr>
      </w:pPr>
      <w:r w:rsidRPr="004F18E1">
        <w:rPr>
          <w:rFonts w:ascii="Arial" w:hAnsi="Arial" w:cs="Arial"/>
        </w:rPr>
        <w:t>User Management and Authentication </w:t>
      </w:r>
    </w:p>
    <w:p w:rsidRPr="00113300" w:rsidR="00113300" w:rsidP="00B207DD" w:rsidRDefault="00113300" w14:paraId="140D933E" w14:textId="77777777">
      <w:pPr>
        <w:pStyle w:val="NoSpacing"/>
        <w:numPr>
          <w:ilvl w:val="0"/>
          <w:numId w:val="10"/>
        </w:numPr>
      </w:pPr>
      <w:r w:rsidRPr="00113300">
        <w:t>User and role-based privileges are documented </w:t>
      </w:r>
    </w:p>
    <w:p w:rsidRPr="00113300" w:rsidR="00113300" w:rsidP="00B207DD" w:rsidRDefault="00113300" w14:paraId="67D679E7" w14:textId="77777777">
      <w:pPr>
        <w:pStyle w:val="ListParagraph"/>
        <w:numPr>
          <w:ilvl w:val="0"/>
          <w:numId w:val="8"/>
        </w:numPr>
      </w:pPr>
      <w:r w:rsidRPr="00113300">
        <w:t>Authentication cookies are not persisted </w:t>
      </w:r>
    </w:p>
    <w:p w:rsidRPr="00113300" w:rsidR="00113300" w:rsidP="00B207DD" w:rsidRDefault="00113300" w14:paraId="2A0F7E97" w14:textId="77777777">
      <w:pPr>
        <w:pStyle w:val="ListParagraph"/>
        <w:numPr>
          <w:ilvl w:val="0"/>
          <w:numId w:val="8"/>
        </w:numPr>
      </w:pPr>
      <w:r w:rsidRPr="00113300">
        <w:t>Authentication cookies are encrypted </w:t>
      </w:r>
    </w:p>
    <w:p w:rsidRPr="00113300" w:rsidR="00113300" w:rsidP="00B207DD" w:rsidRDefault="00113300" w14:paraId="2F78415F" w14:textId="77777777">
      <w:pPr>
        <w:pStyle w:val="ListParagraph"/>
        <w:numPr>
          <w:ilvl w:val="0"/>
          <w:numId w:val="8"/>
        </w:numPr>
      </w:pPr>
      <w:r w:rsidRPr="00113300">
        <w:t>Authentication credentials are not passed by HTTP GET </w:t>
      </w:r>
    </w:p>
    <w:p w:rsidRPr="00113300" w:rsidR="00113300" w:rsidP="00B207DD" w:rsidRDefault="00113300" w14:paraId="33709D2C" w14:textId="77777777">
      <w:pPr>
        <w:pStyle w:val="ListParagraph"/>
        <w:numPr>
          <w:ilvl w:val="0"/>
          <w:numId w:val="8"/>
        </w:numPr>
      </w:pPr>
      <w:r w:rsidRPr="00113300">
        <w:t>Authorization check are granular (page and directory level) </w:t>
      </w:r>
    </w:p>
    <w:p w:rsidRPr="00113300" w:rsidR="00113300" w:rsidP="00B207DD" w:rsidRDefault="00113300" w14:paraId="024A7BA7" w14:textId="77777777">
      <w:pPr>
        <w:pStyle w:val="ListParagraph"/>
        <w:numPr>
          <w:ilvl w:val="0"/>
          <w:numId w:val="8"/>
        </w:numPr>
      </w:pPr>
      <w:r w:rsidRPr="00113300">
        <w:t>Authorization based on clearly defined roles </w:t>
      </w:r>
    </w:p>
    <w:p w:rsidRPr="00113300" w:rsidR="00113300" w:rsidP="00B207DD" w:rsidRDefault="00113300" w14:paraId="7E7660E6" w14:textId="77777777">
      <w:pPr>
        <w:pStyle w:val="ListParagraph"/>
        <w:numPr>
          <w:ilvl w:val="0"/>
          <w:numId w:val="8"/>
        </w:numPr>
      </w:pPr>
      <w:r w:rsidRPr="00113300">
        <w:t>Authorization works properly and cannot be circumvented by parameter manipulation </w:t>
      </w:r>
    </w:p>
    <w:p w:rsidRPr="005E3B0C" w:rsidR="00113300" w:rsidP="00B207DD" w:rsidRDefault="00113300" w14:paraId="55C70307" w14:textId="5F04E4CA">
      <w:pPr>
        <w:pStyle w:val="ListParagraph"/>
        <w:numPr>
          <w:ilvl w:val="0"/>
          <w:numId w:val="8"/>
        </w:numPr>
      </w:pPr>
      <w:r w:rsidRPr="00113300">
        <w:t>Authorization cannot be bypassed by cookie manipulation </w:t>
      </w:r>
      <w:r w:rsidRPr="005E3B0C">
        <w:rPr>
          <w:rFonts w:ascii="Calibri" w:hAnsi="Calibri" w:eastAsia="Times New Roman" w:cs="Calibri"/>
          <w:i/>
          <w:iCs/>
          <w:sz w:val="24"/>
          <w:szCs w:val="24"/>
        </w:rPr>
        <w:t> </w:t>
      </w:r>
    </w:p>
    <w:p w:rsidRPr="004F18E1" w:rsidR="00113300" w:rsidP="004F18E1" w:rsidRDefault="00113300" w14:paraId="4ECC132F" w14:textId="451A920A">
      <w:pPr>
        <w:pStyle w:val="Heading5"/>
        <w:rPr>
          <w:rFonts w:ascii="Arial" w:hAnsi="Arial" w:cs="Arial"/>
        </w:rPr>
      </w:pPr>
      <w:r w:rsidRPr="004F18E1">
        <w:rPr>
          <w:rFonts w:ascii="Arial" w:hAnsi="Arial" w:cs="Arial"/>
        </w:rPr>
        <w:t>Web Services </w:t>
      </w:r>
    </w:p>
    <w:p w:rsidRPr="00113300" w:rsidR="00113300" w:rsidP="00B207DD" w:rsidRDefault="00113300" w14:paraId="0608E4A5" w14:textId="77777777">
      <w:pPr>
        <w:pStyle w:val="ListParagraph"/>
        <w:numPr>
          <w:ilvl w:val="0"/>
          <w:numId w:val="8"/>
        </w:numPr>
      </w:pPr>
      <w:r w:rsidRPr="00113300">
        <w:t>Web service has documentation protocol is disable if the application does not need dynamic </w:t>
      </w:r>
    </w:p>
    <w:p w:rsidRPr="00113300" w:rsidR="00113300" w:rsidP="00B207DD" w:rsidRDefault="00113300" w14:paraId="1E383701" w14:textId="77777777">
      <w:pPr>
        <w:pStyle w:val="ListParagraph"/>
        <w:numPr>
          <w:ilvl w:val="0"/>
          <w:numId w:val="8"/>
        </w:numPr>
      </w:pPr>
      <w:r w:rsidRPr="00113300">
        <w:t>Web service endpoints address in Web Services Description Language (WSDL) is check for validity </w:t>
      </w:r>
    </w:p>
    <w:p w:rsidRPr="00113300" w:rsidR="00113300" w:rsidP="00B207DD" w:rsidRDefault="00113300" w14:paraId="1DE56A16" w14:textId="47FEF028">
      <w:pPr>
        <w:pStyle w:val="ListParagraph"/>
        <w:numPr>
          <w:ilvl w:val="0"/>
          <w:numId w:val="8"/>
        </w:numPr>
      </w:pPr>
      <w:r>
        <w:t>Web service protocols that are unnecessary are disable (HTTP GET and HTTP POST) </w:t>
      </w:r>
    </w:p>
    <w:p w:rsidR="26F00CD0" w:rsidP="7B0A8AF0" w:rsidRDefault="26F00CD0" w14:paraId="3C82F7D4" w14:textId="77777777">
      <w:pPr>
        <w:pStyle w:val="Heading3"/>
      </w:pPr>
      <w:bookmarkStart w:name="_Toc78367169" w:id="17"/>
      <w:r>
        <w:t>Milestone Entry Criteria</w:t>
      </w:r>
      <w:bookmarkEnd w:id="17"/>
    </w:p>
    <w:p w:rsidR="26F00CD0" w:rsidP="7B0A8AF0" w:rsidRDefault="26F00CD0" w14:paraId="1E7D6D53" w14:textId="47FF3370">
      <w:pPr>
        <w:pStyle w:val="ListParagraph"/>
        <w:numPr>
          <w:ilvl w:val="0"/>
          <w:numId w:val="13"/>
        </w:numPr>
      </w:pPr>
      <w:r>
        <w:t>All known open issues communicated</w:t>
      </w:r>
    </w:p>
    <w:p w:rsidR="004F18E1" w:rsidP="004F18E1" w:rsidRDefault="004F18E1" w14:paraId="37CEF03B" w14:textId="77E5F837">
      <w:pPr>
        <w:pStyle w:val="Heading3"/>
      </w:pPr>
      <w:bookmarkStart w:name="_Toc78367170" w:id="18"/>
      <w:r>
        <w:lastRenderedPageBreak/>
        <w:t>Milestone Exit Criteria</w:t>
      </w:r>
      <w:bookmarkEnd w:id="18"/>
    </w:p>
    <w:p w:rsidR="004F18E1" w:rsidP="00B207DD" w:rsidRDefault="004F18E1" w14:paraId="4C703C2F" w14:textId="77ACE2A0">
      <w:pPr>
        <w:pStyle w:val="ListParagraph"/>
        <w:numPr>
          <w:ilvl w:val="0"/>
          <w:numId w:val="14"/>
        </w:numPr>
      </w:pPr>
      <w:r>
        <w:t xml:space="preserve">All security </w:t>
      </w:r>
      <w:r w:rsidR="005F3BFC">
        <w:t>questions answered</w:t>
      </w:r>
    </w:p>
    <w:p w:rsidRPr="004F18E1" w:rsidR="005F3BFC" w:rsidP="00B207DD" w:rsidRDefault="005F3BFC" w14:paraId="3E7F12D4" w14:textId="069631D0">
      <w:pPr>
        <w:pStyle w:val="ListParagraph"/>
        <w:numPr>
          <w:ilvl w:val="0"/>
          <w:numId w:val="14"/>
        </w:numPr>
      </w:pPr>
      <w:r>
        <w:t>No open security issues requiring remediation</w:t>
      </w:r>
    </w:p>
    <w:p w:rsidR="00113300" w:rsidP="005E3B0C" w:rsidRDefault="005E3B0C" w14:paraId="6BE08E8C" w14:textId="59D75763">
      <w:pPr>
        <w:pStyle w:val="Heading2"/>
      </w:pPr>
      <w:bookmarkStart w:name="_Toc78367171" w:id="19"/>
      <w:r>
        <w:t xml:space="preserve">Digital River Technical </w:t>
      </w:r>
      <w:r w:rsidR="335F8DAC">
        <w:t>Validation</w:t>
      </w:r>
      <w:bookmarkEnd w:id="19"/>
    </w:p>
    <w:p w:rsidR="00067052" w:rsidP="7B0A8AF0" w:rsidRDefault="005E3B0C" w14:paraId="1550D953" w14:textId="6EE68148">
      <w:pPr>
        <w:spacing w:after="0"/>
        <w:rPr>
          <w:rStyle w:val="normaltextrun"/>
          <w:rFonts w:cs="Arial"/>
        </w:rPr>
      </w:pPr>
      <w:r w:rsidRPr="005E3B0C">
        <w:rPr>
          <w:rStyle w:val="normaltextrun"/>
          <w:rFonts w:cs="Arial"/>
          <w:shd w:val="clear" w:color="auto" w:fill="FFFFFF"/>
        </w:rPr>
        <w:t xml:space="preserve">Digital River will </w:t>
      </w:r>
      <w:r w:rsidR="00067052">
        <w:rPr>
          <w:rStyle w:val="normaltextrun"/>
          <w:rFonts w:cs="Arial"/>
          <w:shd w:val="clear" w:color="auto" w:fill="FFFFFF"/>
        </w:rPr>
        <w:t>evaluate the technical implementation by</w:t>
      </w:r>
      <w:r>
        <w:rPr>
          <w:rStyle w:val="normaltextrun"/>
          <w:rFonts w:cs="Arial"/>
          <w:shd w:val="clear" w:color="auto" w:fill="FFFFFF"/>
        </w:rPr>
        <w:t xml:space="preserve"> </w:t>
      </w:r>
      <w:r w:rsidR="00067052">
        <w:rPr>
          <w:rStyle w:val="normaltextrun"/>
          <w:rFonts w:cs="Arial"/>
          <w:shd w:val="clear" w:color="auto" w:fill="FFFFFF"/>
        </w:rPr>
        <w:t>reviewing the logged requests and responses from prescriptive scenarios completed by our ecommerce Partner</w:t>
      </w:r>
      <w:r w:rsidR="2FBB7DCD">
        <w:rPr>
          <w:rStyle w:val="normaltextrun"/>
          <w:rFonts w:cs="Arial"/>
          <w:shd w:val="clear" w:color="auto" w:fill="FFFFFF"/>
        </w:rPr>
        <w:t xml:space="preserve"> to ensure they follow the standards outlined at </w:t>
      </w:r>
      <w:hyperlink r:id="rId17">
        <w:r w:rsidRPr="7B0A8AF0" w:rsidR="2FBB7DCD">
          <w:rPr>
            <w:rStyle w:val="Hyperlink"/>
            <w:rFonts w:cs="Arial"/>
          </w:rPr>
          <w:t>https://docs.digitalriver.com/digital-river-api</w:t>
        </w:r>
        <w:r w:rsidRPr="7B0A8AF0" w:rsidR="2C124D64">
          <w:rPr>
            <w:rStyle w:val="Hyperlink"/>
            <w:rFonts w:cs="Arial"/>
          </w:rPr>
          <w:t>/</w:t>
        </w:r>
      </w:hyperlink>
      <w:r w:rsidR="2C124D64">
        <w:rPr>
          <w:rStyle w:val="normaltextrun"/>
          <w:rFonts w:cs="Arial"/>
          <w:shd w:val="clear" w:color="auto" w:fill="FFFFFF"/>
        </w:rPr>
        <w:t xml:space="preserve"> </w:t>
      </w:r>
    </w:p>
    <w:p w:rsidR="00067052" w:rsidP="7B0A8AF0" w:rsidRDefault="2FBB7DCD" w14:paraId="232A95E3" w14:textId="0B6AC7F5">
      <w:pPr>
        <w:spacing w:after="0"/>
        <w:rPr>
          <w:rStyle w:val="normaltextrun"/>
          <w:rFonts w:cs="Arial"/>
        </w:rPr>
      </w:pPr>
      <w:r w:rsidRPr="7B0A8AF0">
        <w:rPr>
          <w:rStyle w:val="normaltextrun"/>
          <w:rFonts w:cs="Arial"/>
        </w:rPr>
        <w:t xml:space="preserve">and </w:t>
      </w:r>
      <w:hyperlink r:id="rId18">
        <w:r w:rsidRPr="7B0A8AF0">
          <w:rPr>
            <w:rStyle w:val="Hyperlink"/>
            <w:rFonts w:cs="Arial"/>
          </w:rPr>
          <w:t>https://www.digitalriver.com/docs/digital-river-api-reference/</w:t>
        </w:r>
      </w:hyperlink>
      <w:r w:rsidRPr="7B0A8AF0">
        <w:rPr>
          <w:rStyle w:val="normaltextrun"/>
          <w:rFonts w:cs="Arial"/>
        </w:rPr>
        <w:t xml:space="preserve"> .</w:t>
      </w:r>
      <w:r w:rsidRPr="7B0A8AF0" w:rsidR="578CE240">
        <w:rPr>
          <w:rStyle w:val="normaltextrun"/>
          <w:rFonts w:cs="Arial"/>
        </w:rPr>
        <w:t xml:space="preserve"> In addition, Digital River will do time-boxed testing (1 week) of the UI.</w:t>
      </w:r>
      <w:r w:rsidRPr="7B0A8AF0">
        <w:rPr>
          <w:rStyle w:val="normaltextrun"/>
          <w:rFonts w:cs="Arial"/>
        </w:rPr>
        <w:t xml:space="preserve"> </w:t>
      </w:r>
      <w:r w:rsidR="00067052">
        <w:rPr>
          <w:rStyle w:val="normaltextrun"/>
          <w:rFonts w:cs="Arial"/>
          <w:shd w:val="clear" w:color="auto" w:fill="FFFFFF"/>
        </w:rPr>
        <w:t>During this milestone Digital River will</w:t>
      </w:r>
      <w:r w:rsidR="5B27D98F">
        <w:rPr>
          <w:rStyle w:val="normaltextrun"/>
          <w:rFonts w:cs="Arial"/>
          <w:shd w:val="clear" w:color="auto" w:fill="FFFFFF"/>
        </w:rPr>
        <w:t xml:space="preserve"> focus validation on the following items</w:t>
      </w:r>
      <w:r w:rsidR="7F9FF778">
        <w:rPr>
          <w:rStyle w:val="normaltextrun"/>
          <w:rFonts w:cs="Arial"/>
          <w:shd w:val="clear" w:color="auto" w:fill="FFFFFF"/>
        </w:rPr>
        <w:t>:</w:t>
      </w:r>
    </w:p>
    <w:p w:rsidR="00067052" w:rsidP="0CF2300B" w:rsidRDefault="43971829" w14:paraId="126CBB5B" w14:textId="493992F8">
      <w:pPr>
        <w:pStyle w:val="ListParagraph"/>
        <w:numPr>
          <w:ilvl w:val="0"/>
          <w:numId w:val="20"/>
        </w:numPr>
        <w:spacing w:after="0"/>
        <w:rPr>
          <w:rStyle w:val="normaltextrun"/>
          <w:rFonts w:asciiTheme="minorHAnsi" w:hAnsiTheme="minorHAnsi" w:eastAsiaTheme="minorEastAsia"/>
          <w:shd w:val="clear" w:color="auto" w:fill="FFFFFF"/>
        </w:rPr>
      </w:pPr>
      <w:r>
        <w:rPr>
          <w:rStyle w:val="normaltextrun"/>
          <w:rFonts w:cs="Arial"/>
          <w:shd w:val="clear" w:color="auto" w:fill="FFFFFF"/>
        </w:rPr>
        <w:t>Log validation</w:t>
      </w:r>
    </w:p>
    <w:p w:rsidR="00067052" w:rsidP="0CF2300B" w:rsidRDefault="7F9FF778" w14:paraId="3626628B" w14:textId="2D1B9FC4">
      <w:pPr>
        <w:pStyle w:val="ListParagraph"/>
        <w:numPr>
          <w:ilvl w:val="1"/>
          <w:numId w:val="20"/>
        </w:numPr>
        <w:spacing w:after="0"/>
        <w:rPr>
          <w:shd w:val="clear" w:color="auto" w:fill="FFFFFF"/>
        </w:rPr>
      </w:pPr>
      <w:r>
        <w:rPr>
          <w:rStyle w:val="normaltextrun"/>
          <w:rFonts w:cs="Arial"/>
          <w:shd w:val="clear" w:color="auto" w:fill="FFFFFF"/>
        </w:rPr>
        <w:t>A</w:t>
      </w:r>
      <w:r w:rsidR="622CD1D0">
        <w:rPr>
          <w:rStyle w:val="normaltextrun"/>
          <w:rFonts w:cs="Arial"/>
          <w:shd w:val="clear" w:color="auto" w:fill="FFFFFF"/>
        </w:rPr>
        <w:t>dherence to</w:t>
      </w:r>
      <w:r w:rsidR="5CB93638">
        <w:rPr>
          <w:rStyle w:val="normaltextrun"/>
          <w:rFonts w:cs="Arial"/>
          <w:shd w:val="clear" w:color="auto" w:fill="FFFFFF"/>
        </w:rPr>
        <w:t xml:space="preserve"> a</w:t>
      </w:r>
      <w:r w:rsidR="00067052">
        <w:t>greed-upon implementation (requirements) </w:t>
      </w:r>
      <w:r w:rsidR="50AC2D1E">
        <w:t>.</w:t>
      </w:r>
    </w:p>
    <w:p w:rsidRPr="00067052" w:rsidR="00067052" w:rsidP="0CF2300B" w:rsidRDefault="573AB668" w14:paraId="3E91D4A6" w14:textId="14920242">
      <w:pPr>
        <w:pStyle w:val="ListParagraph"/>
        <w:numPr>
          <w:ilvl w:val="0"/>
          <w:numId w:val="11"/>
        </w:numPr>
        <w:rPr>
          <w:rFonts w:asciiTheme="minorHAnsi" w:hAnsiTheme="minorHAnsi" w:eastAsiaTheme="minorEastAsia"/>
          <w:shd w:val="clear" w:color="auto" w:fill="FFFFFF"/>
        </w:rPr>
      </w:pPr>
      <w:r w:rsidRPr="7B0A8AF0">
        <w:rPr>
          <w:rStyle w:val="normaltextrun"/>
          <w:rFonts w:cs="Arial"/>
        </w:rPr>
        <w:t>Adherence to b</w:t>
      </w:r>
      <w:r w:rsidR="00067052">
        <w:rPr>
          <w:rFonts w:cs="Arial"/>
          <w:shd w:val="clear" w:color="auto" w:fill="FFFFFF"/>
        </w:rPr>
        <w:t>uild standards</w:t>
      </w:r>
      <w:r w:rsidR="2D7F7E21">
        <w:rPr>
          <w:rFonts w:cs="Arial"/>
          <w:shd w:val="clear" w:color="auto" w:fill="FFFFFF"/>
        </w:rPr>
        <w:t xml:space="preserve">, </w:t>
      </w:r>
      <w:r w:rsidR="00067052">
        <w:rPr>
          <w:rFonts w:cs="Arial"/>
          <w:shd w:val="clear" w:color="auto" w:fill="FFFFFF"/>
        </w:rPr>
        <w:t>data schem</w:t>
      </w:r>
      <w:r w:rsidR="520224A8">
        <w:rPr>
          <w:rFonts w:cs="Arial"/>
          <w:shd w:val="clear" w:color="auto" w:fill="FFFFFF"/>
        </w:rPr>
        <w:t>as</w:t>
      </w:r>
      <w:r w:rsidR="2BF0949C">
        <w:rPr>
          <w:rFonts w:cs="Arial"/>
          <w:shd w:val="clear" w:color="auto" w:fill="FFFFFF"/>
        </w:rPr>
        <w:t>, and best practices</w:t>
      </w:r>
    </w:p>
    <w:p w:rsidR="00067052" w:rsidP="0CF2300B" w:rsidRDefault="40444B3D" w14:paraId="52FCD248" w14:textId="1B2F4F9E">
      <w:pPr>
        <w:pStyle w:val="ListParagraph"/>
        <w:numPr>
          <w:ilvl w:val="1"/>
          <w:numId w:val="8"/>
        </w:numPr>
        <w:rPr>
          <w:rFonts w:asciiTheme="minorHAnsi" w:hAnsiTheme="minorHAnsi" w:eastAsiaTheme="minorEastAsia"/>
        </w:rPr>
      </w:pPr>
      <w:r>
        <w:t>Verify there are no e</w:t>
      </w:r>
      <w:r w:rsidR="00067052">
        <w:t>xtraneous or unnecessary calls e.g. identical requests or not sending deltas of SKUs</w:t>
      </w:r>
    </w:p>
    <w:p w:rsidR="00067052" w:rsidP="0CF2300B" w:rsidRDefault="6DD33404" w14:paraId="645EA851" w14:textId="4F97DFB7">
      <w:pPr>
        <w:pStyle w:val="ListParagraph"/>
        <w:numPr>
          <w:ilvl w:val="1"/>
          <w:numId w:val="8"/>
        </w:numPr>
      </w:pPr>
      <w:r>
        <w:t>Verify there is no h</w:t>
      </w:r>
      <w:r w:rsidR="00067052">
        <w:t>ard-coded data </w:t>
      </w:r>
    </w:p>
    <w:p w:rsidR="06C4E737" w:rsidP="0CF2300B" w:rsidRDefault="06C4E737" w14:paraId="4240E3D2" w14:textId="5DCC76C6">
      <w:pPr>
        <w:pStyle w:val="ListParagraph"/>
        <w:numPr>
          <w:ilvl w:val="0"/>
          <w:numId w:val="8"/>
        </w:numPr>
      </w:pPr>
      <w:r w:rsidRPr="0CF2300B">
        <w:rPr>
          <w:rFonts w:eastAsia="Calibri"/>
        </w:rPr>
        <w:t>UI validation</w:t>
      </w:r>
    </w:p>
    <w:p w:rsidR="06C4E737" w:rsidP="0CF2300B" w:rsidRDefault="06C4E737" w14:paraId="52247D98" w14:textId="6328F785">
      <w:pPr>
        <w:pStyle w:val="ListParagraph"/>
        <w:numPr>
          <w:ilvl w:val="1"/>
          <w:numId w:val="8"/>
        </w:numPr>
      </w:pPr>
      <w:r w:rsidRPr="0CF2300B">
        <w:rPr>
          <w:rFonts w:eastAsia="Calibri"/>
        </w:rPr>
        <w:t>Negative scenarios and error handling</w:t>
      </w:r>
    </w:p>
    <w:p w:rsidR="06C4E737" w:rsidP="0CF2300B" w:rsidRDefault="06C4E737" w14:paraId="56E801EC" w14:textId="4644338C">
      <w:pPr>
        <w:pStyle w:val="ListParagraph"/>
        <w:numPr>
          <w:ilvl w:val="1"/>
          <w:numId w:val="8"/>
        </w:numPr>
      </w:pPr>
      <w:r w:rsidRPr="0CF2300B">
        <w:rPr>
          <w:rFonts w:eastAsia="Calibri"/>
        </w:rPr>
        <w:t>Administrative areas for managing keys</w:t>
      </w:r>
    </w:p>
    <w:p w:rsidR="0CF2300B" w:rsidP="0CF2300B" w:rsidRDefault="0CF2300B" w14:paraId="6D19B748" w14:textId="5AE0548C">
      <w:pPr>
        <w:pStyle w:val="ListParagraph"/>
        <w:numPr>
          <w:ilvl w:val="1"/>
          <w:numId w:val="8"/>
        </w:numPr>
      </w:pPr>
    </w:p>
    <w:p w:rsidRPr="00067052" w:rsidR="00067052" w:rsidP="00067052" w:rsidRDefault="00067052" w14:paraId="0C4ACD43" w14:textId="2F6EA434">
      <w:pPr>
        <w:rPr>
          <w:rStyle w:val="normaltextrun"/>
        </w:rPr>
      </w:pPr>
      <w:r>
        <w:rPr>
          <w:rStyle w:val="normaltextrun"/>
        </w:rPr>
        <w:t>Digital River will also automate API flows based off the partner identified sequences</w:t>
      </w:r>
      <w:r w:rsidR="004F18E1">
        <w:rPr>
          <w:rStyle w:val="normaltextrun"/>
        </w:rPr>
        <w:t>.</w:t>
      </w:r>
      <w:r>
        <w:rPr>
          <w:rStyle w:val="normaltextrun"/>
        </w:rPr>
        <w:t xml:space="preserve"> </w:t>
      </w:r>
    </w:p>
    <w:p w:rsidRPr="00194A7B" w:rsidR="004F18E1" w:rsidP="004F18E1" w:rsidRDefault="004F18E1" w14:paraId="4202025C" w14:textId="77777777">
      <w:pPr>
        <w:pStyle w:val="Heading3"/>
      </w:pPr>
      <w:bookmarkStart w:name="_Toc78367172" w:id="20"/>
      <w:r>
        <w:t>Milestone Entry Criteria</w:t>
      </w:r>
      <w:bookmarkEnd w:id="20"/>
    </w:p>
    <w:p w:rsidR="005E3B0C" w:rsidP="00B207DD" w:rsidRDefault="004F18E1" w14:paraId="66B72F08" w14:textId="102A677E">
      <w:pPr>
        <w:pStyle w:val="ListParagraph"/>
        <w:numPr>
          <w:ilvl w:val="0"/>
          <w:numId w:val="12"/>
        </w:numPr>
        <w:rPr>
          <w:rFonts w:cs="Arial"/>
          <w:shd w:val="clear" w:color="auto" w:fill="FFFFFF"/>
        </w:rPr>
      </w:pPr>
      <w:r>
        <w:rPr>
          <w:rFonts w:cs="Arial"/>
          <w:shd w:val="clear" w:color="auto" w:fill="FFFFFF"/>
        </w:rPr>
        <w:t xml:space="preserve">Any open issues from </w:t>
      </w:r>
      <w:r w:rsidR="00E0591D">
        <w:rPr>
          <w:rFonts w:cs="Arial"/>
          <w:shd w:val="clear" w:color="auto" w:fill="FFFFFF"/>
        </w:rPr>
        <w:t>p</w:t>
      </w:r>
      <w:r>
        <w:rPr>
          <w:rFonts w:cs="Arial"/>
          <w:shd w:val="clear" w:color="auto" w:fill="FFFFFF"/>
        </w:rPr>
        <w:t>artner testing reviewed</w:t>
      </w:r>
    </w:p>
    <w:p w:rsidR="4F63110B" w:rsidP="0CF2300B" w:rsidRDefault="4F63110B" w14:paraId="7FD8693C" w14:textId="1CBBBEA5">
      <w:pPr>
        <w:pStyle w:val="ListParagraph"/>
        <w:numPr>
          <w:ilvl w:val="0"/>
          <w:numId w:val="12"/>
        </w:numPr>
      </w:pPr>
      <w:r w:rsidRPr="0CF2300B">
        <w:rPr>
          <w:rFonts w:eastAsia="Calibri" w:cs="Arial"/>
        </w:rPr>
        <w:t>URL and login information for Administration and storefront</w:t>
      </w:r>
    </w:p>
    <w:p w:rsidR="004F18E1" w:rsidP="00B207DD" w:rsidRDefault="004F18E1" w14:paraId="2D24E157" w14:textId="64C47EC0">
      <w:pPr>
        <w:pStyle w:val="ListParagraph"/>
        <w:numPr>
          <w:ilvl w:val="0"/>
          <w:numId w:val="12"/>
        </w:numPr>
        <w:rPr>
          <w:rFonts w:cs="Arial"/>
          <w:shd w:val="clear" w:color="auto" w:fill="FFFFFF"/>
        </w:rPr>
      </w:pPr>
      <w:r>
        <w:rPr>
          <w:rFonts w:cs="Arial"/>
          <w:shd w:val="clear" w:color="auto" w:fill="FFFFFF"/>
        </w:rPr>
        <w:t>All prescriptive scenarios executed</w:t>
      </w:r>
      <w:r w:rsidR="22218713">
        <w:rPr>
          <w:rFonts w:cs="Arial"/>
          <w:shd w:val="clear" w:color="auto" w:fill="FFFFFF"/>
        </w:rPr>
        <w:t xml:space="preserve"> by partner</w:t>
      </w:r>
      <w:r>
        <w:rPr>
          <w:rFonts w:cs="Arial"/>
          <w:shd w:val="clear" w:color="auto" w:fill="FFFFFF"/>
        </w:rPr>
        <w:t xml:space="preserve"> and required documentation provided to Digital River</w:t>
      </w:r>
    </w:p>
    <w:p w:rsidR="005F3BFC" w:rsidP="005F3BFC" w:rsidRDefault="005F3BFC" w14:paraId="4EAF7A9C" w14:textId="77777777">
      <w:pPr>
        <w:pStyle w:val="Heading3"/>
      </w:pPr>
      <w:bookmarkStart w:name="_Toc78367173" w:id="21"/>
      <w:r>
        <w:t>Milestone Exit Criteria</w:t>
      </w:r>
      <w:bookmarkEnd w:id="21"/>
    </w:p>
    <w:p w:rsidR="004F18E1" w:rsidP="00B207DD" w:rsidRDefault="005F3BFC" w14:paraId="67A84480" w14:textId="4DF4A7A6">
      <w:pPr>
        <w:pStyle w:val="ListParagraph"/>
        <w:numPr>
          <w:ilvl w:val="0"/>
          <w:numId w:val="15"/>
        </w:numPr>
        <w:rPr>
          <w:rFonts w:cs="Arial"/>
          <w:shd w:val="clear" w:color="auto" w:fill="FFFFFF"/>
        </w:rPr>
      </w:pPr>
      <w:r>
        <w:rPr>
          <w:rFonts w:cs="Arial"/>
          <w:shd w:val="clear" w:color="auto" w:fill="FFFFFF"/>
        </w:rPr>
        <w:t>No open Digital River identified technical certification issues requiring remediation</w:t>
      </w:r>
    </w:p>
    <w:p w:rsidR="005F3BFC" w:rsidP="00B207DD" w:rsidRDefault="005F3BFC" w14:paraId="3DD062E5" w14:textId="499D38AA">
      <w:pPr>
        <w:pStyle w:val="ListParagraph"/>
        <w:numPr>
          <w:ilvl w:val="0"/>
          <w:numId w:val="15"/>
        </w:numPr>
        <w:rPr>
          <w:rFonts w:cs="Arial"/>
          <w:shd w:val="clear" w:color="auto" w:fill="FFFFFF"/>
        </w:rPr>
      </w:pPr>
      <w:r>
        <w:rPr>
          <w:rFonts w:cs="Arial"/>
          <w:shd w:val="clear" w:color="auto" w:fill="FFFFFF"/>
        </w:rPr>
        <w:t>Automated regression flows implemented</w:t>
      </w:r>
    </w:p>
    <w:p w:rsidRPr="005A1A07" w:rsidR="005F51D6" w:rsidP="7B0A8AF0" w:rsidRDefault="005F51D6" w14:paraId="370C5DC8" w14:textId="22B32035">
      <w:pPr>
        <w:pStyle w:val="Heading2"/>
        <w:rPr>
          <w:shd w:val="clear" w:color="auto" w:fill="FFFFFF"/>
        </w:rPr>
      </w:pPr>
      <w:bookmarkStart w:name="_Toc78367174" w:id="22"/>
      <w:r w:rsidRPr="7B0A8AF0">
        <w:rPr>
          <w:shd w:val="clear" w:color="auto" w:fill="FFFFFF"/>
        </w:rPr>
        <w:t>Digital River Compliance Certification</w:t>
      </w:r>
      <w:bookmarkEnd w:id="22"/>
    </w:p>
    <w:p w:rsidRPr="005A1A07" w:rsidR="00E0591D" w:rsidP="7B0A8AF0" w:rsidRDefault="00E0591D" w14:paraId="4CE75A29" w14:textId="71B626F0">
      <w:r>
        <w:t>During the compliance certification Digital River will review the storefront to ensure all compliance requirements and best practices have been applied. They will also review all implementation details to ensure sufficient detail has been provided to enable the ongoing support of the integration between Digital River and the partner ecommerce ecosystem.</w:t>
      </w:r>
    </w:p>
    <w:p w:rsidRPr="00DF21E5" w:rsidR="00E0591D" w:rsidP="7B0A8AF0" w:rsidRDefault="00E0591D" w14:paraId="60DEF4DA" w14:textId="77777777">
      <w:pPr>
        <w:pStyle w:val="Heading3"/>
      </w:pPr>
      <w:bookmarkStart w:name="_Toc78367175" w:id="23"/>
      <w:r w:rsidRPr="00DF21E5">
        <w:t>Milestone Entry Criteria</w:t>
      </w:r>
      <w:bookmarkEnd w:id="23"/>
    </w:p>
    <w:p w:rsidRPr="00DF21E5" w:rsidR="00E0591D" w:rsidP="00B207DD" w:rsidRDefault="00E0591D" w14:paraId="5817182B" w14:textId="2AD5A1BE">
      <w:pPr>
        <w:pStyle w:val="ListParagraph"/>
        <w:numPr>
          <w:ilvl w:val="0"/>
          <w:numId w:val="12"/>
        </w:numPr>
        <w:rPr>
          <w:rFonts w:cs="Arial"/>
          <w:shd w:val="clear" w:color="auto" w:fill="FFFFFF"/>
        </w:rPr>
      </w:pPr>
      <w:r w:rsidRPr="00DF21E5">
        <w:rPr>
          <w:rFonts w:cs="Arial"/>
          <w:shd w:val="clear" w:color="auto" w:fill="FFFFFF"/>
        </w:rPr>
        <w:t>Demonstration of administration screens and shopper site</w:t>
      </w:r>
    </w:p>
    <w:p w:rsidRPr="00DF21E5" w:rsidR="005F51D6" w:rsidP="00B207DD" w:rsidRDefault="00E0591D" w14:paraId="5475445C" w14:textId="760431C5">
      <w:pPr>
        <w:pStyle w:val="ListParagraph"/>
        <w:numPr>
          <w:ilvl w:val="0"/>
          <w:numId w:val="12"/>
        </w:numPr>
        <w:rPr>
          <w:rFonts w:cs="Arial"/>
          <w:shd w:val="clear" w:color="auto" w:fill="FFFFFF"/>
        </w:rPr>
      </w:pPr>
      <w:r w:rsidRPr="00DF21E5">
        <w:rPr>
          <w:rFonts w:cs="Arial"/>
          <w:shd w:val="clear" w:color="auto" w:fill="FFFFFF"/>
        </w:rPr>
        <w:t>Any open issues from partner testing reviewed</w:t>
      </w:r>
    </w:p>
    <w:p w:rsidRPr="00DF21E5" w:rsidR="00E0591D" w:rsidP="00B207DD" w:rsidRDefault="00E0591D" w14:paraId="522A634F" w14:textId="7EA8AA48">
      <w:pPr>
        <w:pStyle w:val="ListParagraph"/>
        <w:numPr>
          <w:ilvl w:val="0"/>
          <w:numId w:val="12"/>
        </w:numPr>
        <w:rPr>
          <w:rFonts w:cs="Arial"/>
          <w:shd w:val="clear" w:color="auto" w:fill="FFFFFF"/>
        </w:rPr>
      </w:pPr>
      <w:r w:rsidRPr="00DF21E5">
        <w:rPr>
          <w:rFonts w:cs="Arial"/>
          <w:shd w:val="clear" w:color="auto" w:fill="FFFFFF"/>
        </w:rPr>
        <w:t>Link and accounts provided to Digital River to access administrative screens and shopper site</w:t>
      </w:r>
    </w:p>
    <w:p w:rsidRPr="00DF21E5" w:rsidR="00E0591D" w:rsidP="7B0A8AF0" w:rsidRDefault="00E0591D" w14:paraId="499ECC1A" w14:textId="53D2B440">
      <w:pPr>
        <w:pStyle w:val="Heading3"/>
      </w:pPr>
      <w:bookmarkStart w:name="_Toc78367176" w:id="24"/>
      <w:r w:rsidRPr="00DF21E5">
        <w:lastRenderedPageBreak/>
        <w:t>Milestone Exit Criteria</w:t>
      </w:r>
      <w:bookmarkEnd w:id="24"/>
    </w:p>
    <w:p w:rsidRPr="00DF21E5" w:rsidR="00E0591D" w:rsidP="00B207DD" w:rsidRDefault="00E0591D" w14:paraId="279992BB" w14:textId="1496332F">
      <w:pPr>
        <w:pStyle w:val="ListParagraph"/>
        <w:numPr>
          <w:ilvl w:val="0"/>
          <w:numId w:val="12"/>
        </w:numPr>
        <w:rPr>
          <w:rFonts w:cs="Arial"/>
          <w:shd w:val="clear" w:color="auto" w:fill="FFFFFF"/>
        </w:rPr>
      </w:pPr>
      <w:r w:rsidRPr="00DF21E5">
        <w:rPr>
          <w:rFonts w:cs="Arial"/>
          <w:shd w:val="clear" w:color="auto" w:fill="FFFFFF"/>
        </w:rPr>
        <w:t>All required compliance components validated</w:t>
      </w:r>
    </w:p>
    <w:p w:rsidRPr="00DF21E5" w:rsidR="00E0591D" w:rsidP="00B207DD" w:rsidRDefault="00E0591D" w14:paraId="6136422D" w14:textId="75B952F5">
      <w:pPr>
        <w:pStyle w:val="ListParagraph"/>
        <w:numPr>
          <w:ilvl w:val="0"/>
          <w:numId w:val="12"/>
        </w:numPr>
        <w:rPr>
          <w:rFonts w:cs="Arial"/>
          <w:shd w:val="clear" w:color="auto" w:fill="FFFFFF"/>
        </w:rPr>
      </w:pPr>
      <w:r w:rsidRPr="00DF21E5">
        <w:rPr>
          <w:rFonts w:cs="Arial"/>
          <w:shd w:val="clear" w:color="auto" w:fill="FFFFFF"/>
        </w:rPr>
        <w:t>No open compliance issues requiring remediation</w:t>
      </w:r>
    </w:p>
    <w:p w:rsidRPr="00DF21E5" w:rsidR="00E0591D" w:rsidP="00B207DD" w:rsidRDefault="00E0591D" w14:paraId="4B1D42CB" w14:textId="06A20D18">
      <w:pPr>
        <w:pStyle w:val="ListParagraph"/>
        <w:numPr>
          <w:ilvl w:val="0"/>
          <w:numId w:val="12"/>
        </w:numPr>
        <w:rPr>
          <w:rFonts w:cs="Arial"/>
          <w:shd w:val="clear" w:color="auto" w:fill="FFFFFF"/>
        </w:rPr>
      </w:pPr>
      <w:r w:rsidRPr="00DF21E5">
        <w:rPr>
          <w:rFonts w:cs="Arial"/>
          <w:shd w:val="clear" w:color="auto" w:fill="FFFFFF"/>
        </w:rPr>
        <w:t>Any best practices not met reviewed and agreed upon by stakeholders</w:t>
      </w:r>
    </w:p>
    <w:p w:rsidRPr="00DF21E5" w:rsidR="00E0591D" w:rsidP="00B207DD" w:rsidRDefault="00E0591D" w14:paraId="11DD0F2A" w14:textId="0FB1D0E1">
      <w:pPr>
        <w:pStyle w:val="ListParagraph"/>
        <w:numPr>
          <w:ilvl w:val="0"/>
          <w:numId w:val="12"/>
        </w:numPr>
        <w:rPr>
          <w:rFonts w:cs="Arial"/>
          <w:shd w:val="clear" w:color="auto" w:fill="FFFFFF"/>
        </w:rPr>
      </w:pPr>
      <w:r w:rsidRPr="00DF21E5">
        <w:rPr>
          <w:rFonts w:cs="Arial"/>
          <w:shd w:val="clear" w:color="auto" w:fill="FFFFFF"/>
        </w:rPr>
        <w:t xml:space="preserve">All integration documentation reviewed by stakeholders </w:t>
      </w:r>
    </w:p>
    <w:p w:rsidR="1927AEFE" w:rsidP="4C00702A" w:rsidRDefault="1927AEFE" w14:paraId="3796B4DB" w14:textId="7171CEE3">
      <w:pPr>
        <w:pStyle w:val="Heading5"/>
      </w:pPr>
      <w:r w:rsidRPr="00DF21E5">
        <w:rPr>
          <w:rFonts w:ascii="Arial" w:hAnsi="Arial" w:eastAsia="Arial" w:cs="Arial"/>
        </w:rPr>
        <w:t>Entities and</w:t>
      </w:r>
      <w:r w:rsidRPr="4C00702A">
        <w:rPr>
          <w:rFonts w:ascii="Arial" w:hAnsi="Arial" w:eastAsia="Arial" w:cs="Arial"/>
        </w:rPr>
        <w:t xml:space="preserve"> Disclosures</w:t>
      </w:r>
    </w:p>
    <w:p w:rsidR="1927AEFE" w:rsidP="4C00702A" w:rsidRDefault="1927AEFE" w14:paraId="2B763F7C" w14:textId="756F6A7C">
      <w:pPr>
        <w:pStyle w:val="ListParagraph"/>
        <w:numPr>
          <w:ilvl w:val="0"/>
          <w:numId w:val="22"/>
        </w:numPr>
        <w:rPr>
          <w:rFonts w:asciiTheme="minorHAnsi" w:hAnsiTheme="minorHAnsi" w:eastAsiaTheme="minorEastAsia"/>
        </w:rPr>
      </w:pPr>
      <w:r w:rsidRPr="4C00702A">
        <w:rPr>
          <w:rFonts w:eastAsia="Arial" w:cs="Arial"/>
        </w:rPr>
        <w:t>Digital River entity disclosures</w:t>
      </w:r>
    </w:p>
    <w:p w:rsidR="1927AEFE" w:rsidP="4C00702A" w:rsidRDefault="1927AEFE" w14:paraId="7AA5DA28" w14:textId="017235A4">
      <w:pPr>
        <w:pStyle w:val="ListParagraph"/>
        <w:numPr>
          <w:ilvl w:val="1"/>
          <w:numId w:val="22"/>
        </w:numPr>
        <w:rPr>
          <w:rFonts w:asciiTheme="minorHAnsi" w:hAnsiTheme="minorHAnsi" w:eastAsiaTheme="minorEastAsia"/>
        </w:rPr>
      </w:pPr>
      <w:r w:rsidRPr="4C00702A">
        <w:rPr>
          <w:rFonts w:eastAsia="Arial" w:cs="Arial"/>
        </w:rPr>
        <w:t>Reseller disclosure identifying correct Digital River selling entity on call checkout pages and transaction notices</w:t>
      </w:r>
    </w:p>
    <w:p w:rsidR="1927AEFE" w:rsidP="4C00702A" w:rsidRDefault="1927AEFE" w14:paraId="43D60AEF" w14:textId="021FA940">
      <w:pPr>
        <w:pStyle w:val="ListParagraph"/>
        <w:numPr>
          <w:ilvl w:val="0"/>
          <w:numId w:val="22"/>
        </w:numPr>
        <w:rPr>
          <w:rFonts w:asciiTheme="minorHAnsi" w:hAnsiTheme="minorHAnsi" w:eastAsiaTheme="minorEastAsia"/>
        </w:rPr>
      </w:pPr>
      <w:r w:rsidRPr="4C00702A">
        <w:rPr>
          <w:rFonts w:eastAsia="Arial" w:cs="Arial"/>
        </w:rPr>
        <w:t>Digital River terms of sale and privacy policy</w:t>
      </w:r>
    </w:p>
    <w:p w:rsidR="1927AEFE" w:rsidP="4C00702A" w:rsidRDefault="1927AEFE" w14:paraId="7E159ECE" w14:textId="201DAF20">
      <w:pPr>
        <w:pStyle w:val="ListParagraph"/>
        <w:numPr>
          <w:ilvl w:val="1"/>
          <w:numId w:val="22"/>
        </w:numPr>
        <w:rPr>
          <w:rFonts w:asciiTheme="minorHAnsi" w:hAnsiTheme="minorHAnsi" w:eastAsiaTheme="minorEastAsia"/>
        </w:rPr>
      </w:pPr>
      <w:r w:rsidRPr="4C00702A">
        <w:rPr>
          <w:rFonts w:eastAsia="Arial" w:cs="Arial"/>
        </w:rPr>
        <w:t>Footer</w:t>
      </w:r>
    </w:p>
    <w:p w:rsidR="1927AEFE" w:rsidP="4C00702A" w:rsidRDefault="1927AEFE" w14:paraId="2C263B58" w14:textId="4E29BD4C">
      <w:pPr>
        <w:pStyle w:val="ListParagraph"/>
        <w:numPr>
          <w:ilvl w:val="2"/>
          <w:numId w:val="22"/>
        </w:numPr>
        <w:rPr>
          <w:rFonts w:asciiTheme="minorHAnsi" w:hAnsiTheme="minorHAnsi" w:eastAsiaTheme="minorEastAsia"/>
        </w:rPr>
      </w:pPr>
      <w:r w:rsidRPr="4C00702A">
        <w:rPr>
          <w:rFonts w:eastAsia="Arial" w:cs="Arial"/>
        </w:rPr>
        <w:t>Link to Digital River’s Privacy and Policy Terms of sales on all checkout pages and transaction notices</w:t>
      </w:r>
    </w:p>
    <w:p w:rsidR="1927AEFE" w:rsidP="4C00702A" w:rsidRDefault="1927AEFE" w14:paraId="16395C59" w14:textId="4233FC0C">
      <w:pPr>
        <w:pStyle w:val="ListParagraph"/>
        <w:numPr>
          <w:ilvl w:val="1"/>
          <w:numId w:val="22"/>
        </w:numPr>
        <w:rPr>
          <w:rFonts w:asciiTheme="minorHAnsi" w:hAnsiTheme="minorHAnsi" w:eastAsiaTheme="minorEastAsia"/>
        </w:rPr>
      </w:pPr>
      <w:r w:rsidRPr="4C00702A">
        <w:rPr>
          <w:rFonts w:eastAsia="Arial" w:cs="Arial"/>
        </w:rPr>
        <w:t>Order Review Page (final page prior to consumer payment submitted)</w:t>
      </w:r>
    </w:p>
    <w:p w:rsidR="1927AEFE" w:rsidP="4C00702A" w:rsidRDefault="1927AEFE" w14:paraId="5DA81B97" w14:textId="02F4C303">
      <w:pPr>
        <w:pStyle w:val="ListParagraph"/>
        <w:numPr>
          <w:ilvl w:val="2"/>
          <w:numId w:val="22"/>
        </w:numPr>
        <w:rPr>
          <w:rFonts w:asciiTheme="minorHAnsi" w:hAnsiTheme="minorHAnsi" w:eastAsiaTheme="minorEastAsia"/>
        </w:rPr>
      </w:pPr>
      <w:r w:rsidRPr="4C00702A">
        <w:rPr>
          <w:rFonts w:eastAsia="Arial" w:cs="Arial"/>
        </w:rPr>
        <w:t>Checkbox requiring consumer acceptance</w:t>
      </w:r>
    </w:p>
    <w:p w:rsidR="1927AEFE" w:rsidP="4C00702A" w:rsidRDefault="1927AEFE" w14:paraId="0D7EE87E" w14:textId="582BF89D">
      <w:pPr>
        <w:pStyle w:val="ListParagraph"/>
        <w:numPr>
          <w:ilvl w:val="2"/>
          <w:numId w:val="22"/>
        </w:numPr>
        <w:rPr>
          <w:rFonts w:asciiTheme="minorHAnsi" w:hAnsiTheme="minorHAnsi" w:eastAsiaTheme="minorEastAsia"/>
        </w:rPr>
      </w:pPr>
      <w:r w:rsidRPr="4C00702A">
        <w:rPr>
          <w:rFonts w:eastAsia="Arial" w:cs="Arial"/>
        </w:rPr>
        <w:t>Cannot complete order without acceptance of terms</w:t>
      </w:r>
    </w:p>
    <w:p w:rsidR="1927AEFE" w:rsidP="4C00702A" w:rsidRDefault="1927AEFE" w14:paraId="505026E9" w14:textId="57886277">
      <w:pPr>
        <w:pStyle w:val="ListParagraph"/>
        <w:numPr>
          <w:ilvl w:val="3"/>
          <w:numId w:val="22"/>
        </w:numPr>
        <w:rPr>
          <w:rFonts w:asciiTheme="minorHAnsi" w:hAnsiTheme="minorHAnsi" w:eastAsiaTheme="minorEastAsia"/>
        </w:rPr>
      </w:pPr>
      <w:r w:rsidRPr="4C00702A">
        <w:rPr>
          <w:rFonts w:eastAsia="Arial" w:cs="Arial"/>
        </w:rPr>
        <w:t>Terms of Sale (displayed as link)</w:t>
      </w:r>
    </w:p>
    <w:p w:rsidR="1927AEFE" w:rsidP="4C00702A" w:rsidRDefault="1927AEFE" w14:paraId="256B1DC6" w14:textId="5365C673">
      <w:pPr>
        <w:pStyle w:val="ListParagraph"/>
        <w:numPr>
          <w:ilvl w:val="3"/>
          <w:numId w:val="22"/>
        </w:numPr>
        <w:rPr>
          <w:rFonts w:asciiTheme="minorHAnsi" w:hAnsiTheme="minorHAnsi" w:eastAsiaTheme="minorEastAsia"/>
        </w:rPr>
      </w:pPr>
      <w:r w:rsidRPr="4C00702A">
        <w:rPr>
          <w:rFonts w:eastAsia="Arial" w:cs="Arial"/>
        </w:rPr>
        <w:t>Privacy Policy (displayed as link)</w:t>
      </w:r>
    </w:p>
    <w:p w:rsidR="1927AEFE" w:rsidP="4C00702A" w:rsidRDefault="1927AEFE" w14:paraId="68280268" w14:textId="0922298A">
      <w:pPr>
        <w:pStyle w:val="ListParagraph"/>
        <w:numPr>
          <w:ilvl w:val="4"/>
          <w:numId w:val="22"/>
        </w:numPr>
        <w:rPr>
          <w:rFonts w:asciiTheme="minorHAnsi" w:hAnsiTheme="minorHAnsi" w:eastAsiaTheme="minorEastAsia"/>
        </w:rPr>
      </w:pPr>
      <w:r w:rsidRPr="4C00702A">
        <w:rPr>
          <w:rFonts w:eastAsia="Arial" w:cs="Arial"/>
        </w:rPr>
        <w:t>Active Acceptance</w:t>
      </w:r>
    </w:p>
    <w:p w:rsidR="1927AEFE" w:rsidP="4C00702A" w:rsidRDefault="1927AEFE" w14:paraId="6A63D42D" w14:textId="02DC6AA8">
      <w:pPr>
        <w:pStyle w:val="ListParagraph"/>
        <w:numPr>
          <w:ilvl w:val="5"/>
          <w:numId w:val="22"/>
        </w:numPr>
        <w:rPr>
          <w:rFonts w:asciiTheme="minorHAnsi" w:hAnsiTheme="minorHAnsi" w:eastAsiaTheme="minorEastAsia"/>
        </w:rPr>
      </w:pPr>
      <w:r w:rsidRPr="4C00702A">
        <w:rPr>
          <w:rFonts w:eastAsia="Arial" w:cs="Arial"/>
        </w:rPr>
        <w:t>EU and ROW shoppers must accept Digital River’s reseller disclosure and Privacy Policy</w:t>
      </w:r>
    </w:p>
    <w:p w:rsidR="1927AEFE" w:rsidP="4C00702A" w:rsidRDefault="1927AEFE" w14:paraId="7676A41D" w14:textId="60399973">
      <w:pPr>
        <w:pStyle w:val="ListParagraph"/>
        <w:numPr>
          <w:ilvl w:val="0"/>
          <w:numId w:val="22"/>
        </w:numPr>
        <w:rPr>
          <w:rFonts w:asciiTheme="minorHAnsi" w:hAnsiTheme="minorHAnsi" w:eastAsiaTheme="minorEastAsia"/>
        </w:rPr>
      </w:pPr>
      <w:r w:rsidRPr="4C00702A">
        <w:rPr>
          <w:rFonts w:eastAsia="Arial" w:cs="Arial"/>
        </w:rPr>
        <w:t>Regional Disclosures (based on region)</w:t>
      </w:r>
    </w:p>
    <w:p w:rsidR="1927AEFE" w:rsidP="4C00702A" w:rsidRDefault="1927AEFE" w14:paraId="03985814" w14:textId="2DADAA97">
      <w:pPr>
        <w:pStyle w:val="ListParagraph"/>
        <w:numPr>
          <w:ilvl w:val="1"/>
          <w:numId w:val="22"/>
        </w:numPr>
        <w:rPr>
          <w:rFonts w:asciiTheme="minorHAnsi" w:hAnsiTheme="minorHAnsi" w:eastAsiaTheme="minorEastAsia"/>
        </w:rPr>
      </w:pPr>
      <w:r w:rsidRPr="4C00702A">
        <w:rPr>
          <w:rFonts w:eastAsia="Arial" w:cs="Arial"/>
        </w:rPr>
        <w:t>Legal Notice</w:t>
      </w:r>
    </w:p>
    <w:p w:rsidR="1927AEFE" w:rsidP="4C00702A" w:rsidRDefault="1927AEFE" w14:paraId="17AB7E86" w14:textId="48DD2892">
      <w:pPr>
        <w:pStyle w:val="ListParagraph"/>
        <w:numPr>
          <w:ilvl w:val="1"/>
          <w:numId w:val="22"/>
        </w:numPr>
        <w:rPr>
          <w:rFonts w:asciiTheme="minorHAnsi" w:hAnsiTheme="minorHAnsi" w:eastAsiaTheme="minorEastAsia"/>
        </w:rPr>
      </w:pPr>
      <w:r w:rsidRPr="4C00702A">
        <w:rPr>
          <w:rFonts w:eastAsia="Arial" w:cs="Arial"/>
        </w:rPr>
        <w:t>Cancellation Right</w:t>
      </w:r>
    </w:p>
    <w:p w:rsidR="1927AEFE" w:rsidP="4C00702A" w:rsidRDefault="1927AEFE" w14:paraId="1BFB30E0" w14:textId="44E4A539">
      <w:pPr>
        <w:pStyle w:val="ListParagraph"/>
        <w:numPr>
          <w:ilvl w:val="1"/>
          <w:numId w:val="22"/>
        </w:numPr>
        <w:rPr>
          <w:rFonts w:asciiTheme="minorHAnsi" w:hAnsiTheme="minorHAnsi" w:eastAsiaTheme="minorEastAsia"/>
        </w:rPr>
      </w:pPr>
      <w:r w:rsidRPr="4C00702A">
        <w:rPr>
          <w:rFonts w:eastAsia="Arial" w:cs="Arial"/>
        </w:rPr>
        <w:t>Cookie Policy</w:t>
      </w:r>
    </w:p>
    <w:p w:rsidR="1927AEFE" w:rsidP="4C00702A" w:rsidRDefault="1927AEFE" w14:paraId="74BFA592" w14:textId="6E6F9C2F">
      <w:pPr>
        <w:pStyle w:val="ListParagraph"/>
        <w:numPr>
          <w:ilvl w:val="1"/>
          <w:numId w:val="22"/>
        </w:numPr>
        <w:spacing w:line="257" w:lineRule="auto"/>
        <w:rPr>
          <w:rFonts w:asciiTheme="minorHAnsi" w:hAnsiTheme="minorHAnsi" w:eastAsiaTheme="minorEastAsia"/>
          <w:color w:val="000000" w:themeColor="text1"/>
          <w:sz w:val="21"/>
          <w:szCs w:val="21"/>
        </w:rPr>
      </w:pPr>
      <w:r w:rsidRPr="4C00702A">
        <w:rPr>
          <w:rFonts w:eastAsia="Arial" w:cs="Arial"/>
          <w:color w:val="000000" w:themeColor="text1"/>
          <w:sz w:val="21"/>
          <w:szCs w:val="21"/>
        </w:rPr>
        <w:t>Banner notice of the use of cookies</w:t>
      </w:r>
    </w:p>
    <w:p w:rsidR="1927AEFE" w:rsidP="4C00702A" w:rsidRDefault="1927AEFE" w14:paraId="47A18995" w14:textId="59B213FF">
      <w:pPr>
        <w:pStyle w:val="ListParagraph"/>
        <w:numPr>
          <w:ilvl w:val="0"/>
          <w:numId w:val="22"/>
        </w:numPr>
        <w:rPr>
          <w:rFonts w:asciiTheme="minorHAnsi" w:hAnsiTheme="minorHAnsi" w:eastAsiaTheme="minorEastAsia"/>
        </w:rPr>
      </w:pPr>
      <w:r w:rsidRPr="4C00702A">
        <w:rPr>
          <w:rFonts w:eastAsia="Arial" w:cs="Arial"/>
        </w:rPr>
        <w:t>Required Locations</w:t>
      </w:r>
    </w:p>
    <w:p w:rsidR="1927AEFE" w:rsidP="4C00702A" w:rsidRDefault="1927AEFE" w14:paraId="072B4A44" w14:textId="47BB40E4">
      <w:pPr>
        <w:pStyle w:val="ListParagraph"/>
        <w:numPr>
          <w:ilvl w:val="1"/>
          <w:numId w:val="22"/>
        </w:numPr>
        <w:rPr>
          <w:rFonts w:asciiTheme="minorHAnsi" w:hAnsiTheme="minorHAnsi" w:eastAsiaTheme="minorEastAsia"/>
        </w:rPr>
      </w:pPr>
      <w:r w:rsidRPr="4C00702A">
        <w:rPr>
          <w:rFonts w:eastAsia="Arial" w:cs="Arial"/>
        </w:rPr>
        <w:t xml:space="preserve">Checkout pages </w:t>
      </w:r>
    </w:p>
    <w:p w:rsidR="1927AEFE" w:rsidP="4C00702A" w:rsidRDefault="1927AEFE" w14:paraId="2349201E" w14:textId="54988C1F">
      <w:pPr>
        <w:pStyle w:val="ListParagraph"/>
        <w:numPr>
          <w:ilvl w:val="2"/>
          <w:numId w:val="22"/>
        </w:numPr>
        <w:rPr>
          <w:rFonts w:asciiTheme="minorHAnsi" w:hAnsiTheme="minorHAnsi" w:eastAsiaTheme="minorEastAsia"/>
        </w:rPr>
      </w:pPr>
      <w:r w:rsidRPr="4C00702A">
        <w:rPr>
          <w:rFonts w:eastAsia="Arial" w:cs="Arial"/>
        </w:rPr>
        <w:t>Cart</w:t>
      </w:r>
    </w:p>
    <w:p w:rsidR="1927AEFE" w:rsidP="4C00702A" w:rsidRDefault="1927AEFE" w14:paraId="6019BF8E" w14:textId="3177EB82">
      <w:pPr>
        <w:pStyle w:val="ListParagraph"/>
        <w:numPr>
          <w:ilvl w:val="2"/>
          <w:numId w:val="22"/>
        </w:numPr>
        <w:rPr>
          <w:rFonts w:asciiTheme="minorHAnsi" w:hAnsiTheme="minorHAnsi" w:eastAsiaTheme="minorEastAsia"/>
        </w:rPr>
      </w:pPr>
      <w:r w:rsidRPr="4C00702A">
        <w:rPr>
          <w:rFonts w:eastAsia="Arial" w:cs="Arial"/>
        </w:rPr>
        <w:t>billing/shipping address</w:t>
      </w:r>
    </w:p>
    <w:p w:rsidR="1927AEFE" w:rsidP="4C00702A" w:rsidRDefault="1927AEFE" w14:paraId="4223F230" w14:textId="32F57DA2">
      <w:pPr>
        <w:pStyle w:val="ListParagraph"/>
        <w:numPr>
          <w:ilvl w:val="2"/>
          <w:numId w:val="22"/>
        </w:numPr>
        <w:rPr>
          <w:rFonts w:asciiTheme="minorHAnsi" w:hAnsiTheme="minorHAnsi" w:eastAsiaTheme="minorEastAsia"/>
        </w:rPr>
      </w:pPr>
      <w:r w:rsidRPr="4C00702A">
        <w:rPr>
          <w:rFonts w:eastAsia="Arial" w:cs="Arial"/>
        </w:rPr>
        <w:t xml:space="preserve">payment </w:t>
      </w:r>
    </w:p>
    <w:p w:rsidR="1927AEFE" w:rsidP="4C00702A" w:rsidRDefault="1927AEFE" w14:paraId="10734741" w14:textId="419A3541">
      <w:pPr>
        <w:pStyle w:val="ListParagraph"/>
        <w:numPr>
          <w:ilvl w:val="2"/>
          <w:numId w:val="22"/>
        </w:numPr>
        <w:rPr>
          <w:rFonts w:asciiTheme="minorHAnsi" w:hAnsiTheme="minorHAnsi" w:eastAsiaTheme="minorEastAsia"/>
        </w:rPr>
      </w:pPr>
      <w:r w:rsidRPr="4C00702A">
        <w:rPr>
          <w:rFonts w:eastAsia="Arial" w:cs="Arial"/>
        </w:rPr>
        <w:t>order review pages</w:t>
      </w:r>
    </w:p>
    <w:p w:rsidR="1927AEFE" w:rsidP="4C00702A" w:rsidRDefault="1927AEFE" w14:paraId="74F8BC49" w14:textId="14642DC7">
      <w:pPr>
        <w:pStyle w:val="ListParagraph"/>
        <w:numPr>
          <w:ilvl w:val="1"/>
          <w:numId w:val="22"/>
        </w:numPr>
        <w:rPr>
          <w:rFonts w:asciiTheme="minorHAnsi" w:hAnsiTheme="minorHAnsi" w:eastAsiaTheme="minorEastAsia"/>
        </w:rPr>
      </w:pPr>
      <w:r w:rsidRPr="4C00702A">
        <w:rPr>
          <w:rFonts w:eastAsia="Arial" w:cs="Arial"/>
        </w:rPr>
        <w:t>Transaction Notices (Customer email notifications)</w:t>
      </w:r>
    </w:p>
    <w:p w:rsidR="1927AEFE" w:rsidP="4C00702A" w:rsidRDefault="1927AEFE" w14:paraId="441F9D5E" w14:textId="0E768351">
      <w:pPr>
        <w:pStyle w:val="ListParagraph"/>
        <w:numPr>
          <w:ilvl w:val="2"/>
          <w:numId w:val="22"/>
        </w:numPr>
        <w:rPr>
          <w:rFonts w:asciiTheme="minorHAnsi" w:hAnsiTheme="minorHAnsi" w:eastAsiaTheme="minorEastAsia"/>
        </w:rPr>
      </w:pPr>
      <w:r w:rsidRPr="4C00702A">
        <w:rPr>
          <w:rFonts w:eastAsia="Arial" w:cs="Arial"/>
        </w:rPr>
        <w:t>Successful cancellation of all or part of order (physical products)</w:t>
      </w:r>
    </w:p>
    <w:p w:rsidR="1927AEFE" w:rsidP="4C00702A" w:rsidRDefault="1927AEFE" w14:paraId="21A5279F" w14:textId="03879CB4">
      <w:pPr>
        <w:pStyle w:val="ListParagraph"/>
        <w:numPr>
          <w:ilvl w:val="2"/>
          <w:numId w:val="22"/>
        </w:numPr>
        <w:rPr>
          <w:rFonts w:asciiTheme="minorHAnsi" w:hAnsiTheme="minorHAnsi" w:eastAsiaTheme="minorEastAsia"/>
        </w:rPr>
      </w:pPr>
      <w:r w:rsidRPr="4C00702A">
        <w:rPr>
          <w:rFonts w:eastAsia="Arial" w:cs="Arial"/>
        </w:rPr>
        <w:t>failed cancellation of all or part of order (physical products)</w:t>
      </w:r>
    </w:p>
    <w:p w:rsidR="1927AEFE" w:rsidP="4C00702A" w:rsidRDefault="1927AEFE" w14:paraId="60A9FC45" w14:textId="3E5CF6DA">
      <w:pPr>
        <w:pStyle w:val="ListParagraph"/>
        <w:numPr>
          <w:ilvl w:val="2"/>
          <w:numId w:val="22"/>
        </w:numPr>
        <w:rPr>
          <w:rFonts w:asciiTheme="minorHAnsi" w:hAnsiTheme="minorHAnsi" w:eastAsiaTheme="minorEastAsia"/>
        </w:rPr>
      </w:pPr>
      <w:r w:rsidRPr="4C00702A">
        <w:rPr>
          <w:rFonts w:eastAsia="Arial" w:cs="Arial"/>
        </w:rPr>
        <w:t>order confirmation</w:t>
      </w:r>
    </w:p>
    <w:p w:rsidR="1927AEFE" w:rsidP="4C00702A" w:rsidRDefault="1927AEFE" w14:paraId="43978E21" w14:textId="5C3B045E">
      <w:pPr>
        <w:pStyle w:val="ListParagraph"/>
        <w:numPr>
          <w:ilvl w:val="2"/>
          <w:numId w:val="22"/>
        </w:numPr>
        <w:rPr>
          <w:rFonts w:asciiTheme="minorHAnsi" w:hAnsiTheme="minorHAnsi" w:eastAsiaTheme="minorEastAsia"/>
        </w:rPr>
      </w:pPr>
      <w:r w:rsidRPr="4C00702A">
        <w:rPr>
          <w:rFonts w:eastAsia="Arial" w:cs="Arial"/>
        </w:rPr>
        <w:t>shipment confirmation</w:t>
      </w:r>
    </w:p>
    <w:p w:rsidR="1927AEFE" w:rsidP="4C00702A" w:rsidRDefault="1927AEFE" w14:paraId="33933933" w14:textId="435FF6E0">
      <w:pPr>
        <w:pStyle w:val="ListParagraph"/>
        <w:numPr>
          <w:ilvl w:val="2"/>
          <w:numId w:val="22"/>
        </w:numPr>
        <w:rPr>
          <w:rFonts w:asciiTheme="minorHAnsi" w:hAnsiTheme="minorHAnsi" w:eastAsiaTheme="minorEastAsia"/>
        </w:rPr>
      </w:pPr>
      <w:r w:rsidRPr="4C00702A">
        <w:rPr>
          <w:rFonts w:eastAsia="Arial" w:cs="Arial"/>
        </w:rPr>
        <w:t>physical goods return instructions emails</w:t>
      </w:r>
    </w:p>
    <w:p w:rsidR="1927AEFE" w:rsidP="4C00702A" w:rsidRDefault="1927AEFE" w14:paraId="0E892B96" w14:textId="7A8FA2CF">
      <w:pPr>
        <w:pStyle w:val="ListParagraph"/>
        <w:numPr>
          <w:ilvl w:val="2"/>
          <w:numId w:val="22"/>
        </w:numPr>
        <w:rPr>
          <w:rFonts w:asciiTheme="minorHAnsi" w:hAnsiTheme="minorHAnsi" w:eastAsiaTheme="minorEastAsia"/>
        </w:rPr>
      </w:pPr>
      <w:r w:rsidRPr="4C00702A">
        <w:rPr>
          <w:rFonts w:eastAsia="Arial" w:cs="Arial"/>
        </w:rPr>
        <w:t>refund confirmation</w:t>
      </w:r>
    </w:p>
    <w:p w:rsidR="1927AEFE" w:rsidP="4C00702A" w:rsidRDefault="1927AEFE" w14:paraId="2A9D1802" w14:textId="12212C82">
      <w:pPr>
        <w:pStyle w:val="ListParagraph"/>
        <w:numPr>
          <w:ilvl w:val="2"/>
          <w:numId w:val="22"/>
        </w:numPr>
        <w:rPr>
          <w:rFonts w:asciiTheme="minorHAnsi" w:hAnsiTheme="minorHAnsi" w:eastAsiaTheme="minorEastAsia"/>
        </w:rPr>
      </w:pPr>
      <w:r w:rsidRPr="4C00702A">
        <w:rPr>
          <w:rFonts w:eastAsia="Arial" w:cs="Arial"/>
        </w:rPr>
        <w:t>delayed shipment right to cancel notifications</w:t>
      </w:r>
    </w:p>
    <w:p w:rsidR="1927AEFE" w:rsidP="4C00702A" w:rsidRDefault="1927AEFE" w14:paraId="0F9FBC76" w14:textId="42206467">
      <w:pPr>
        <w:pStyle w:val="Heading5"/>
      </w:pPr>
      <w:r w:rsidRPr="4C00702A">
        <w:rPr>
          <w:rFonts w:ascii="Arial" w:hAnsi="Arial" w:eastAsia="Arial" w:cs="Arial"/>
        </w:rPr>
        <w:t xml:space="preserve">Tax Management </w:t>
      </w:r>
    </w:p>
    <w:p w:rsidR="1927AEFE" w:rsidP="4C00702A" w:rsidRDefault="1927AEFE" w14:paraId="4D5B339B" w14:textId="3C21099F">
      <w:pPr>
        <w:pStyle w:val="ListParagraph"/>
        <w:numPr>
          <w:ilvl w:val="0"/>
          <w:numId w:val="22"/>
        </w:numPr>
        <w:rPr>
          <w:rFonts w:asciiTheme="minorHAnsi" w:hAnsiTheme="minorHAnsi" w:eastAsiaTheme="minorEastAsia"/>
        </w:rPr>
      </w:pPr>
      <w:r w:rsidRPr="4C00702A">
        <w:rPr>
          <w:rFonts w:eastAsia="Arial" w:cs="Arial"/>
        </w:rPr>
        <w:t>Final tax calculations</w:t>
      </w:r>
    </w:p>
    <w:p w:rsidR="1927AEFE" w:rsidP="4C00702A" w:rsidRDefault="1927AEFE" w14:paraId="69FD3DCD" w14:textId="3F85027E">
      <w:pPr>
        <w:pStyle w:val="ListParagraph"/>
        <w:numPr>
          <w:ilvl w:val="1"/>
          <w:numId w:val="22"/>
        </w:numPr>
        <w:rPr>
          <w:rFonts w:asciiTheme="minorHAnsi" w:hAnsiTheme="minorHAnsi" w:eastAsiaTheme="minorEastAsia"/>
        </w:rPr>
      </w:pPr>
      <w:r w:rsidRPr="4C00702A">
        <w:rPr>
          <w:rFonts w:eastAsia="Arial" w:cs="Arial"/>
        </w:rPr>
        <w:t>Digital River is responsible for final tax calculations.  All relevant attributes must be included in checkout</w:t>
      </w:r>
    </w:p>
    <w:p w:rsidR="1927AEFE" w:rsidP="4C00702A" w:rsidRDefault="1927AEFE" w14:paraId="1BB14925" w14:textId="1C3D5A1D">
      <w:pPr>
        <w:pStyle w:val="ListParagraph"/>
        <w:numPr>
          <w:ilvl w:val="2"/>
          <w:numId w:val="22"/>
        </w:numPr>
        <w:rPr>
          <w:rFonts w:asciiTheme="minorHAnsi" w:hAnsiTheme="minorHAnsi" w:eastAsiaTheme="minorEastAsia"/>
        </w:rPr>
      </w:pPr>
      <w:r w:rsidRPr="4C00702A">
        <w:rPr>
          <w:rFonts w:eastAsia="Arial" w:cs="Arial"/>
        </w:rPr>
        <w:t>shipFrom</w:t>
      </w:r>
    </w:p>
    <w:p w:rsidR="1927AEFE" w:rsidP="4C00702A" w:rsidRDefault="1927AEFE" w14:paraId="67E329E9" w14:textId="4CA781F5">
      <w:pPr>
        <w:pStyle w:val="ListParagraph"/>
        <w:numPr>
          <w:ilvl w:val="3"/>
          <w:numId w:val="22"/>
        </w:numPr>
        <w:rPr>
          <w:rFonts w:asciiTheme="minorHAnsi" w:hAnsiTheme="minorHAnsi" w:eastAsiaTheme="minorEastAsia"/>
        </w:rPr>
      </w:pPr>
      <w:r w:rsidRPr="4C00702A">
        <w:rPr>
          <w:rFonts w:eastAsia="Arial" w:cs="Arial"/>
        </w:rPr>
        <w:lastRenderedPageBreak/>
        <w:t>US:  state, postal code, country</w:t>
      </w:r>
    </w:p>
    <w:p w:rsidR="1927AEFE" w:rsidP="4C00702A" w:rsidRDefault="1927AEFE" w14:paraId="2C2E7329" w14:textId="1FFC0E35">
      <w:pPr>
        <w:pStyle w:val="ListParagraph"/>
        <w:numPr>
          <w:ilvl w:val="3"/>
          <w:numId w:val="22"/>
        </w:numPr>
        <w:rPr>
          <w:rFonts w:asciiTheme="minorHAnsi" w:hAnsiTheme="minorHAnsi" w:eastAsiaTheme="minorEastAsia"/>
        </w:rPr>
      </w:pPr>
      <w:r w:rsidRPr="4C00702A">
        <w:rPr>
          <w:rFonts w:eastAsia="Arial" w:cs="Arial"/>
        </w:rPr>
        <w:t>CA:  province, country</w:t>
      </w:r>
    </w:p>
    <w:p w:rsidR="1927AEFE" w:rsidP="4C00702A" w:rsidRDefault="1927AEFE" w14:paraId="7EBF9827" w14:textId="22DDA6E2">
      <w:pPr>
        <w:pStyle w:val="ListParagraph"/>
        <w:numPr>
          <w:ilvl w:val="3"/>
          <w:numId w:val="22"/>
        </w:numPr>
        <w:rPr>
          <w:rFonts w:asciiTheme="minorHAnsi" w:hAnsiTheme="minorHAnsi" w:eastAsiaTheme="minorEastAsia"/>
        </w:rPr>
      </w:pPr>
      <w:r w:rsidRPr="4C00702A">
        <w:rPr>
          <w:rFonts w:eastAsia="Arial" w:cs="Arial"/>
        </w:rPr>
        <w:t>EU:  country</w:t>
      </w:r>
    </w:p>
    <w:p w:rsidR="1927AEFE" w:rsidP="4C00702A" w:rsidRDefault="1927AEFE" w14:paraId="0B5FF53E" w14:textId="7092E898">
      <w:pPr>
        <w:pStyle w:val="ListParagraph"/>
        <w:numPr>
          <w:ilvl w:val="2"/>
          <w:numId w:val="22"/>
        </w:numPr>
        <w:rPr>
          <w:rFonts w:asciiTheme="minorHAnsi" w:hAnsiTheme="minorHAnsi" w:eastAsiaTheme="minorEastAsia"/>
        </w:rPr>
      </w:pPr>
      <w:r w:rsidRPr="4C00702A">
        <w:rPr>
          <w:rFonts w:eastAsia="Arial" w:cs="Arial"/>
        </w:rPr>
        <w:t>shipTo</w:t>
      </w:r>
    </w:p>
    <w:p w:rsidR="1927AEFE" w:rsidP="4C00702A" w:rsidRDefault="1927AEFE" w14:paraId="60619F93" w14:textId="69CFBA7A">
      <w:pPr>
        <w:pStyle w:val="ListParagraph"/>
        <w:numPr>
          <w:ilvl w:val="3"/>
          <w:numId w:val="22"/>
        </w:numPr>
        <w:rPr>
          <w:rFonts w:asciiTheme="minorHAnsi" w:hAnsiTheme="minorHAnsi" w:eastAsiaTheme="minorEastAsia"/>
        </w:rPr>
      </w:pPr>
      <w:r w:rsidRPr="4C00702A">
        <w:rPr>
          <w:rFonts w:eastAsia="Arial" w:cs="Arial"/>
        </w:rPr>
        <w:t>US:  state, postal code, country</w:t>
      </w:r>
    </w:p>
    <w:p w:rsidR="1927AEFE" w:rsidP="4C00702A" w:rsidRDefault="1927AEFE" w14:paraId="1F241E11" w14:textId="2C4F3838">
      <w:pPr>
        <w:pStyle w:val="ListParagraph"/>
        <w:numPr>
          <w:ilvl w:val="3"/>
          <w:numId w:val="22"/>
        </w:numPr>
        <w:rPr>
          <w:rFonts w:asciiTheme="minorHAnsi" w:hAnsiTheme="minorHAnsi" w:eastAsiaTheme="minorEastAsia"/>
        </w:rPr>
      </w:pPr>
      <w:r w:rsidRPr="4C00702A">
        <w:rPr>
          <w:rFonts w:eastAsia="Arial" w:cs="Arial"/>
        </w:rPr>
        <w:t>CA:  province, country</w:t>
      </w:r>
    </w:p>
    <w:p w:rsidR="1927AEFE" w:rsidP="4C00702A" w:rsidRDefault="1927AEFE" w14:paraId="4C90E8BC" w14:textId="2C1651BD">
      <w:pPr>
        <w:pStyle w:val="ListParagraph"/>
        <w:numPr>
          <w:ilvl w:val="3"/>
          <w:numId w:val="22"/>
        </w:numPr>
        <w:rPr>
          <w:rFonts w:asciiTheme="minorHAnsi" w:hAnsiTheme="minorHAnsi" w:eastAsiaTheme="minorEastAsia"/>
        </w:rPr>
      </w:pPr>
      <w:r w:rsidRPr="4C00702A">
        <w:rPr>
          <w:rFonts w:eastAsia="Arial" w:cs="Arial"/>
        </w:rPr>
        <w:t>EU:  country</w:t>
      </w:r>
    </w:p>
    <w:p w:rsidR="1927AEFE" w:rsidP="4C00702A" w:rsidRDefault="1927AEFE" w14:paraId="09DBF9B4" w14:textId="25D17761">
      <w:pPr>
        <w:pStyle w:val="ListParagraph"/>
        <w:numPr>
          <w:ilvl w:val="2"/>
          <w:numId w:val="22"/>
        </w:numPr>
        <w:rPr>
          <w:rFonts w:asciiTheme="minorHAnsi" w:hAnsiTheme="minorHAnsi" w:eastAsiaTheme="minorEastAsia"/>
        </w:rPr>
      </w:pPr>
      <w:r w:rsidRPr="4C00702A">
        <w:rPr>
          <w:rFonts w:eastAsia="Arial" w:cs="Arial"/>
        </w:rPr>
        <w:t>SKU taxCode</w:t>
      </w:r>
    </w:p>
    <w:p w:rsidR="1927AEFE" w:rsidP="4C00702A" w:rsidRDefault="1927AEFE" w14:paraId="45AAF32F" w14:textId="4EAF6166">
      <w:pPr>
        <w:pStyle w:val="ListParagraph"/>
        <w:numPr>
          <w:ilvl w:val="1"/>
          <w:numId w:val="22"/>
        </w:numPr>
        <w:rPr>
          <w:rFonts w:asciiTheme="minorHAnsi" w:hAnsiTheme="minorHAnsi" w:eastAsiaTheme="minorEastAsia"/>
        </w:rPr>
      </w:pPr>
      <w:r w:rsidRPr="4C00702A">
        <w:rPr>
          <w:rFonts w:eastAsia="Arial" w:cs="Arial"/>
        </w:rPr>
        <w:t>Tax Display</w:t>
      </w:r>
    </w:p>
    <w:p w:rsidR="1927AEFE" w:rsidP="4C00702A" w:rsidRDefault="1927AEFE" w14:paraId="5D9CC9C0" w14:textId="78083D41">
      <w:pPr>
        <w:pStyle w:val="ListParagraph"/>
        <w:numPr>
          <w:ilvl w:val="2"/>
          <w:numId w:val="22"/>
        </w:numPr>
        <w:rPr>
          <w:rFonts w:asciiTheme="minorHAnsi" w:hAnsiTheme="minorHAnsi" w:eastAsiaTheme="minorEastAsia"/>
        </w:rPr>
      </w:pPr>
      <w:r w:rsidRPr="4C00702A">
        <w:rPr>
          <w:rFonts w:eastAsia="Arial" w:cs="Arial"/>
        </w:rPr>
        <w:t>Based on region</w:t>
      </w:r>
    </w:p>
    <w:p w:rsidR="1927AEFE" w:rsidP="4C00702A" w:rsidRDefault="1927AEFE" w14:paraId="212E946C" w14:textId="39A55787">
      <w:pPr>
        <w:spacing w:line="257" w:lineRule="auto"/>
      </w:pPr>
      <w:r w:rsidRPr="4C00702A">
        <w:rPr>
          <w:rFonts w:eastAsia="Arial" w:cs="Arial"/>
        </w:rPr>
        <w:t xml:space="preserve"> </w:t>
      </w:r>
    </w:p>
    <w:p w:rsidR="1927AEFE" w:rsidP="4C00702A" w:rsidRDefault="1927AEFE" w14:paraId="6D5EAF29" w14:textId="0ECC27BC">
      <w:pPr>
        <w:pStyle w:val="ListParagraph"/>
        <w:numPr>
          <w:ilvl w:val="0"/>
          <w:numId w:val="22"/>
        </w:numPr>
        <w:rPr>
          <w:rFonts w:asciiTheme="minorHAnsi" w:hAnsiTheme="minorHAnsi" w:eastAsiaTheme="minorEastAsia"/>
        </w:rPr>
      </w:pPr>
      <w:r w:rsidRPr="4C00702A">
        <w:rPr>
          <w:rFonts w:eastAsia="Arial" w:cs="Arial"/>
        </w:rPr>
        <w:t xml:space="preserve">SKU setups </w:t>
      </w:r>
    </w:p>
    <w:p w:rsidR="1927AEFE" w:rsidP="4C00702A" w:rsidRDefault="1927AEFE" w14:paraId="4319E23C" w14:textId="4F8EEED0">
      <w:pPr>
        <w:pStyle w:val="ListParagraph"/>
        <w:numPr>
          <w:ilvl w:val="1"/>
          <w:numId w:val="22"/>
        </w:numPr>
        <w:rPr>
          <w:rFonts w:asciiTheme="minorHAnsi" w:hAnsiTheme="minorHAnsi" w:eastAsiaTheme="minorEastAsia"/>
        </w:rPr>
      </w:pPr>
      <w:r w:rsidRPr="4C00702A">
        <w:rPr>
          <w:rFonts w:eastAsia="Arial" w:cs="Arial"/>
        </w:rPr>
        <w:t>SKU creation for Digital River requires several values including but not limited to</w:t>
      </w:r>
    </w:p>
    <w:p w:rsidR="1927AEFE" w:rsidP="4C00702A" w:rsidRDefault="1927AEFE" w14:paraId="2019C3B1" w14:textId="59D26D05">
      <w:pPr>
        <w:pStyle w:val="ListParagraph"/>
        <w:numPr>
          <w:ilvl w:val="2"/>
          <w:numId w:val="22"/>
        </w:numPr>
        <w:rPr>
          <w:rFonts w:asciiTheme="minorHAnsi" w:hAnsiTheme="minorHAnsi" w:eastAsiaTheme="minorEastAsia"/>
        </w:rPr>
      </w:pPr>
      <w:r w:rsidRPr="4C00702A">
        <w:rPr>
          <w:rFonts w:eastAsia="Arial" w:cs="Arial"/>
        </w:rPr>
        <w:t>id (sku)</w:t>
      </w:r>
    </w:p>
    <w:p w:rsidR="1927AEFE" w:rsidP="4C00702A" w:rsidRDefault="1927AEFE" w14:paraId="7C08B4CB" w14:textId="43D16E37">
      <w:pPr>
        <w:pStyle w:val="ListParagraph"/>
        <w:numPr>
          <w:ilvl w:val="2"/>
          <w:numId w:val="22"/>
        </w:numPr>
        <w:rPr>
          <w:rFonts w:asciiTheme="minorHAnsi" w:hAnsiTheme="minorHAnsi" w:eastAsiaTheme="minorEastAsia"/>
        </w:rPr>
      </w:pPr>
      <w:r w:rsidRPr="4C00702A">
        <w:rPr>
          <w:rFonts w:eastAsia="Arial" w:cs="Arial"/>
        </w:rPr>
        <w:t>eccn</w:t>
      </w:r>
    </w:p>
    <w:p w:rsidR="1927AEFE" w:rsidP="4C00702A" w:rsidRDefault="1927AEFE" w14:paraId="6BDB335F" w14:textId="4CAD5870">
      <w:pPr>
        <w:pStyle w:val="ListParagraph"/>
        <w:numPr>
          <w:ilvl w:val="2"/>
          <w:numId w:val="22"/>
        </w:numPr>
        <w:rPr>
          <w:rFonts w:asciiTheme="minorHAnsi" w:hAnsiTheme="minorHAnsi" w:eastAsiaTheme="minorEastAsia"/>
        </w:rPr>
      </w:pPr>
      <w:r w:rsidRPr="4C00702A">
        <w:rPr>
          <w:rFonts w:eastAsia="Arial" w:cs="Arial"/>
        </w:rPr>
        <w:t>country of origin</w:t>
      </w:r>
    </w:p>
    <w:p w:rsidR="1927AEFE" w:rsidP="4C00702A" w:rsidRDefault="1927AEFE" w14:paraId="6FCC8BB7" w14:textId="7BC7602D">
      <w:pPr>
        <w:pStyle w:val="ListParagraph"/>
        <w:numPr>
          <w:ilvl w:val="2"/>
          <w:numId w:val="22"/>
        </w:numPr>
        <w:rPr>
          <w:rFonts w:asciiTheme="minorHAnsi" w:hAnsiTheme="minorHAnsi" w:eastAsiaTheme="minorEastAsia"/>
        </w:rPr>
      </w:pPr>
      <w:r w:rsidRPr="4C00702A">
        <w:rPr>
          <w:rFonts w:eastAsia="Arial" w:cs="Arial"/>
        </w:rPr>
        <w:t>name</w:t>
      </w:r>
    </w:p>
    <w:p w:rsidR="1927AEFE" w:rsidP="4C00702A" w:rsidRDefault="1927AEFE" w14:paraId="2C0081AF" w14:textId="2B69A6E6">
      <w:pPr>
        <w:pStyle w:val="ListParagraph"/>
        <w:numPr>
          <w:ilvl w:val="2"/>
          <w:numId w:val="22"/>
        </w:numPr>
        <w:rPr>
          <w:rFonts w:asciiTheme="minorHAnsi" w:hAnsiTheme="minorHAnsi" w:eastAsiaTheme="minorEastAsia"/>
        </w:rPr>
      </w:pPr>
      <w:r w:rsidRPr="4C00702A">
        <w:rPr>
          <w:rFonts w:eastAsia="Arial" w:cs="Arial"/>
        </w:rPr>
        <w:t>taxcode</w:t>
      </w:r>
    </w:p>
    <w:p w:rsidR="1927AEFE" w:rsidP="4C00702A" w:rsidRDefault="1927AEFE" w14:paraId="076E76ED" w14:textId="45A77798">
      <w:pPr>
        <w:pStyle w:val="ListParagraph"/>
        <w:numPr>
          <w:ilvl w:val="2"/>
          <w:numId w:val="22"/>
        </w:numPr>
        <w:rPr>
          <w:rFonts w:asciiTheme="minorHAnsi" w:hAnsiTheme="minorHAnsi" w:eastAsiaTheme="minorEastAsia"/>
        </w:rPr>
      </w:pPr>
      <w:r w:rsidRPr="4C00702A">
        <w:rPr>
          <w:rFonts w:eastAsia="Arial" w:cs="Arial"/>
        </w:rPr>
        <w:t>additional field depending on type of product and payment method</w:t>
      </w:r>
    </w:p>
    <w:p w:rsidR="1927AEFE" w:rsidP="4C00702A" w:rsidRDefault="1927AEFE" w14:paraId="68F2C712" w14:textId="29EEED74">
      <w:pPr>
        <w:pStyle w:val="ListParagraph"/>
        <w:numPr>
          <w:ilvl w:val="1"/>
          <w:numId w:val="22"/>
        </w:numPr>
        <w:rPr>
          <w:rFonts w:asciiTheme="minorHAnsi" w:hAnsiTheme="minorHAnsi" w:eastAsiaTheme="minorEastAsia"/>
        </w:rPr>
      </w:pPr>
      <w:r w:rsidRPr="4C00702A">
        <w:rPr>
          <w:rFonts w:eastAsia="Arial" w:cs="Arial"/>
        </w:rPr>
        <w:t>Display of regulatory fees (physical goods only)</w:t>
      </w:r>
    </w:p>
    <w:p w:rsidR="1927AEFE" w:rsidP="4C00702A" w:rsidRDefault="1927AEFE" w14:paraId="1F5D1A51" w14:textId="20AB7B99">
      <w:pPr>
        <w:pStyle w:val="ListParagraph"/>
        <w:numPr>
          <w:ilvl w:val="1"/>
          <w:numId w:val="22"/>
        </w:numPr>
        <w:rPr>
          <w:rFonts w:asciiTheme="minorHAnsi" w:hAnsiTheme="minorHAnsi" w:eastAsiaTheme="minorEastAsia"/>
        </w:rPr>
      </w:pPr>
      <w:r w:rsidRPr="4C00702A">
        <w:rPr>
          <w:rFonts w:eastAsia="Arial" w:cs="Arial"/>
        </w:rPr>
        <w:t xml:space="preserve">ECCN  (Export Control Classification Number) </w:t>
      </w:r>
    </w:p>
    <w:p w:rsidR="1927AEFE" w:rsidP="4C00702A" w:rsidRDefault="1927AEFE" w14:paraId="34DE39BF" w14:textId="5A109E7A">
      <w:pPr>
        <w:pStyle w:val="ListParagraph"/>
        <w:numPr>
          <w:ilvl w:val="1"/>
          <w:numId w:val="22"/>
        </w:numPr>
        <w:rPr>
          <w:rFonts w:asciiTheme="minorHAnsi" w:hAnsiTheme="minorHAnsi" w:eastAsiaTheme="minorEastAsia"/>
        </w:rPr>
      </w:pPr>
      <w:r w:rsidRPr="4C00702A">
        <w:rPr>
          <w:rFonts w:eastAsia="Arial" w:cs="Arial"/>
        </w:rPr>
        <w:t>hsCode must be added to the SKU if using Digital River landed cost estimator</w:t>
      </w:r>
    </w:p>
    <w:p w:rsidR="1927AEFE" w:rsidP="4C00702A" w:rsidRDefault="1927AEFE" w14:paraId="2EE9CB9B" w14:textId="54A9E1E9">
      <w:pPr>
        <w:pStyle w:val="ListParagraph"/>
        <w:numPr>
          <w:ilvl w:val="3"/>
          <w:numId w:val="22"/>
        </w:numPr>
        <w:rPr>
          <w:rFonts w:asciiTheme="minorHAnsi" w:hAnsiTheme="minorHAnsi" w:eastAsiaTheme="minorEastAsia"/>
        </w:rPr>
      </w:pPr>
      <w:r w:rsidRPr="4C00702A">
        <w:rPr>
          <w:rFonts w:eastAsia="Arial" w:cs="Arial"/>
        </w:rPr>
        <w:t>If using landed cost estimator hsCode is required</w:t>
      </w:r>
    </w:p>
    <w:p w:rsidR="1927AEFE" w:rsidP="4C00702A" w:rsidRDefault="1927AEFE" w14:paraId="19FC247F" w14:textId="4CB5A461">
      <w:pPr>
        <w:spacing w:line="257" w:lineRule="auto"/>
      </w:pPr>
      <w:r w:rsidRPr="4C00702A">
        <w:rPr>
          <w:rFonts w:eastAsia="Arial" w:cs="Arial"/>
        </w:rPr>
        <w:t xml:space="preserve"> </w:t>
      </w:r>
    </w:p>
    <w:p w:rsidR="1927AEFE" w:rsidP="4C00702A" w:rsidRDefault="1927AEFE" w14:paraId="08E83AED" w14:textId="7F5999A5">
      <w:pPr>
        <w:pStyle w:val="ListParagraph"/>
        <w:numPr>
          <w:ilvl w:val="2"/>
          <w:numId w:val="22"/>
        </w:numPr>
        <w:rPr>
          <w:rFonts w:asciiTheme="minorHAnsi" w:hAnsiTheme="minorHAnsi" w:eastAsiaTheme="minorEastAsia"/>
        </w:rPr>
      </w:pPr>
      <w:r w:rsidRPr="4C00702A">
        <w:rPr>
          <w:rFonts w:eastAsia="Arial" w:cs="Arial"/>
        </w:rPr>
        <w:t>All SKUs must be setup with an ECCN as well as tax code to comply with US Export Control Laws</w:t>
      </w:r>
    </w:p>
    <w:p w:rsidR="1927AEFE" w:rsidP="4C00702A" w:rsidRDefault="1927AEFE" w14:paraId="0D984B2A" w14:textId="0264C486">
      <w:pPr>
        <w:pStyle w:val="ListParagraph"/>
        <w:numPr>
          <w:ilvl w:val="0"/>
          <w:numId w:val="22"/>
        </w:numPr>
        <w:rPr>
          <w:rFonts w:asciiTheme="minorHAnsi" w:hAnsiTheme="minorHAnsi" w:eastAsiaTheme="minorEastAsia"/>
        </w:rPr>
      </w:pPr>
      <w:r w:rsidRPr="4C00702A">
        <w:rPr>
          <w:rFonts w:eastAsia="Arial" w:cs="Arial"/>
        </w:rPr>
        <w:t>Regulatory fees (physical products only)</w:t>
      </w:r>
    </w:p>
    <w:p w:rsidR="1927AEFE" w:rsidP="4C00702A" w:rsidRDefault="1927AEFE" w14:paraId="6830DB8E" w14:textId="2B29AEC3">
      <w:pPr>
        <w:pStyle w:val="ListParagraph"/>
        <w:numPr>
          <w:ilvl w:val="1"/>
          <w:numId w:val="22"/>
        </w:numPr>
        <w:rPr>
          <w:rFonts w:asciiTheme="minorHAnsi" w:hAnsiTheme="minorHAnsi" w:eastAsiaTheme="minorEastAsia"/>
        </w:rPr>
      </w:pPr>
      <w:r w:rsidRPr="4C00702A">
        <w:rPr>
          <w:rFonts w:eastAsia="Arial" w:cs="Arial"/>
        </w:rPr>
        <w:t>Based on region</w:t>
      </w:r>
    </w:p>
    <w:p w:rsidR="1927AEFE" w:rsidP="4C00702A" w:rsidRDefault="1927AEFE" w14:paraId="14980A32" w14:textId="00762C8E">
      <w:pPr>
        <w:pStyle w:val="ListParagraph"/>
        <w:numPr>
          <w:ilvl w:val="2"/>
          <w:numId w:val="22"/>
        </w:numPr>
        <w:rPr>
          <w:rFonts w:asciiTheme="minorHAnsi" w:hAnsiTheme="minorHAnsi" w:eastAsiaTheme="minorEastAsia"/>
        </w:rPr>
      </w:pPr>
      <w:r w:rsidRPr="4C00702A">
        <w:rPr>
          <w:rFonts w:eastAsia="Arial" w:cs="Arial"/>
        </w:rPr>
        <w:t>US/Canada/Mexico</w:t>
      </w:r>
    </w:p>
    <w:p w:rsidR="1927AEFE" w:rsidP="4C00702A" w:rsidRDefault="1927AEFE" w14:paraId="4D6F0C70" w14:textId="360ACA86">
      <w:pPr>
        <w:pStyle w:val="ListParagraph"/>
        <w:numPr>
          <w:ilvl w:val="3"/>
          <w:numId w:val="22"/>
        </w:numPr>
        <w:rPr>
          <w:rFonts w:asciiTheme="minorHAnsi" w:hAnsiTheme="minorHAnsi" w:eastAsiaTheme="minorEastAsia"/>
        </w:rPr>
      </w:pPr>
      <w:r w:rsidRPr="4C00702A">
        <w:rPr>
          <w:rFonts w:eastAsia="Arial" w:cs="Arial"/>
        </w:rPr>
        <w:t>Disclosed to consumer prior to final submission of order</w:t>
      </w:r>
    </w:p>
    <w:p w:rsidR="1927AEFE" w:rsidP="4C00702A" w:rsidRDefault="1927AEFE" w14:paraId="6F6E5C21" w14:textId="3B550276">
      <w:pPr>
        <w:pStyle w:val="ListParagraph"/>
        <w:numPr>
          <w:ilvl w:val="2"/>
          <w:numId w:val="22"/>
        </w:numPr>
        <w:rPr>
          <w:rFonts w:asciiTheme="minorHAnsi" w:hAnsiTheme="minorHAnsi" w:eastAsiaTheme="minorEastAsia"/>
        </w:rPr>
      </w:pPr>
      <w:r w:rsidRPr="4C00702A">
        <w:rPr>
          <w:rFonts w:eastAsia="Arial" w:cs="Arial"/>
        </w:rPr>
        <w:t>EU</w:t>
      </w:r>
    </w:p>
    <w:p w:rsidR="1927AEFE" w:rsidP="4C00702A" w:rsidRDefault="1927AEFE" w14:paraId="1DB7C37C" w14:textId="15EFCF2E">
      <w:pPr>
        <w:pStyle w:val="ListParagraph"/>
        <w:numPr>
          <w:ilvl w:val="3"/>
          <w:numId w:val="22"/>
        </w:numPr>
        <w:rPr>
          <w:rFonts w:asciiTheme="minorHAnsi" w:hAnsiTheme="minorHAnsi" w:eastAsiaTheme="minorEastAsia"/>
        </w:rPr>
      </w:pPr>
      <w:r w:rsidRPr="4C00702A">
        <w:rPr>
          <w:rFonts w:eastAsia="Arial" w:cs="Arial"/>
        </w:rPr>
        <w:t>Price of goods and/or services, inclusive of tax and regulatory fees, displayed throughout the checkout pages. 'Prices includes VAT' must display next to the price.</w:t>
      </w:r>
    </w:p>
    <w:p w:rsidR="1927AEFE" w:rsidP="4C00702A" w:rsidRDefault="1927AEFE" w14:paraId="55135FDA" w14:textId="3B125E59">
      <w:pPr>
        <w:pStyle w:val="ListParagraph"/>
        <w:numPr>
          <w:ilvl w:val="0"/>
          <w:numId w:val="22"/>
        </w:numPr>
        <w:rPr>
          <w:rFonts w:asciiTheme="minorHAnsi" w:hAnsiTheme="minorHAnsi" w:eastAsiaTheme="minorEastAsia"/>
        </w:rPr>
      </w:pPr>
      <w:r w:rsidRPr="4C00702A">
        <w:rPr>
          <w:rFonts w:eastAsia="Arial" w:cs="Arial"/>
        </w:rPr>
        <w:t>Global tax ID Management</w:t>
      </w:r>
    </w:p>
    <w:p w:rsidR="1927AEFE" w:rsidP="4C00702A" w:rsidRDefault="1927AEFE" w14:paraId="78E45531" w14:textId="764EBCA5">
      <w:pPr>
        <w:pStyle w:val="ListParagraph"/>
        <w:numPr>
          <w:ilvl w:val="1"/>
          <w:numId w:val="22"/>
        </w:numPr>
        <w:rPr>
          <w:rFonts w:asciiTheme="minorHAnsi" w:hAnsiTheme="minorHAnsi" w:eastAsiaTheme="minorEastAsia"/>
        </w:rPr>
      </w:pPr>
      <w:r w:rsidRPr="4C00702A">
        <w:rPr>
          <w:rFonts w:eastAsia="Arial" w:cs="Arial"/>
        </w:rPr>
        <w:t xml:space="preserve">Outside US, VAT/Tax Identification captured </w:t>
      </w:r>
    </w:p>
    <w:p w:rsidR="1927AEFE" w:rsidP="4C00702A" w:rsidRDefault="1927AEFE" w14:paraId="166AD0A5" w14:textId="72BDACE4">
      <w:pPr>
        <w:pStyle w:val="ListParagraph"/>
        <w:numPr>
          <w:ilvl w:val="2"/>
          <w:numId w:val="22"/>
        </w:numPr>
        <w:rPr>
          <w:rFonts w:asciiTheme="minorHAnsi" w:hAnsiTheme="minorHAnsi" w:eastAsiaTheme="minorEastAsia"/>
        </w:rPr>
      </w:pPr>
      <w:r w:rsidRPr="4C00702A">
        <w:rPr>
          <w:rFonts w:eastAsia="Arial" w:cs="Arial"/>
        </w:rPr>
        <w:t>Display of VAT or disclosure if not possible to calculate</w:t>
      </w:r>
    </w:p>
    <w:p w:rsidR="1927AEFE" w:rsidP="4C00702A" w:rsidRDefault="1927AEFE" w14:paraId="4A03F053" w14:textId="7CC67CE7">
      <w:pPr>
        <w:pStyle w:val="ListParagraph"/>
        <w:numPr>
          <w:ilvl w:val="1"/>
          <w:numId w:val="22"/>
        </w:numPr>
        <w:rPr>
          <w:rFonts w:asciiTheme="minorHAnsi" w:hAnsiTheme="minorHAnsi" w:eastAsiaTheme="minorEastAsia"/>
        </w:rPr>
      </w:pPr>
      <w:r w:rsidRPr="4C00702A">
        <w:rPr>
          <w:rFonts w:eastAsia="Arial" w:cs="Arial"/>
        </w:rPr>
        <w:t>US Tax Certificates/Tax Management</w:t>
      </w:r>
    </w:p>
    <w:p w:rsidR="1927AEFE" w:rsidP="4C00702A" w:rsidRDefault="1927AEFE" w14:paraId="3A60B98D" w14:textId="05B54072">
      <w:pPr>
        <w:pStyle w:val="ListParagraph"/>
        <w:numPr>
          <w:ilvl w:val="2"/>
          <w:numId w:val="22"/>
        </w:numPr>
        <w:rPr>
          <w:rFonts w:asciiTheme="minorHAnsi" w:hAnsiTheme="minorHAnsi" w:eastAsiaTheme="minorEastAsia"/>
        </w:rPr>
      </w:pPr>
      <w:r w:rsidRPr="4C00702A">
        <w:rPr>
          <w:rFonts w:eastAsia="Arial" w:cs="Arial"/>
        </w:rPr>
        <w:t>If B2B or tax exempt sales are expected in the United Sates.  Digital River requires clients to include Digital River Global Tax management feature capabilities.</w:t>
      </w:r>
    </w:p>
    <w:p w:rsidR="1927AEFE" w:rsidP="4C00702A" w:rsidRDefault="1927AEFE" w14:paraId="75BADEC4" w14:textId="41239493">
      <w:pPr>
        <w:pStyle w:val="ListParagraph"/>
        <w:numPr>
          <w:ilvl w:val="3"/>
          <w:numId w:val="22"/>
        </w:numPr>
        <w:rPr>
          <w:rFonts w:asciiTheme="minorHAnsi" w:hAnsiTheme="minorHAnsi" w:eastAsiaTheme="minorEastAsia"/>
        </w:rPr>
      </w:pPr>
      <w:r w:rsidRPr="4C00702A">
        <w:rPr>
          <w:rFonts w:eastAsia="Arial" w:cs="Arial"/>
        </w:rPr>
        <w:t>Set customer type to business or individual</w:t>
      </w:r>
    </w:p>
    <w:p w:rsidR="1927AEFE" w:rsidP="4C00702A" w:rsidRDefault="1927AEFE" w14:paraId="18BFDA78" w14:textId="673682BF">
      <w:pPr>
        <w:pStyle w:val="ListParagraph"/>
        <w:numPr>
          <w:ilvl w:val="3"/>
          <w:numId w:val="22"/>
        </w:numPr>
        <w:rPr>
          <w:rFonts w:asciiTheme="minorHAnsi" w:hAnsiTheme="minorHAnsi" w:eastAsiaTheme="minorEastAsia"/>
        </w:rPr>
      </w:pPr>
      <w:r w:rsidRPr="4C00702A">
        <w:rPr>
          <w:rFonts w:eastAsia="Arial" w:cs="Arial"/>
        </w:rPr>
        <w:t>Support upload of US tax certificate</w:t>
      </w:r>
    </w:p>
    <w:p w:rsidR="1927AEFE" w:rsidP="4C00702A" w:rsidRDefault="1927AEFE" w14:paraId="66626D22" w14:textId="5F5971E1">
      <w:pPr>
        <w:pStyle w:val="ListParagraph"/>
        <w:numPr>
          <w:ilvl w:val="4"/>
          <w:numId w:val="22"/>
        </w:numPr>
        <w:rPr>
          <w:rFonts w:asciiTheme="minorHAnsi" w:hAnsiTheme="minorHAnsi" w:eastAsiaTheme="minorEastAsia"/>
        </w:rPr>
      </w:pPr>
      <w:r w:rsidRPr="4C00702A">
        <w:rPr>
          <w:rFonts w:eastAsia="Arial" w:cs="Arial"/>
        </w:rPr>
        <w:t>companyName</w:t>
      </w:r>
    </w:p>
    <w:p w:rsidR="1927AEFE" w:rsidP="4C00702A" w:rsidRDefault="1927AEFE" w14:paraId="6A4AA432" w14:textId="6C7A4483">
      <w:pPr>
        <w:pStyle w:val="ListParagraph"/>
        <w:numPr>
          <w:ilvl w:val="4"/>
          <w:numId w:val="22"/>
        </w:numPr>
        <w:rPr>
          <w:rFonts w:asciiTheme="minorHAnsi" w:hAnsiTheme="minorHAnsi" w:eastAsiaTheme="minorEastAsia"/>
        </w:rPr>
      </w:pPr>
      <w:r w:rsidRPr="4C00702A">
        <w:rPr>
          <w:rFonts w:eastAsia="Arial" w:cs="Arial"/>
        </w:rPr>
        <w:lastRenderedPageBreak/>
        <w:t>taxAuthority</w:t>
      </w:r>
    </w:p>
    <w:p w:rsidR="1927AEFE" w:rsidP="4C00702A" w:rsidRDefault="1927AEFE" w14:paraId="2F7FB50E" w14:textId="5615212A">
      <w:pPr>
        <w:pStyle w:val="ListParagraph"/>
        <w:numPr>
          <w:ilvl w:val="4"/>
          <w:numId w:val="22"/>
        </w:numPr>
        <w:rPr>
          <w:rFonts w:asciiTheme="minorHAnsi" w:hAnsiTheme="minorHAnsi" w:eastAsiaTheme="minorEastAsia"/>
        </w:rPr>
      </w:pPr>
      <w:r w:rsidRPr="4C00702A">
        <w:rPr>
          <w:rFonts w:eastAsia="Arial" w:cs="Arial"/>
        </w:rPr>
        <w:t>startDate</w:t>
      </w:r>
    </w:p>
    <w:p w:rsidR="1927AEFE" w:rsidP="4C00702A" w:rsidRDefault="1927AEFE" w14:paraId="78558488" w14:textId="0764D544">
      <w:pPr>
        <w:pStyle w:val="ListParagraph"/>
        <w:numPr>
          <w:ilvl w:val="4"/>
          <w:numId w:val="22"/>
        </w:numPr>
        <w:rPr>
          <w:rFonts w:asciiTheme="minorHAnsi" w:hAnsiTheme="minorHAnsi" w:eastAsiaTheme="minorEastAsia"/>
        </w:rPr>
      </w:pPr>
      <w:r w:rsidRPr="4C00702A">
        <w:rPr>
          <w:rFonts w:eastAsia="Arial" w:cs="Arial"/>
        </w:rPr>
        <w:t>endDate</w:t>
      </w:r>
    </w:p>
    <w:p w:rsidR="1927AEFE" w:rsidP="4C00702A" w:rsidRDefault="1927AEFE" w14:paraId="165EECB7" w14:textId="67CA2825">
      <w:pPr>
        <w:pStyle w:val="ListParagraph"/>
        <w:numPr>
          <w:ilvl w:val="4"/>
          <w:numId w:val="22"/>
        </w:numPr>
        <w:rPr>
          <w:rFonts w:asciiTheme="minorHAnsi" w:hAnsiTheme="minorHAnsi" w:eastAsiaTheme="minorEastAsia"/>
        </w:rPr>
      </w:pPr>
      <w:r w:rsidRPr="4C00702A">
        <w:rPr>
          <w:rFonts w:eastAsia="Arial" w:cs="Arial"/>
        </w:rPr>
        <w:t>fileID</w:t>
      </w:r>
    </w:p>
    <w:p w:rsidR="1927AEFE" w:rsidP="4C00702A" w:rsidRDefault="1927AEFE" w14:paraId="5BE84221" w14:textId="29CAA22E">
      <w:pPr>
        <w:pStyle w:val="ListParagraph"/>
        <w:numPr>
          <w:ilvl w:val="0"/>
          <w:numId w:val="22"/>
        </w:numPr>
        <w:rPr>
          <w:rFonts w:asciiTheme="minorHAnsi" w:hAnsiTheme="minorHAnsi" w:eastAsiaTheme="minorEastAsia"/>
        </w:rPr>
      </w:pPr>
      <w:r w:rsidRPr="4C00702A">
        <w:rPr>
          <w:rFonts w:eastAsia="Arial" w:cs="Arial"/>
        </w:rPr>
        <w:t>Import duties + tax (hsCode)</w:t>
      </w:r>
    </w:p>
    <w:p w:rsidR="1927AEFE" w:rsidP="4C00702A" w:rsidRDefault="1927AEFE" w14:paraId="48D0631E" w14:textId="3CC12743">
      <w:pPr>
        <w:pStyle w:val="ListParagraph"/>
        <w:numPr>
          <w:ilvl w:val="1"/>
          <w:numId w:val="22"/>
        </w:numPr>
        <w:rPr>
          <w:rFonts w:asciiTheme="minorHAnsi" w:hAnsiTheme="minorHAnsi" w:eastAsiaTheme="minorEastAsia"/>
        </w:rPr>
      </w:pPr>
      <w:r w:rsidRPr="4C00702A">
        <w:rPr>
          <w:rFonts w:eastAsia="Arial" w:cs="Arial"/>
        </w:rPr>
        <w:t>hsCode must be added to the SKU if using Digital River landed cost estimator</w:t>
      </w:r>
    </w:p>
    <w:p w:rsidR="1927AEFE" w:rsidP="4C00702A" w:rsidRDefault="1927AEFE" w14:paraId="28B0A095" w14:textId="58F9851E">
      <w:pPr>
        <w:pStyle w:val="ListParagraph"/>
        <w:numPr>
          <w:ilvl w:val="1"/>
          <w:numId w:val="22"/>
        </w:numPr>
        <w:rPr>
          <w:rFonts w:asciiTheme="minorHAnsi" w:hAnsiTheme="minorHAnsi" w:eastAsiaTheme="minorEastAsia"/>
        </w:rPr>
      </w:pPr>
      <w:r w:rsidRPr="4C00702A">
        <w:rPr>
          <w:rFonts w:eastAsia="Arial" w:cs="Arial"/>
        </w:rPr>
        <w:t>If using landed cost estimator hsCode is required</w:t>
      </w:r>
    </w:p>
    <w:p w:rsidR="1927AEFE" w:rsidP="4C00702A" w:rsidRDefault="1927AEFE" w14:paraId="3B8C8BFC" w14:textId="04409EBB">
      <w:pPr>
        <w:spacing w:line="257" w:lineRule="auto"/>
      </w:pPr>
      <w:r w:rsidRPr="4C00702A">
        <w:rPr>
          <w:rFonts w:eastAsia="Arial" w:cs="Arial"/>
        </w:rPr>
        <w:t xml:space="preserve"> </w:t>
      </w:r>
    </w:p>
    <w:p w:rsidR="1927AEFE" w:rsidP="4C00702A" w:rsidRDefault="1927AEFE" w14:paraId="6883E572" w14:textId="69671E8D">
      <w:pPr>
        <w:pStyle w:val="Heading5"/>
      </w:pPr>
      <w:r w:rsidRPr="4C00702A">
        <w:rPr>
          <w:rFonts w:ascii="Arial" w:hAnsi="Arial" w:eastAsia="Arial" w:cs="Arial"/>
        </w:rPr>
        <w:t>Risk Management</w:t>
      </w:r>
    </w:p>
    <w:p w:rsidR="1927AEFE" w:rsidP="4C00702A" w:rsidRDefault="1927AEFE" w14:paraId="7A780D87" w14:textId="5D1A0A34">
      <w:pPr>
        <w:pStyle w:val="ListParagraph"/>
        <w:numPr>
          <w:ilvl w:val="0"/>
          <w:numId w:val="21"/>
        </w:numPr>
        <w:rPr>
          <w:rFonts w:asciiTheme="minorHAnsi" w:hAnsiTheme="minorHAnsi" w:eastAsiaTheme="minorEastAsia"/>
        </w:rPr>
      </w:pPr>
      <w:r w:rsidRPr="4C00702A">
        <w:rPr>
          <w:rFonts w:eastAsia="Arial" w:cs="Arial"/>
        </w:rPr>
        <w:t>Block and hold transactions</w:t>
      </w:r>
    </w:p>
    <w:p w:rsidR="1927AEFE" w:rsidP="4C00702A" w:rsidRDefault="1927AEFE" w14:paraId="130E4D7B" w14:textId="0FA5FE4F">
      <w:pPr>
        <w:pStyle w:val="ListParagraph"/>
        <w:numPr>
          <w:ilvl w:val="1"/>
          <w:numId w:val="21"/>
        </w:numPr>
        <w:rPr>
          <w:rFonts w:asciiTheme="minorHAnsi" w:hAnsiTheme="minorHAnsi" w:eastAsiaTheme="minorEastAsia"/>
        </w:rPr>
      </w:pPr>
      <w:r w:rsidRPr="4C00702A">
        <w:rPr>
          <w:rFonts w:eastAsia="Arial" w:cs="Arial"/>
        </w:rPr>
        <w:t>Messaging for Fraud Block and Fraud Hold handlded by implementation partners/connectors</w:t>
      </w:r>
    </w:p>
    <w:p w:rsidR="1927AEFE" w:rsidP="4C00702A" w:rsidRDefault="1927AEFE" w14:paraId="6854D064" w14:textId="18899828">
      <w:pPr>
        <w:pStyle w:val="ListParagraph"/>
        <w:numPr>
          <w:ilvl w:val="0"/>
          <w:numId w:val="22"/>
        </w:numPr>
        <w:rPr>
          <w:rFonts w:asciiTheme="minorHAnsi" w:hAnsiTheme="minorHAnsi" w:eastAsiaTheme="minorEastAsia"/>
        </w:rPr>
      </w:pPr>
      <w:r w:rsidRPr="4C00702A">
        <w:rPr>
          <w:rFonts w:eastAsia="Arial" w:cs="Arial"/>
        </w:rPr>
        <w:t>Fraud decisions</w:t>
      </w:r>
    </w:p>
    <w:p w:rsidR="1927AEFE" w:rsidP="4C00702A" w:rsidRDefault="1927AEFE" w14:paraId="70B46787" w14:textId="409A67A7">
      <w:pPr>
        <w:pStyle w:val="ListParagraph"/>
        <w:numPr>
          <w:ilvl w:val="1"/>
          <w:numId w:val="22"/>
        </w:numPr>
        <w:rPr>
          <w:rFonts w:asciiTheme="minorHAnsi" w:hAnsiTheme="minorHAnsi" w:eastAsiaTheme="minorEastAsia"/>
        </w:rPr>
      </w:pPr>
      <w:r w:rsidRPr="4C00702A">
        <w:rPr>
          <w:rFonts w:eastAsia="Arial" w:cs="Arial"/>
        </w:rPr>
        <w:t>DigitalRiver.js code must be included on checkout pages</w:t>
      </w:r>
    </w:p>
    <w:p w:rsidR="1927AEFE" w:rsidP="4C00702A" w:rsidRDefault="1927AEFE" w14:paraId="53682D2B" w14:textId="73039799">
      <w:pPr>
        <w:pStyle w:val="ListParagraph"/>
        <w:numPr>
          <w:ilvl w:val="2"/>
          <w:numId w:val="22"/>
        </w:numPr>
        <w:rPr>
          <w:rFonts w:asciiTheme="minorHAnsi" w:hAnsiTheme="minorHAnsi" w:eastAsiaTheme="minorEastAsia"/>
        </w:rPr>
      </w:pPr>
      <w:r w:rsidRPr="4C00702A">
        <w:rPr>
          <w:rFonts w:eastAsia="Arial" w:cs="Arial"/>
        </w:rPr>
        <w:t>entity required</w:t>
      </w:r>
    </w:p>
    <w:p w:rsidR="1927AEFE" w:rsidP="4C00702A" w:rsidRDefault="1927AEFE" w14:paraId="0C450426" w14:textId="55DB993D">
      <w:pPr>
        <w:pStyle w:val="ListParagraph"/>
        <w:numPr>
          <w:ilvl w:val="2"/>
          <w:numId w:val="22"/>
        </w:numPr>
        <w:rPr>
          <w:rFonts w:asciiTheme="minorHAnsi" w:hAnsiTheme="minorHAnsi" w:eastAsiaTheme="minorEastAsia"/>
        </w:rPr>
      </w:pPr>
      <w:r w:rsidRPr="4C00702A">
        <w:rPr>
          <w:rFonts w:eastAsia="Arial" w:cs="Arial"/>
        </w:rPr>
        <w:t>locale optional</w:t>
      </w:r>
    </w:p>
    <w:p w:rsidR="1927AEFE" w:rsidP="4C00702A" w:rsidRDefault="1927AEFE" w14:paraId="41EA95CC" w14:textId="3F02033E">
      <w:pPr>
        <w:pStyle w:val="ListParagraph"/>
        <w:numPr>
          <w:ilvl w:val="1"/>
          <w:numId w:val="22"/>
        </w:numPr>
        <w:rPr>
          <w:rFonts w:asciiTheme="minorHAnsi" w:hAnsiTheme="minorHAnsi" w:eastAsiaTheme="minorEastAsia"/>
        </w:rPr>
      </w:pPr>
      <w:r w:rsidRPr="4C00702A">
        <w:rPr>
          <w:rFonts w:eastAsia="Arial" w:cs="Arial"/>
        </w:rPr>
        <w:t>IP address of the shopper must be included in all create checkout calls</w:t>
      </w:r>
    </w:p>
    <w:p w:rsidR="1927AEFE" w:rsidP="4C00702A" w:rsidRDefault="1927AEFE" w14:paraId="20B4B47D" w14:textId="02B19102">
      <w:pPr>
        <w:pStyle w:val="ListParagraph"/>
        <w:numPr>
          <w:ilvl w:val="0"/>
          <w:numId w:val="22"/>
        </w:numPr>
        <w:rPr>
          <w:rFonts w:asciiTheme="minorHAnsi" w:hAnsiTheme="minorHAnsi" w:eastAsiaTheme="minorEastAsia"/>
        </w:rPr>
      </w:pPr>
      <w:r w:rsidRPr="4C00702A">
        <w:rPr>
          <w:rFonts w:eastAsia="Arial" w:cs="Arial"/>
        </w:rPr>
        <w:t>Refunds, returns, chargebacks/disputes</w:t>
      </w:r>
    </w:p>
    <w:p w:rsidR="1927AEFE" w:rsidP="4C00702A" w:rsidRDefault="1927AEFE" w14:paraId="14F9725E" w14:textId="15556A33">
      <w:pPr>
        <w:pStyle w:val="ListParagraph"/>
        <w:numPr>
          <w:ilvl w:val="1"/>
          <w:numId w:val="22"/>
        </w:numPr>
        <w:rPr>
          <w:rFonts w:asciiTheme="minorHAnsi" w:hAnsiTheme="minorHAnsi" w:eastAsiaTheme="minorEastAsia"/>
        </w:rPr>
      </w:pPr>
      <w:r w:rsidRPr="4C00702A">
        <w:rPr>
          <w:rFonts w:eastAsia="Arial" w:cs="Arial"/>
        </w:rPr>
        <w:t xml:space="preserve">State/webhook responses must be handled </w:t>
      </w:r>
    </w:p>
    <w:p w:rsidR="1927AEFE" w:rsidP="4C00702A" w:rsidRDefault="1927AEFE" w14:paraId="1F1A237A" w14:textId="6D0AEAE5">
      <w:pPr>
        <w:pStyle w:val="ListParagraph"/>
        <w:numPr>
          <w:ilvl w:val="1"/>
          <w:numId w:val="22"/>
        </w:numPr>
        <w:rPr>
          <w:rFonts w:asciiTheme="minorHAnsi" w:hAnsiTheme="minorHAnsi" w:eastAsiaTheme="minorEastAsia"/>
        </w:rPr>
      </w:pPr>
      <w:r w:rsidRPr="4C00702A">
        <w:rPr>
          <w:rFonts w:eastAsia="Arial" w:cs="Arial"/>
        </w:rPr>
        <w:t>Must ensure the commerce application is informed about changes to order status in the case of chargebacks/disputes</w:t>
      </w:r>
    </w:p>
    <w:p w:rsidR="1927AEFE" w:rsidP="4C00702A" w:rsidRDefault="1927AEFE" w14:paraId="3C4DA4CE" w14:textId="0D8FD874">
      <w:pPr>
        <w:pStyle w:val="Heading5"/>
      </w:pPr>
      <w:r w:rsidRPr="4C00702A">
        <w:rPr>
          <w:rFonts w:ascii="Arial" w:hAnsi="Arial" w:eastAsia="Arial" w:cs="Arial"/>
        </w:rPr>
        <w:t>Legal Compliance</w:t>
      </w:r>
    </w:p>
    <w:p w:rsidR="1927AEFE" w:rsidP="4C00702A" w:rsidRDefault="1927AEFE" w14:paraId="0FF3DAA7" w14:textId="0EEF5406">
      <w:pPr>
        <w:pStyle w:val="ListParagraph"/>
        <w:numPr>
          <w:ilvl w:val="0"/>
          <w:numId w:val="22"/>
        </w:numPr>
        <w:rPr>
          <w:rFonts w:asciiTheme="minorHAnsi" w:hAnsiTheme="minorHAnsi" w:eastAsiaTheme="minorEastAsia"/>
        </w:rPr>
      </w:pPr>
      <w:r w:rsidRPr="4C00702A">
        <w:rPr>
          <w:rFonts w:eastAsia="Arial" w:cs="Arial"/>
        </w:rPr>
        <w:t>Consumer protection</w:t>
      </w:r>
    </w:p>
    <w:p w:rsidR="1927AEFE" w:rsidP="4C00702A" w:rsidRDefault="1927AEFE" w14:paraId="3E3774E5" w14:textId="47F355CC">
      <w:pPr>
        <w:pStyle w:val="ListParagraph"/>
        <w:numPr>
          <w:ilvl w:val="1"/>
          <w:numId w:val="22"/>
        </w:numPr>
        <w:rPr>
          <w:rFonts w:asciiTheme="minorHAnsi" w:hAnsiTheme="minorHAnsi" w:eastAsiaTheme="minorEastAsia"/>
        </w:rPr>
      </w:pPr>
      <w:r w:rsidRPr="4C00702A">
        <w:rPr>
          <w:rFonts w:eastAsia="Arial" w:cs="Arial"/>
        </w:rPr>
        <w:t>Shopper facing requirements</w:t>
      </w:r>
    </w:p>
    <w:p w:rsidR="1927AEFE" w:rsidP="4C00702A" w:rsidRDefault="1927AEFE" w14:paraId="6174DD97" w14:textId="71BF3E3E">
      <w:pPr>
        <w:pStyle w:val="ListParagraph"/>
        <w:numPr>
          <w:ilvl w:val="2"/>
          <w:numId w:val="22"/>
        </w:numPr>
        <w:rPr>
          <w:rFonts w:asciiTheme="minorHAnsi" w:hAnsiTheme="minorHAnsi" w:eastAsiaTheme="minorEastAsia"/>
        </w:rPr>
      </w:pPr>
      <w:r w:rsidRPr="4C00702A">
        <w:rPr>
          <w:rFonts w:eastAsia="Arial" w:cs="Arial"/>
        </w:rPr>
        <w:t>Short description of goods or service</w:t>
      </w:r>
    </w:p>
    <w:p w:rsidR="1927AEFE" w:rsidP="4C00702A" w:rsidRDefault="1927AEFE" w14:paraId="761ACBEC" w14:textId="66EEA518">
      <w:pPr>
        <w:pStyle w:val="ListParagraph"/>
        <w:numPr>
          <w:ilvl w:val="3"/>
          <w:numId w:val="22"/>
        </w:numPr>
        <w:rPr>
          <w:rFonts w:asciiTheme="minorHAnsi" w:hAnsiTheme="minorHAnsi" w:eastAsiaTheme="minorEastAsia"/>
        </w:rPr>
      </w:pPr>
      <w:r w:rsidRPr="4C00702A">
        <w:rPr>
          <w:rFonts w:eastAsia="Arial" w:cs="Arial"/>
        </w:rPr>
        <w:t>If applicable</w:t>
      </w:r>
    </w:p>
    <w:p w:rsidR="1927AEFE" w:rsidP="4C00702A" w:rsidRDefault="1927AEFE" w14:paraId="31A51687" w14:textId="7F29AA58">
      <w:pPr>
        <w:pStyle w:val="ListParagraph"/>
        <w:numPr>
          <w:ilvl w:val="4"/>
          <w:numId w:val="22"/>
        </w:numPr>
        <w:rPr>
          <w:rFonts w:asciiTheme="minorHAnsi" w:hAnsiTheme="minorHAnsi" w:eastAsiaTheme="minorEastAsia"/>
        </w:rPr>
      </w:pPr>
      <w:r w:rsidRPr="4C00702A">
        <w:rPr>
          <w:rFonts w:eastAsia="Arial" w:cs="Arial"/>
        </w:rPr>
        <w:t>Technical requirements or limitations</w:t>
      </w:r>
    </w:p>
    <w:p w:rsidR="1927AEFE" w:rsidP="4C00702A" w:rsidRDefault="1927AEFE" w14:paraId="5F2DE70B" w14:textId="54C04E39">
      <w:pPr>
        <w:pStyle w:val="ListParagraph"/>
        <w:numPr>
          <w:ilvl w:val="4"/>
          <w:numId w:val="22"/>
        </w:numPr>
        <w:rPr>
          <w:rFonts w:asciiTheme="minorHAnsi" w:hAnsiTheme="minorHAnsi" w:eastAsiaTheme="minorEastAsia"/>
        </w:rPr>
      </w:pPr>
      <w:r w:rsidRPr="4C00702A">
        <w:rPr>
          <w:rFonts w:eastAsia="Arial" w:cs="Arial"/>
        </w:rPr>
        <w:t>Limited term of use</w:t>
      </w:r>
    </w:p>
    <w:p w:rsidR="1927AEFE" w:rsidP="4C00702A" w:rsidRDefault="1927AEFE" w14:paraId="5102E75A" w14:textId="1E9332AF">
      <w:pPr>
        <w:pStyle w:val="ListParagraph"/>
        <w:numPr>
          <w:ilvl w:val="2"/>
          <w:numId w:val="22"/>
        </w:numPr>
        <w:rPr>
          <w:rFonts w:asciiTheme="minorHAnsi" w:hAnsiTheme="minorHAnsi" w:eastAsiaTheme="minorEastAsia"/>
        </w:rPr>
      </w:pPr>
      <w:r w:rsidRPr="4C00702A">
        <w:rPr>
          <w:rFonts w:eastAsia="Arial" w:cs="Arial"/>
        </w:rPr>
        <w:t>Call to Action Button</w:t>
      </w:r>
    </w:p>
    <w:p w:rsidR="1927AEFE" w:rsidP="4C00702A" w:rsidRDefault="1927AEFE" w14:paraId="3DB8B1C1" w14:textId="743CA777">
      <w:pPr>
        <w:pStyle w:val="ListParagraph"/>
        <w:numPr>
          <w:ilvl w:val="3"/>
          <w:numId w:val="22"/>
        </w:numPr>
        <w:rPr>
          <w:rFonts w:asciiTheme="minorHAnsi" w:hAnsiTheme="minorHAnsi" w:eastAsiaTheme="minorEastAsia"/>
        </w:rPr>
      </w:pPr>
      <w:r w:rsidRPr="4C00702A">
        <w:rPr>
          <w:rFonts w:eastAsia="Arial" w:cs="Arial"/>
        </w:rPr>
        <w:t>Clear that purchase being made, Complete Your Purchase or Buy Now</w:t>
      </w:r>
    </w:p>
    <w:p w:rsidR="1927AEFE" w:rsidP="4C00702A" w:rsidRDefault="1927AEFE" w14:paraId="73F234EF" w14:textId="19F99532">
      <w:pPr>
        <w:pStyle w:val="ListParagraph"/>
        <w:numPr>
          <w:ilvl w:val="2"/>
          <w:numId w:val="22"/>
        </w:numPr>
        <w:rPr>
          <w:rFonts w:asciiTheme="minorHAnsi" w:hAnsiTheme="minorHAnsi" w:eastAsiaTheme="minorEastAsia"/>
        </w:rPr>
      </w:pPr>
      <w:r w:rsidRPr="4C00702A">
        <w:rPr>
          <w:rFonts w:eastAsia="Arial" w:cs="Arial"/>
        </w:rPr>
        <w:t>Customer support</w:t>
      </w:r>
    </w:p>
    <w:p w:rsidR="1927AEFE" w:rsidP="4C00702A" w:rsidRDefault="1927AEFE" w14:paraId="22593E58" w14:textId="1F5E5A28">
      <w:pPr>
        <w:pStyle w:val="ListParagraph"/>
        <w:numPr>
          <w:ilvl w:val="3"/>
          <w:numId w:val="22"/>
        </w:numPr>
        <w:rPr>
          <w:rFonts w:asciiTheme="minorHAnsi" w:hAnsiTheme="minorHAnsi" w:eastAsiaTheme="minorEastAsia"/>
        </w:rPr>
      </w:pPr>
      <w:r w:rsidRPr="4C00702A">
        <w:rPr>
          <w:rFonts w:eastAsia="Arial" w:cs="Arial"/>
        </w:rPr>
        <w:t>Help pages with FAQs and contact information for Customer Service</w:t>
      </w:r>
    </w:p>
    <w:p w:rsidR="1927AEFE" w:rsidP="4C00702A" w:rsidRDefault="1927AEFE" w14:paraId="3998B0C4" w14:textId="380579ED">
      <w:pPr>
        <w:pStyle w:val="ListParagraph"/>
        <w:numPr>
          <w:ilvl w:val="2"/>
          <w:numId w:val="22"/>
        </w:numPr>
        <w:rPr>
          <w:rFonts w:asciiTheme="minorHAnsi" w:hAnsiTheme="minorHAnsi" w:eastAsiaTheme="minorEastAsia"/>
        </w:rPr>
      </w:pPr>
      <w:r w:rsidRPr="4C00702A">
        <w:rPr>
          <w:rFonts w:eastAsia="Arial" w:cs="Arial"/>
        </w:rPr>
        <w:t>Fulfillment</w:t>
      </w:r>
    </w:p>
    <w:p w:rsidR="1927AEFE" w:rsidP="4C00702A" w:rsidRDefault="1927AEFE" w14:paraId="23050768" w14:textId="5F5BD546">
      <w:pPr>
        <w:pStyle w:val="ListParagraph"/>
        <w:numPr>
          <w:ilvl w:val="3"/>
          <w:numId w:val="22"/>
        </w:numPr>
        <w:rPr>
          <w:rFonts w:asciiTheme="minorHAnsi" w:hAnsiTheme="minorHAnsi" w:eastAsiaTheme="minorEastAsia"/>
        </w:rPr>
      </w:pPr>
      <w:r w:rsidRPr="4C00702A">
        <w:rPr>
          <w:rFonts w:eastAsia="Arial" w:cs="Arial"/>
        </w:rPr>
        <w:t>Request/notice must be submitted no later than 7 days after payment authorization to ensure the transaction does not fail for settlement</w:t>
      </w:r>
    </w:p>
    <w:p w:rsidR="1927AEFE" w:rsidP="4C00702A" w:rsidRDefault="1927AEFE" w14:paraId="6C220B1A" w14:textId="34BF57C2">
      <w:pPr>
        <w:pStyle w:val="ListParagraph"/>
        <w:numPr>
          <w:ilvl w:val="0"/>
          <w:numId w:val="22"/>
        </w:numPr>
        <w:rPr>
          <w:rFonts w:asciiTheme="minorHAnsi" w:hAnsiTheme="minorHAnsi" w:eastAsiaTheme="minorEastAsia"/>
        </w:rPr>
      </w:pPr>
      <w:r w:rsidRPr="4C00702A">
        <w:rPr>
          <w:rFonts w:eastAsia="Arial" w:cs="Arial"/>
        </w:rPr>
        <w:t>Trade compliance</w:t>
      </w:r>
    </w:p>
    <w:p w:rsidR="1927AEFE" w:rsidP="4C00702A" w:rsidRDefault="1927AEFE" w14:paraId="0EC496D4" w14:textId="11A08B12">
      <w:pPr>
        <w:pStyle w:val="ListParagraph"/>
        <w:numPr>
          <w:ilvl w:val="1"/>
          <w:numId w:val="22"/>
        </w:numPr>
        <w:rPr>
          <w:rFonts w:asciiTheme="minorHAnsi" w:hAnsiTheme="minorHAnsi" w:eastAsiaTheme="minorEastAsia"/>
        </w:rPr>
      </w:pPr>
      <w:r w:rsidRPr="4C00702A">
        <w:rPr>
          <w:rFonts w:eastAsia="Arial" w:cs="Arial"/>
        </w:rPr>
        <w:t>Supported ship from/ship to (trading patterns)</w:t>
      </w:r>
    </w:p>
    <w:p w:rsidR="4C00702A" w:rsidP="4C00702A" w:rsidRDefault="4C00702A" w14:paraId="1E7FE874" w14:textId="0F5A8FA4">
      <w:pPr>
        <w:rPr>
          <w:rFonts w:eastAsia="Calibri"/>
          <w:highlight w:val="yellow"/>
        </w:rPr>
      </w:pPr>
    </w:p>
    <w:p w:rsidR="006056D9" w:rsidP="006056D9" w:rsidRDefault="006056D9" w14:paraId="30D90D69" w14:textId="43990240">
      <w:pPr>
        <w:pStyle w:val="Heading1"/>
        <w:rPr>
          <w:shd w:val="clear" w:color="auto" w:fill="FFFFFF"/>
        </w:rPr>
      </w:pPr>
      <w:bookmarkStart w:name="_Toc78367177" w:id="25"/>
      <w:r>
        <w:rPr>
          <w:shd w:val="clear" w:color="auto" w:fill="FFFFFF"/>
        </w:rPr>
        <w:lastRenderedPageBreak/>
        <w:t>Issues and Prioritization</w:t>
      </w:r>
      <w:bookmarkEnd w:id="25"/>
    </w:p>
    <w:p w:rsidR="006056D9" w:rsidP="006056D9" w:rsidRDefault="006056D9" w14:paraId="5FF830EF" w14:textId="7D357777">
      <w:pPr>
        <w:pStyle w:val="Heading2"/>
      </w:pPr>
      <w:bookmarkStart w:name="_Toc78367178" w:id="26"/>
      <w:r>
        <w:t>Issue Triage Process</w:t>
      </w:r>
      <w:bookmarkEnd w:id="26"/>
    </w:p>
    <w:p w:rsidRPr="006056D9" w:rsidR="006056D9" w:rsidP="006056D9" w:rsidRDefault="006056D9" w14:paraId="21AC8A93" w14:textId="594A6A07">
      <w:pPr>
        <w:pStyle w:val="paragraph"/>
        <w:spacing w:before="0" w:beforeAutospacing="0" w:after="0" w:afterAutospacing="0"/>
        <w:textAlignment w:val="baseline"/>
        <w:rPr>
          <w:rFonts w:ascii="Arial" w:hAnsi="Arial" w:eastAsiaTheme="minorHAnsi" w:cstheme="minorBidi"/>
          <w:sz w:val="22"/>
          <w:szCs w:val="22"/>
        </w:rPr>
      </w:pPr>
      <w:r w:rsidRPr="006056D9">
        <w:rPr>
          <w:rFonts w:ascii="Arial" w:hAnsi="Arial" w:eastAsiaTheme="minorHAnsi" w:cstheme="minorBidi"/>
        </w:rPr>
        <w:t>Regular project meetings will be held to discuss open issues to ensure they are being addressed by either the commerce partner or Digital River. During these meetings Digital River will walk through all open issues documented in Jira.</w:t>
      </w:r>
      <w:r w:rsidRPr="006056D9">
        <w:rPr>
          <w:rFonts w:eastAsiaTheme="minorHAnsi" w:cstheme="minorBidi"/>
        </w:rPr>
        <w:t> </w:t>
      </w:r>
    </w:p>
    <w:p w:rsidR="006056D9" w:rsidP="006056D9" w:rsidRDefault="006056D9" w14:paraId="2444AB08" w14:textId="77777777">
      <w:pPr>
        <w:pStyle w:val="paragraph"/>
        <w:spacing w:before="0" w:beforeAutospacing="0" w:after="0" w:afterAutospacing="0"/>
        <w:textAlignment w:val="baseline"/>
        <w:rPr>
          <w:rFonts w:ascii="Arial" w:hAnsi="Arial" w:eastAsiaTheme="minorHAnsi" w:cstheme="minorBidi"/>
        </w:rPr>
      </w:pPr>
    </w:p>
    <w:p w:rsidR="006056D9" w:rsidP="006056D9" w:rsidRDefault="006056D9" w14:paraId="734CE74A" w14:textId="796207ED">
      <w:pPr>
        <w:pStyle w:val="paragraph"/>
        <w:spacing w:before="0" w:beforeAutospacing="0" w:after="0" w:afterAutospacing="0"/>
        <w:textAlignment w:val="baseline"/>
        <w:rPr>
          <w:rFonts w:ascii="Arial" w:hAnsi="Arial" w:eastAsiaTheme="minorHAnsi" w:cstheme="minorBidi"/>
        </w:rPr>
      </w:pPr>
      <w:r w:rsidRPr="006056D9">
        <w:rPr>
          <w:rFonts w:ascii="Arial" w:hAnsi="Arial" w:eastAsiaTheme="minorHAnsi" w:cstheme="minorBidi"/>
        </w:rPr>
        <w:t>The triage process will include representatives from Project</w:t>
      </w:r>
      <w:r>
        <w:rPr>
          <w:rFonts w:ascii="Arial" w:hAnsi="Arial" w:eastAsiaTheme="minorHAnsi" w:cstheme="minorBidi"/>
        </w:rPr>
        <w:t xml:space="preserve"> </w:t>
      </w:r>
      <w:r w:rsidRPr="006056D9">
        <w:rPr>
          <w:rFonts w:ascii="Arial" w:hAnsi="Arial" w:eastAsiaTheme="minorHAnsi" w:cstheme="minorBidi"/>
        </w:rPr>
        <w:t>Management,</w:t>
      </w:r>
      <w:r>
        <w:rPr>
          <w:rFonts w:ascii="Arial" w:hAnsi="Arial" w:eastAsiaTheme="minorHAnsi" w:cstheme="minorBidi"/>
        </w:rPr>
        <w:t xml:space="preserve"> </w:t>
      </w:r>
      <w:r w:rsidRPr="006056D9">
        <w:rPr>
          <w:rFonts w:ascii="Arial" w:hAnsi="Arial" w:eastAsiaTheme="minorHAnsi" w:cstheme="minorBidi"/>
        </w:rPr>
        <w:t>Product,</w:t>
      </w:r>
      <w:r>
        <w:rPr>
          <w:rFonts w:ascii="Arial" w:hAnsi="Arial" w:eastAsiaTheme="minorHAnsi" w:cstheme="minorBidi"/>
        </w:rPr>
        <w:t xml:space="preserve"> </w:t>
      </w:r>
      <w:r w:rsidRPr="006056D9">
        <w:rPr>
          <w:rFonts w:ascii="Arial" w:hAnsi="Arial" w:eastAsiaTheme="minorHAnsi" w:cstheme="minorBidi"/>
        </w:rPr>
        <w:t>Engineering,</w:t>
      </w:r>
      <w:r>
        <w:rPr>
          <w:rFonts w:ascii="Arial" w:hAnsi="Arial" w:eastAsiaTheme="minorHAnsi" w:cstheme="minorBidi"/>
        </w:rPr>
        <w:t xml:space="preserve"> </w:t>
      </w:r>
      <w:r w:rsidRPr="006056D9">
        <w:rPr>
          <w:rFonts w:ascii="Arial" w:hAnsi="Arial" w:eastAsiaTheme="minorHAnsi" w:cstheme="minorBidi"/>
        </w:rPr>
        <w:t>Partner Enablement</w:t>
      </w:r>
      <w:r>
        <w:rPr>
          <w:rFonts w:ascii="Arial" w:hAnsi="Arial" w:eastAsiaTheme="minorHAnsi" w:cstheme="minorBidi"/>
        </w:rPr>
        <w:t>,</w:t>
      </w:r>
      <w:r w:rsidRPr="006056D9">
        <w:rPr>
          <w:rFonts w:ascii="Arial" w:hAnsi="Arial" w:eastAsiaTheme="minorHAnsi" w:cstheme="minorBidi"/>
        </w:rPr>
        <w:t xml:space="preserve"> and Security as needed.</w:t>
      </w:r>
    </w:p>
    <w:p w:rsidR="006056D9" w:rsidP="006056D9" w:rsidRDefault="006056D9" w14:paraId="40D70DE0" w14:textId="153C311B">
      <w:pPr>
        <w:pStyle w:val="paragraph"/>
        <w:spacing w:before="0" w:beforeAutospacing="0" w:after="0" w:afterAutospacing="0"/>
        <w:textAlignment w:val="baseline"/>
        <w:rPr>
          <w:rFonts w:ascii="Arial" w:hAnsi="Arial" w:eastAsiaTheme="minorHAnsi" w:cstheme="minorBidi"/>
        </w:rPr>
      </w:pPr>
    </w:p>
    <w:p w:rsidRPr="006056D9" w:rsidR="006056D9" w:rsidP="006056D9" w:rsidRDefault="006056D9" w14:paraId="41348D69" w14:textId="284A9513">
      <w:pPr>
        <w:pStyle w:val="Heading2"/>
      </w:pPr>
      <w:bookmarkStart w:name="_Toc78367179" w:id="27"/>
      <w:r>
        <w:t>Defect Severity Matrix</w:t>
      </w:r>
      <w:bookmarkEnd w:id="27"/>
    </w:p>
    <w:tbl>
      <w:tblPr>
        <w:tblW w:w="9262" w:type="dxa"/>
        <w:tblInd w:w="-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
        <w:gridCol w:w="1291"/>
        <w:gridCol w:w="8"/>
        <w:gridCol w:w="3043"/>
        <w:gridCol w:w="8"/>
        <w:gridCol w:w="4896"/>
        <w:gridCol w:w="8"/>
      </w:tblGrid>
      <w:tr w:rsidRPr="006056D9" w:rsidR="006056D9" w:rsidTr="7B0A8AF0" w14:paraId="42D54E66" w14:textId="77777777">
        <w:trPr>
          <w:gridAfter w:val="1"/>
          <w:wAfter w:w="8" w:type="dxa"/>
          <w:trHeight w:val="300"/>
        </w:trPr>
        <w:tc>
          <w:tcPr>
            <w:tcW w:w="1299"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1F4D78"/>
            <w:vAlign w:val="bottom"/>
            <w:hideMark/>
          </w:tcPr>
          <w:p w:rsidRPr="006056D9" w:rsidR="006056D9" w:rsidP="006056D9" w:rsidRDefault="006056D9" w14:paraId="1A53D46D" w14:textId="6ED48B06">
            <w:pPr>
              <w:spacing w:after="0" w:line="240" w:lineRule="auto"/>
              <w:jc w:val="both"/>
              <w:textAlignment w:val="baseline"/>
              <w:rPr>
                <w:rFonts w:ascii="Segoe UI" w:hAnsi="Segoe UI" w:eastAsia="Times New Roman" w:cs="Segoe UI"/>
                <w:sz w:val="24"/>
                <w:szCs w:val="24"/>
              </w:rPr>
            </w:pPr>
            <w:r w:rsidRPr="006056D9">
              <w:rPr>
                <w:rFonts w:cs="Arial"/>
                <w:b/>
                <w:bCs/>
                <w:color w:val="FFFFFF"/>
                <w:sz w:val="24"/>
                <w:szCs w:val="24"/>
              </w:rPr>
              <w:t>Level</w:t>
            </w:r>
            <w:r w:rsidRPr="006056D9">
              <w:rPr>
                <w:rFonts w:cs="Arial"/>
                <w:color w:val="FFFFFF"/>
                <w:sz w:val="24"/>
                <w:szCs w:val="24"/>
              </w:rPr>
              <w:t> </w:t>
            </w:r>
          </w:p>
        </w:tc>
        <w:tc>
          <w:tcPr>
            <w:tcW w:w="3051" w:type="dxa"/>
            <w:gridSpan w:val="2"/>
            <w:tcBorders>
              <w:top w:val="single" w:color="000000" w:themeColor="text1" w:sz="6" w:space="0"/>
              <w:left w:val="nil"/>
              <w:bottom w:val="single" w:color="000000" w:themeColor="text1" w:sz="6" w:space="0"/>
              <w:right w:val="single" w:color="000000" w:themeColor="text1" w:sz="6" w:space="0"/>
            </w:tcBorders>
            <w:shd w:val="clear" w:color="auto" w:fill="1F4D78"/>
            <w:vAlign w:val="bottom"/>
            <w:hideMark/>
          </w:tcPr>
          <w:p w:rsidRPr="006056D9" w:rsidR="006056D9" w:rsidP="006056D9" w:rsidRDefault="006056D9" w14:paraId="1D0926B4" w14:textId="1F9EE276">
            <w:pPr>
              <w:spacing w:after="0" w:line="240" w:lineRule="auto"/>
              <w:jc w:val="both"/>
              <w:textAlignment w:val="baseline"/>
              <w:rPr>
                <w:rFonts w:ascii="Segoe UI" w:hAnsi="Segoe UI" w:eastAsia="Times New Roman" w:cs="Segoe UI"/>
                <w:sz w:val="24"/>
                <w:szCs w:val="24"/>
              </w:rPr>
            </w:pPr>
            <w:r w:rsidRPr="006056D9">
              <w:rPr>
                <w:rFonts w:cs="Arial"/>
                <w:b/>
                <w:bCs/>
                <w:color w:val="FFFFFF"/>
                <w:sz w:val="24"/>
                <w:szCs w:val="24"/>
              </w:rPr>
              <w:t>Definition</w:t>
            </w:r>
            <w:r w:rsidRPr="006056D9">
              <w:rPr>
                <w:rFonts w:cs="Arial"/>
                <w:color w:val="FFFFFF"/>
                <w:sz w:val="24"/>
                <w:szCs w:val="24"/>
              </w:rPr>
              <w:t> </w:t>
            </w:r>
          </w:p>
        </w:tc>
        <w:tc>
          <w:tcPr>
            <w:tcW w:w="4904" w:type="dxa"/>
            <w:gridSpan w:val="2"/>
            <w:tcBorders>
              <w:top w:val="single" w:color="000000" w:themeColor="text1" w:sz="6" w:space="0"/>
              <w:left w:val="nil"/>
              <w:bottom w:val="single" w:color="000000" w:themeColor="text1" w:sz="6" w:space="0"/>
              <w:right w:val="single" w:color="000000" w:themeColor="text1" w:sz="6" w:space="0"/>
            </w:tcBorders>
            <w:shd w:val="clear" w:color="auto" w:fill="1F4D78"/>
            <w:vAlign w:val="bottom"/>
            <w:hideMark/>
          </w:tcPr>
          <w:p w:rsidRPr="006056D9" w:rsidR="006056D9" w:rsidP="006056D9" w:rsidRDefault="006056D9" w14:paraId="031E7759" w14:textId="370C84D9">
            <w:pPr>
              <w:spacing w:after="0" w:line="240" w:lineRule="auto"/>
              <w:jc w:val="both"/>
              <w:textAlignment w:val="baseline"/>
              <w:rPr>
                <w:rFonts w:ascii="Segoe UI" w:hAnsi="Segoe UI" w:eastAsia="Times New Roman" w:cs="Segoe UI"/>
                <w:sz w:val="24"/>
                <w:szCs w:val="24"/>
              </w:rPr>
            </w:pPr>
            <w:r w:rsidRPr="006056D9">
              <w:rPr>
                <w:rFonts w:cs="Arial"/>
                <w:b/>
                <w:bCs/>
                <w:color w:val="FFFFFF"/>
                <w:sz w:val="24"/>
                <w:szCs w:val="24"/>
              </w:rPr>
              <w:t>Example</w:t>
            </w:r>
            <w:r w:rsidRPr="006056D9">
              <w:rPr>
                <w:rFonts w:cs="Arial"/>
                <w:color w:val="FFFFFF"/>
                <w:sz w:val="24"/>
                <w:szCs w:val="24"/>
              </w:rPr>
              <w:t> </w:t>
            </w:r>
          </w:p>
        </w:tc>
      </w:tr>
      <w:tr w:rsidRPr="006056D9" w:rsidR="006056D9" w:rsidTr="7B0A8AF0" w14:paraId="31CF53BD" w14:textId="77777777">
        <w:trPr>
          <w:gridAfter w:val="1"/>
          <w:wAfter w:w="8" w:type="dxa"/>
          <w:trHeight w:val="300"/>
        </w:trPr>
        <w:tc>
          <w:tcPr>
            <w:tcW w:w="1299" w:type="dxa"/>
            <w:gridSpan w:val="2"/>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056D9" w:rsidR="006056D9" w:rsidP="006056D9" w:rsidRDefault="006056D9" w14:paraId="0C2D7A53"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Severity 1 </w:t>
            </w:r>
            <w:r w:rsidRPr="006056D9">
              <w:rPr>
                <w:rFonts w:ascii="Calibri" w:hAnsi="Calibri" w:eastAsia="Times New Roman" w:cs="Calibri"/>
                <w:b/>
                <w:bCs/>
              </w:rPr>
              <w:t>–</w:t>
            </w:r>
            <w:r w:rsidRPr="006056D9">
              <w:rPr>
                <w:rFonts w:eastAsia="Times New Roman" w:cs="Arial"/>
                <w:b/>
                <w:bCs/>
              </w:rPr>
              <w:t> Critical</w:t>
            </w:r>
            <w:r w:rsidRPr="006056D9">
              <w:rPr>
                <w:rFonts w:eastAsia="Times New Roman" w:cs="Arial"/>
              </w:rPr>
              <w:t> </w:t>
            </w:r>
          </w:p>
        </w:tc>
        <w:tc>
          <w:tcPr>
            <w:tcW w:w="3051"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6056D9" w:rsidRDefault="006056D9" w14:paraId="47BA6F69"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These bugs cause a crash, hang, serious data corruption/loss, or pose a critical security risk.  Defect does not have a feasible workaround. Customer greatly impacted.   </w:t>
            </w:r>
            <w:r w:rsidRPr="006056D9">
              <w:rPr>
                <w:rFonts w:eastAsia="Times New Roman" w:cs="Arial"/>
                <w:color w:val="000000"/>
              </w:rPr>
              <w:t>This is a commerce stopping defect without a workaround. </w:t>
            </w:r>
          </w:p>
        </w:tc>
        <w:tc>
          <w:tcPr>
            <w:tcW w:w="4904"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B207DD" w:rsidRDefault="006056D9" w14:paraId="5650DDE5"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Unrecoverable crashes, hangs </w:t>
            </w:r>
          </w:p>
          <w:p w:rsidRPr="006056D9" w:rsidR="006056D9" w:rsidP="00B207DD" w:rsidRDefault="006056D9" w14:paraId="775D705B"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Causes serious data corruption or loss  </w:t>
            </w:r>
          </w:p>
          <w:p w:rsidRPr="006056D9" w:rsidR="006056D9" w:rsidP="00B207DD" w:rsidRDefault="006056D9" w14:paraId="56AC4EEA"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Fatal assertion failures </w:t>
            </w:r>
          </w:p>
          <w:p w:rsidRPr="006056D9" w:rsidR="006056D9" w:rsidP="00B207DD" w:rsidRDefault="006056D9" w14:paraId="2B5C4A97"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A non-fatal assertion that does not cause exception/hang after clicking [Ignore] is NOT a Severity 1 bug </w:t>
            </w:r>
          </w:p>
          <w:p w:rsidRPr="006056D9" w:rsidR="006056D9" w:rsidP="00B207DD" w:rsidRDefault="006056D9" w14:paraId="0EA645B2"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High risk security issues  </w:t>
            </w:r>
          </w:p>
          <w:p w:rsidRPr="006056D9" w:rsidR="006056D9" w:rsidP="00B207DD" w:rsidRDefault="006056D9" w14:paraId="1BCC720B"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Unrecoverable errors </w:t>
            </w:r>
          </w:p>
          <w:p w:rsidRPr="006056D9" w:rsidR="006056D9" w:rsidP="00B207DD" w:rsidRDefault="006056D9" w14:paraId="0D3FC234" w14:textId="77777777">
            <w:pPr>
              <w:numPr>
                <w:ilvl w:val="0"/>
                <w:numId w:val="16"/>
              </w:numPr>
              <w:spacing w:after="0" w:line="240" w:lineRule="auto"/>
              <w:ind w:left="360" w:firstLine="0"/>
              <w:textAlignment w:val="baseline"/>
              <w:rPr>
                <w:rFonts w:eastAsia="Times New Roman" w:cs="Arial"/>
              </w:rPr>
            </w:pPr>
            <w:r w:rsidRPr="006056D9">
              <w:rPr>
                <w:rFonts w:eastAsia="Times New Roman" w:cs="Arial"/>
              </w:rPr>
              <w:t>Extremely severe functionality problems that make it impossible to use a device </w:t>
            </w:r>
          </w:p>
          <w:p w:rsidRPr="006056D9" w:rsidR="006056D9" w:rsidP="006056D9" w:rsidRDefault="006056D9" w14:paraId="6209ECD3" w14:textId="77777777">
            <w:pPr>
              <w:spacing w:after="0" w:line="240" w:lineRule="auto"/>
              <w:ind w:left="720"/>
              <w:textAlignment w:val="baseline"/>
              <w:rPr>
                <w:rFonts w:ascii="Segoe UI" w:hAnsi="Segoe UI" w:eastAsia="Times New Roman" w:cs="Segoe UI"/>
                <w:sz w:val="18"/>
                <w:szCs w:val="18"/>
              </w:rPr>
            </w:pPr>
            <w:r w:rsidRPr="006056D9">
              <w:rPr>
                <w:rFonts w:ascii="Calibri" w:hAnsi="Calibri" w:eastAsia="Times New Roman" w:cs="Calibri"/>
              </w:rPr>
              <w:t> </w:t>
            </w:r>
          </w:p>
        </w:tc>
      </w:tr>
      <w:tr w:rsidRPr="006056D9" w:rsidR="006056D9" w:rsidTr="7B0A8AF0" w14:paraId="494A6475" w14:textId="77777777">
        <w:trPr>
          <w:gridAfter w:val="1"/>
          <w:wAfter w:w="8" w:type="dxa"/>
          <w:trHeight w:val="300"/>
        </w:trPr>
        <w:tc>
          <w:tcPr>
            <w:tcW w:w="1299" w:type="dxa"/>
            <w:gridSpan w:val="2"/>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056D9" w:rsidR="006056D9" w:rsidP="006056D9" w:rsidRDefault="006056D9" w14:paraId="79CC4183"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Severity 2 </w:t>
            </w:r>
            <w:r w:rsidRPr="006056D9">
              <w:rPr>
                <w:rFonts w:ascii="Calibri" w:hAnsi="Calibri" w:eastAsia="Times New Roman" w:cs="Calibri"/>
                <w:b/>
                <w:bCs/>
              </w:rPr>
              <w:t>–</w:t>
            </w:r>
            <w:r w:rsidRPr="006056D9">
              <w:rPr>
                <w:rFonts w:eastAsia="Times New Roman" w:cs="Arial"/>
                <w:b/>
                <w:bCs/>
              </w:rPr>
              <w:t> Major</w:t>
            </w:r>
            <w:r w:rsidRPr="006056D9">
              <w:rPr>
                <w:rFonts w:eastAsia="Times New Roman" w:cs="Arial"/>
              </w:rPr>
              <w:t> </w:t>
            </w:r>
          </w:p>
        </w:tc>
        <w:tc>
          <w:tcPr>
            <w:tcW w:w="3051"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6056D9" w:rsidRDefault="006056D9" w14:paraId="2BFA4636"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This is a serious defect that causes a frequently used feature to operate contrary to the spec. This is a defect affecting application flow with an existing workaround. </w:t>
            </w:r>
          </w:p>
        </w:tc>
        <w:tc>
          <w:tcPr>
            <w:tcW w:w="4904"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B207DD" w:rsidRDefault="006056D9" w14:paraId="3B6456C4"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Non-fatal assertion failures </w:t>
            </w:r>
          </w:p>
          <w:p w:rsidRPr="006056D9" w:rsidR="006056D9" w:rsidP="00B207DD" w:rsidRDefault="006056D9" w14:paraId="13616C2E"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Major functionality issues </w:t>
            </w:r>
          </w:p>
          <w:p w:rsidRPr="006056D9" w:rsidR="006056D9" w:rsidP="00B207DD" w:rsidRDefault="006056D9" w14:paraId="1B7FE56C"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Memory leaks leading to device lockup </w:t>
            </w:r>
          </w:p>
          <w:p w:rsidRPr="006056D9" w:rsidR="006056D9" w:rsidP="00B207DD" w:rsidRDefault="006056D9" w14:paraId="1491295E"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Security bugs without significant vulnerability </w:t>
            </w:r>
          </w:p>
          <w:p w:rsidRPr="006056D9" w:rsidR="006056D9" w:rsidP="00B207DD" w:rsidRDefault="006056D9" w14:paraId="1FECB96B"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Frequent deadlocks </w:t>
            </w:r>
          </w:p>
          <w:p w:rsidRPr="006056D9" w:rsidR="006056D9" w:rsidP="00B207DD" w:rsidRDefault="006056D9" w14:paraId="5791EF2C"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Occasional crash, recoverable on restart </w:t>
            </w:r>
          </w:p>
          <w:p w:rsidRPr="006056D9" w:rsidR="006056D9" w:rsidP="00B207DD" w:rsidRDefault="006056D9" w14:paraId="149158C2" w14:textId="77777777">
            <w:pPr>
              <w:numPr>
                <w:ilvl w:val="0"/>
                <w:numId w:val="17"/>
              </w:numPr>
              <w:spacing w:after="0" w:line="240" w:lineRule="auto"/>
              <w:ind w:left="360" w:firstLine="0"/>
              <w:textAlignment w:val="baseline"/>
              <w:rPr>
                <w:rFonts w:eastAsia="Times New Roman" w:cs="Arial"/>
              </w:rPr>
            </w:pPr>
            <w:r w:rsidRPr="006056D9">
              <w:rPr>
                <w:rFonts w:eastAsia="Times New Roman" w:cs="Arial"/>
              </w:rPr>
              <w:t>Government regulatory/legal issues </w:t>
            </w:r>
          </w:p>
          <w:p w:rsidRPr="006056D9" w:rsidR="006056D9" w:rsidP="006056D9" w:rsidRDefault="006056D9" w14:paraId="2706C1ED" w14:textId="77777777">
            <w:pPr>
              <w:spacing w:after="0" w:line="240" w:lineRule="auto"/>
              <w:ind w:left="720"/>
              <w:textAlignment w:val="baseline"/>
              <w:rPr>
                <w:rFonts w:ascii="Segoe UI" w:hAnsi="Segoe UI" w:eastAsia="Times New Roman" w:cs="Segoe UI"/>
                <w:sz w:val="18"/>
                <w:szCs w:val="18"/>
              </w:rPr>
            </w:pPr>
            <w:r w:rsidRPr="006056D9">
              <w:rPr>
                <w:rFonts w:ascii="Calibri" w:hAnsi="Calibri" w:eastAsia="Times New Roman" w:cs="Calibri"/>
              </w:rPr>
              <w:t> </w:t>
            </w:r>
          </w:p>
        </w:tc>
      </w:tr>
      <w:tr w:rsidRPr="006056D9" w:rsidR="006056D9" w:rsidTr="7B0A8AF0" w14:paraId="7ABC1DCB" w14:textId="77777777">
        <w:trPr>
          <w:gridBefore w:val="1"/>
          <w:wBefore w:w="8" w:type="dxa"/>
          <w:trHeight w:val="300"/>
        </w:trPr>
        <w:tc>
          <w:tcPr>
            <w:tcW w:w="1299" w:type="dxa"/>
            <w:gridSpan w:val="2"/>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056D9" w:rsidR="006056D9" w:rsidP="006056D9" w:rsidRDefault="006056D9" w14:paraId="45FCC1A8"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Severity 3 </w:t>
            </w:r>
            <w:r w:rsidRPr="006056D9">
              <w:rPr>
                <w:rFonts w:ascii="Calibri" w:hAnsi="Calibri" w:eastAsia="Times New Roman" w:cs="Calibri"/>
                <w:b/>
                <w:bCs/>
              </w:rPr>
              <w:t>–</w:t>
            </w:r>
            <w:r w:rsidRPr="006056D9">
              <w:rPr>
                <w:rFonts w:eastAsia="Times New Roman" w:cs="Arial"/>
                <w:b/>
                <w:bCs/>
              </w:rPr>
              <w:t> Average</w:t>
            </w:r>
            <w:r w:rsidRPr="006056D9">
              <w:rPr>
                <w:rFonts w:eastAsia="Times New Roman" w:cs="Arial"/>
              </w:rPr>
              <w:t> </w:t>
            </w:r>
          </w:p>
        </w:tc>
        <w:tc>
          <w:tcPr>
            <w:tcW w:w="3051"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6056D9" w:rsidRDefault="006056D9" w14:paraId="0C9E2C1E"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This would be a defect or design change request to meet a mandatory requirement. </w:t>
            </w:r>
            <w:r w:rsidRPr="006056D9">
              <w:rPr>
                <w:rFonts w:eastAsia="Times New Roman" w:cs="Arial"/>
                <w:color w:val="000000"/>
              </w:rPr>
              <w:t>This is a defect that impairs system usability, but all main functions are available. </w:t>
            </w:r>
          </w:p>
        </w:tc>
        <w:tc>
          <w:tcPr>
            <w:tcW w:w="4904"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B207DD" w:rsidRDefault="006056D9" w14:paraId="2B0F2576" w14:textId="77777777">
            <w:pPr>
              <w:numPr>
                <w:ilvl w:val="0"/>
                <w:numId w:val="18"/>
              </w:numPr>
              <w:spacing w:after="0" w:line="240" w:lineRule="auto"/>
              <w:ind w:left="360" w:firstLine="0"/>
              <w:textAlignment w:val="baseline"/>
              <w:rPr>
                <w:rFonts w:eastAsia="Times New Roman" w:cs="Arial"/>
              </w:rPr>
            </w:pPr>
            <w:r w:rsidRPr="006056D9">
              <w:rPr>
                <w:rFonts w:eastAsia="Times New Roman" w:cs="Arial"/>
              </w:rPr>
              <w:t>Minor functionality issues </w:t>
            </w:r>
          </w:p>
          <w:p w:rsidRPr="006056D9" w:rsidR="006056D9" w:rsidP="00B207DD" w:rsidRDefault="006056D9" w14:paraId="7F1CD9EF" w14:textId="77777777">
            <w:pPr>
              <w:numPr>
                <w:ilvl w:val="0"/>
                <w:numId w:val="18"/>
              </w:numPr>
              <w:spacing w:after="0" w:line="240" w:lineRule="auto"/>
              <w:ind w:left="360" w:firstLine="0"/>
              <w:textAlignment w:val="baseline"/>
              <w:rPr>
                <w:rFonts w:eastAsia="Times New Roman" w:cs="Arial"/>
              </w:rPr>
            </w:pPr>
            <w:r w:rsidRPr="006056D9">
              <w:rPr>
                <w:rFonts w:eastAsia="Times New Roman" w:cs="Arial"/>
              </w:rPr>
              <w:t>Major UI issues </w:t>
            </w:r>
          </w:p>
          <w:p w:rsidRPr="006056D9" w:rsidR="006056D9" w:rsidP="00B207DD" w:rsidRDefault="006056D9" w14:paraId="10E19D43" w14:textId="77777777">
            <w:pPr>
              <w:numPr>
                <w:ilvl w:val="0"/>
                <w:numId w:val="18"/>
              </w:numPr>
              <w:spacing w:after="0" w:line="240" w:lineRule="auto"/>
              <w:ind w:left="360" w:firstLine="0"/>
              <w:textAlignment w:val="baseline"/>
              <w:rPr>
                <w:rFonts w:eastAsia="Times New Roman" w:cs="Arial"/>
              </w:rPr>
            </w:pPr>
            <w:r w:rsidRPr="006056D9">
              <w:rPr>
                <w:rFonts w:eastAsia="Times New Roman" w:cs="Arial"/>
              </w:rPr>
              <w:t>Mandatory requirements </w:t>
            </w:r>
          </w:p>
          <w:p w:rsidRPr="006056D9" w:rsidR="006056D9" w:rsidP="00B207DD" w:rsidRDefault="006056D9" w14:paraId="3A5ADB7F" w14:textId="77777777">
            <w:pPr>
              <w:numPr>
                <w:ilvl w:val="0"/>
                <w:numId w:val="18"/>
              </w:numPr>
              <w:spacing w:after="0" w:line="240" w:lineRule="auto"/>
              <w:ind w:left="360" w:firstLine="0"/>
              <w:textAlignment w:val="baseline"/>
              <w:rPr>
                <w:rFonts w:eastAsia="Times New Roman" w:cs="Arial"/>
              </w:rPr>
            </w:pPr>
            <w:r w:rsidRPr="006056D9">
              <w:rPr>
                <w:rFonts w:eastAsia="Times New Roman" w:cs="Arial"/>
              </w:rPr>
              <w:t>Feature required to enable important new functionality needed by customer(s) </w:t>
            </w:r>
          </w:p>
          <w:p w:rsidRPr="006056D9" w:rsidR="006056D9" w:rsidP="006056D9" w:rsidRDefault="006056D9" w14:paraId="4AA36DE7" w14:textId="77777777">
            <w:pPr>
              <w:spacing w:after="0" w:line="240" w:lineRule="auto"/>
              <w:textAlignment w:val="baseline"/>
              <w:rPr>
                <w:rFonts w:ascii="Segoe UI" w:hAnsi="Segoe UI" w:eastAsia="Times New Roman" w:cs="Segoe UI"/>
                <w:sz w:val="18"/>
                <w:szCs w:val="18"/>
              </w:rPr>
            </w:pPr>
            <w:r w:rsidRPr="006056D9">
              <w:rPr>
                <w:rFonts w:ascii="Calibri" w:hAnsi="Calibri" w:eastAsia="Times New Roman" w:cs="Calibri"/>
              </w:rPr>
              <w:t> </w:t>
            </w:r>
          </w:p>
        </w:tc>
      </w:tr>
      <w:tr w:rsidRPr="006056D9" w:rsidR="006056D9" w:rsidTr="7B0A8AF0" w14:paraId="0F67182B" w14:textId="77777777">
        <w:trPr>
          <w:gridBefore w:val="1"/>
          <w:wBefore w:w="8" w:type="dxa"/>
          <w:trHeight w:val="810"/>
        </w:trPr>
        <w:tc>
          <w:tcPr>
            <w:tcW w:w="1299" w:type="dxa"/>
            <w:gridSpan w:val="2"/>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056D9" w:rsidR="006056D9" w:rsidP="006056D9" w:rsidRDefault="006056D9" w14:paraId="1DCFDDA6"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Severity 4 </w:t>
            </w:r>
            <w:r w:rsidRPr="006056D9">
              <w:rPr>
                <w:rFonts w:ascii="Calibri" w:hAnsi="Calibri" w:eastAsia="Times New Roman" w:cs="Calibri"/>
                <w:b/>
                <w:bCs/>
              </w:rPr>
              <w:t>–</w:t>
            </w:r>
            <w:r w:rsidRPr="006056D9">
              <w:rPr>
                <w:rFonts w:eastAsia="Times New Roman" w:cs="Arial"/>
                <w:b/>
                <w:bCs/>
              </w:rPr>
              <w:t> Minor</w:t>
            </w:r>
            <w:r w:rsidRPr="006056D9">
              <w:rPr>
                <w:rFonts w:eastAsia="Times New Roman" w:cs="Arial"/>
              </w:rPr>
              <w:t> </w:t>
            </w:r>
          </w:p>
        </w:tc>
        <w:tc>
          <w:tcPr>
            <w:tcW w:w="3051"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6056D9" w:rsidRDefault="006056D9" w14:paraId="4A76E82B"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This is primarily a cosmetic problem or other small distractions that ought to be corrected.  </w:t>
            </w:r>
            <w:r w:rsidRPr="006056D9">
              <w:rPr>
                <w:rFonts w:eastAsia="Times New Roman" w:cs="Arial"/>
                <w:color w:val="000000"/>
              </w:rPr>
              <w:t>This is a cosmetic defect that does not affect any of the application main functions. </w:t>
            </w:r>
          </w:p>
        </w:tc>
        <w:tc>
          <w:tcPr>
            <w:tcW w:w="4904" w:type="dxa"/>
            <w:gridSpan w:val="2"/>
            <w:tcBorders>
              <w:top w:val="nil"/>
              <w:left w:val="nil"/>
              <w:bottom w:val="single" w:color="000000" w:themeColor="text1" w:sz="6" w:space="0"/>
              <w:right w:val="single" w:color="000000" w:themeColor="text1" w:sz="6" w:space="0"/>
            </w:tcBorders>
            <w:shd w:val="clear" w:color="auto" w:fill="auto"/>
            <w:hideMark/>
          </w:tcPr>
          <w:p w:rsidRPr="006056D9" w:rsidR="006056D9" w:rsidP="00B207DD" w:rsidRDefault="006056D9" w14:paraId="4EB5A2AC" w14:textId="77777777">
            <w:pPr>
              <w:numPr>
                <w:ilvl w:val="0"/>
                <w:numId w:val="19"/>
              </w:numPr>
              <w:spacing w:after="0" w:line="240" w:lineRule="auto"/>
              <w:ind w:left="360" w:firstLine="0"/>
              <w:textAlignment w:val="baseline"/>
              <w:rPr>
                <w:rFonts w:eastAsia="Times New Roman" w:cs="Arial"/>
              </w:rPr>
            </w:pPr>
            <w:r w:rsidRPr="006056D9">
              <w:rPr>
                <w:rFonts w:eastAsia="Times New Roman" w:cs="Arial"/>
              </w:rPr>
              <w:t>Issues that don’t noticeably affect customer experience </w:t>
            </w:r>
          </w:p>
          <w:p w:rsidRPr="006056D9" w:rsidR="006056D9" w:rsidP="00B207DD" w:rsidRDefault="006056D9" w14:paraId="292E6D4A" w14:textId="77777777">
            <w:pPr>
              <w:numPr>
                <w:ilvl w:val="0"/>
                <w:numId w:val="19"/>
              </w:numPr>
              <w:spacing w:after="0" w:line="240" w:lineRule="auto"/>
              <w:ind w:left="360" w:firstLine="0"/>
              <w:textAlignment w:val="baseline"/>
              <w:rPr>
                <w:rFonts w:eastAsia="Times New Roman" w:cs="Arial"/>
              </w:rPr>
            </w:pPr>
            <w:r w:rsidRPr="006056D9">
              <w:rPr>
                <w:rFonts w:eastAsia="Times New Roman" w:cs="Arial"/>
              </w:rPr>
              <w:t>Trivial bugs </w:t>
            </w:r>
          </w:p>
          <w:p w:rsidRPr="006056D9" w:rsidR="006056D9" w:rsidP="00B207DD" w:rsidRDefault="006056D9" w14:paraId="75236A53" w14:textId="77777777">
            <w:pPr>
              <w:numPr>
                <w:ilvl w:val="0"/>
                <w:numId w:val="19"/>
              </w:numPr>
              <w:spacing w:after="0" w:line="240" w:lineRule="auto"/>
              <w:ind w:left="360" w:firstLine="0"/>
              <w:textAlignment w:val="baseline"/>
              <w:rPr>
                <w:rFonts w:eastAsia="Times New Roman" w:cs="Arial"/>
              </w:rPr>
            </w:pPr>
            <w:r w:rsidRPr="006056D9">
              <w:rPr>
                <w:rFonts w:eastAsia="Times New Roman" w:cs="Arial"/>
              </w:rPr>
              <w:t>Spelling/Localization errors </w:t>
            </w:r>
          </w:p>
          <w:p w:rsidRPr="006056D9" w:rsidR="006056D9" w:rsidP="00B207DD" w:rsidRDefault="006056D9" w14:paraId="6AB2E610" w14:textId="77777777">
            <w:pPr>
              <w:numPr>
                <w:ilvl w:val="0"/>
                <w:numId w:val="19"/>
              </w:numPr>
              <w:spacing w:after="0" w:line="240" w:lineRule="auto"/>
              <w:ind w:left="360" w:firstLine="0"/>
              <w:textAlignment w:val="baseline"/>
              <w:rPr>
                <w:rFonts w:eastAsia="Times New Roman" w:cs="Arial"/>
              </w:rPr>
            </w:pPr>
            <w:r w:rsidRPr="006056D9">
              <w:rPr>
                <w:rFonts w:eastAsia="Times New Roman" w:cs="Arial"/>
              </w:rPr>
              <w:t>Very low customer impact  </w:t>
            </w:r>
          </w:p>
          <w:p w:rsidRPr="006056D9" w:rsidR="006056D9" w:rsidP="00B207DD" w:rsidRDefault="006056D9" w14:paraId="6C30F403" w14:textId="77777777">
            <w:pPr>
              <w:numPr>
                <w:ilvl w:val="0"/>
                <w:numId w:val="19"/>
              </w:numPr>
              <w:spacing w:after="0" w:line="240" w:lineRule="auto"/>
              <w:ind w:left="360" w:firstLine="0"/>
              <w:textAlignment w:val="baseline"/>
              <w:rPr>
                <w:rFonts w:eastAsia="Times New Roman" w:cs="Arial"/>
              </w:rPr>
            </w:pPr>
            <w:r w:rsidRPr="006056D9">
              <w:rPr>
                <w:rFonts w:eastAsia="Times New Roman" w:cs="Arial"/>
              </w:rPr>
              <w:t>Poorly worded phrases </w:t>
            </w:r>
          </w:p>
          <w:p w:rsidRPr="006056D9" w:rsidR="006056D9" w:rsidP="7B0A8AF0" w:rsidRDefault="006056D9" w14:paraId="2D0E0F20" w14:textId="77777777">
            <w:pPr>
              <w:spacing w:after="0" w:line="240" w:lineRule="auto"/>
              <w:textAlignment w:val="baseline"/>
              <w:rPr>
                <w:rFonts w:ascii="Segoe UI" w:hAnsi="Segoe UI" w:eastAsia="Times New Roman" w:cs="Segoe UI"/>
                <w:sz w:val="18"/>
                <w:szCs w:val="18"/>
              </w:rPr>
            </w:pPr>
            <w:r w:rsidRPr="7B0A8AF0">
              <w:rPr>
                <w:rFonts w:ascii="Calibri" w:hAnsi="Calibri" w:eastAsia="Times New Roman" w:cs="Calibri"/>
              </w:rPr>
              <w:t> </w:t>
            </w:r>
          </w:p>
        </w:tc>
      </w:tr>
    </w:tbl>
    <w:p w:rsidR="006056D9" w:rsidP="006056D9" w:rsidRDefault="006056D9" w14:paraId="07351289" w14:textId="073B81F3"/>
    <w:p w:rsidR="006056D9" w:rsidP="006056D9" w:rsidRDefault="006056D9" w14:paraId="10F4ED45" w14:textId="69C9EDBE">
      <w:pPr>
        <w:pStyle w:val="Heading2"/>
      </w:pPr>
      <w:bookmarkStart w:name="_Toc78367180" w:id="28"/>
      <w:r>
        <w:lastRenderedPageBreak/>
        <w:t>Priority Matrix</w:t>
      </w:r>
      <w:bookmarkEnd w:id="28"/>
    </w:p>
    <w:tbl>
      <w:tblPr>
        <w:tblW w:w="9254" w:type="dxa"/>
        <w:tblInd w:w="-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18"/>
        <w:gridCol w:w="2931"/>
        <w:gridCol w:w="4205"/>
      </w:tblGrid>
      <w:tr w:rsidRPr="006056D9" w:rsidR="006056D9" w:rsidTr="006056D9" w14:paraId="032559CD" w14:textId="77777777">
        <w:trPr>
          <w:trHeight w:val="300"/>
        </w:trPr>
        <w:tc>
          <w:tcPr>
            <w:tcW w:w="2118" w:type="dxa"/>
            <w:tcBorders>
              <w:top w:val="single" w:color="000000" w:sz="6" w:space="0"/>
              <w:left w:val="single" w:color="000000" w:sz="6" w:space="0"/>
              <w:bottom w:val="single" w:color="000000" w:sz="6" w:space="0"/>
              <w:right w:val="single" w:color="000000" w:sz="6" w:space="0"/>
            </w:tcBorders>
            <w:shd w:val="clear" w:color="auto" w:fill="1F4D78"/>
            <w:vAlign w:val="center"/>
            <w:hideMark/>
          </w:tcPr>
          <w:p w:rsidRPr="006056D9" w:rsidR="006056D9" w:rsidP="006056D9" w:rsidRDefault="006056D9" w14:paraId="0417B1ED"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color w:val="FFFFFF"/>
              </w:rPr>
              <w:t>Level</w:t>
            </w:r>
            <w:r w:rsidRPr="006056D9">
              <w:rPr>
                <w:rFonts w:eastAsia="Times New Roman" w:cs="Arial"/>
                <w:color w:val="FFFFFF"/>
              </w:rPr>
              <w:t> </w:t>
            </w:r>
          </w:p>
        </w:tc>
        <w:tc>
          <w:tcPr>
            <w:tcW w:w="2931" w:type="dxa"/>
            <w:tcBorders>
              <w:top w:val="single" w:color="000000" w:sz="6" w:space="0"/>
              <w:left w:val="nil"/>
              <w:bottom w:val="single" w:color="000000" w:sz="6" w:space="0"/>
              <w:right w:val="single" w:color="000000" w:sz="6" w:space="0"/>
            </w:tcBorders>
            <w:shd w:val="clear" w:color="auto" w:fill="1F4D78"/>
            <w:hideMark/>
          </w:tcPr>
          <w:p w:rsidRPr="006056D9" w:rsidR="006056D9" w:rsidP="006056D9" w:rsidRDefault="006056D9" w14:paraId="1C119090"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color w:val="FFFFFF"/>
              </w:rPr>
              <w:t>Definition</w:t>
            </w:r>
            <w:r w:rsidRPr="006056D9">
              <w:rPr>
                <w:rFonts w:eastAsia="Times New Roman" w:cs="Arial"/>
                <w:color w:val="FFFFFF"/>
              </w:rPr>
              <w:t> </w:t>
            </w:r>
          </w:p>
        </w:tc>
        <w:tc>
          <w:tcPr>
            <w:tcW w:w="4205" w:type="dxa"/>
            <w:tcBorders>
              <w:top w:val="single" w:color="000000" w:sz="6" w:space="0"/>
              <w:left w:val="nil"/>
              <w:bottom w:val="single" w:color="000000" w:sz="6" w:space="0"/>
              <w:right w:val="single" w:color="000000" w:sz="6" w:space="0"/>
            </w:tcBorders>
            <w:shd w:val="clear" w:color="auto" w:fill="1F4D78"/>
            <w:hideMark/>
          </w:tcPr>
          <w:p w:rsidRPr="006056D9" w:rsidR="006056D9" w:rsidP="006056D9" w:rsidRDefault="006056D9" w14:paraId="68E3B861"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color w:val="FFFFFF"/>
              </w:rPr>
              <w:t>Example</w:t>
            </w:r>
            <w:r w:rsidRPr="006056D9">
              <w:rPr>
                <w:rFonts w:eastAsia="Times New Roman" w:cs="Arial"/>
                <w:color w:val="FFFFFF"/>
              </w:rPr>
              <w:t> </w:t>
            </w:r>
          </w:p>
        </w:tc>
      </w:tr>
      <w:tr w:rsidRPr="006056D9" w:rsidR="006056D9" w:rsidTr="006056D9" w14:paraId="1A09FB9D" w14:textId="77777777">
        <w:trPr>
          <w:trHeight w:val="300"/>
        </w:trPr>
        <w:tc>
          <w:tcPr>
            <w:tcW w:w="2118" w:type="dxa"/>
            <w:tcBorders>
              <w:top w:val="nil"/>
              <w:left w:val="single" w:color="000000" w:sz="6" w:space="0"/>
              <w:bottom w:val="single" w:color="000000" w:sz="6" w:space="0"/>
              <w:right w:val="single" w:color="000000" w:sz="6" w:space="0"/>
            </w:tcBorders>
            <w:shd w:val="clear" w:color="auto" w:fill="auto"/>
            <w:hideMark/>
          </w:tcPr>
          <w:p w:rsidRPr="006056D9" w:rsidR="006056D9" w:rsidP="006056D9" w:rsidRDefault="006056D9" w14:paraId="4AF2CAEA"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Priority 1 </w:t>
            </w:r>
            <w:r w:rsidRPr="006056D9">
              <w:rPr>
                <w:rFonts w:ascii="Calibri" w:hAnsi="Calibri" w:eastAsia="Times New Roman" w:cs="Calibri"/>
                <w:b/>
                <w:bCs/>
              </w:rPr>
              <w:t>–</w:t>
            </w:r>
            <w:r w:rsidRPr="006056D9">
              <w:rPr>
                <w:rFonts w:eastAsia="Times New Roman" w:cs="Arial"/>
                <w:b/>
                <w:bCs/>
              </w:rPr>
              <w:t> High</w:t>
            </w:r>
            <w:r w:rsidRPr="006056D9">
              <w:rPr>
                <w:rFonts w:eastAsia="Times New Roman" w:cs="Arial"/>
              </w:rPr>
              <w:t> </w:t>
            </w:r>
          </w:p>
        </w:tc>
        <w:tc>
          <w:tcPr>
            <w:tcW w:w="2931" w:type="dxa"/>
            <w:tcBorders>
              <w:top w:val="nil"/>
              <w:left w:val="nil"/>
              <w:bottom w:val="single" w:color="000000" w:sz="6" w:space="0"/>
              <w:right w:val="single" w:color="000000" w:sz="6" w:space="0"/>
            </w:tcBorders>
            <w:shd w:val="clear" w:color="auto" w:fill="auto"/>
            <w:hideMark/>
          </w:tcPr>
          <w:p w:rsidRPr="006056D9" w:rsidR="006056D9" w:rsidP="006056D9" w:rsidRDefault="006056D9" w14:paraId="5F5F4AC0"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Issue must be fixed for next phase of testing or launch </w:t>
            </w:r>
          </w:p>
        </w:tc>
        <w:tc>
          <w:tcPr>
            <w:tcW w:w="4205" w:type="dxa"/>
            <w:tcBorders>
              <w:top w:val="nil"/>
              <w:left w:val="nil"/>
              <w:bottom w:val="single" w:color="000000" w:sz="6" w:space="0"/>
              <w:right w:val="single" w:color="000000" w:sz="6" w:space="0"/>
            </w:tcBorders>
            <w:shd w:val="clear" w:color="auto" w:fill="auto"/>
            <w:hideMark/>
          </w:tcPr>
          <w:p w:rsidRPr="006056D9" w:rsidR="006056D9" w:rsidP="006056D9" w:rsidRDefault="006056D9" w14:paraId="65C38D20"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All launch blockers and critical functionality. </w:t>
            </w:r>
          </w:p>
        </w:tc>
      </w:tr>
      <w:tr w:rsidRPr="006056D9" w:rsidR="006056D9" w:rsidTr="006056D9" w14:paraId="1FAC1177" w14:textId="77777777">
        <w:trPr>
          <w:trHeight w:val="300"/>
        </w:trPr>
        <w:tc>
          <w:tcPr>
            <w:tcW w:w="2118" w:type="dxa"/>
            <w:tcBorders>
              <w:top w:val="nil"/>
              <w:left w:val="single" w:color="000000" w:sz="6" w:space="0"/>
              <w:bottom w:val="single" w:color="000000" w:sz="6" w:space="0"/>
              <w:right w:val="single" w:color="000000" w:sz="6" w:space="0"/>
            </w:tcBorders>
            <w:shd w:val="clear" w:color="auto" w:fill="auto"/>
            <w:hideMark/>
          </w:tcPr>
          <w:p w:rsidRPr="006056D9" w:rsidR="006056D9" w:rsidP="006056D9" w:rsidRDefault="006056D9" w14:paraId="0C067A99"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Priority 2  - Medium</w:t>
            </w:r>
            <w:r w:rsidRPr="006056D9">
              <w:rPr>
                <w:rFonts w:eastAsia="Times New Roman" w:cs="Arial"/>
              </w:rPr>
              <w:t> </w:t>
            </w:r>
          </w:p>
        </w:tc>
        <w:tc>
          <w:tcPr>
            <w:tcW w:w="2931" w:type="dxa"/>
            <w:tcBorders>
              <w:top w:val="nil"/>
              <w:left w:val="nil"/>
              <w:bottom w:val="single" w:color="000000" w:sz="6" w:space="0"/>
              <w:right w:val="single" w:color="000000" w:sz="6" w:space="0"/>
            </w:tcBorders>
            <w:shd w:val="clear" w:color="auto" w:fill="auto"/>
            <w:hideMark/>
          </w:tcPr>
          <w:p w:rsidRPr="006056D9" w:rsidR="006056D9" w:rsidP="006056D9" w:rsidRDefault="006056D9" w14:paraId="6F99FAC6"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Highly desirable but not progress blocking </w:t>
            </w:r>
          </w:p>
        </w:tc>
        <w:tc>
          <w:tcPr>
            <w:tcW w:w="4205" w:type="dxa"/>
            <w:tcBorders>
              <w:top w:val="nil"/>
              <w:left w:val="nil"/>
              <w:bottom w:val="single" w:color="000000" w:sz="6" w:space="0"/>
              <w:right w:val="single" w:color="000000" w:sz="6" w:space="0"/>
            </w:tcBorders>
            <w:shd w:val="clear" w:color="auto" w:fill="auto"/>
            <w:hideMark/>
          </w:tcPr>
          <w:p w:rsidRPr="006056D9" w:rsidR="006056D9" w:rsidP="006056D9" w:rsidRDefault="006056D9" w14:paraId="01366ACE"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Issues which need to be addressed but due to time constraints may be delayed to a later</w:t>
            </w:r>
            <w:r w:rsidRPr="006056D9">
              <w:rPr>
                <w:rFonts w:ascii="Calibri" w:hAnsi="Calibri" w:eastAsia="Times New Roman" w:cs="Calibri"/>
              </w:rPr>
              <w:t> </w:t>
            </w:r>
            <w:r w:rsidRPr="006056D9">
              <w:rPr>
                <w:rFonts w:eastAsia="Times New Roman" w:cs="Arial"/>
              </w:rPr>
              <w:t>phase of validation. </w:t>
            </w:r>
          </w:p>
        </w:tc>
      </w:tr>
      <w:tr w:rsidRPr="006056D9" w:rsidR="006056D9" w:rsidTr="006056D9" w14:paraId="0D559A35" w14:textId="77777777">
        <w:trPr>
          <w:trHeight w:val="300"/>
        </w:trPr>
        <w:tc>
          <w:tcPr>
            <w:tcW w:w="2118" w:type="dxa"/>
            <w:tcBorders>
              <w:top w:val="nil"/>
              <w:left w:val="single" w:color="000000" w:sz="6" w:space="0"/>
              <w:bottom w:val="single" w:color="000000" w:sz="6" w:space="0"/>
              <w:right w:val="single" w:color="000000" w:sz="6" w:space="0"/>
            </w:tcBorders>
            <w:shd w:val="clear" w:color="auto" w:fill="auto"/>
            <w:hideMark/>
          </w:tcPr>
          <w:p w:rsidRPr="006056D9" w:rsidR="006056D9" w:rsidP="006056D9" w:rsidRDefault="006056D9" w14:paraId="2726D7A7" w14:textId="77777777">
            <w:pPr>
              <w:spacing w:after="0" w:line="240" w:lineRule="auto"/>
              <w:textAlignment w:val="baseline"/>
              <w:rPr>
                <w:rFonts w:ascii="Segoe UI" w:hAnsi="Segoe UI" w:eastAsia="Times New Roman" w:cs="Segoe UI"/>
                <w:sz w:val="18"/>
                <w:szCs w:val="18"/>
              </w:rPr>
            </w:pPr>
            <w:r w:rsidRPr="006056D9">
              <w:rPr>
                <w:rFonts w:eastAsia="Times New Roman" w:cs="Arial"/>
                <w:b/>
                <w:bCs/>
              </w:rPr>
              <w:t>Priority 3 - Low</w:t>
            </w:r>
            <w:r w:rsidRPr="006056D9">
              <w:rPr>
                <w:rFonts w:eastAsia="Times New Roman" w:cs="Arial"/>
              </w:rPr>
              <w:t> </w:t>
            </w:r>
          </w:p>
        </w:tc>
        <w:tc>
          <w:tcPr>
            <w:tcW w:w="2931" w:type="dxa"/>
            <w:tcBorders>
              <w:top w:val="nil"/>
              <w:left w:val="nil"/>
              <w:bottom w:val="single" w:color="000000" w:sz="6" w:space="0"/>
              <w:right w:val="single" w:color="000000" w:sz="6" w:space="0"/>
            </w:tcBorders>
            <w:shd w:val="clear" w:color="auto" w:fill="auto"/>
            <w:hideMark/>
          </w:tcPr>
          <w:p w:rsidRPr="006056D9" w:rsidR="006056D9" w:rsidP="006056D9" w:rsidRDefault="006056D9" w14:paraId="182BE358"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Nice to have but not currently scheduled </w:t>
            </w:r>
          </w:p>
        </w:tc>
        <w:tc>
          <w:tcPr>
            <w:tcW w:w="4205" w:type="dxa"/>
            <w:tcBorders>
              <w:top w:val="nil"/>
              <w:left w:val="nil"/>
              <w:bottom w:val="single" w:color="000000" w:sz="6" w:space="0"/>
              <w:right w:val="single" w:color="000000" w:sz="6" w:space="0"/>
            </w:tcBorders>
            <w:shd w:val="clear" w:color="auto" w:fill="auto"/>
            <w:hideMark/>
          </w:tcPr>
          <w:p w:rsidRPr="006056D9" w:rsidR="006056D9" w:rsidP="006056D9" w:rsidRDefault="006056D9" w14:paraId="66BD759B" w14:textId="77777777">
            <w:pPr>
              <w:spacing w:after="0" w:line="240" w:lineRule="auto"/>
              <w:textAlignment w:val="baseline"/>
              <w:rPr>
                <w:rFonts w:ascii="Segoe UI" w:hAnsi="Segoe UI" w:eastAsia="Times New Roman" w:cs="Segoe UI"/>
                <w:sz w:val="18"/>
                <w:szCs w:val="18"/>
              </w:rPr>
            </w:pPr>
            <w:r w:rsidRPr="006056D9">
              <w:rPr>
                <w:rFonts w:eastAsia="Times New Roman" w:cs="Arial"/>
              </w:rPr>
              <w:t>Fix if time and resources allow. </w:t>
            </w:r>
          </w:p>
        </w:tc>
      </w:tr>
    </w:tbl>
    <w:p w:rsidRPr="006056D9" w:rsidR="006056D9" w:rsidP="006056D9" w:rsidRDefault="006056D9" w14:paraId="02B2760F" w14:textId="77777777"/>
    <w:sectPr w:rsidRPr="006056D9" w:rsidR="006056D9" w:rsidSect="00116DCB">
      <w:headerReference w:type="default" r:id="rId19"/>
      <w:headerReference w:type="first" r:id="rId20"/>
      <w:pgSz w:w="12240" w:h="15840" w:orient="portrait"/>
      <w:pgMar w:top="1440" w:right="810" w:bottom="1440" w:left="1440" w:header="720" w:footer="2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575" w:rsidP="00E17708" w:rsidRDefault="005F0575" w14:paraId="442954DA" w14:textId="77777777">
      <w:pPr>
        <w:spacing w:after="0" w:line="240" w:lineRule="auto"/>
      </w:pPr>
      <w:r>
        <w:separator/>
      </w:r>
    </w:p>
  </w:endnote>
  <w:endnote w:type="continuationSeparator" w:id="0">
    <w:p w:rsidR="005F0575" w:rsidP="00E17708" w:rsidRDefault="005F0575" w14:paraId="7036CB27" w14:textId="77777777">
      <w:pPr>
        <w:spacing w:after="0" w:line="240" w:lineRule="auto"/>
      </w:pPr>
      <w:r>
        <w:continuationSeparator/>
      </w:r>
    </w:p>
  </w:endnote>
  <w:endnote w:type="continuationNotice" w:id="1">
    <w:p w:rsidR="005F0575" w:rsidRDefault="005F0575" w14:paraId="40FC13D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99352"/>
      <w:docPartObj>
        <w:docPartGallery w:val="Page Numbers (Bottom of Page)"/>
        <w:docPartUnique/>
      </w:docPartObj>
    </w:sdtPr>
    <w:sdtEndPr>
      <w:rPr>
        <w:noProof/>
      </w:rPr>
    </w:sdtEndPr>
    <w:sdtContent>
      <w:p w:rsidR="00E0591D" w:rsidRDefault="00E0591D" w14:paraId="5B0CFB46"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0591D" w:rsidRDefault="00E0591D" w14:paraId="1C10907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91D" w:rsidRDefault="00E0591D" w14:paraId="186A1A37" w14:textId="77777777">
    <w:pPr>
      <w:pStyle w:val="Footer"/>
      <w:jc w:val="right"/>
    </w:pPr>
  </w:p>
  <w:p w:rsidR="00E0591D" w:rsidRDefault="00E0591D" w14:paraId="397C7A3C" w14:textId="77777777">
    <w:pPr>
      <w:pStyle w:val="Footer"/>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575" w:rsidP="00E17708" w:rsidRDefault="005F0575" w14:paraId="1C741D82" w14:textId="77777777">
      <w:pPr>
        <w:spacing w:after="0" w:line="240" w:lineRule="auto"/>
      </w:pPr>
      <w:r>
        <w:separator/>
      </w:r>
    </w:p>
  </w:footnote>
  <w:footnote w:type="continuationSeparator" w:id="0">
    <w:p w:rsidR="005F0575" w:rsidP="00E17708" w:rsidRDefault="005F0575" w14:paraId="707403BB" w14:textId="77777777">
      <w:pPr>
        <w:spacing w:after="0" w:line="240" w:lineRule="auto"/>
      </w:pPr>
      <w:r>
        <w:continuationSeparator/>
      </w:r>
    </w:p>
  </w:footnote>
  <w:footnote w:type="continuationNotice" w:id="1">
    <w:p w:rsidR="005F0575" w:rsidRDefault="005F0575" w14:paraId="3E7B15D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91D" w:rsidRDefault="0000186B" w14:paraId="51CF1F8A" w14:textId="77777777">
    <w:pPr>
      <w:pStyle w:val="Header"/>
    </w:pPr>
    <w:r>
      <w:rPr>
        <w:noProof/>
        <w:lang w:eastAsia="zh-CN"/>
      </w:rPr>
      <w:pict w14:anchorId="1493A10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5263" style="position:absolute;margin-left:0;margin-top:0;width:612pt;height:11in;z-index:-251658239;mso-position-horizontal:center;mso-position-horizontal-relative:margin;mso-position-vertical:center;mso-position-vertical-relative:margin" o:spid="_x0000_s2050" o:allowincell="f" type="#_x0000_t75">
          <v:imagedata o:title="Tech Guide Cover_v1"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91D" w:rsidRDefault="0000186B" w14:paraId="36F8039D" w14:textId="77777777">
    <w:pPr>
      <w:pStyle w:val="Header"/>
    </w:pPr>
    <w:r>
      <w:rPr>
        <w:noProof/>
        <w:lang w:eastAsia="zh-CN"/>
      </w:rPr>
      <w:pict w14:anchorId="7E942E8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5264" style="position:absolute;margin-left:0;margin-top:0;width:612pt;height:11in;z-index:-251658238;mso-position-horizontal:center;mso-position-horizontal-relative:margin;mso-position-vertical:center;mso-position-vertical-relative:margin" o:spid="_x0000_s2051" o:allowincell="f" type="#_x0000_t75">
          <v:imagedata o:title="Tech Guide Cover_v1"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91D" w:rsidRDefault="0000186B" w14:paraId="2DD22B2E" w14:textId="77777777">
    <w:pPr>
      <w:pStyle w:val="Header"/>
    </w:pPr>
    <w:r>
      <w:rPr>
        <w:noProof/>
        <w:lang w:eastAsia="zh-CN"/>
      </w:rPr>
      <w:pict w14:anchorId="15C9CD5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5262" style="position:absolute;margin-left:-74pt;margin-top:-1in;width:612pt;height:11in;z-index:-251658240;mso-position-horizontal-relative:margin;mso-position-vertical-relative:margin" o:spid="_x0000_s2049" o:allowincell="f" type="#_x0000_t75">
          <v:imagedata o:title="Tech Guide Cover_v1" r:id="rId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91D" w:rsidRDefault="00E0591D" w14:paraId="3ED4C380"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91D" w:rsidRDefault="00E0591D" w14:paraId="1B08344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B63"/>
    <w:multiLevelType w:val="hybridMultilevel"/>
    <w:tmpl w:val="7C428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C10848"/>
    <w:multiLevelType w:val="hybridMultilevel"/>
    <w:tmpl w:val="B7FE08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6520BF"/>
    <w:multiLevelType w:val="hybridMultilevel"/>
    <w:tmpl w:val="F2EAC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B16E4E"/>
    <w:multiLevelType w:val="hybridMultilevel"/>
    <w:tmpl w:val="08B8F0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45A5214"/>
    <w:multiLevelType w:val="hybridMultilevel"/>
    <w:tmpl w:val="605ABF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DF43340"/>
    <w:multiLevelType w:val="hybridMultilevel"/>
    <w:tmpl w:val="CCCE8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A3CDB"/>
    <w:multiLevelType w:val="hybridMultilevel"/>
    <w:tmpl w:val="FFFFFFFF"/>
    <w:lvl w:ilvl="0" w:tplc="C568C348">
      <w:start w:val="1"/>
      <w:numFmt w:val="bullet"/>
      <w:lvlText w:val="·"/>
      <w:lvlJc w:val="left"/>
      <w:pPr>
        <w:ind w:left="720" w:hanging="360"/>
      </w:pPr>
      <w:rPr>
        <w:rFonts w:hint="default" w:ascii="Symbol" w:hAnsi="Symbol"/>
      </w:rPr>
    </w:lvl>
    <w:lvl w:ilvl="1" w:tplc="52AC10B0">
      <w:start w:val="1"/>
      <w:numFmt w:val="bullet"/>
      <w:lvlText w:val="o"/>
      <w:lvlJc w:val="left"/>
      <w:pPr>
        <w:ind w:left="1440" w:hanging="360"/>
      </w:pPr>
      <w:rPr>
        <w:rFonts w:hint="default" w:ascii="&quot;Courier New&quot;" w:hAnsi="&quot;Courier New&quot;"/>
      </w:rPr>
    </w:lvl>
    <w:lvl w:ilvl="2" w:tplc="A154805A">
      <w:start w:val="1"/>
      <w:numFmt w:val="bullet"/>
      <w:lvlText w:val=""/>
      <w:lvlJc w:val="left"/>
      <w:pPr>
        <w:ind w:left="2160" w:hanging="360"/>
      </w:pPr>
      <w:rPr>
        <w:rFonts w:hint="default" w:ascii="Wingdings" w:hAnsi="Wingdings"/>
      </w:rPr>
    </w:lvl>
    <w:lvl w:ilvl="3" w:tplc="79FE8356">
      <w:start w:val="1"/>
      <w:numFmt w:val="bullet"/>
      <w:lvlText w:val=""/>
      <w:lvlJc w:val="left"/>
      <w:pPr>
        <w:ind w:left="2880" w:hanging="360"/>
      </w:pPr>
      <w:rPr>
        <w:rFonts w:hint="default" w:ascii="Symbol" w:hAnsi="Symbol"/>
      </w:rPr>
    </w:lvl>
    <w:lvl w:ilvl="4" w:tplc="F35EDD10">
      <w:start w:val="1"/>
      <w:numFmt w:val="bullet"/>
      <w:lvlText w:val="o"/>
      <w:lvlJc w:val="left"/>
      <w:pPr>
        <w:ind w:left="3600" w:hanging="360"/>
      </w:pPr>
      <w:rPr>
        <w:rFonts w:hint="default" w:ascii="Courier New" w:hAnsi="Courier New"/>
      </w:rPr>
    </w:lvl>
    <w:lvl w:ilvl="5" w:tplc="45D8F0A8">
      <w:start w:val="1"/>
      <w:numFmt w:val="bullet"/>
      <w:lvlText w:val=""/>
      <w:lvlJc w:val="left"/>
      <w:pPr>
        <w:ind w:left="4320" w:hanging="360"/>
      </w:pPr>
      <w:rPr>
        <w:rFonts w:hint="default" w:ascii="Wingdings" w:hAnsi="Wingdings"/>
      </w:rPr>
    </w:lvl>
    <w:lvl w:ilvl="6" w:tplc="196484EC">
      <w:start w:val="1"/>
      <w:numFmt w:val="bullet"/>
      <w:lvlText w:val=""/>
      <w:lvlJc w:val="left"/>
      <w:pPr>
        <w:ind w:left="5040" w:hanging="360"/>
      </w:pPr>
      <w:rPr>
        <w:rFonts w:hint="default" w:ascii="Symbol" w:hAnsi="Symbol"/>
      </w:rPr>
    </w:lvl>
    <w:lvl w:ilvl="7" w:tplc="F1502DF0">
      <w:start w:val="1"/>
      <w:numFmt w:val="bullet"/>
      <w:lvlText w:val="o"/>
      <w:lvlJc w:val="left"/>
      <w:pPr>
        <w:ind w:left="5760" w:hanging="360"/>
      </w:pPr>
      <w:rPr>
        <w:rFonts w:hint="default" w:ascii="Courier New" w:hAnsi="Courier New"/>
      </w:rPr>
    </w:lvl>
    <w:lvl w:ilvl="8" w:tplc="B4C0A1A6">
      <w:start w:val="1"/>
      <w:numFmt w:val="bullet"/>
      <w:lvlText w:val=""/>
      <w:lvlJc w:val="left"/>
      <w:pPr>
        <w:ind w:left="6480" w:hanging="360"/>
      </w:pPr>
      <w:rPr>
        <w:rFonts w:hint="default" w:ascii="Wingdings" w:hAnsi="Wingdings"/>
      </w:rPr>
    </w:lvl>
  </w:abstractNum>
  <w:abstractNum w:abstractNumId="7" w15:restartNumberingAfterBreak="0">
    <w:nsid w:val="3BCE00F4"/>
    <w:multiLevelType w:val="multilevel"/>
    <w:tmpl w:val="928C8B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CFF355E"/>
    <w:multiLevelType w:val="hybridMultilevel"/>
    <w:tmpl w:val="2CA049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F2C408B"/>
    <w:multiLevelType w:val="multilevel"/>
    <w:tmpl w:val="8FF2B8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1884105"/>
    <w:multiLevelType w:val="hybridMultilevel"/>
    <w:tmpl w:val="3ECEEDAC"/>
    <w:lvl w:ilvl="0" w:tplc="71E02A80">
      <w:start w:val="1"/>
      <w:numFmt w:val="bullet"/>
      <w:lvlText w:val="·"/>
      <w:lvlJc w:val="left"/>
      <w:pPr>
        <w:ind w:left="720" w:hanging="360"/>
      </w:pPr>
      <w:rPr>
        <w:rFonts w:hint="default" w:ascii="Symbol" w:hAnsi="Symbol"/>
      </w:rPr>
    </w:lvl>
    <w:lvl w:ilvl="1" w:tplc="CC987EDE">
      <w:start w:val="1"/>
      <w:numFmt w:val="bullet"/>
      <w:lvlText w:val="o"/>
      <w:lvlJc w:val="left"/>
      <w:pPr>
        <w:ind w:left="1440" w:hanging="360"/>
      </w:pPr>
      <w:rPr>
        <w:rFonts w:hint="default" w:ascii="&quot;Courier New&quot;" w:hAnsi="&quot;Courier New&quot;"/>
      </w:rPr>
    </w:lvl>
    <w:lvl w:ilvl="2" w:tplc="88BAB7B4">
      <w:start w:val="1"/>
      <w:numFmt w:val="bullet"/>
      <w:lvlText w:val="§"/>
      <w:lvlJc w:val="left"/>
      <w:pPr>
        <w:ind w:left="2160" w:hanging="360"/>
      </w:pPr>
      <w:rPr>
        <w:rFonts w:hint="default" w:ascii="Wingdings" w:hAnsi="Wingdings"/>
      </w:rPr>
    </w:lvl>
    <w:lvl w:ilvl="3" w:tplc="24482210">
      <w:start w:val="1"/>
      <w:numFmt w:val="bullet"/>
      <w:lvlText w:val="·"/>
      <w:lvlJc w:val="left"/>
      <w:pPr>
        <w:ind w:left="2880" w:hanging="360"/>
      </w:pPr>
      <w:rPr>
        <w:rFonts w:hint="default" w:ascii="Symbol" w:hAnsi="Symbol"/>
      </w:rPr>
    </w:lvl>
    <w:lvl w:ilvl="4" w:tplc="138C5A20">
      <w:start w:val="1"/>
      <w:numFmt w:val="bullet"/>
      <w:lvlText w:val="o"/>
      <w:lvlJc w:val="left"/>
      <w:pPr>
        <w:ind w:left="3600" w:hanging="360"/>
      </w:pPr>
      <w:rPr>
        <w:rFonts w:hint="default" w:ascii="&quot;Courier New&quot;" w:hAnsi="&quot;Courier New&quot;"/>
      </w:rPr>
    </w:lvl>
    <w:lvl w:ilvl="5" w:tplc="F1085828">
      <w:start w:val="1"/>
      <w:numFmt w:val="bullet"/>
      <w:lvlText w:val="§"/>
      <w:lvlJc w:val="left"/>
      <w:pPr>
        <w:ind w:left="4320" w:hanging="360"/>
      </w:pPr>
      <w:rPr>
        <w:rFonts w:hint="default" w:ascii="Wingdings" w:hAnsi="Wingdings"/>
      </w:rPr>
    </w:lvl>
    <w:lvl w:ilvl="6" w:tplc="5E16FA48">
      <w:start w:val="1"/>
      <w:numFmt w:val="bullet"/>
      <w:lvlText w:val=""/>
      <w:lvlJc w:val="left"/>
      <w:pPr>
        <w:ind w:left="5040" w:hanging="360"/>
      </w:pPr>
      <w:rPr>
        <w:rFonts w:hint="default" w:ascii="Symbol" w:hAnsi="Symbol"/>
      </w:rPr>
    </w:lvl>
    <w:lvl w:ilvl="7" w:tplc="68E47F80">
      <w:start w:val="1"/>
      <w:numFmt w:val="bullet"/>
      <w:lvlText w:val="o"/>
      <w:lvlJc w:val="left"/>
      <w:pPr>
        <w:ind w:left="5760" w:hanging="360"/>
      </w:pPr>
      <w:rPr>
        <w:rFonts w:hint="default" w:ascii="Courier New" w:hAnsi="Courier New"/>
      </w:rPr>
    </w:lvl>
    <w:lvl w:ilvl="8" w:tplc="E77C38B2">
      <w:start w:val="1"/>
      <w:numFmt w:val="bullet"/>
      <w:lvlText w:val=""/>
      <w:lvlJc w:val="left"/>
      <w:pPr>
        <w:ind w:left="6480" w:hanging="360"/>
      </w:pPr>
      <w:rPr>
        <w:rFonts w:hint="default" w:ascii="Wingdings" w:hAnsi="Wingdings"/>
      </w:rPr>
    </w:lvl>
  </w:abstractNum>
  <w:abstractNum w:abstractNumId="11" w15:restartNumberingAfterBreak="0">
    <w:nsid w:val="429D48F5"/>
    <w:multiLevelType w:val="hybridMultilevel"/>
    <w:tmpl w:val="5F8CFBE4"/>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2" w15:restartNumberingAfterBreak="0">
    <w:nsid w:val="439E3472"/>
    <w:multiLevelType w:val="hybridMultilevel"/>
    <w:tmpl w:val="67E8CC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87F002A"/>
    <w:multiLevelType w:val="multilevel"/>
    <w:tmpl w:val="F4201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31338C2"/>
    <w:multiLevelType w:val="hybridMultilevel"/>
    <w:tmpl w:val="3880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D38C3"/>
    <w:multiLevelType w:val="hybridMultilevel"/>
    <w:tmpl w:val="ADA666F2"/>
    <w:lvl w:ilvl="0" w:tplc="B8AAECAA">
      <w:start w:val="1"/>
      <w:numFmt w:val="bullet"/>
      <w:lvlText w:val="·"/>
      <w:lvlJc w:val="left"/>
      <w:pPr>
        <w:ind w:left="720" w:hanging="360"/>
      </w:pPr>
      <w:rPr>
        <w:rFonts w:hint="default" w:ascii="Symbol" w:hAnsi="Symbol"/>
      </w:rPr>
    </w:lvl>
    <w:lvl w:ilvl="1" w:tplc="DAE2C0C4">
      <w:start w:val="1"/>
      <w:numFmt w:val="bullet"/>
      <w:lvlText w:val="o"/>
      <w:lvlJc w:val="left"/>
      <w:pPr>
        <w:ind w:left="1440" w:hanging="360"/>
      </w:pPr>
      <w:rPr>
        <w:rFonts w:hint="default" w:ascii="&quot;Courier New&quot;" w:hAnsi="&quot;Courier New&quot;"/>
      </w:rPr>
    </w:lvl>
    <w:lvl w:ilvl="2" w:tplc="BDC6F27A">
      <w:start w:val="1"/>
      <w:numFmt w:val="bullet"/>
      <w:lvlText w:val=""/>
      <w:lvlJc w:val="left"/>
      <w:pPr>
        <w:ind w:left="2160" w:hanging="360"/>
      </w:pPr>
      <w:rPr>
        <w:rFonts w:hint="default" w:ascii="Wingdings" w:hAnsi="Wingdings"/>
      </w:rPr>
    </w:lvl>
    <w:lvl w:ilvl="3" w:tplc="CA56D21E">
      <w:start w:val="1"/>
      <w:numFmt w:val="bullet"/>
      <w:lvlText w:val=""/>
      <w:lvlJc w:val="left"/>
      <w:pPr>
        <w:ind w:left="2880" w:hanging="360"/>
      </w:pPr>
      <w:rPr>
        <w:rFonts w:hint="default" w:ascii="Symbol" w:hAnsi="Symbol"/>
      </w:rPr>
    </w:lvl>
    <w:lvl w:ilvl="4" w:tplc="72FA46C8">
      <w:start w:val="1"/>
      <w:numFmt w:val="bullet"/>
      <w:lvlText w:val="o"/>
      <w:lvlJc w:val="left"/>
      <w:pPr>
        <w:ind w:left="3600" w:hanging="360"/>
      </w:pPr>
      <w:rPr>
        <w:rFonts w:hint="default" w:ascii="Courier New" w:hAnsi="Courier New"/>
      </w:rPr>
    </w:lvl>
    <w:lvl w:ilvl="5" w:tplc="EA4ABC06">
      <w:start w:val="1"/>
      <w:numFmt w:val="bullet"/>
      <w:lvlText w:val=""/>
      <w:lvlJc w:val="left"/>
      <w:pPr>
        <w:ind w:left="4320" w:hanging="360"/>
      </w:pPr>
      <w:rPr>
        <w:rFonts w:hint="default" w:ascii="Wingdings" w:hAnsi="Wingdings"/>
      </w:rPr>
    </w:lvl>
    <w:lvl w:ilvl="6" w:tplc="B590D110">
      <w:start w:val="1"/>
      <w:numFmt w:val="bullet"/>
      <w:lvlText w:val=""/>
      <w:lvlJc w:val="left"/>
      <w:pPr>
        <w:ind w:left="5040" w:hanging="360"/>
      </w:pPr>
      <w:rPr>
        <w:rFonts w:hint="default" w:ascii="Symbol" w:hAnsi="Symbol"/>
      </w:rPr>
    </w:lvl>
    <w:lvl w:ilvl="7" w:tplc="0F32380E">
      <w:start w:val="1"/>
      <w:numFmt w:val="bullet"/>
      <w:lvlText w:val="o"/>
      <w:lvlJc w:val="left"/>
      <w:pPr>
        <w:ind w:left="5760" w:hanging="360"/>
      </w:pPr>
      <w:rPr>
        <w:rFonts w:hint="default" w:ascii="Courier New" w:hAnsi="Courier New"/>
      </w:rPr>
    </w:lvl>
    <w:lvl w:ilvl="8" w:tplc="E6AC08D8">
      <w:start w:val="1"/>
      <w:numFmt w:val="bullet"/>
      <w:lvlText w:val=""/>
      <w:lvlJc w:val="left"/>
      <w:pPr>
        <w:ind w:left="6480" w:hanging="360"/>
      </w:pPr>
      <w:rPr>
        <w:rFonts w:hint="default" w:ascii="Wingdings" w:hAnsi="Wingdings"/>
      </w:rPr>
    </w:lvl>
  </w:abstractNum>
  <w:abstractNum w:abstractNumId="16" w15:restartNumberingAfterBreak="0">
    <w:nsid w:val="642D68DB"/>
    <w:multiLevelType w:val="hybridMultilevel"/>
    <w:tmpl w:val="E1C037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4B30159"/>
    <w:multiLevelType w:val="hybridMultilevel"/>
    <w:tmpl w:val="C0AE8E50"/>
    <w:lvl w:ilvl="0" w:tplc="26CA8952">
      <w:start w:val="1"/>
      <w:numFmt w:val="bullet"/>
      <w:lvlText w:val=""/>
      <w:lvlJc w:val="left"/>
      <w:pPr>
        <w:ind w:left="720" w:hanging="360"/>
      </w:pPr>
      <w:rPr>
        <w:rFonts w:hint="default" w:ascii="Symbol" w:hAnsi="Symbol"/>
      </w:rPr>
    </w:lvl>
    <w:lvl w:ilvl="1" w:tplc="B5F60B0E">
      <w:start w:val="1"/>
      <w:numFmt w:val="bullet"/>
      <w:lvlText w:val=""/>
      <w:lvlJc w:val="left"/>
      <w:pPr>
        <w:ind w:left="1440" w:hanging="360"/>
      </w:pPr>
      <w:rPr>
        <w:rFonts w:hint="default" w:ascii="Symbol" w:hAnsi="Symbol"/>
      </w:rPr>
    </w:lvl>
    <w:lvl w:ilvl="2" w:tplc="6F267B80">
      <w:start w:val="1"/>
      <w:numFmt w:val="bullet"/>
      <w:lvlText w:val=""/>
      <w:lvlJc w:val="left"/>
      <w:pPr>
        <w:ind w:left="2160" w:hanging="360"/>
      </w:pPr>
      <w:rPr>
        <w:rFonts w:hint="default" w:ascii="Wingdings" w:hAnsi="Wingdings"/>
      </w:rPr>
    </w:lvl>
    <w:lvl w:ilvl="3" w:tplc="782238B2">
      <w:start w:val="1"/>
      <w:numFmt w:val="bullet"/>
      <w:lvlText w:val=""/>
      <w:lvlJc w:val="left"/>
      <w:pPr>
        <w:ind w:left="2880" w:hanging="360"/>
      </w:pPr>
      <w:rPr>
        <w:rFonts w:hint="default" w:ascii="Symbol" w:hAnsi="Symbol"/>
      </w:rPr>
    </w:lvl>
    <w:lvl w:ilvl="4" w:tplc="636CB436">
      <w:start w:val="1"/>
      <w:numFmt w:val="bullet"/>
      <w:lvlText w:val="o"/>
      <w:lvlJc w:val="left"/>
      <w:pPr>
        <w:ind w:left="3600" w:hanging="360"/>
      </w:pPr>
      <w:rPr>
        <w:rFonts w:hint="default" w:ascii="Courier New" w:hAnsi="Courier New"/>
      </w:rPr>
    </w:lvl>
    <w:lvl w:ilvl="5" w:tplc="0C5A2802">
      <w:start w:val="1"/>
      <w:numFmt w:val="bullet"/>
      <w:lvlText w:val=""/>
      <w:lvlJc w:val="left"/>
      <w:pPr>
        <w:ind w:left="4320" w:hanging="360"/>
      </w:pPr>
      <w:rPr>
        <w:rFonts w:hint="default" w:ascii="Wingdings" w:hAnsi="Wingdings"/>
      </w:rPr>
    </w:lvl>
    <w:lvl w:ilvl="6" w:tplc="62F8613C">
      <w:start w:val="1"/>
      <w:numFmt w:val="bullet"/>
      <w:lvlText w:val=""/>
      <w:lvlJc w:val="left"/>
      <w:pPr>
        <w:ind w:left="5040" w:hanging="360"/>
      </w:pPr>
      <w:rPr>
        <w:rFonts w:hint="default" w:ascii="Symbol" w:hAnsi="Symbol"/>
      </w:rPr>
    </w:lvl>
    <w:lvl w:ilvl="7" w:tplc="A9B89BD4">
      <w:start w:val="1"/>
      <w:numFmt w:val="bullet"/>
      <w:lvlText w:val="o"/>
      <w:lvlJc w:val="left"/>
      <w:pPr>
        <w:ind w:left="5760" w:hanging="360"/>
      </w:pPr>
      <w:rPr>
        <w:rFonts w:hint="default" w:ascii="Courier New" w:hAnsi="Courier New"/>
      </w:rPr>
    </w:lvl>
    <w:lvl w:ilvl="8" w:tplc="8B7A4B8C">
      <w:start w:val="1"/>
      <w:numFmt w:val="bullet"/>
      <w:lvlText w:val=""/>
      <w:lvlJc w:val="left"/>
      <w:pPr>
        <w:ind w:left="6480" w:hanging="360"/>
      </w:pPr>
      <w:rPr>
        <w:rFonts w:hint="default" w:ascii="Wingdings" w:hAnsi="Wingdings"/>
      </w:rPr>
    </w:lvl>
  </w:abstractNum>
  <w:abstractNum w:abstractNumId="18" w15:restartNumberingAfterBreak="0">
    <w:nsid w:val="6ED70F3D"/>
    <w:multiLevelType w:val="hybridMultilevel"/>
    <w:tmpl w:val="FFFFFFFF"/>
    <w:lvl w:ilvl="0" w:tplc="A3940CCC">
      <w:start w:val="1"/>
      <w:numFmt w:val="bullet"/>
      <w:lvlText w:val=""/>
      <w:lvlJc w:val="left"/>
      <w:pPr>
        <w:ind w:left="720" w:hanging="360"/>
      </w:pPr>
      <w:rPr>
        <w:rFonts w:hint="default" w:ascii="Symbol" w:hAnsi="Symbol"/>
      </w:rPr>
    </w:lvl>
    <w:lvl w:ilvl="1" w:tplc="52888856">
      <w:start w:val="1"/>
      <w:numFmt w:val="bullet"/>
      <w:lvlText w:val=""/>
      <w:lvlJc w:val="left"/>
      <w:pPr>
        <w:ind w:left="1440" w:hanging="360"/>
      </w:pPr>
      <w:rPr>
        <w:rFonts w:hint="default" w:ascii="Symbol" w:hAnsi="Symbol"/>
      </w:rPr>
    </w:lvl>
    <w:lvl w:ilvl="2" w:tplc="AC8AC572">
      <w:start w:val="1"/>
      <w:numFmt w:val="bullet"/>
      <w:lvlText w:val=""/>
      <w:lvlJc w:val="left"/>
      <w:pPr>
        <w:ind w:left="2160" w:hanging="360"/>
      </w:pPr>
      <w:rPr>
        <w:rFonts w:hint="default" w:ascii="Wingdings" w:hAnsi="Wingdings"/>
      </w:rPr>
    </w:lvl>
    <w:lvl w:ilvl="3" w:tplc="40DA57DE">
      <w:start w:val="1"/>
      <w:numFmt w:val="bullet"/>
      <w:lvlText w:val=""/>
      <w:lvlJc w:val="left"/>
      <w:pPr>
        <w:ind w:left="2880" w:hanging="360"/>
      </w:pPr>
      <w:rPr>
        <w:rFonts w:hint="default" w:ascii="Symbol" w:hAnsi="Symbol"/>
      </w:rPr>
    </w:lvl>
    <w:lvl w:ilvl="4" w:tplc="7012DC0C">
      <w:start w:val="1"/>
      <w:numFmt w:val="bullet"/>
      <w:lvlText w:val="o"/>
      <w:lvlJc w:val="left"/>
      <w:pPr>
        <w:ind w:left="3600" w:hanging="360"/>
      </w:pPr>
      <w:rPr>
        <w:rFonts w:hint="default" w:ascii="Courier New" w:hAnsi="Courier New"/>
      </w:rPr>
    </w:lvl>
    <w:lvl w:ilvl="5" w:tplc="5726A8E6">
      <w:start w:val="1"/>
      <w:numFmt w:val="bullet"/>
      <w:lvlText w:val=""/>
      <w:lvlJc w:val="left"/>
      <w:pPr>
        <w:ind w:left="4320" w:hanging="360"/>
      </w:pPr>
      <w:rPr>
        <w:rFonts w:hint="default" w:ascii="Wingdings" w:hAnsi="Wingdings"/>
      </w:rPr>
    </w:lvl>
    <w:lvl w:ilvl="6" w:tplc="E924C1C8">
      <w:start w:val="1"/>
      <w:numFmt w:val="bullet"/>
      <w:lvlText w:val=""/>
      <w:lvlJc w:val="left"/>
      <w:pPr>
        <w:ind w:left="5040" w:hanging="360"/>
      </w:pPr>
      <w:rPr>
        <w:rFonts w:hint="default" w:ascii="Symbol" w:hAnsi="Symbol"/>
      </w:rPr>
    </w:lvl>
    <w:lvl w:ilvl="7" w:tplc="864EF512">
      <w:start w:val="1"/>
      <w:numFmt w:val="bullet"/>
      <w:lvlText w:val="o"/>
      <w:lvlJc w:val="left"/>
      <w:pPr>
        <w:ind w:left="5760" w:hanging="360"/>
      </w:pPr>
      <w:rPr>
        <w:rFonts w:hint="default" w:ascii="Courier New" w:hAnsi="Courier New"/>
      </w:rPr>
    </w:lvl>
    <w:lvl w:ilvl="8" w:tplc="7608A668">
      <w:start w:val="1"/>
      <w:numFmt w:val="bullet"/>
      <w:lvlText w:val=""/>
      <w:lvlJc w:val="left"/>
      <w:pPr>
        <w:ind w:left="6480" w:hanging="360"/>
      </w:pPr>
      <w:rPr>
        <w:rFonts w:hint="default" w:ascii="Wingdings" w:hAnsi="Wingdings"/>
      </w:rPr>
    </w:lvl>
  </w:abstractNum>
  <w:abstractNum w:abstractNumId="19" w15:restartNumberingAfterBreak="0">
    <w:nsid w:val="7AD45D4E"/>
    <w:multiLevelType w:val="hybridMultilevel"/>
    <w:tmpl w:val="9A541168"/>
    <w:lvl w:ilvl="0" w:tplc="C7B61500">
      <w:start w:val="1"/>
      <w:numFmt w:val="bullet"/>
      <w:lvlText w:val=""/>
      <w:lvlJc w:val="left"/>
      <w:pPr>
        <w:ind w:left="1080" w:hanging="360"/>
      </w:pPr>
      <w:rPr>
        <w:rFonts w:hint="default" w:ascii="Symbol" w:hAnsi="Symbol"/>
      </w:rPr>
    </w:lvl>
    <w:lvl w:ilvl="1" w:tplc="0E042828" w:tentative="1">
      <w:start w:val="1"/>
      <w:numFmt w:val="bullet"/>
      <w:lvlText w:val="o"/>
      <w:lvlJc w:val="left"/>
      <w:pPr>
        <w:ind w:left="1800" w:hanging="360"/>
      </w:pPr>
      <w:rPr>
        <w:rFonts w:hint="default" w:ascii="Courier New" w:hAnsi="Courier New"/>
      </w:rPr>
    </w:lvl>
    <w:lvl w:ilvl="2" w:tplc="CD6414F8" w:tentative="1">
      <w:start w:val="1"/>
      <w:numFmt w:val="bullet"/>
      <w:lvlText w:val=""/>
      <w:lvlJc w:val="left"/>
      <w:pPr>
        <w:ind w:left="2520" w:hanging="360"/>
      </w:pPr>
      <w:rPr>
        <w:rFonts w:hint="default" w:ascii="Wingdings" w:hAnsi="Wingdings"/>
      </w:rPr>
    </w:lvl>
    <w:lvl w:ilvl="3" w:tplc="E5AEFA58" w:tentative="1">
      <w:start w:val="1"/>
      <w:numFmt w:val="bullet"/>
      <w:lvlText w:val=""/>
      <w:lvlJc w:val="left"/>
      <w:pPr>
        <w:ind w:left="3240" w:hanging="360"/>
      </w:pPr>
      <w:rPr>
        <w:rFonts w:hint="default" w:ascii="Symbol" w:hAnsi="Symbol"/>
      </w:rPr>
    </w:lvl>
    <w:lvl w:ilvl="4" w:tplc="89C4A06C" w:tentative="1">
      <w:start w:val="1"/>
      <w:numFmt w:val="bullet"/>
      <w:lvlText w:val="o"/>
      <w:lvlJc w:val="left"/>
      <w:pPr>
        <w:ind w:left="3960" w:hanging="360"/>
      </w:pPr>
      <w:rPr>
        <w:rFonts w:hint="default" w:ascii="Courier New" w:hAnsi="Courier New"/>
      </w:rPr>
    </w:lvl>
    <w:lvl w:ilvl="5" w:tplc="FC726762" w:tentative="1">
      <w:start w:val="1"/>
      <w:numFmt w:val="bullet"/>
      <w:lvlText w:val=""/>
      <w:lvlJc w:val="left"/>
      <w:pPr>
        <w:ind w:left="4680" w:hanging="360"/>
      </w:pPr>
      <w:rPr>
        <w:rFonts w:hint="default" w:ascii="Wingdings" w:hAnsi="Wingdings"/>
      </w:rPr>
    </w:lvl>
    <w:lvl w:ilvl="6" w:tplc="AED2212A" w:tentative="1">
      <w:start w:val="1"/>
      <w:numFmt w:val="bullet"/>
      <w:lvlText w:val=""/>
      <w:lvlJc w:val="left"/>
      <w:pPr>
        <w:ind w:left="5400" w:hanging="360"/>
      </w:pPr>
      <w:rPr>
        <w:rFonts w:hint="default" w:ascii="Symbol" w:hAnsi="Symbol"/>
      </w:rPr>
    </w:lvl>
    <w:lvl w:ilvl="7" w:tplc="8C2C1638" w:tentative="1">
      <w:start w:val="1"/>
      <w:numFmt w:val="bullet"/>
      <w:lvlText w:val="o"/>
      <w:lvlJc w:val="left"/>
      <w:pPr>
        <w:ind w:left="6120" w:hanging="360"/>
      </w:pPr>
      <w:rPr>
        <w:rFonts w:hint="default" w:ascii="Courier New" w:hAnsi="Courier New"/>
      </w:rPr>
    </w:lvl>
    <w:lvl w:ilvl="8" w:tplc="B4E06C76" w:tentative="1">
      <w:start w:val="1"/>
      <w:numFmt w:val="bullet"/>
      <w:lvlText w:val=""/>
      <w:lvlJc w:val="left"/>
      <w:pPr>
        <w:ind w:left="6840" w:hanging="360"/>
      </w:pPr>
      <w:rPr>
        <w:rFonts w:hint="default" w:ascii="Wingdings" w:hAnsi="Wingdings"/>
      </w:rPr>
    </w:lvl>
  </w:abstractNum>
  <w:abstractNum w:abstractNumId="20" w15:restartNumberingAfterBreak="0">
    <w:nsid w:val="7E8515C6"/>
    <w:multiLevelType w:val="multilevel"/>
    <w:tmpl w:val="1A3E3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EF66EB6"/>
    <w:multiLevelType w:val="hybridMultilevel"/>
    <w:tmpl w:val="FFFFFFFF"/>
    <w:lvl w:ilvl="0" w:tplc="32484084">
      <w:start w:val="1"/>
      <w:numFmt w:val="bullet"/>
      <w:lvlText w:val="·"/>
      <w:lvlJc w:val="left"/>
      <w:pPr>
        <w:ind w:left="720" w:hanging="360"/>
      </w:pPr>
      <w:rPr>
        <w:rFonts w:hint="default" w:ascii="Symbol" w:hAnsi="Symbol"/>
      </w:rPr>
    </w:lvl>
    <w:lvl w:ilvl="1" w:tplc="79B243F8">
      <w:start w:val="1"/>
      <w:numFmt w:val="bullet"/>
      <w:lvlText w:val="o"/>
      <w:lvlJc w:val="left"/>
      <w:pPr>
        <w:ind w:left="1440" w:hanging="360"/>
      </w:pPr>
      <w:rPr>
        <w:rFonts w:hint="default" w:ascii="&quot;Courier New&quot;" w:hAnsi="&quot;Courier New&quot;"/>
      </w:rPr>
    </w:lvl>
    <w:lvl w:ilvl="2" w:tplc="082AB68C">
      <w:start w:val="1"/>
      <w:numFmt w:val="bullet"/>
      <w:lvlText w:val="§"/>
      <w:lvlJc w:val="left"/>
      <w:pPr>
        <w:ind w:left="2160" w:hanging="360"/>
      </w:pPr>
      <w:rPr>
        <w:rFonts w:hint="default" w:ascii="Wingdings" w:hAnsi="Wingdings"/>
      </w:rPr>
    </w:lvl>
    <w:lvl w:ilvl="3" w:tplc="C4CA060E">
      <w:start w:val="1"/>
      <w:numFmt w:val="bullet"/>
      <w:lvlText w:val="·"/>
      <w:lvlJc w:val="left"/>
      <w:pPr>
        <w:ind w:left="2880" w:hanging="360"/>
      </w:pPr>
      <w:rPr>
        <w:rFonts w:hint="default" w:ascii="Symbol" w:hAnsi="Symbol"/>
      </w:rPr>
    </w:lvl>
    <w:lvl w:ilvl="4" w:tplc="BCC8D522">
      <w:start w:val="1"/>
      <w:numFmt w:val="bullet"/>
      <w:lvlText w:val="o"/>
      <w:lvlJc w:val="left"/>
      <w:pPr>
        <w:ind w:left="3600" w:hanging="360"/>
      </w:pPr>
      <w:rPr>
        <w:rFonts w:hint="default" w:ascii="&quot;Courier New&quot;" w:hAnsi="&quot;Courier New&quot;"/>
      </w:rPr>
    </w:lvl>
    <w:lvl w:ilvl="5" w:tplc="173E0622">
      <w:start w:val="1"/>
      <w:numFmt w:val="bullet"/>
      <w:lvlText w:val="§"/>
      <w:lvlJc w:val="left"/>
      <w:pPr>
        <w:ind w:left="4320" w:hanging="360"/>
      </w:pPr>
      <w:rPr>
        <w:rFonts w:hint="default" w:ascii="Wingdings" w:hAnsi="Wingdings"/>
      </w:rPr>
    </w:lvl>
    <w:lvl w:ilvl="6" w:tplc="A7526EA0">
      <w:start w:val="1"/>
      <w:numFmt w:val="bullet"/>
      <w:lvlText w:val=""/>
      <w:lvlJc w:val="left"/>
      <w:pPr>
        <w:ind w:left="5040" w:hanging="360"/>
      </w:pPr>
      <w:rPr>
        <w:rFonts w:hint="default" w:ascii="Symbol" w:hAnsi="Symbol"/>
      </w:rPr>
    </w:lvl>
    <w:lvl w:ilvl="7" w:tplc="76FE54D0">
      <w:start w:val="1"/>
      <w:numFmt w:val="bullet"/>
      <w:lvlText w:val="o"/>
      <w:lvlJc w:val="left"/>
      <w:pPr>
        <w:ind w:left="5760" w:hanging="360"/>
      </w:pPr>
      <w:rPr>
        <w:rFonts w:hint="default" w:ascii="Courier New" w:hAnsi="Courier New"/>
      </w:rPr>
    </w:lvl>
    <w:lvl w:ilvl="8" w:tplc="36E094A6">
      <w:start w:val="1"/>
      <w:numFmt w:val="bullet"/>
      <w:lvlText w:val=""/>
      <w:lvlJc w:val="left"/>
      <w:pPr>
        <w:ind w:left="6480" w:hanging="360"/>
      </w:pPr>
      <w:rPr>
        <w:rFonts w:hint="default" w:ascii="Wingdings" w:hAnsi="Wingdings"/>
      </w:rPr>
    </w:lvl>
  </w:abstractNum>
  <w:num w:numId="1">
    <w:abstractNumId w:val="17"/>
  </w:num>
  <w:num w:numId="2">
    <w:abstractNumId w:val="15"/>
  </w:num>
  <w:num w:numId="3">
    <w:abstractNumId w:val="10"/>
  </w:num>
  <w:num w:numId="4">
    <w:abstractNumId w:val="5"/>
  </w:num>
  <w:num w:numId="5">
    <w:abstractNumId w:val="14"/>
  </w:num>
  <w:num w:numId="6">
    <w:abstractNumId w:val="2"/>
  </w:num>
  <w:num w:numId="7">
    <w:abstractNumId w:val="4"/>
  </w:num>
  <w:num w:numId="8">
    <w:abstractNumId w:val="3"/>
  </w:num>
  <w:num w:numId="9">
    <w:abstractNumId w:val="16"/>
  </w:num>
  <w:num w:numId="10">
    <w:abstractNumId w:val="12"/>
  </w:num>
  <w:num w:numId="11">
    <w:abstractNumId w:val="19"/>
  </w:num>
  <w:num w:numId="12">
    <w:abstractNumId w:val="11"/>
  </w:num>
  <w:num w:numId="13">
    <w:abstractNumId w:val="0"/>
  </w:num>
  <w:num w:numId="14">
    <w:abstractNumId w:val="1"/>
  </w:num>
  <w:num w:numId="15">
    <w:abstractNumId w:val="8"/>
  </w:num>
  <w:num w:numId="16">
    <w:abstractNumId w:val="20"/>
  </w:num>
  <w:num w:numId="17">
    <w:abstractNumId w:val="7"/>
  </w:num>
  <w:num w:numId="18">
    <w:abstractNumId w:val="9"/>
  </w:num>
  <w:num w:numId="19">
    <w:abstractNumId w:val="13"/>
  </w:num>
  <w:num w:numId="20">
    <w:abstractNumId w:val="18"/>
  </w:num>
  <w:num w:numId="21">
    <w:abstractNumId w:val="6"/>
  </w:num>
  <w:num w:numId="22">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97"/>
    <w:rsid w:val="0000186B"/>
    <w:rsid w:val="00021A79"/>
    <w:rsid w:val="00060232"/>
    <w:rsid w:val="00067052"/>
    <w:rsid w:val="0009469B"/>
    <w:rsid w:val="000A1235"/>
    <w:rsid w:val="000C4B00"/>
    <w:rsid w:val="00107768"/>
    <w:rsid w:val="00113300"/>
    <w:rsid w:val="00116DCB"/>
    <w:rsid w:val="0012487C"/>
    <w:rsid w:val="00173DFE"/>
    <w:rsid w:val="00194A7B"/>
    <w:rsid w:val="001B6099"/>
    <w:rsid w:val="001B6464"/>
    <w:rsid w:val="001E78C8"/>
    <w:rsid w:val="00226F24"/>
    <w:rsid w:val="00250DDD"/>
    <w:rsid w:val="0026125C"/>
    <w:rsid w:val="0027503D"/>
    <w:rsid w:val="002A677C"/>
    <w:rsid w:val="00304903"/>
    <w:rsid w:val="00325740"/>
    <w:rsid w:val="00392A2E"/>
    <w:rsid w:val="003F7891"/>
    <w:rsid w:val="00421DBA"/>
    <w:rsid w:val="004F18E1"/>
    <w:rsid w:val="00526C90"/>
    <w:rsid w:val="00543F24"/>
    <w:rsid w:val="00564596"/>
    <w:rsid w:val="005A1A07"/>
    <w:rsid w:val="005C4558"/>
    <w:rsid w:val="005E120D"/>
    <w:rsid w:val="005E2F35"/>
    <w:rsid w:val="005E3B0C"/>
    <w:rsid w:val="005F0575"/>
    <w:rsid w:val="005F3BFC"/>
    <w:rsid w:val="005F51D6"/>
    <w:rsid w:val="006053FA"/>
    <w:rsid w:val="006056D9"/>
    <w:rsid w:val="00620E5A"/>
    <w:rsid w:val="006771B4"/>
    <w:rsid w:val="006935E5"/>
    <w:rsid w:val="006A7867"/>
    <w:rsid w:val="006D0C84"/>
    <w:rsid w:val="007126B1"/>
    <w:rsid w:val="00735C97"/>
    <w:rsid w:val="00743D83"/>
    <w:rsid w:val="00751834"/>
    <w:rsid w:val="00776BEC"/>
    <w:rsid w:val="00784706"/>
    <w:rsid w:val="007A5096"/>
    <w:rsid w:val="007D373C"/>
    <w:rsid w:val="00806D0F"/>
    <w:rsid w:val="00870E62"/>
    <w:rsid w:val="00891A18"/>
    <w:rsid w:val="008A3482"/>
    <w:rsid w:val="008C1B44"/>
    <w:rsid w:val="008F633C"/>
    <w:rsid w:val="00916C37"/>
    <w:rsid w:val="0094063B"/>
    <w:rsid w:val="00981516"/>
    <w:rsid w:val="009B05DC"/>
    <w:rsid w:val="009B078E"/>
    <w:rsid w:val="00A31D61"/>
    <w:rsid w:val="00A3494C"/>
    <w:rsid w:val="00A81C73"/>
    <w:rsid w:val="00A85216"/>
    <w:rsid w:val="00B207DD"/>
    <w:rsid w:val="00B43D75"/>
    <w:rsid w:val="00BB2F34"/>
    <w:rsid w:val="00BF6212"/>
    <w:rsid w:val="00C13569"/>
    <w:rsid w:val="00C17E92"/>
    <w:rsid w:val="00C24DD5"/>
    <w:rsid w:val="00C77888"/>
    <w:rsid w:val="00CB3ED6"/>
    <w:rsid w:val="00CC6B1A"/>
    <w:rsid w:val="00D232E5"/>
    <w:rsid w:val="00D2692C"/>
    <w:rsid w:val="00D35083"/>
    <w:rsid w:val="00D7744E"/>
    <w:rsid w:val="00D87CC2"/>
    <w:rsid w:val="00DE1CA3"/>
    <w:rsid w:val="00DF21E5"/>
    <w:rsid w:val="00E0591D"/>
    <w:rsid w:val="00E17708"/>
    <w:rsid w:val="00E47864"/>
    <w:rsid w:val="00E80604"/>
    <w:rsid w:val="00F1320B"/>
    <w:rsid w:val="00F15993"/>
    <w:rsid w:val="00FB1F12"/>
    <w:rsid w:val="00FE54FD"/>
    <w:rsid w:val="00FE5B69"/>
    <w:rsid w:val="06C4E737"/>
    <w:rsid w:val="081FEDD8"/>
    <w:rsid w:val="0A2C83BA"/>
    <w:rsid w:val="0CF2300B"/>
    <w:rsid w:val="1079B79E"/>
    <w:rsid w:val="1927AEFE"/>
    <w:rsid w:val="1989C74D"/>
    <w:rsid w:val="1F0D3364"/>
    <w:rsid w:val="21E856DC"/>
    <w:rsid w:val="22218713"/>
    <w:rsid w:val="25A0EE67"/>
    <w:rsid w:val="26F00CD0"/>
    <w:rsid w:val="280C083C"/>
    <w:rsid w:val="289AED4D"/>
    <w:rsid w:val="2BF0949C"/>
    <w:rsid w:val="2C124D64"/>
    <w:rsid w:val="2D7F7E21"/>
    <w:rsid w:val="2FBB7DCD"/>
    <w:rsid w:val="32966A5B"/>
    <w:rsid w:val="335F8DAC"/>
    <w:rsid w:val="350F04C3"/>
    <w:rsid w:val="354989AD"/>
    <w:rsid w:val="3B517734"/>
    <w:rsid w:val="40444B3D"/>
    <w:rsid w:val="43971829"/>
    <w:rsid w:val="4C00702A"/>
    <w:rsid w:val="4F63110B"/>
    <w:rsid w:val="50AC2D1E"/>
    <w:rsid w:val="515BA0E9"/>
    <w:rsid w:val="520224A8"/>
    <w:rsid w:val="54EC6FA4"/>
    <w:rsid w:val="573AB668"/>
    <w:rsid w:val="578CE240"/>
    <w:rsid w:val="5920B89C"/>
    <w:rsid w:val="5B27D98F"/>
    <w:rsid w:val="5BC63B6C"/>
    <w:rsid w:val="5CB93638"/>
    <w:rsid w:val="61C29D18"/>
    <w:rsid w:val="622CD1D0"/>
    <w:rsid w:val="63BB5DD5"/>
    <w:rsid w:val="663A1E60"/>
    <w:rsid w:val="6DD33404"/>
    <w:rsid w:val="7B0A8AF0"/>
    <w:rsid w:val="7C700A51"/>
    <w:rsid w:val="7F9FF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A7DCD9"/>
  <w15:chartTrackingRefBased/>
  <w15:docId w15:val="{9D200016-E4C6-499C-B8C4-910A7D6C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2F34"/>
    <w:rPr>
      <w:rFonts w:ascii="Arial" w:hAnsi="Arial"/>
    </w:rPr>
  </w:style>
  <w:style w:type="paragraph" w:styleId="Heading1">
    <w:name w:val="heading 1"/>
    <w:basedOn w:val="Normal"/>
    <w:next w:val="Normal"/>
    <w:link w:val="Heading1Char"/>
    <w:autoRedefine/>
    <w:uiPriority w:val="9"/>
    <w:qFormat/>
    <w:rsid w:val="00CC6B1A"/>
    <w:pPr>
      <w:keepNext/>
      <w:keepLines/>
      <w:spacing w:before="240" w:after="0"/>
      <w:outlineLvl w:val="0"/>
    </w:pPr>
    <w:rPr>
      <w:rFonts w:eastAsiaTheme="majorEastAsia" w:cstheme="majorBidi"/>
      <w:color w:val="003058"/>
      <w:sz w:val="50"/>
      <w:szCs w:val="32"/>
    </w:rPr>
  </w:style>
  <w:style w:type="paragraph" w:styleId="Heading2">
    <w:name w:val="heading 2"/>
    <w:basedOn w:val="Normal"/>
    <w:next w:val="Normal"/>
    <w:link w:val="Heading2Char"/>
    <w:uiPriority w:val="9"/>
    <w:unhideWhenUsed/>
    <w:qFormat/>
    <w:rsid w:val="00CC6B1A"/>
    <w:pPr>
      <w:keepNext/>
      <w:keepLines/>
      <w:spacing w:before="40" w:after="0"/>
      <w:outlineLvl w:val="1"/>
    </w:pPr>
    <w:rPr>
      <w:rFonts w:eastAsiaTheme="majorEastAsia" w:cstheme="majorBidi"/>
      <w:color w:val="00A7E1"/>
      <w:sz w:val="36"/>
      <w:szCs w:val="26"/>
    </w:rPr>
  </w:style>
  <w:style w:type="paragraph" w:styleId="Heading3">
    <w:name w:val="heading 3"/>
    <w:basedOn w:val="Normal"/>
    <w:next w:val="Normal"/>
    <w:link w:val="Heading3Char"/>
    <w:uiPriority w:val="9"/>
    <w:unhideWhenUsed/>
    <w:qFormat/>
    <w:rsid w:val="00743D83"/>
    <w:pPr>
      <w:keepNext/>
      <w:keepLines/>
      <w:spacing w:before="40" w:after="0"/>
      <w:outlineLvl w:val="2"/>
    </w:pPr>
    <w:rPr>
      <w:rFonts w:eastAsiaTheme="majorEastAsia" w:cstheme="majorBidi"/>
      <w:color w:val="666666"/>
      <w:sz w:val="28"/>
      <w:szCs w:val="24"/>
    </w:rPr>
  </w:style>
  <w:style w:type="paragraph" w:styleId="Heading4">
    <w:name w:val="heading 4"/>
    <w:basedOn w:val="Normal"/>
    <w:next w:val="Normal"/>
    <w:link w:val="Heading4Char"/>
    <w:uiPriority w:val="9"/>
    <w:unhideWhenUsed/>
    <w:qFormat/>
    <w:rsid w:val="004F18E1"/>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F18E1"/>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4F18E1"/>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6B1A"/>
    <w:rPr>
      <w:rFonts w:ascii="Arial" w:hAnsi="Arial" w:eastAsiaTheme="majorEastAsia" w:cstheme="majorBidi"/>
      <w:color w:val="003058"/>
      <w:sz w:val="50"/>
      <w:szCs w:val="32"/>
    </w:rPr>
  </w:style>
  <w:style w:type="character" w:styleId="Heading2Char" w:customStyle="1">
    <w:name w:val="Heading 2 Char"/>
    <w:basedOn w:val="DefaultParagraphFont"/>
    <w:link w:val="Heading2"/>
    <w:uiPriority w:val="9"/>
    <w:rsid w:val="00CC6B1A"/>
    <w:rPr>
      <w:rFonts w:ascii="Arial" w:hAnsi="Arial" w:eastAsiaTheme="majorEastAsia" w:cstheme="majorBidi"/>
      <w:color w:val="00A7E1"/>
      <w:sz w:val="36"/>
      <w:szCs w:val="26"/>
    </w:rPr>
  </w:style>
  <w:style w:type="paragraph" w:styleId="Title">
    <w:name w:val="Title"/>
    <w:aliases w:val="TITLE"/>
    <w:basedOn w:val="Normal"/>
    <w:next w:val="Normal"/>
    <w:link w:val="TitleChar"/>
    <w:autoRedefine/>
    <w:uiPriority w:val="10"/>
    <w:qFormat/>
    <w:rsid w:val="008F633C"/>
    <w:pPr>
      <w:spacing w:after="0" w:line="240" w:lineRule="auto"/>
      <w:contextualSpacing/>
    </w:pPr>
    <w:rPr>
      <w:rFonts w:cs="Arial" w:eastAsiaTheme="majorEastAsia"/>
      <w:color w:val="FFFFFF" w:themeColor="background1"/>
      <w:spacing w:val="-10"/>
      <w:kern w:val="28"/>
      <w:sz w:val="72"/>
      <w:szCs w:val="72"/>
    </w:rPr>
  </w:style>
  <w:style w:type="character" w:styleId="TitleChar" w:customStyle="1">
    <w:name w:val="Title Char"/>
    <w:aliases w:val="TITLE Char"/>
    <w:basedOn w:val="DefaultParagraphFont"/>
    <w:link w:val="Title"/>
    <w:uiPriority w:val="10"/>
    <w:rsid w:val="008F633C"/>
    <w:rPr>
      <w:rFonts w:ascii="Arial" w:hAnsi="Arial" w:cs="Arial" w:eastAsiaTheme="majorEastAsia"/>
      <w:color w:val="FFFFFF" w:themeColor="background1"/>
      <w:spacing w:val="-10"/>
      <w:kern w:val="28"/>
      <w:sz w:val="72"/>
      <w:szCs w:val="72"/>
    </w:rPr>
  </w:style>
  <w:style w:type="paragraph" w:styleId="Subtitle">
    <w:name w:val="Subtitle"/>
    <w:basedOn w:val="Normal"/>
    <w:next w:val="Normal"/>
    <w:link w:val="SubtitleChar"/>
    <w:autoRedefine/>
    <w:uiPriority w:val="11"/>
    <w:qFormat/>
    <w:rsid w:val="008F633C"/>
    <w:pPr>
      <w:numPr>
        <w:ilvl w:val="1"/>
      </w:numPr>
    </w:pPr>
    <w:rPr>
      <w:rFonts w:eastAsiaTheme="minorEastAsia"/>
      <w:color w:val="FFFFFF" w:themeColor="background1"/>
      <w:spacing w:val="15"/>
      <w:sz w:val="44"/>
    </w:rPr>
  </w:style>
  <w:style w:type="character" w:styleId="SubtitleChar" w:customStyle="1">
    <w:name w:val="Subtitle Char"/>
    <w:basedOn w:val="DefaultParagraphFont"/>
    <w:link w:val="Subtitle"/>
    <w:uiPriority w:val="11"/>
    <w:rsid w:val="008F633C"/>
    <w:rPr>
      <w:rFonts w:ascii="Arial" w:hAnsi="Arial" w:eastAsiaTheme="minorEastAsia"/>
      <w:color w:val="FFFFFF" w:themeColor="background1"/>
      <w:spacing w:val="15"/>
      <w:sz w:val="44"/>
    </w:rPr>
  </w:style>
  <w:style w:type="paragraph" w:styleId="TOCHeading">
    <w:name w:val="TOC Heading"/>
    <w:basedOn w:val="Heading1"/>
    <w:next w:val="Normal"/>
    <w:uiPriority w:val="39"/>
    <w:unhideWhenUsed/>
    <w:qFormat/>
    <w:rsid w:val="007D373C"/>
    <w:pPr>
      <w:outlineLvl w:val="9"/>
    </w:pPr>
  </w:style>
  <w:style w:type="paragraph" w:styleId="TOC1">
    <w:name w:val="toc 1"/>
    <w:basedOn w:val="Normal"/>
    <w:next w:val="Normal"/>
    <w:autoRedefine/>
    <w:uiPriority w:val="39"/>
    <w:unhideWhenUsed/>
    <w:rsid w:val="00116DCB"/>
    <w:pPr>
      <w:tabs>
        <w:tab w:val="left" w:pos="-90"/>
        <w:tab w:val="right" w:leader="dot" w:pos="9350"/>
      </w:tabs>
      <w:spacing w:after="100"/>
    </w:pPr>
  </w:style>
  <w:style w:type="character" w:styleId="Hyperlink">
    <w:name w:val="Hyperlink"/>
    <w:basedOn w:val="DefaultParagraphFont"/>
    <w:uiPriority w:val="99"/>
    <w:unhideWhenUsed/>
    <w:rsid w:val="007D373C"/>
    <w:rPr>
      <w:color w:val="0563C1" w:themeColor="hyperlink"/>
      <w:u w:val="single"/>
    </w:rPr>
  </w:style>
  <w:style w:type="character" w:styleId="Heading3Char" w:customStyle="1">
    <w:name w:val="Heading 3 Char"/>
    <w:basedOn w:val="DefaultParagraphFont"/>
    <w:link w:val="Heading3"/>
    <w:uiPriority w:val="9"/>
    <w:rsid w:val="00743D83"/>
    <w:rPr>
      <w:rFonts w:ascii="Arial" w:hAnsi="Arial" w:eastAsiaTheme="majorEastAsia" w:cstheme="majorBidi"/>
      <w:color w:val="666666"/>
      <w:sz w:val="28"/>
      <w:szCs w:val="24"/>
    </w:rPr>
  </w:style>
  <w:style w:type="paragraph" w:styleId="TOC2">
    <w:name w:val="toc 2"/>
    <w:basedOn w:val="Normal"/>
    <w:next w:val="Normal"/>
    <w:autoRedefine/>
    <w:uiPriority w:val="39"/>
    <w:unhideWhenUsed/>
    <w:rsid w:val="00FE54FD"/>
    <w:pPr>
      <w:spacing w:after="100"/>
      <w:ind w:left="220"/>
    </w:pPr>
  </w:style>
  <w:style w:type="paragraph" w:styleId="TOC3">
    <w:name w:val="toc 3"/>
    <w:basedOn w:val="Normal"/>
    <w:next w:val="Normal"/>
    <w:autoRedefine/>
    <w:uiPriority w:val="39"/>
    <w:unhideWhenUsed/>
    <w:rsid w:val="00FE54FD"/>
    <w:pPr>
      <w:spacing w:after="100"/>
      <w:ind w:left="440"/>
    </w:pPr>
  </w:style>
  <w:style w:type="paragraph" w:styleId="Header">
    <w:name w:val="header"/>
    <w:basedOn w:val="Normal"/>
    <w:link w:val="HeaderChar"/>
    <w:uiPriority w:val="99"/>
    <w:unhideWhenUsed/>
    <w:rsid w:val="00E1770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7708"/>
  </w:style>
  <w:style w:type="paragraph" w:styleId="Footer">
    <w:name w:val="footer"/>
    <w:basedOn w:val="Normal"/>
    <w:link w:val="FooterChar"/>
    <w:uiPriority w:val="99"/>
    <w:unhideWhenUsed/>
    <w:rsid w:val="00E1770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7708"/>
  </w:style>
  <w:style w:type="paragraph" w:styleId="NoSpacing">
    <w:name w:val="No Spacing"/>
    <w:uiPriority w:val="1"/>
    <w:qFormat/>
    <w:rsid w:val="00BB2F34"/>
    <w:pPr>
      <w:spacing w:after="0" w:line="240" w:lineRule="auto"/>
    </w:pPr>
    <w:rPr>
      <w:rFonts w:ascii="Arial" w:hAnsi="Arial"/>
    </w:rPr>
  </w:style>
  <w:style w:type="paragraph" w:styleId="Default" w:customStyle="1">
    <w:name w:val="Default"/>
    <w:rsid w:val="000A123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47864"/>
    <w:pPr>
      <w:ind w:left="720"/>
      <w:contextualSpacing/>
    </w:pPr>
  </w:style>
  <w:style w:type="character" w:styleId="CommentReference">
    <w:name w:val="annotation reference"/>
    <w:basedOn w:val="DefaultParagraphFont"/>
    <w:uiPriority w:val="99"/>
    <w:semiHidden/>
    <w:unhideWhenUsed/>
    <w:rsid w:val="00A3494C"/>
    <w:rPr>
      <w:sz w:val="16"/>
      <w:szCs w:val="16"/>
    </w:rPr>
  </w:style>
  <w:style w:type="paragraph" w:styleId="CommentText">
    <w:name w:val="annotation text"/>
    <w:basedOn w:val="Normal"/>
    <w:link w:val="CommentTextChar"/>
    <w:uiPriority w:val="99"/>
    <w:semiHidden/>
    <w:unhideWhenUsed/>
    <w:rsid w:val="00A3494C"/>
    <w:pPr>
      <w:spacing w:line="240" w:lineRule="auto"/>
    </w:pPr>
    <w:rPr>
      <w:sz w:val="20"/>
      <w:szCs w:val="20"/>
    </w:rPr>
  </w:style>
  <w:style w:type="character" w:styleId="CommentTextChar" w:customStyle="1">
    <w:name w:val="Comment Text Char"/>
    <w:basedOn w:val="DefaultParagraphFont"/>
    <w:link w:val="CommentText"/>
    <w:uiPriority w:val="99"/>
    <w:semiHidden/>
    <w:rsid w:val="00A3494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3494C"/>
    <w:rPr>
      <w:b/>
      <w:bCs/>
    </w:rPr>
  </w:style>
  <w:style w:type="character" w:styleId="CommentSubjectChar" w:customStyle="1">
    <w:name w:val="Comment Subject Char"/>
    <w:basedOn w:val="CommentTextChar"/>
    <w:link w:val="CommentSubject"/>
    <w:uiPriority w:val="99"/>
    <w:semiHidden/>
    <w:rsid w:val="00A3494C"/>
    <w:rPr>
      <w:rFonts w:ascii="Arial" w:hAnsi="Arial"/>
      <w:b/>
      <w:bCs/>
      <w:sz w:val="20"/>
      <w:szCs w:val="20"/>
    </w:rPr>
  </w:style>
  <w:style w:type="paragraph" w:styleId="BalloonText">
    <w:name w:val="Balloon Text"/>
    <w:basedOn w:val="Normal"/>
    <w:link w:val="BalloonTextChar"/>
    <w:uiPriority w:val="99"/>
    <w:semiHidden/>
    <w:unhideWhenUsed/>
    <w:rsid w:val="00A3494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3494C"/>
    <w:rPr>
      <w:rFonts w:ascii="Segoe UI" w:hAnsi="Segoe UI" w:cs="Segoe UI"/>
      <w:sz w:val="18"/>
      <w:szCs w:val="18"/>
    </w:rPr>
  </w:style>
  <w:style w:type="character" w:styleId="normaltextrun" w:customStyle="1">
    <w:name w:val="normaltextrun"/>
    <w:basedOn w:val="DefaultParagraphFont"/>
    <w:rsid w:val="00A3494C"/>
  </w:style>
  <w:style w:type="character" w:styleId="eop" w:customStyle="1">
    <w:name w:val="eop"/>
    <w:basedOn w:val="DefaultParagraphFont"/>
    <w:rsid w:val="00A3494C"/>
  </w:style>
  <w:style w:type="paragraph" w:styleId="paragraph" w:customStyle="1">
    <w:name w:val="paragraph"/>
    <w:basedOn w:val="Normal"/>
    <w:rsid w:val="00A3494C"/>
    <w:pPr>
      <w:spacing w:before="100" w:beforeAutospacing="1" w:after="100" w:afterAutospacing="1" w:line="240" w:lineRule="auto"/>
    </w:pPr>
    <w:rPr>
      <w:rFonts w:ascii="Times New Roman" w:hAnsi="Times New Roman" w:eastAsia="Times New Roman" w:cs="Times New Roman"/>
      <w:sz w:val="24"/>
      <w:szCs w:val="24"/>
    </w:rPr>
  </w:style>
  <w:style w:type="character" w:styleId="tabchar" w:customStyle="1">
    <w:name w:val="tabchar"/>
    <w:basedOn w:val="DefaultParagraphFont"/>
    <w:rsid w:val="00113300"/>
  </w:style>
  <w:style w:type="character" w:styleId="Heading4Char" w:customStyle="1">
    <w:name w:val="Heading 4 Char"/>
    <w:basedOn w:val="DefaultParagraphFont"/>
    <w:link w:val="Heading4"/>
    <w:uiPriority w:val="9"/>
    <w:rsid w:val="004F18E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4F18E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rsid w:val="004F18E1"/>
    <w:rPr>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855">
      <w:bodyDiv w:val="1"/>
      <w:marLeft w:val="0"/>
      <w:marRight w:val="0"/>
      <w:marTop w:val="0"/>
      <w:marBottom w:val="0"/>
      <w:divBdr>
        <w:top w:val="none" w:sz="0" w:space="0" w:color="auto"/>
        <w:left w:val="none" w:sz="0" w:space="0" w:color="auto"/>
        <w:bottom w:val="none" w:sz="0" w:space="0" w:color="auto"/>
        <w:right w:val="none" w:sz="0" w:space="0" w:color="auto"/>
      </w:divBdr>
      <w:divsChild>
        <w:div w:id="1305426354">
          <w:marLeft w:val="0"/>
          <w:marRight w:val="0"/>
          <w:marTop w:val="0"/>
          <w:marBottom w:val="0"/>
          <w:divBdr>
            <w:top w:val="none" w:sz="0" w:space="0" w:color="auto"/>
            <w:left w:val="none" w:sz="0" w:space="0" w:color="auto"/>
            <w:bottom w:val="none" w:sz="0" w:space="0" w:color="auto"/>
            <w:right w:val="none" w:sz="0" w:space="0" w:color="auto"/>
          </w:divBdr>
        </w:div>
        <w:div w:id="2032682631">
          <w:marLeft w:val="0"/>
          <w:marRight w:val="0"/>
          <w:marTop w:val="0"/>
          <w:marBottom w:val="0"/>
          <w:divBdr>
            <w:top w:val="none" w:sz="0" w:space="0" w:color="auto"/>
            <w:left w:val="none" w:sz="0" w:space="0" w:color="auto"/>
            <w:bottom w:val="none" w:sz="0" w:space="0" w:color="auto"/>
            <w:right w:val="none" w:sz="0" w:space="0" w:color="auto"/>
          </w:divBdr>
        </w:div>
      </w:divsChild>
    </w:div>
    <w:div w:id="14507248">
      <w:bodyDiv w:val="1"/>
      <w:marLeft w:val="0"/>
      <w:marRight w:val="0"/>
      <w:marTop w:val="0"/>
      <w:marBottom w:val="0"/>
      <w:divBdr>
        <w:top w:val="none" w:sz="0" w:space="0" w:color="auto"/>
        <w:left w:val="none" w:sz="0" w:space="0" w:color="auto"/>
        <w:bottom w:val="none" w:sz="0" w:space="0" w:color="auto"/>
        <w:right w:val="none" w:sz="0" w:space="0" w:color="auto"/>
      </w:divBdr>
    </w:div>
    <w:div w:id="39863752">
      <w:bodyDiv w:val="1"/>
      <w:marLeft w:val="0"/>
      <w:marRight w:val="0"/>
      <w:marTop w:val="0"/>
      <w:marBottom w:val="0"/>
      <w:divBdr>
        <w:top w:val="none" w:sz="0" w:space="0" w:color="auto"/>
        <w:left w:val="none" w:sz="0" w:space="0" w:color="auto"/>
        <w:bottom w:val="none" w:sz="0" w:space="0" w:color="auto"/>
        <w:right w:val="none" w:sz="0" w:space="0" w:color="auto"/>
      </w:divBdr>
      <w:divsChild>
        <w:div w:id="64034512">
          <w:marLeft w:val="0"/>
          <w:marRight w:val="0"/>
          <w:marTop w:val="0"/>
          <w:marBottom w:val="0"/>
          <w:divBdr>
            <w:top w:val="none" w:sz="0" w:space="0" w:color="auto"/>
            <w:left w:val="none" w:sz="0" w:space="0" w:color="auto"/>
            <w:bottom w:val="none" w:sz="0" w:space="0" w:color="auto"/>
            <w:right w:val="none" w:sz="0" w:space="0" w:color="auto"/>
          </w:divBdr>
          <w:divsChild>
            <w:div w:id="179861863">
              <w:marLeft w:val="0"/>
              <w:marRight w:val="0"/>
              <w:marTop w:val="0"/>
              <w:marBottom w:val="0"/>
              <w:divBdr>
                <w:top w:val="none" w:sz="0" w:space="0" w:color="auto"/>
                <w:left w:val="none" w:sz="0" w:space="0" w:color="auto"/>
                <w:bottom w:val="none" w:sz="0" w:space="0" w:color="auto"/>
                <w:right w:val="none" w:sz="0" w:space="0" w:color="auto"/>
              </w:divBdr>
            </w:div>
          </w:divsChild>
        </w:div>
        <w:div w:id="253367584">
          <w:marLeft w:val="0"/>
          <w:marRight w:val="0"/>
          <w:marTop w:val="0"/>
          <w:marBottom w:val="0"/>
          <w:divBdr>
            <w:top w:val="none" w:sz="0" w:space="0" w:color="auto"/>
            <w:left w:val="none" w:sz="0" w:space="0" w:color="auto"/>
            <w:bottom w:val="none" w:sz="0" w:space="0" w:color="auto"/>
            <w:right w:val="none" w:sz="0" w:space="0" w:color="auto"/>
          </w:divBdr>
          <w:divsChild>
            <w:div w:id="271982294">
              <w:marLeft w:val="0"/>
              <w:marRight w:val="0"/>
              <w:marTop w:val="0"/>
              <w:marBottom w:val="0"/>
              <w:divBdr>
                <w:top w:val="none" w:sz="0" w:space="0" w:color="auto"/>
                <w:left w:val="none" w:sz="0" w:space="0" w:color="auto"/>
                <w:bottom w:val="none" w:sz="0" w:space="0" w:color="auto"/>
                <w:right w:val="none" w:sz="0" w:space="0" w:color="auto"/>
              </w:divBdr>
            </w:div>
          </w:divsChild>
        </w:div>
        <w:div w:id="380442993">
          <w:marLeft w:val="0"/>
          <w:marRight w:val="0"/>
          <w:marTop w:val="0"/>
          <w:marBottom w:val="0"/>
          <w:divBdr>
            <w:top w:val="none" w:sz="0" w:space="0" w:color="auto"/>
            <w:left w:val="none" w:sz="0" w:space="0" w:color="auto"/>
            <w:bottom w:val="none" w:sz="0" w:space="0" w:color="auto"/>
            <w:right w:val="none" w:sz="0" w:space="0" w:color="auto"/>
          </w:divBdr>
          <w:divsChild>
            <w:div w:id="514423207">
              <w:marLeft w:val="0"/>
              <w:marRight w:val="0"/>
              <w:marTop w:val="0"/>
              <w:marBottom w:val="0"/>
              <w:divBdr>
                <w:top w:val="none" w:sz="0" w:space="0" w:color="auto"/>
                <w:left w:val="none" w:sz="0" w:space="0" w:color="auto"/>
                <w:bottom w:val="none" w:sz="0" w:space="0" w:color="auto"/>
                <w:right w:val="none" w:sz="0" w:space="0" w:color="auto"/>
              </w:divBdr>
            </w:div>
          </w:divsChild>
        </w:div>
        <w:div w:id="430976982">
          <w:marLeft w:val="0"/>
          <w:marRight w:val="0"/>
          <w:marTop w:val="0"/>
          <w:marBottom w:val="0"/>
          <w:divBdr>
            <w:top w:val="none" w:sz="0" w:space="0" w:color="auto"/>
            <w:left w:val="none" w:sz="0" w:space="0" w:color="auto"/>
            <w:bottom w:val="none" w:sz="0" w:space="0" w:color="auto"/>
            <w:right w:val="none" w:sz="0" w:space="0" w:color="auto"/>
          </w:divBdr>
          <w:divsChild>
            <w:div w:id="239026775">
              <w:marLeft w:val="0"/>
              <w:marRight w:val="0"/>
              <w:marTop w:val="0"/>
              <w:marBottom w:val="0"/>
              <w:divBdr>
                <w:top w:val="none" w:sz="0" w:space="0" w:color="auto"/>
                <w:left w:val="none" w:sz="0" w:space="0" w:color="auto"/>
                <w:bottom w:val="none" w:sz="0" w:space="0" w:color="auto"/>
                <w:right w:val="none" w:sz="0" w:space="0" w:color="auto"/>
              </w:divBdr>
            </w:div>
          </w:divsChild>
        </w:div>
        <w:div w:id="438913111">
          <w:marLeft w:val="0"/>
          <w:marRight w:val="0"/>
          <w:marTop w:val="0"/>
          <w:marBottom w:val="0"/>
          <w:divBdr>
            <w:top w:val="none" w:sz="0" w:space="0" w:color="auto"/>
            <w:left w:val="none" w:sz="0" w:space="0" w:color="auto"/>
            <w:bottom w:val="none" w:sz="0" w:space="0" w:color="auto"/>
            <w:right w:val="none" w:sz="0" w:space="0" w:color="auto"/>
          </w:divBdr>
          <w:divsChild>
            <w:div w:id="336883276">
              <w:marLeft w:val="0"/>
              <w:marRight w:val="0"/>
              <w:marTop w:val="0"/>
              <w:marBottom w:val="0"/>
              <w:divBdr>
                <w:top w:val="none" w:sz="0" w:space="0" w:color="auto"/>
                <w:left w:val="none" w:sz="0" w:space="0" w:color="auto"/>
                <w:bottom w:val="none" w:sz="0" w:space="0" w:color="auto"/>
                <w:right w:val="none" w:sz="0" w:space="0" w:color="auto"/>
              </w:divBdr>
            </w:div>
            <w:div w:id="2038848819">
              <w:marLeft w:val="0"/>
              <w:marRight w:val="0"/>
              <w:marTop w:val="0"/>
              <w:marBottom w:val="0"/>
              <w:divBdr>
                <w:top w:val="none" w:sz="0" w:space="0" w:color="auto"/>
                <w:left w:val="none" w:sz="0" w:space="0" w:color="auto"/>
                <w:bottom w:val="none" w:sz="0" w:space="0" w:color="auto"/>
                <w:right w:val="none" w:sz="0" w:space="0" w:color="auto"/>
              </w:divBdr>
            </w:div>
          </w:divsChild>
        </w:div>
        <w:div w:id="614796526">
          <w:marLeft w:val="0"/>
          <w:marRight w:val="0"/>
          <w:marTop w:val="0"/>
          <w:marBottom w:val="0"/>
          <w:divBdr>
            <w:top w:val="none" w:sz="0" w:space="0" w:color="auto"/>
            <w:left w:val="none" w:sz="0" w:space="0" w:color="auto"/>
            <w:bottom w:val="none" w:sz="0" w:space="0" w:color="auto"/>
            <w:right w:val="none" w:sz="0" w:space="0" w:color="auto"/>
          </w:divBdr>
          <w:divsChild>
            <w:div w:id="1061640546">
              <w:marLeft w:val="0"/>
              <w:marRight w:val="0"/>
              <w:marTop w:val="0"/>
              <w:marBottom w:val="0"/>
              <w:divBdr>
                <w:top w:val="none" w:sz="0" w:space="0" w:color="auto"/>
                <w:left w:val="none" w:sz="0" w:space="0" w:color="auto"/>
                <w:bottom w:val="none" w:sz="0" w:space="0" w:color="auto"/>
                <w:right w:val="none" w:sz="0" w:space="0" w:color="auto"/>
              </w:divBdr>
            </w:div>
          </w:divsChild>
        </w:div>
        <w:div w:id="617419742">
          <w:marLeft w:val="0"/>
          <w:marRight w:val="0"/>
          <w:marTop w:val="0"/>
          <w:marBottom w:val="0"/>
          <w:divBdr>
            <w:top w:val="none" w:sz="0" w:space="0" w:color="auto"/>
            <w:left w:val="none" w:sz="0" w:space="0" w:color="auto"/>
            <w:bottom w:val="none" w:sz="0" w:space="0" w:color="auto"/>
            <w:right w:val="none" w:sz="0" w:space="0" w:color="auto"/>
          </w:divBdr>
          <w:divsChild>
            <w:div w:id="100414205">
              <w:marLeft w:val="0"/>
              <w:marRight w:val="0"/>
              <w:marTop w:val="0"/>
              <w:marBottom w:val="0"/>
              <w:divBdr>
                <w:top w:val="none" w:sz="0" w:space="0" w:color="auto"/>
                <w:left w:val="none" w:sz="0" w:space="0" w:color="auto"/>
                <w:bottom w:val="none" w:sz="0" w:space="0" w:color="auto"/>
                <w:right w:val="none" w:sz="0" w:space="0" w:color="auto"/>
              </w:divBdr>
            </w:div>
          </w:divsChild>
        </w:div>
        <w:div w:id="834028884">
          <w:marLeft w:val="0"/>
          <w:marRight w:val="0"/>
          <w:marTop w:val="0"/>
          <w:marBottom w:val="0"/>
          <w:divBdr>
            <w:top w:val="none" w:sz="0" w:space="0" w:color="auto"/>
            <w:left w:val="none" w:sz="0" w:space="0" w:color="auto"/>
            <w:bottom w:val="none" w:sz="0" w:space="0" w:color="auto"/>
            <w:right w:val="none" w:sz="0" w:space="0" w:color="auto"/>
          </w:divBdr>
          <w:divsChild>
            <w:div w:id="1687167934">
              <w:marLeft w:val="0"/>
              <w:marRight w:val="0"/>
              <w:marTop w:val="0"/>
              <w:marBottom w:val="0"/>
              <w:divBdr>
                <w:top w:val="none" w:sz="0" w:space="0" w:color="auto"/>
                <w:left w:val="none" w:sz="0" w:space="0" w:color="auto"/>
                <w:bottom w:val="none" w:sz="0" w:space="0" w:color="auto"/>
                <w:right w:val="none" w:sz="0" w:space="0" w:color="auto"/>
              </w:divBdr>
            </w:div>
          </w:divsChild>
        </w:div>
        <w:div w:id="1029993415">
          <w:marLeft w:val="0"/>
          <w:marRight w:val="0"/>
          <w:marTop w:val="0"/>
          <w:marBottom w:val="0"/>
          <w:divBdr>
            <w:top w:val="none" w:sz="0" w:space="0" w:color="auto"/>
            <w:left w:val="none" w:sz="0" w:space="0" w:color="auto"/>
            <w:bottom w:val="none" w:sz="0" w:space="0" w:color="auto"/>
            <w:right w:val="none" w:sz="0" w:space="0" w:color="auto"/>
          </w:divBdr>
          <w:divsChild>
            <w:div w:id="272518021">
              <w:marLeft w:val="0"/>
              <w:marRight w:val="0"/>
              <w:marTop w:val="0"/>
              <w:marBottom w:val="0"/>
              <w:divBdr>
                <w:top w:val="none" w:sz="0" w:space="0" w:color="auto"/>
                <w:left w:val="none" w:sz="0" w:space="0" w:color="auto"/>
                <w:bottom w:val="none" w:sz="0" w:space="0" w:color="auto"/>
                <w:right w:val="none" w:sz="0" w:space="0" w:color="auto"/>
              </w:divBdr>
            </w:div>
            <w:div w:id="728381624">
              <w:marLeft w:val="0"/>
              <w:marRight w:val="0"/>
              <w:marTop w:val="0"/>
              <w:marBottom w:val="0"/>
              <w:divBdr>
                <w:top w:val="none" w:sz="0" w:space="0" w:color="auto"/>
                <w:left w:val="none" w:sz="0" w:space="0" w:color="auto"/>
                <w:bottom w:val="none" w:sz="0" w:space="0" w:color="auto"/>
                <w:right w:val="none" w:sz="0" w:space="0" w:color="auto"/>
              </w:divBdr>
            </w:div>
          </w:divsChild>
        </w:div>
        <w:div w:id="1203905482">
          <w:marLeft w:val="0"/>
          <w:marRight w:val="0"/>
          <w:marTop w:val="0"/>
          <w:marBottom w:val="0"/>
          <w:divBdr>
            <w:top w:val="none" w:sz="0" w:space="0" w:color="auto"/>
            <w:left w:val="none" w:sz="0" w:space="0" w:color="auto"/>
            <w:bottom w:val="none" w:sz="0" w:space="0" w:color="auto"/>
            <w:right w:val="none" w:sz="0" w:space="0" w:color="auto"/>
          </w:divBdr>
          <w:divsChild>
            <w:div w:id="154804828">
              <w:marLeft w:val="0"/>
              <w:marRight w:val="0"/>
              <w:marTop w:val="0"/>
              <w:marBottom w:val="0"/>
              <w:divBdr>
                <w:top w:val="none" w:sz="0" w:space="0" w:color="auto"/>
                <w:left w:val="none" w:sz="0" w:space="0" w:color="auto"/>
                <w:bottom w:val="none" w:sz="0" w:space="0" w:color="auto"/>
                <w:right w:val="none" w:sz="0" w:space="0" w:color="auto"/>
              </w:divBdr>
            </w:div>
          </w:divsChild>
        </w:div>
        <w:div w:id="1423910022">
          <w:marLeft w:val="0"/>
          <w:marRight w:val="0"/>
          <w:marTop w:val="0"/>
          <w:marBottom w:val="0"/>
          <w:divBdr>
            <w:top w:val="none" w:sz="0" w:space="0" w:color="auto"/>
            <w:left w:val="none" w:sz="0" w:space="0" w:color="auto"/>
            <w:bottom w:val="none" w:sz="0" w:space="0" w:color="auto"/>
            <w:right w:val="none" w:sz="0" w:space="0" w:color="auto"/>
          </w:divBdr>
          <w:divsChild>
            <w:div w:id="1250892060">
              <w:marLeft w:val="0"/>
              <w:marRight w:val="0"/>
              <w:marTop w:val="0"/>
              <w:marBottom w:val="0"/>
              <w:divBdr>
                <w:top w:val="none" w:sz="0" w:space="0" w:color="auto"/>
                <w:left w:val="none" w:sz="0" w:space="0" w:color="auto"/>
                <w:bottom w:val="none" w:sz="0" w:space="0" w:color="auto"/>
                <w:right w:val="none" w:sz="0" w:space="0" w:color="auto"/>
              </w:divBdr>
            </w:div>
          </w:divsChild>
        </w:div>
        <w:div w:id="1579636909">
          <w:marLeft w:val="0"/>
          <w:marRight w:val="0"/>
          <w:marTop w:val="0"/>
          <w:marBottom w:val="0"/>
          <w:divBdr>
            <w:top w:val="none" w:sz="0" w:space="0" w:color="auto"/>
            <w:left w:val="none" w:sz="0" w:space="0" w:color="auto"/>
            <w:bottom w:val="none" w:sz="0" w:space="0" w:color="auto"/>
            <w:right w:val="none" w:sz="0" w:space="0" w:color="auto"/>
          </w:divBdr>
          <w:divsChild>
            <w:div w:id="200243314">
              <w:marLeft w:val="0"/>
              <w:marRight w:val="0"/>
              <w:marTop w:val="0"/>
              <w:marBottom w:val="0"/>
              <w:divBdr>
                <w:top w:val="none" w:sz="0" w:space="0" w:color="auto"/>
                <w:left w:val="none" w:sz="0" w:space="0" w:color="auto"/>
                <w:bottom w:val="none" w:sz="0" w:space="0" w:color="auto"/>
                <w:right w:val="none" w:sz="0" w:space="0" w:color="auto"/>
              </w:divBdr>
            </w:div>
          </w:divsChild>
        </w:div>
        <w:div w:id="1894390679">
          <w:marLeft w:val="0"/>
          <w:marRight w:val="0"/>
          <w:marTop w:val="0"/>
          <w:marBottom w:val="0"/>
          <w:divBdr>
            <w:top w:val="none" w:sz="0" w:space="0" w:color="auto"/>
            <w:left w:val="none" w:sz="0" w:space="0" w:color="auto"/>
            <w:bottom w:val="none" w:sz="0" w:space="0" w:color="auto"/>
            <w:right w:val="none" w:sz="0" w:space="0" w:color="auto"/>
          </w:divBdr>
          <w:divsChild>
            <w:div w:id="1644430950">
              <w:marLeft w:val="0"/>
              <w:marRight w:val="0"/>
              <w:marTop w:val="0"/>
              <w:marBottom w:val="0"/>
              <w:divBdr>
                <w:top w:val="none" w:sz="0" w:space="0" w:color="auto"/>
                <w:left w:val="none" w:sz="0" w:space="0" w:color="auto"/>
                <w:bottom w:val="none" w:sz="0" w:space="0" w:color="auto"/>
                <w:right w:val="none" w:sz="0" w:space="0" w:color="auto"/>
              </w:divBdr>
            </w:div>
            <w:div w:id="1949385872">
              <w:marLeft w:val="0"/>
              <w:marRight w:val="0"/>
              <w:marTop w:val="0"/>
              <w:marBottom w:val="0"/>
              <w:divBdr>
                <w:top w:val="none" w:sz="0" w:space="0" w:color="auto"/>
                <w:left w:val="none" w:sz="0" w:space="0" w:color="auto"/>
                <w:bottom w:val="none" w:sz="0" w:space="0" w:color="auto"/>
                <w:right w:val="none" w:sz="0" w:space="0" w:color="auto"/>
              </w:divBdr>
            </w:div>
          </w:divsChild>
        </w:div>
        <w:div w:id="1903826665">
          <w:marLeft w:val="0"/>
          <w:marRight w:val="0"/>
          <w:marTop w:val="0"/>
          <w:marBottom w:val="0"/>
          <w:divBdr>
            <w:top w:val="none" w:sz="0" w:space="0" w:color="auto"/>
            <w:left w:val="none" w:sz="0" w:space="0" w:color="auto"/>
            <w:bottom w:val="none" w:sz="0" w:space="0" w:color="auto"/>
            <w:right w:val="none" w:sz="0" w:space="0" w:color="auto"/>
          </w:divBdr>
          <w:divsChild>
            <w:div w:id="284697945">
              <w:marLeft w:val="0"/>
              <w:marRight w:val="0"/>
              <w:marTop w:val="0"/>
              <w:marBottom w:val="0"/>
              <w:divBdr>
                <w:top w:val="none" w:sz="0" w:space="0" w:color="auto"/>
                <w:left w:val="none" w:sz="0" w:space="0" w:color="auto"/>
                <w:bottom w:val="none" w:sz="0" w:space="0" w:color="auto"/>
                <w:right w:val="none" w:sz="0" w:space="0" w:color="auto"/>
              </w:divBdr>
            </w:div>
            <w:div w:id="1698462705">
              <w:marLeft w:val="0"/>
              <w:marRight w:val="0"/>
              <w:marTop w:val="0"/>
              <w:marBottom w:val="0"/>
              <w:divBdr>
                <w:top w:val="none" w:sz="0" w:space="0" w:color="auto"/>
                <w:left w:val="none" w:sz="0" w:space="0" w:color="auto"/>
                <w:bottom w:val="none" w:sz="0" w:space="0" w:color="auto"/>
                <w:right w:val="none" w:sz="0" w:space="0" w:color="auto"/>
              </w:divBdr>
            </w:div>
          </w:divsChild>
        </w:div>
        <w:div w:id="2137021050">
          <w:marLeft w:val="0"/>
          <w:marRight w:val="0"/>
          <w:marTop w:val="0"/>
          <w:marBottom w:val="0"/>
          <w:divBdr>
            <w:top w:val="none" w:sz="0" w:space="0" w:color="auto"/>
            <w:left w:val="none" w:sz="0" w:space="0" w:color="auto"/>
            <w:bottom w:val="none" w:sz="0" w:space="0" w:color="auto"/>
            <w:right w:val="none" w:sz="0" w:space="0" w:color="auto"/>
          </w:divBdr>
          <w:divsChild>
            <w:div w:id="11016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9042">
      <w:bodyDiv w:val="1"/>
      <w:marLeft w:val="0"/>
      <w:marRight w:val="0"/>
      <w:marTop w:val="0"/>
      <w:marBottom w:val="0"/>
      <w:divBdr>
        <w:top w:val="none" w:sz="0" w:space="0" w:color="auto"/>
        <w:left w:val="none" w:sz="0" w:space="0" w:color="auto"/>
        <w:bottom w:val="none" w:sz="0" w:space="0" w:color="auto"/>
        <w:right w:val="none" w:sz="0" w:space="0" w:color="auto"/>
      </w:divBdr>
    </w:div>
    <w:div w:id="490945042">
      <w:bodyDiv w:val="1"/>
      <w:marLeft w:val="0"/>
      <w:marRight w:val="0"/>
      <w:marTop w:val="0"/>
      <w:marBottom w:val="0"/>
      <w:divBdr>
        <w:top w:val="none" w:sz="0" w:space="0" w:color="auto"/>
        <w:left w:val="none" w:sz="0" w:space="0" w:color="auto"/>
        <w:bottom w:val="none" w:sz="0" w:space="0" w:color="auto"/>
        <w:right w:val="none" w:sz="0" w:space="0" w:color="auto"/>
      </w:divBdr>
      <w:divsChild>
        <w:div w:id="96101438">
          <w:marLeft w:val="0"/>
          <w:marRight w:val="0"/>
          <w:marTop w:val="0"/>
          <w:marBottom w:val="0"/>
          <w:divBdr>
            <w:top w:val="none" w:sz="0" w:space="0" w:color="auto"/>
            <w:left w:val="none" w:sz="0" w:space="0" w:color="auto"/>
            <w:bottom w:val="none" w:sz="0" w:space="0" w:color="auto"/>
            <w:right w:val="none" w:sz="0" w:space="0" w:color="auto"/>
          </w:divBdr>
          <w:divsChild>
            <w:div w:id="1268729961">
              <w:marLeft w:val="0"/>
              <w:marRight w:val="0"/>
              <w:marTop w:val="0"/>
              <w:marBottom w:val="0"/>
              <w:divBdr>
                <w:top w:val="none" w:sz="0" w:space="0" w:color="auto"/>
                <w:left w:val="none" w:sz="0" w:space="0" w:color="auto"/>
                <w:bottom w:val="none" w:sz="0" w:space="0" w:color="auto"/>
                <w:right w:val="none" w:sz="0" w:space="0" w:color="auto"/>
              </w:divBdr>
            </w:div>
          </w:divsChild>
        </w:div>
        <w:div w:id="265311529">
          <w:marLeft w:val="0"/>
          <w:marRight w:val="0"/>
          <w:marTop w:val="0"/>
          <w:marBottom w:val="0"/>
          <w:divBdr>
            <w:top w:val="none" w:sz="0" w:space="0" w:color="auto"/>
            <w:left w:val="none" w:sz="0" w:space="0" w:color="auto"/>
            <w:bottom w:val="none" w:sz="0" w:space="0" w:color="auto"/>
            <w:right w:val="none" w:sz="0" w:space="0" w:color="auto"/>
          </w:divBdr>
          <w:divsChild>
            <w:div w:id="26567180">
              <w:marLeft w:val="0"/>
              <w:marRight w:val="0"/>
              <w:marTop w:val="0"/>
              <w:marBottom w:val="0"/>
              <w:divBdr>
                <w:top w:val="none" w:sz="0" w:space="0" w:color="auto"/>
                <w:left w:val="none" w:sz="0" w:space="0" w:color="auto"/>
                <w:bottom w:val="none" w:sz="0" w:space="0" w:color="auto"/>
                <w:right w:val="none" w:sz="0" w:space="0" w:color="auto"/>
              </w:divBdr>
            </w:div>
          </w:divsChild>
        </w:div>
        <w:div w:id="329019210">
          <w:marLeft w:val="0"/>
          <w:marRight w:val="0"/>
          <w:marTop w:val="0"/>
          <w:marBottom w:val="0"/>
          <w:divBdr>
            <w:top w:val="none" w:sz="0" w:space="0" w:color="auto"/>
            <w:left w:val="none" w:sz="0" w:space="0" w:color="auto"/>
            <w:bottom w:val="none" w:sz="0" w:space="0" w:color="auto"/>
            <w:right w:val="none" w:sz="0" w:space="0" w:color="auto"/>
          </w:divBdr>
          <w:divsChild>
            <w:div w:id="622617757">
              <w:marLeft w:val="0"/>
              <w:marRight w:val="0"/>
              <w:marTop w:val="0"/>
              <w:marBottom w:val="0"/>
              <w:divBdr>
                <w:top w:val="none" w:sz="0" w:space="0" w:color="auto"/>
                <w:left w:val="none" w:sz="0" w:space="0" w:color="auto"/>
                <w:bottom w:val="none" w:sz="0" w:space="0" w:color="auto"/>
                <w:right w:val="none" w:sz="0" w:space="0" w:color="auto"/>
              </w:divBdr>
            </w:div>
          </w:divsChild>
        </w:div>
        <w:div w:id="435756488">
          <w:marLeft w:val="0"/>
          <w:marRight w:val="0"/>
          <w:marTop w:val="0"/>
          <w:marBottom w:val="0"/>
          <w:divBdr>
            <w:top w:val="none" w:sz="0" w:space="0" w:color="auto"/>
            <w:left w:val="none" w:sz="0" w:space="0" w:color="auto"/>
            <w:bottom w:val="none" w:sz="0" w:space="0" w:color="auto"/>
            <w:right w:val="none" w:sz="0" w:space="0" w:color="auto"/>
          </w:divBdr>
          <w:divsChild>
            <w:div w:id="357436010">
              <w:marLeft w:val="0"/>
              <w:marRight w:val="0"/>
              <w:marTop w:val="0"/>
              <w:marBottom w:val="0"/>
              <w:divBdr>
                <w:top w:val="none" w:sz="0" w:space="0" w:color="auto"/>
                <w:left w:val="none" w:sz="0" w:space="0" w:color="auto"/>
                <w:bottom w:val="none" w:sz="0" w:space="0" w:color="auto"/>
                <w:right w:val="none" w:sz="0" w:space="0" w:color="auto"/>
              </w:divBdr>
            </w:div>
          </w:divsChild>
        </w:div>
        <w:div w:id="512644205">
          <w:marLeft w:val="0"/>
          <w:marRight w:val="0"/>
          <w:marTop w:val="0"/>
          <w:marBottom w:val="0"/>
          <w:divBdr>
            <w:top w:val="none" w:sz="0" w:space="0" w:color="auto"/>
            <w:left w:val="none" w:sz="0" w:space="0" w:color="auto"/>
            <w:bottom w:val="none" w:sz="0" w:space="0" w:color="auto"/>
            <w:right w:val="none" w:sz="0" w:space="0" w:color="auto"/>
          </w:divBdr>
          <w:divsChild>
            <w:div w:id="227497977">
              <w:marLeft w:val="0"/>
              <w:marRight w:val="0"/>
              <w:marTop w:val="0"/>
              <w:marBottom w:val="0"/>
              <w:divBdr>
                <w:top w:val="none" w:sz="0" w:space="0" w:color="auto"/>
                <w:left w:val="none" w:sz="0" w:space="0" w:color="auto"/>
                <w:bottom w:val="none" w:sz="0" w:space="0" w:color="auto"/>
                <w:right w:val="none" w:sz="0" w:space="0" w:color="auto"/>
              </w:divBdr>
            </w:div>
          </w:divsChild>
        </w:div>
        <w:div w:id="1151756072">
          <w:marLeft w:val="0"/>
          <w:marRight w:val="0"/>
          <w:marTop w:val="0"/>
          <w:marBottom w:val="0"/>
          <w:divBdr>
            <w:top w:val="none" w:sz="0" w:space="0" w:color="auto"/>
            <w:left w:val="none" w:sz="0" w:space="0" w:color="auto"/>
            <w:bottom w:val="none" w:sz="0" w:space="0" w:color="auto"/>
            <w:right w:val="none" w:sz="0" w:space="0" w:color="auto"/>
          </w:divBdr>
          <w:divsChild>
            <w:div w:id="879441095">
              <w:marLeft w:val="0"/>
              <w:marRight w:val="0"/>
              <w:marTop w:val="0"/>
              <w:marBottom w:val="0"/>
              <w:divBdr>
                <w:top w:val="none" w:sz="0" w:space="0" w:color="auto"/>
                <w:left w:val="none" w:sz="0" w:space="0" w:color="auto"/>
                <w:bottom w:val="none" w:sz="0" w:space="0" w:color="auto"/>
                <w:right w:val="none" w:sz="0" w:space="0" w:color="auto"/>
              </w:divBdr>
            </w:div>
          </w:divsChild>
        </w:div>
        <w:div w:id="1395470720">
          <w:marLeft w:val="0"/>
          <w:marRight w:val="0"/>
          <w:marTop w:val="0"/>
          <w:marBottom w:val="0"/>
          <w:divBdr>
            <w:top w:val="none" w:sz="0" w:space="0" w:color="auto"/>
            <w:left w:val="none" w:sz="0" w:space="0" w:color="auto"/>
            <w:bottom w:val="none" w:sz="0" w:space="0" w:color="auto"/>
            <w:right w:val="none" w:sz="0" w:space="0" w:color="auto"/>
          </w:divBdr>
          <w:divsChild>
            <w:div w:id="1217475092">
              <w:marLeft w:val="0"/>
              <w:marRight w:val="0"/>
              <w:marTop w:val="0"/>
              <w:marBottom w:val="0"/>
              <w:divBdr>
                <w:top w:val="none" w:sz="0" w:space="0" w:color="auto"/>
                <w:left w:val="none" w:sz="0" w:space="0" w:color="auto"/>
                <w:bottom w:val="none" w:sz="0" w:space="0" w:color="auto"/>
                <w:right w:val="none" w:sz="0" w:space="0" w:color="auto"/>
              </w:divBdr>
            </w:div>
          </w:divsChild>
        </w:div>
        <w:div w:id="1403140924">
          <w:marLeft w:val="0"/>
          <w:marRight w:val="0"/>
          <w:marTop w:val="0"/>
          <w:marBottom w:val="0"/>
          <w:divBdr>
            <w:top w:val="none" w:sz="0" w:space="0" w:color="auto"/>
            <w:left w:val="none" w:sz="0" w:space="0" w:color="auto"/>
            <w:bottom w:val="none" w:sz="0" w:space="0" w:color="auto"/>
            <w:right w:val="none" w:sz="0" w:space="0" w:color="auto"/>
          </w:divBdr>
          <w:divsChild>
            <w:div w:id="1944268088">
              <w:marLeft w:val="0"/>
              <w:marRight w:val="0"/>
              <w:marTop w:val="0"/>
              <w:marBottom w:val="0"/>
              <w:divBdr>
                <w:top w:val="none" w:sz="0" w:space="0" w:color="auto"/>
                <w:left w:val="none" w:sz="0" w:space="0" w:color="auto"/>
                <w:bottom w:val="none" w:sz="0" w:space="0" w:color="auto"/>
                <w:right w:val="none" w:sz="0" w:space="0" w:color="auto"/>
              </w:divBdr>
            </w:div>
          </w:divsChild>
        </w:div>
        <w:div w:id="1420054675">
          <w:marLeft w:val="0"/>
          <w:marRight w:val="0"/>
          <w:marTop w:val="0"/>
          <w:marBottom w:val="0"/>
          <w:divBdr>
            <w:top w:val="none" w:sz="0" w:space="0" w:color="auto"/>
            <w:left w:val="none" w:sz="0" w:space="0" w:color="auto"/>
            <w:bottom w:val="none" w:sz="0" w:space="0" w:color="auto"/>
            <w:right w:val="none" w:sz="0" w:space="0" w:color="auto"/>
          </w:divBdr>
          <w:divsChild>
            <w:div w:id="1822893117">
              <w:marLeft w:val="0"/>
              <w:marRight w:val="0"/>
              <w:marTop w:val="0"/>
              <w:marBottom w:val="0"/>
              <w:divBdr>
                <w:top w:val="none" w:sz="0" w:space="0" w:color="auto"/>
                <w:left w:val="none" w:sz="0" w:space="0" w:color="auto"/>
                <w:bottom w:val="none" w:sz="0" w:space="0" w:color="auto"/>
                <w:right w:val="none" w:sz="0" w:space="0" w:color="auto"/>
              </w:divBdr>
            </w:div>
          </w:divsChild>
        </w:div>
        <w:div w:id="1618219998">
          <w:marLeft w:val="0"/>
          <w:marRight w:val="0"/>
          <w:marTop w:val="0"/>
          <w:marBottom w:val="0"/>
          <w:divBdr>
            <w:top w:val="none" w:sz="0" w:space="0" w:color="auto"/>
            <w:left w:val="none" w:sz="0" w:space="0" w:color="auto"/>
            <w:bottom w:val="none" w:sz="0" w:space="0" w:color="auto"/>
            <w:right w:val="none" w:sz="0" w:space="0" w:color="auto"/>
          </w:divBdr>
          <w:divsChild>
            <w:div w:id="342635266">
              <w:marLeft w:val="0"/>
              <w:marRight w:val="0"/>
              <w:marTop w:val="0"/>
              <w:marBottom w:val="0"/>
              <w:divBdr>
                <w:top w:val="none" w:sz="0" w:space="0" w:color="auto"/>
                <w:left w:val="none" w:sz="0" w:space="0" w:color="auto"/>
                <w:bottom w:val="none" w:sz="0" w:space="0" w:color="auto"/>
                <w:right w:val="none" w:sz="0" w:space="0" w:color="auto"/>
              </w:divBdr>
            </w:div>
          </w:divsChild>
        </w:div>
        <w:div w:id="1719547087">
          <w:marLeft w:val="0"/>
          <w:marRight w:val="0"/>
          <w:marTop w:val="0"/>
          <w:marBottom w:val="0"/>
          <w:divBdr>
            <w:top w:val="none" w:sz="0" w:space="0" w:color="auto"/>
            <w:left w:val="none" w:sz="0" w:space="0" w:color="auto"/>
            <w:bottom w:val="none" w:sz="0" w:space="0" w:color="auto"/>
            <w:right w:val="none" w:sz="0" w:space="0" w:color="auto"/>
          </w:divBdr>
          <w:divsChild>
            <w:div w:id="454712866">
              <w:marLeft w:val="0"/>
              <w:marRight w:val="0"/>
              <w:marTop w:val="0"/>
              <w:marBottom w:val="0"/>
              <w:divBdr>
                <w:top w:val="none" w:sz="0" w:space="0" w:color="auto"/>
                <w:left w:val="none" w:sz="0" w:space="0" w:color="auto"/>
                <w:bottom w:val="none" w:sz="0" w:space="0" w:color="auto"/>
                <w:right w:val="none" w:sz="0" w:space="0" w:color="auto"/>
              </w:divBdr>
            </w:div>
          </w:divsChild>
        </w:div>
        <w:div w:id="1885485833">
          <w:marLeft w:val="0"/>
          <w:marRight w:val="0"/>
          <w:marTop w:val="0"/>
          <w:marBottom w:val="0"/>
          <w:divBdr>
            <w:top w:val="none" w:sz="0" w:space="0" w:color="auto"/>
            <w:left w:val="none" w:sz="0" w:space="0" w:color="auto"/>
            <w:bottom w:val="none" w:sz="0" w:space="0" w:color="auto"/>
            <w:right w:val="none" w:sz="0" w:space="0" w:color="auto"/>
          </w:divBdr>
          <w:divsChild>
            <w:div w:id="7052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598">
      <w:bodyDiv w:val="1"/>
      <w:marLeft w:val="0"/>
      <w:marRight w:val="0"/>
      <w:marTop w:val="0"/>
      <w:marBottom w:val="0"/>
      <w:divBdr>
        <w:top w:val="none" w:sz="0" w:space="0" w:color="auto"/>
        <w:left w:val="none" w:sz="0" w:space="0" w:color="auto"/>
        <w:bottom w:val="none" w:sz="0" w:space="0" w:color="auto"/>
        <w:right w:val="none" w:sz="0" w:space="0" w:color="auto"/>
      </w:divBdr>
      <w:divsChild>
        <w:div w:id="1288469135">
          <w:marLeft w:val="0"/>
          <w:marRight w:val="0"/>
          <w:marTop w:val="0"/>
          <w:marBottom w:val="0"/>
          <w:divBdr>
            <w:top w:val="none" w:sz="0" w:space="0" w:color="auto"/>
            <w:left w:val="none" w:sz="0" w:space="0" w:color="auto"/>
            <w:bottom w:val="none" w:sz="0" w:space="0" w:color="auto"/>
            <w:right w:val="none" w:sz="0" w:space="0" w:color="auto"/>
          </w:divBdr>
        </w:div>
        <w:div w:id="1858618333">
          <w:marLeft w:val="0"/>
          <w:marRight w:val="0"/>
          <w:marTop w:val="0"/>
          <w:marBottom w:val="0"/>
          <w:divBdr>
            <w:top w:val="none" w:sz="0" w:space="0" w:color="auto"/>
            <w:left w:val="none" w:sz="0" w:space="0" w:color="auto"/>
            <w:bottom w:val="none" w:sz="0" w:space="0" w:color="auto"/>
            <w:right w:val="none" w:sz="0" w:space="0" w:color="auto"/>
          </w:divBdr>
        </w:div>
      </w:divsChild>
    </w:div>
    <w:div w:id="788010260">
      <w:bodyDiv w:val="1"/>
      <w:marLeft w:val="0"/>
      <w:marRight w:val="0"/>
      <w:marTop w:val="0"/>
      <w:marBottom w:val="0"/>
      <w:divBdr>
        <w:top w:val="none" w:sz="0" w:space="0" w:color="auto"/>
        <w:left w:val="none" w:sz="0" w:space="0" w:color="auto"/>
        <w:bottom w:val="none" w:sz="0" w:space="0" w:color="auto"/>
        <w:right w:val="none" w:sz="0" w:space="0" w:color="auto"/>
      </w:divBdr>
      <w:divsChild>
        <w:div w:id="147013488">
          <w:marLeft w:val="0"/>
          <w:marRight w:val="0"/>
          <w:marTop w:val="0"/>
          <w:marBottom w:val="0"/>
          <w:divBdr>
            <w:top w:val="none" w:sz="0" w:space="0" w:color="auto"/>
            <w:left w:val="none" w:sz="0" w:space="0" w:color="auto"/>
            <w:bottom w:val="none" w:sz="0" w:space="0" w:color="auto"/>
            <w:right w:val="none" w:sz="0" w:space="0" w:color="auto"/>
          </w:divBdr>
        </w:div>
        <w:div w:id="277684911">
          <w:marLeft w:val="0"/>
          <w:marRight w:val="0"/>
          <w:marTop w:val="0"/>
          <w:marBottom w:val="0"/>
          <w:divBdr>
            <w:top w:val="none" w:sz="0" w:space="0" w:color="auto"/>
            <w:left w:val="none" w:sz="0" w:space="0" w:color="auto"/>
            <w:bottom w:val="none" w:sz="0" w:space="0" w:color="auto"/>
            <w:right w:val="none" w:sz="0" w:space="0" w:color="auto"/>
          </w:divBdr>
        </w:div>
        <w:div w:id="413166430">
          <w:marLeft w:val="0"/>
          <w:marRight w:val="0"/>
          <w:marTop w:val="0"/>
          <w:marBottom w:val="0"/>
          <w:divBdr>
            <w:top w:val="none" w:sz="0" w:space="0" w:color="auto"/>
            <w:left w:val="none" w:sz="0" w:space="0" w:color="auto"/>
            <w:bottom w:val="none" w:sz="0" w:space="0" w:color="auto"/>
            <w:right w:val="none" w:sz="0" w:space="0" w:color="auto"/>
          </w:divBdr>
        </w:div>
        <w:div w:id="515924177">
          <w:marLeft w:val="0"/>
          <w:marRight w:val="0"/>
          <w:marTop w:val="0"/>
          <w:marBottom w:val="0"/>
          <w:divBdr>
            <w:top w:val="none" w:sz="0" w:space="0" w:color="auto"/>
            <w:left w:val="none" w:sz="0" w:space="0" w:color="auto"/>
            <w:bottom w:val="none" w:sz="0" w:space="0" w:color="auto"/>
            <w:right w:val="none" w:sz="0" w:space="0" w:color="auto"/>
          </w:divBdr>
        </w:div>
        <w:div w:id="518474478">
          <w:marLeft w:val="0"/>
          <w:marRight w:val="0"/>
          <w:marTop w:val="0"/>
          <w:marBottom w:val="0"/>
          <w:divBdr>
            <w:top w:val="none" w:sz="0" w:space="0" w:color="auto"/>
            <w:left w:val="none" w:sz="0" w:space="0" w:color="auto"/>
            <w:bottom w:val="none" w:sz="0" w:space="0" w:color="auto"/>
            <w:right w:val="none" w:sz="0" w:space="0" w:color="auto"/>
          </w:divBdr>
        </w:div>
      </w:divsChild>
    </w:div>
    <w:div w:id="894123394">
      <w:bodyDiv w:val="1"/>
      <w:marLeft w:val="0"/>
      <w:marRight w:val="0"/>
      <w:marTop w:val="0"/>
      <w:marBottom w:val="0"/>
      <w:divBdr>
        <w:top w:val="none" w:sz="0" w:space="0" w:color="auto"/>
        <w:left w:val="none" w:sz="0" w:space="0" w:color="auto"/>
        <w:bottom w:val="none" w:sz="0" w:space="0" w:color="auto"/>
        <w:right w:val="none" w:sz="0" w:space="0" w:color="auto"/>
      </w:divBdr>
      <w:divsChild>
        <w:div w:id="529614344">
          <w:marLeft w:val="0"/>
          <w:marRight w:val="0"/>
          <w:marTop w:val="0"/>
          <w:marBottom w:val="0"/>
          <w:divBdr>
            <w:top w:val="none" w:sz="0" w:space="0" w:color="auto"/>
            <w:left w:val="none" w:sz="0" w:space="0" w:color="auto"/>
            <w:bottom w:val="none" w:sz="0" w:space="0" w:color="auto"/>
            <w:right w:val="none" w:sz="0" w:space="0" w:color="auto"/>
          </w:divBdr>
        </w:div>
        <w:div w:id="1248877731">
          <w:marLeft w:val="0"/>
          <w:marRight w:val="0"/>
          <w:marTop w:val="0"/>
          <w:marBottom w:val="0"/>
          <w:divBdr>
            <w:top w:val="none" w:sz="0" w:space="0" w:color="auto"/>
            <w:left w:val="none" w:sz="0" w:space="0" w:color="auto"/>
            <w:bottom w:val="none" w:sz="0" w:space="0" w:color="auto"/>
            <w:right w:val="none" w:sz="0" w:space="0" w:color="auto"/>
          </w:divBdr>
        </w:div>
        <w:div w:id="1865633468">
          <w:marLeft w:val="0"/>
          <w:marRight w:val="0"/>
          <w:marTop w:val="0"/>
          <w:marBottom w:val="0"/>
          <w:divBdr>
            <w:top w:val="none" w:sz="0" w:space="0" w:color="auto"/>
            <w:left w:val="none" w:sz="0" w:space="0" w:color="auto"/>
            <w:bottom w:val="none" w:sz="0" w:space="0" w:color="auto"/>
            <w:right w:val="none" w:sz="0" w:space="0" w:color="auto"/>
          </w:divBdr>
        </w:div>
        <w:div w:id="2070103595">
          <w:marLeft w:val="0"/>
          <w:marRight w:val="0"/>
          <w:marTop w:val="0"/>
          <w:marBottom w:val="0"/>
          <w:divBdr>
            <w:top w:val="none" w:sz="0" w:space="0" w:color="auto"/>
            <w:left w:val="none" w:sz="0" w:space="0" w:color="auto"/>
            <w:bottom w:val="none" w:sz="0" w:space="0" w:color="auto"/>
            <w:right w:val="none" w:sz="0" w:space="0" w:color="auto"/>
          </w:divBdr>
        </w:div>
      </w:divsChild>
    </w:div>
    <w:div w:id="1016689411">
      <w:bodyDiv w:val="1"/>
      <w:marLeft w:val="0"/>
      <w:marRight w:val="0"/>
      <w:marTop w:val="0"/>
      <w:marBottom w:val="0"/>
      <w:divBdr>
        <w:top w:val="none" w:sz="0" w:space="0" w:color="auto"/>
        <w:left w:val="none" w:sz="0" w:space="0" w:color="auto"/>
        <w:bottom w:val="none" w:sz="0" w:space="0" w:color="auto"/>
        <w:right w:val="none" w:sz="0" w:space="0" w:color="auto"/>
      </w:divBdr>
      <w:divsChild>
        <w:div w:id="1016883776">
          <w:marLeft w:val="0"/>
          <w:marRight w:val="0"/>
          <w:marTop w:val="0"/>
          <w:marBottom w:val="0"/>
          <w:divBdr>
            <w:top w:val="none" w:sz="0" w:space="0" w:color="auto"/>
            <w:left w:val="none" w:sz="0" w:space="0" w:color="auto"/>
            <w:bottom w:val="none" w:sz="0" w:space="0" w:color="auto"/>
            <w:right w:val="none" w:sz="0" w:space="0" w:color="auto"/>
          </w:divBdr>
        </w:div>
        <w:div w:id="1327786066">
          <w:marLeft w:val="0"/>
          <w:marRight w:val="0"/>
          <w:marTop w:val="0"/>
          <w:marBottom w:val="0"/>
          <w:divBdr>
            <w:top w:val="none" w:sz="0" w:space="0" w:color="auto"/>
            <w:left w:val="none" w:sz="0" w:space="0" w:color="auto"/>
            <w:bottom w:val="none" w:sz="0" w:space="0" w:color="auto"/>
            <w:right w:val="none" w:sz="0" w:space="0" w:color="auto"/>
          </w:divBdr>
        </w:div>
      </w:divsChild>
    </w:div>
    <w:div w:id="1153447642">
      <w:bodyDiv w:val="1"/>
      <w:marLeft w:val="0"/>
      <w:marRight w:val="0"/>
      <w:marTop w:val="0"/>
      <w:marBottom w:val="0"/>
      <w:divBdr>
        <w:top w:val="none" w:sz="0" w:space="0" w:color="auto"/>
        <w:left w:val="none" w:sz="0" w:space="0" w:color="auto"/>
        <w:bottom w:val="none" w:sz="0" w:space="0" w:color="auto"/>
        <w:right w:val="none" w:sz="0" w:space="0" w:color="auto"/>
      </w:divBdr>
      <w:divsChild>
        <w:div w:id="256714616">
          <w:marLeft w:val="0"/>
          <w:marRight w:val="0"/>
          <w:marTop w:val="0"/>
          <w:marBottom w:val="0"/>
          <w:divBdr>
            <w:top w:val="none" w:sz="0" w:space="0" w:color="auto"/>
            <w:left w:val="none" w:sz="0" w:space="0" w:color="auto"/>
            <w:bottom w:val="none" w:sz="0" w:space="0" w:color="auto"/>
            <w:right w:val="none" w:sz="0" w:space="0" w:color="auto"/>
          </w:divBdr>
          <w:divsChild>
            <w:div w:id="686718047">
              <w:marLeft w:val="0"/>
              <w:marRight w:val="0"/>
              <w:marTop w:val="0"/>
              <w:marBottom w:val="0"/>
              <w:divBdr>
                <w:top w:val="none" w:sz="0" w:space="0" w:color="auto"/>
                <w:left w:val="none" w:sz="0" w:space="0" w:color="auto"/>
                <w:bottom w:val="none" w:sz="0" w:space="0" w:color="auto"/>
                <w:right w:val="none" w:sz="0" w:space="0" w:color="auto"/>
              </w:divBdr>
            </w:div>
            <w:div w:id="2072144760">
              <w:marLeft w:val="0"/>
              <w:marRight w:val="0"/>
              <w:marTop w:val="0"/>
              <w:marBottom w:val="0"/>
              <w:divBdr>
                <w:top w:val="none" w:sz="0" w:space="0" w:color="auto"/>
                <w:left w:val="none" w:sz="0" w:space="0" w:color="auto"/>
                <w:bottom w:val="none" w:sz="0" w:space="0" w:color="auto"/>
                <w:right w:val="none" w:sz="0" w:space="0" w:color="auto"/>
              </w:divBdr>
            </w:div>
          </w:divsChild>
        </w:div>
        <w:div w:id="401604754">
          <w:marLeft w:val="0"/>
          <w:marRight w:val="0"/>
          <w:marTop w:val="0"/>
          <w:marBottom w:val="0"/>
          <w:divBdr>
            <w:top w:val="none" w:sz="0" w:space="0" w:color="auto"/>
            <w:left w:val="none" w:sz="0" w:space="0" w:color="auto"/>
            <w:bottom w:val="none" w:sz="0" w:space="0" w:color="auto"/>
            <w:right w:val="none" w:sz="0" w:space="0" w:color="auto"/>
          </w:divBdr>
          <w:divsChild>
            <w:div w:id="212277931">
              <w:marLeft w:val="0"/>
              <w:marRight w:val="0"/>
              <w:marTop w:val="0"/>
              <w:marBottom w:val="0"/>
              <w:divBdr>
                <w:top w:val="none" w:sz="0" w:space="0" w:color="auto"/>
                <w:left w:val="none" w:sz="0" w:space="0" w:color="auto"/>
                <w:bottom w:val="none" w:sz="0" w:space="0" w:color="auto"/>
                <w:right w:val="none" w:sz="0" w:space="0" w:color="auto"/>
              </w:divBdr>
            </w:div>
            <w:div w:id="579490495">
              <w:marLeft w:val="0"/>
              <w:marRight w:val="0"/>
              <w:marTop w:val="0"/>
              <w:marBottom w:val="0"/>
              <w:divBdr>
                <w:top w:val="none" w:sz="0" w:space="0" w:color="auto"/>
                <w:left w:val="none" w:sz="0" w:space="0" w:color="auto"/>
                <w:bottom w:val="none" w:sz="0" w:space="0" w:color="auto"/>
                <w:right w:val="none" w:sz="0" w:space="0" w:color="auto"/>
              </w:divBdr>
            </w:div>
            <w:div w:id="760217640">
              <w:marLeft w:val="0"/>
              <w:marRight w:val="0"/>
              <w:marTop w:val="0"/>
              <w:marBottom w:val="0"/>
              <w:divBdr>
                <w:top w:val="none" w:sz="0" w:space="0" w:color="auto"/>
                <w:left w:val="none" w:sz="0" w:space="0" w:color="auto"/>
                <w:bottom w:val="none" w:sz="0" w:space="0" w:color="auto"/>
                <w:right w:val="none" w:sz="0" w:space="0" w:color="auto"/>
              </w:divBdr>
            </w:div>
            <w:div w:id="1351909015">
              <w:marLeft w:val="0"/>
              <w:marRight w:val="0"/>
              <w:marTop w:val="0"/>
              <w:marBottom w:val="0"/>
              <w:divBdr>
                <w:top w:val="none" w:sz="0" w:space="0" w:color="auto"/>
                <w:left w:val="none" w:sz="0" w:space="0" w:color="auto"/>
                <w:bottom w:val="none" w:sz="0" w:space="0" w:color="auto"/>
                <w:right w:val="none" w:sz="0" w:space="0" w:color="auto"/>
              </w:divBdr>
            </w:div>
          </w:divsChild>
        </w:div>
        <w:div w:id="402719375">
          <w:marLeft w:val="0"/>
          <w:marRight w:val="0"/>
          <w:marTop w:val="0"/>
          <w:marBottom w:val="0"/>
          <w:divBdr>
            <w:top w:val="none" w:sz="0" w:space="0" w:color="auto"/>
            <w:left w:val="none" w:sz="0" w:space="0" w:color="auto"/>
            <w:bottom w:val="none" w:sz="0" w:space="0" w:color="auto"/>
            <w:right w:val="none" w:sz="0" w:space="0" w:color="auto"/>
          </w:divBdr>
          <w:divsChild>
            <w:div w:id="97456950">
              <w:marLeft w:val="0"/>
              <w:marRight w:val="0"/>
              <w:marTop w:val="0"/>
              <w:marBottom w:val="0"/>
              <w:divBdr>
                <w:top w:val="none" w:sz="0" w:space="0" w:color="auto"/>
                <w:left w:val="none" w:sz="0" w:space="0" w:color="auto"/>
                <w:bottom w:val="none" w:sz="0" w:space="0" w:color="auto"/>
                <w:right w:val="none" w:sz="0" w:space="0" w:color="auto"/>
              </w:divBdr>
            </w:div>
            <w:div w:id="1709794414">
              <w:marLeft w:val="0"/>
              <w:marRight w:val="0"/>
              <w:marTop w:val="0"/>
              <w:marBottom w:val="0"/>
              <w:divBdr>
                <w:top w:val="none" w:sz="0" w:space="0" w:color="auto"/>
                <w:left w:val="none" w:sz="0" w:space="0" w:color="auto"/>
                <w:bottom w:val="none" w:sz="0" w:space="0" w:color="auto"/>
                <w:right w:val="none" w:sz="0" w:space="0" w:color="auto"/>
              </w:divBdr>
            </w:div>
            <w:div w:id="2033451762">
              <w:marLeft w:val="0"/>
              <w:marRight w:val="0"/>
              <w:marTop w:val="0"/>
              <w:marBottom w:val="0"/>
              <w:divBdr>
                <w:top w:val="none" w:sz="0" w:space="0" w:color="auto"/>
                <w:left w:val="none" w:sz="0" w:space="0" w:color="auto"/>
                <w:bottom w:val="none" w:sz="0" w:space="0" w:color="auto"/>
                <w:right w:val="none" w:sz="0" w:space="0" w:color="auto"/>
              </w:divBdr>
            </w:div>
            <w:div w:id="2099979353">
              <w:marLeft w:val="0"/>
              <w:marRight w:val="0"/>
              <w:marTop w:val="0"/>
              <w:marBottom w:val="0"/>
              <w:divBdr>
                <w:top w:val="none" w:sz="0" w:space="0" w:color="auto"/>
                <w:left w:val="none" w:sz="0" w:space="0" w:color="auto"/>
                <w:bottom w:val="none" w:sz="0" w:space="0" w:color="auto"/>
                <w:right w:val="none" w:sz="0" w:space="0" w:color="auto"/>
              </w:divBdr>
            </w:div>
          </w:divsChild>
        </w:div>
        <w:div w:id="441610213">
          <w:marLeft w:val="0"/>
          <w:marRight w:val="0"/>
          <w:marTop w:val="0"/>
          <w:marBottom w:val="0"/>
          <w:divBdr>
            <w:top w:val="none" w:sz="0" w:space="0" w:color="auto"/>
            <w:left w:val="none" w:sz="0" w:space="0" w:color="auto"/>
            <w:bottom w:val="none" w:sz="0" w:space="0" w:color="auto"/>
            <w:right w:val="none" w:sz="0" w:space="0" w:color="auto"/>
          </w:divBdr>
          <w:divsChild>
            <w:div w:id="880049445">
              <w:marLeft w:val="0"/>
              <w:marRight w:val="0"/>
              <w:marTop w:val="0"/>
              <w:marBottom w:val="0"/>
              <w:divBdr>
                <w:top w:val="none" w:sz="0" w:space="0" w:color="auto"/>
                <w:left w:val="none" w:sz="0" w:space="0" w:color="auto"/>
                <w:bottom w:val="none" w:sz="0" w:space="0" w:color="auto"/>
                <w:right w:val="none" w:sz="0" w:space="0" w:color="auto"/>
              </w:divBdr>
            </w:div>
            <w:div w:id="919564952">
              <w:marLeft w:val="0"/>
              <w:marRight w:val="0"/>
              <w:marTop w:val="0"/>
              <w:marBottom w:val="0"/>
              <w:divBdr>
                <w:top w:val="none" w:sz="0" w:space="0" w:color="auto"/>
                <w:left w:val="none" w:sz="0" w:space="0" w:color="auto"/>
                <w:bottom w:val="none" w:sz="0" w:space="0" w:color="auto"/>
                <w:right w:val="none" w:sz="0" w:space="0" w:color="auto"/>
              </w:divBdr>
            </w:div>
            <w:div w:id="1330795668">
              <w:marLeft w:val="0"/>
              <w:marRight w:val="0"/>
              <w:marTop w:val="0"/>
              <w:marBottom w:val="0"/>
              <w:divBdr>
                <w:top w:val="none" w:sz="0" w:space="0" w:color="auto"/>
                <w:left w:val="none" w:sz="0" w:space="0" w:color="auto"/>
                <w:bottom w:val="none" w:sz="0" w:space="0" w:color="auto"/>
                <w:right w:val="none" w:sz="0" w:space="0" w:color="auto"/>
              </w:divBdr>
            </w:div>
            <w:div w:id="1567715184">
              <w:marLeft w:val="0"/>
              <w:marRight w:val="0"/>
              <w:marTop w:val="0"/>
              <w:marBottom w:val="0"/>
              <w:divBdr>
                <w:top w:val="none" w:sz="0" w:space="0" w:color="auto"/>
                <w:left w:val="none" w:sz="0" w:space="0" w:color="auto"/>
                <w:bottom w:val="none" w:sz="0" w:space="0" w:color="auto"/>
                <w:right w:val="none" w:sz="0" w:space="0" w:color="auto"/>
              </w:divBdr>
            </w:div>
          </w:divsChild>
        </w:div>
        <w:div w:id="644316657">
          <w:marLeft w:val="0"/>
          <w:marRight w:val="0"/>
          <w:marTop w:val="0"/>
          <w:marBottom w:val="0"/>
          <w:divBdr>
            <w:top w:val="none" w:sz="0" w:space="0" w:color="auto"/>
            <w:left w:val="none" w:sz="0" w:space="0" w:color="auto"/>
            <w:bottom w:val="none" w:sz="0" w:space="0" w:color="auto"/>
            <w:right w:val="none" w:sz="0" w:space="0" w:color="auto"/>
          </w:divBdr>
          <w:divsChild>
            <w:div w:id="325017661">
              <w:marLeft w:val="0"/>
              <w:marRight w:val="0"/>
              <w:marTop w:val="0"/>
              <w:marBottom w:val="0"/>
              <w:divBdr>
                <w:top w:val="none" w:sz="0" w:space="0" w:color="auto"/>
                <w:left w:val="none" w:sz="0" w:space="0" w:color="auto"/>
                <w:bottom w:val="none" w:sz="0" w:space="0" w:color="auto"/>
                <w:right w:val="none" w:sz="0" w:space="0" w:color="auto"/>
              </w:divBdr>
            </w:div>
            <w:div w:id="1283267724">
              <w:marLeft w:val="0"/>
              <w:marRight w:val="0"/>
              <w:marTop w:val="0"/>
              <w:marBottom w:val="0"/>
              <w:divBdr>
                <w:top w:val="none" w:sz="0" w:space="0" w:color="auto"/>
                <w:left w:val="none" w:sz="0" w:space="0" w:color="auto"/>
                <w:bottom w:val="none" w:sz="0" w:space="0" w:color="auto"/>
                <w:right w:val="none" w:sz="0" w:space="0" w:color="auto"/>
              </w:divBdr>
            </w:div>
          </w:divsChild>
        </w:div>
        <w:div w:id="918097720">
          <w:marLeft w:val="0"/>
          <w:marRight w:val="0"/>
          <w:marTop w:val="0"/>
          <w:marBottom w:val="0"/>
          <w:divBdr>
            <w:top w:val="none" w:sz="0" w:space="0" w:color="auto"/>
            <w:left w:val="none" w:sz="0" w:space="0" w:color="auto"/>
            <w:bottom w:val="none" w:sz="0" w:space="0" w:color="auto"/>
            <w:right w:val="none" w:sz="0" w:space="0" w:color="auto"/>
          </w:divBdr>
          <w:divsChild>
            <w:div w:id="318071699">
              <w:marLeft w:val="0"/>
              <w:marRight w:val="0"/>
              <w:marTop w:val="0"/>
              <w:marBottom w:val="0"/>
              <w:divBdr>
                <w:top w:val="none" w:sz="0" w:space="0" w:color="auto"/>
                <w:left w:val="none" w:sz="0" w:space="0" w:color="auto"/>
                <w:bottom w:val="none" w:sz="0" w:space="0" w:color="auto"/>
                <w:right w:val="none" w:sz="0" w:space="0" w:color="auto"/>
              </w:divBdr>
            </w:div>
          </w:divsChild>
        </w:div>
        <w:div w:id="1091391750">
          <w:marLeft w:val="0"/>
          <w:marRight w:val="0"/>
          <w:marTop w:val="0"/>
          <w:marBottom w:val="0"/>
          <w:divBdr>
            <w:top w:val="none" w:sz="0" w:space="0" w:color="auto"/>
            <w:left w:val="none" w:sz="0" w:space="0" w:color="auto"/>
            <w:bottom w:val="none" w:sz="0" w:space="0" w:color="auto"/>
            <w:right w:val="none" w:sz="0" w:space="0" w:color="auto"/>
          </w:divBdr>
          <w:divsChild>
            <w:div w:id="1352796869">
              <w:marLeft w:val="0"/>
              <w:marRight w:val="0"/>
              <w:marTop w:val="0"/>
              <w:marBottom w:val="0"/>
              <w:divBdr>
                <w:top w:val="none" w:sz="0" w:space="0" w:color="auto"/>
                <w:left w:val="none" w:sz="0" w:space="0" w:color="auto"/>
                <w:bottom w:val="none" w:sz="0" w:space="0" w:color="auto"/>
                <w:right w:val="none" w:sz="0" w:space="0" w:color="auto"/>
              </w:divBdr>
            </w:div>
          </w:divsChild>
        </w:div>
        <w:div w:id="2132478115">
          <w:marLeft w:val="0"/>
          <w:marRight w:val="0"/>
          <w:marTop w:val="0"/>
          <w:marBottom w:val="0"/>
          <w:divBdr>
            <w:top w:val="none" w:sz="0" w:space="0" w:color="auto"/>
            <w:left w:val="none" w:sz="0" w:space="0" w:color="auto"/>
            <w:bottom w:val="none" w:sz="0" w:space="0" w:color="auto"/>
            <w:right w:val="none" w:sz="0" w:space="0" w:color="auto"/>
          </w:divBdr>
          <w:divsChild>
            <w:div w:id="52319571">
              <w:marLeft w:val="0"/>
              <w:marRight w:val="0"/>
              <w:marTop w:val="0"/>
              <w:marBottom w:val="0"/>
              <w:divBdr>
                <w:top w:val="none" w:sz="0" w:space="0" w:color="auto"/>
                <w:left w:val="none" w:sz="0" w:space="0" w:color="auto"/>
                <w:bottom w:val="none" w:sz="0" w:space="0" w:color="auto"/>
                <w:right w:val="none" w:sz="0" w:space="0" w:color="auto"/>
              </w:divBdr>
            </w:div>
            <w:div w:id="66465849">
              <w:marLeft w:val="0"/>
              <w:marRight w:val="0"/>
              <w:marTop w:val="0"/>
              <w:marBottom w:val="0"/>
              <w:divBdr>
                <w:top w:val="none" w:sz="0" w:space="0" w:color="auto"/>
                <w:left w:val="none" w:sz="0" w:space="0" w:color="auto"/>
                <w:bottom w:val="none" w:sz="0" w:space="0" w:color="auto"/>
                <w:right w:val="none" w:sz="0" w:space="0" w:color="auto"/>
              </w:divBdr>
            </w:div>
            <w:div w:id="1638796495">
              <w:marLeft w:val="0"/>
              <w:marRight w:val="0"/>
              <w:marTop w:val="0"/>
              <w:marBottom w:val="0"/>
              <w:divBdr>
                <w:top w:val="none" w:sz="0" w:space="0" w:color="auto"/>
                <w:left w:val="none" w:sz="0" w:space="0" w:color="auto"/>
                <w:bottom w:val="none" w:sz="0" w:space="0" w:color="auto"/>
                <w:right w:val="none" w:sz="0" w:space="0" w:color="auto"/>
              </w:divBdr>
            </w:div>
            <w:div w:id="19966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5010">
      <w:bodyDiv w:val="1"/>
      <w:marLeft w:val="0"/>
      <w:marRight w:val="0"/>
      <w:marTop w:val="0"/>
      <w:marBottom w:val="0"/>
      <w:divBdr>
        <w:top w:val="none" w:sz="0" w:space="0" w:color="auto"/>
        <w:left w:val="none" w:sz="0" w:space="0" w:color="auto"/>
        <w:bottom w:val="none" w:sz="0" w:space="0" w:color="auto"/>
        <w:right w:val="none" w:sz="0" w:space="0" w:color="auto"/>
      </w:divBdr>
      <w:divsChild>
        <w:div w:id="1360662851">
          <w:marLeft w:val="0"/>
          <w:marRight w:val="0"/>
          <w:marTop w:val="0"/>
          <w:marBottom w:val="0"/>
          <w:divBdr>
            <w:top w:val="none" w:sz="0" w:space="0" w:color="auto"/>
            <w:left w:val="none" w:sz="0" w:space="0" w:color="auto"/>
            <w:bottom w:val="none" w:sz="0" w:space="0" w:color="auto"/>
            <w:right w:val="none" w:sz="0" w:space="0" w:color="auto"/>
          </w:divBdr>
        </w:div>
        <w:div w:id="1602451116">
          <w:marLeft w:val="0"/>
          <w:marRight w:val="0"/>
          <w:marTop w:val="0"/>
          <w:marBottom w:val="0"/>
          <w:divBdr>
            <w:top w:val="none" w:sz="0" w:space="0" w:color="auto"/>
            <w:left w:val="none" w:sz="0" w:space="0" w:color="auto"/>
            <w:bottom w:val="none" w:sz="0" w:space="0" w:color="auto"/>
            <w:right w:val="none" w:sz="0" w:space="0" w:color="auto"/>
          </w:divBdr>
        </w:div>
      </w:divsChild>
    </w:div>
    <w:div w:id="1205170045">
      <w:bodyDiv w:val="1"/>
      <w:marLeft w:val="0"/>
      <w:marRight w:val="0"/>
      <w:marTop w:val="0"/>
      <w:marBottom w:val="0"/>
      <w:divBdr>
        <w:top w:val="none" w:sz="0" w:space="0" w:color="auto"/>
        <w:left w:val="none" w:sz="0" w:space="0" w:color="auto"/>
        <w:bottom w:val="none" w:sz="0" w:space="0" w:color="auto"/>
        <w:right w:val="none" w:sz="0" w:space="0" w:color="auto"/>
      </w:divBdr>
    </w:div>
    <w:div w:id="1227109456">
      <w:bodyDiv w:val="1"/>
      <w:marLeft w:val="0"/>
      <w:marRight w:val="0"/>
      <w:marTop w:val="0"/>
      <w:marBottom w:val="0"/>
      <w:divBdr>
        <w:top w:val="none" w:sz="0" w:space="0" w:color="auto"/>
        <w:left w:val="none" w:sz="0" w:space="0" w:color="auto"/>
        <w:bottom w:val="none" w:sz="0" w:space="0" w:color="auto"/>
        <w:right w:val="none" w:sz="0" w:space="0" w:color="auto"/>
      </w:divBdr>
      <w:divsChild>
        <w:div w:id="208150617">
          <w:marLeft w:val="0"/>
          <w:marRight w:val="0"/>
          <w:marTop w:val="0"/>
          <w:marBottom w:val="0"/>
          <w:divBdr>
            <w:top w:val="none" w:sz="0" w:space="0" w:color="auto"/>
            <w:left w:val="none" w:sz="0" w:space="0" w:color="auto"/>
            <w:bottom w:val="none" w:sz="0" w:space="0" w:color="auto"/>
            <w:right w:val="none" w:sz="0" w:space="0" w:color="auto"/>
          </w:divBdr>
        </w:div>
        <w:div w:id="397901259">
          <w:marLeft w:val="0"/>
          <w:marRight w:val="0"/>
          <w:marTop w:val="0"/>
          <w:marBottom w:val="0"/>
          <w:divBdr>
            <w:top w:val="none" w:sz="0" w:space="0" w:color="auto"/>
            <w:left w:val="none" w:sz="0" w:space="0" w:color="auto"/>
            <w:bottom w:val="none" w:sz="0" w:space="0" w:color="auto"/>
            <w:right w:val="none" w:sz="0" w:space="0" w:color="auto"/>
          </w:divBdr>
        </w:div>
        <w:div w:id="476604994">
          <w:marLeft w:val="0"/>
          <w:marRight w:val="0"/>
          <w:marTop w:val="0"/>
          <w:marBottom w:val="0"/>
          <w:divBdr>
            <w:top w:val="none" w:sz="0" w:space="0" w:color="auto"/>
            <w:left w:val="none" w:sz="0" w:space="0" w:color="auto"/>
            <w:bottom w:val="none" w:sz="0" w:space="0" w:color="auto"/>
            <w:right w:val="none" w:sz="0" w:space="0" w:color="auto"/>
          </w:divBdr>
        </w:div>
        <w:div w:id="660279244">
          <w:marLeft w:val="0"/>
          <w:marRight w:val="0"/>
          <w:marTop w:val="0"/>
          <w:marBottom w:val="0"/>
          <w:divBdr>
            <w:top w:val="none" w:sz="0" w:space="0" w:color="auto"/>
            <w:left w:val="none" w:sz="0" w:space="0" w:color="auto"/>
            <w:bottom w:val="none" w:sz="0" w:space="0" w:color="auto"/>
            <w:right w:val="none" w:sz="0" w:space="0" w:color="auto"/>
          </w:divBdr>
        </w:div>
        <w:div w:id="1212116446">
          <w:marLeft w:val="0"/>
          <w:marRight w:val="0"/>
          <w:marTop w:val="0"/>
          <w:marBottom w:val="0"/>
          <w:divBdr>
            <w:top w:val="none" w:sz="0" w:space="0" w:color="auto"/>
            <w:left w:val="none" w:sz="0" w:space="0" w:color="auto"/>
            <w:bottom w:val="none" w:sz="0" w:space="0" w:color="auto"/>
            <w:right w:val="none" w:sz="0" w:space="0" w:color="auto"/>
          </w:divBdr>
        </w:div>
        <w:div w:id="1576238274">
          <w:marLeft w:val="0"/>
          <w:marRight w:val="0"/>
          <w:marTop w:val="0"/>
          <w:marBottom w:val="0"/>
          <w:divBdr>
            <w:top w:val="none" w:sz="0" w:space="0" w:color="auto"/>
            <w:left w:val="none" w:sz="0" w:space="0" w:color="auto"/>
            <w:bottom w:val="none" w:sz="0" w:space="0" w:color="auto"/>
            <w:right w:val="none" w:sz="0" w:space="0" w:color="auto"/>
          </w:divBdr>
        </w:div>
      </w:divsChild>
    </w:div>
    <w:div w:id="1510680720">
      <w:bodyDiv w:val="1"/>
      <w:marLeft w:val="0"/>
      <w:marRight w:val="0"/>
      <w:marTop w:val="0"/>
      <w:marBottom w:val="0"/>
      <w:divBdr>
        <w:top w:val="none" w:sz="0" w:space="0" w:color="auto"/>
        <w:left w:val="none" w:sz="0" w:space="0" w:color="auto"/>
        <w:bottom w:val="none" w:sz="0" w:space="0" w:color="auto"/>
        <w:right w:val="none" w:sz="0" w:space="0" w:color="auto"/>
      </w:divBdr>
      <w:divsChild>
        <w:div w:id="342054844">
          <w:marLeft w:val="0"/>
          <w:marRight w:val="0"/>
          <w:marTop w:val="0"/>
          <w:marBottom w:val="0"/>
          <w:divBdr>
            <w:top w:val="none" w:sz="0" w:space="0" w:color="auto"/>
            <w:left w:val="none" w:sz="0" w:space="0" w:color="auto"/>
            <w:bottom w:val="none" w:sz="0" w:space="0" w:color="auto"/>
            <w:right w:val="none" w:sz="0" w:space="0" w:color="auto"/>
          </w:divBdr>
        </w:div>
        <w:div w:id="404109334">
          <w:marLeft w:val="0"/>
          <w:marRight w:val="0"/>
          <w:marTop w:val="0"/>
          <w:marBottom w:val="0"/>
          <w:divBdr>
            <w:top w:val="none" w:sz="0" w:space="0" w:color="auto"/>
            <w:left w:val="none" w:sz="0" w:space="0" w:color="auto"/>
            <w:bottom w:val="none" w:sz="0" w:space="0" w:color="auto"/>
            <w:right w:val="none" w:sz="0" w:space="0" w:color="auto"/>
          </w:divBdr>
        </w:div>
        <w:div w:id="678698562">
          <w:marLeft w:val="0"/>
          <w:marRight w:val="0"/>
          <w:marTop w:val="0"/>
          <w:marBottom w:val="0"/>
          <w:divBdr>
            <w:top w:val="none" w:sz="0" w:space="0" w:color="auto"/>
            <w:left w:val="none" w:sz="0" w:space="0" w:color="auto"/>
            <w:bottom w:val="none" w:sz="0" w:space="0" w:color="auto"/>
            <w:right w:val="none" w:sz="0" w:space="0" w:color="auto"/>
          </w:divBdr>
        </w:div>
        <w:div w:id="894119931">
          <w:marLeft w:val="0"/>
          <w:marRight w:val="0"/>
          <w:marTop w:val="0"/>
          <w:marBottom w:val="0"/>
          <w:divBdr>
            <w:top w:val="none" w:sz="0" w:space="0" w:color="auto"/>
            <w:left w:val="none" w:sz="0" w:space="0" w:color="auto"/>
            <w:bottom w:val="none" w:sz="0" w:space="0" w:color="auto"/>
            <w:right w:val="none" w:sz="0" w:space="0" w:color="auto"/>
          </w:divBdr>
        </w:div>
        <w:div w:id="1782652734">
          <w:marLeft w:val="0"/>
          <w:marRight w:val="0"/>
          <w:marTop w:val="0"/>
          <w:marBottom w:val="0"/>
          <w:divBdr>
            <w:top w:val="none" w:sz="0" w:space="0" w:color="auto"/>
            <w:left w:val="none" w:sz="0" w:space="0" w:color="auto"/>
            <w:bottom w:val="none" w:sz="0" w:space="0" w:color="auto"/>
            <w:right w:val="none" w:sz="0" w:space="0" w:color="auto"/>
          </w:divBdr>
        </w:div>
        <w:div w:id="2107068914">
          <w:marLeft w:val="0"/>
          <w:marRight w:val="0"/>
          <w:marTop w:val="0"/>
          <w:marBottom w:val="0"/>
          <w:divBdr>
            <w:top w:val="none" w:sz="0" w:space="0" w:color="auto"/>
            <w:left w:val="none" w:sz="0" w:space="0" w:color="auto"/>
            <w:bottom w:val="none" w:sz="0" w:space="0" w:color="auto"/>
            <w:right w:val="none" w:sz="0" w:space="0" w:color="auto"/>
          </w:divBdr>
        </w:div>
      </w:divsChild>
    </w:div>
    <w:div w:id="1704205762">
      <w:bodyDiv w:val="1"/>
      <w:marLeft w:val="0"/>
      <w:marRight w:val="0"/>
      <w:marTop w:val="0"/>
      <w:marBottom w:val="0"/>
      <w:divBdr>
        <w:top w:val="none" w:sz="0" w:space="0" w:color="auto"/>
        <w:left w:val="none" w:sz="0" w:space="0" w:color="auto"/>
        <w:bottom w:val="none" w:sz="0" w:space="0" w:color="auto"/>
        <w:right w:val="none" w:sz="0" w:space="0" w:color="auto"/>
      </w:divBdr>
      <w:divsChild>
        <w:div w:id="917405517">
          <w:marLeft w:val="0"/>
          <w:marRight w:val="0"/>
          <w:marTop w:val="0"/>
          <w:marBottom w:val="0"/>
          <w:divBdr>
            <w:top w:val="none" w:sz="0" w:space="0" w:color="auto"/>
            <w:left w:val="none" w:sz="0" w:space="0" w:color="auto"/>
            <w:bottom w:val="none" w:sz="0" w:space="0" w:color="auto"/>
            <w:right w:val="none" w:sz="0" w:space="0" w:color="auto"/>
          </w:divBdr>
        </w:div>
        <w:div w:id="1076434865">
          <w:marLeft w:val="0"/>
          <w:marRight w:val="0"/>
          <w:marTop w:val="0"/>
          <w:marBottom w:val="0"/>
          <w:divBdr>
            <w:top w:val="none" w:sz="0" w:space="0" w:color="auto"/>
            <w:left w:val="none" w:sz="0" w:space="0" w:color="auto"/>
            <w:bottom w:val="none" w:sz="0" w:space="0" w:color="auto"/>
            <w:right w:val="none" w:sz="0" w:space="0" w:color="auto"/>
          </w:divBdr>
        </w:div>
        <w:div w:id="2071999459">
          <w:marLeft w:val="0"/>
          <w:marRight w:val="0"/>
          <w:marTop w:val="0"/>
          <w:marBottom w:val="0"/>
          <w:divBdr>
            <w:top w:val="none" w:sz="0" w:space="0" w:color="auto"/>
            <w:left w:val="none" w:sz="0" w:space="0" w:color="auto"/>
            <w:bottom w:val="none" w:sz="0" w:space="0" w:color="auto"/>
            <w:right w:val="none" w:sz="0" w:space="0" w:color="auto"/>
          </w:divBdr>
        </w:div>
        <w:div w:id="2115437882">
          <w:marLeft w:val="0"/>
          <w:marRight w:val="0"/>
          <w:marTop w:val="0"/>
          <w:marBottom w:val="0"/>
          <w:divBdr>
            <w:top w:val="none" w:sz="0" w:space="0" w:color="auto"/>
            <w:left w:val="none" w:sz="0" w:space="0" w:color="auto"/>
            <w:bottom w:val="none" w:sz="0" w:space="0" w:color="auto"/>
            <w:right w:val="none" w:sz="0" w:space="0" w:color="auto"/>
          </w:divBdr>
        </w:div>
      </w:divsChild>
    </w:div>
    <w:div w:id="2025397316">
      <w:bodyDiv w:val="1"/>
      <w:marLeft w:val="0"/>
      <w:marRight w:val="0"/>
      <w:marTop w:val="0"/>
      <w:marBottom w:val="0"/>
      <w:divBdr>
        <w:top w:val="none" w:sz="0" w:space="0" w:color="auto"/>
        <w:left w:val="none" w:sz="0" w:space="0" w:color="auto"/>
        <w:bottom w:val="none" w:sz="0" w:space="0" w:color="auto"/>
        <w:right w:val="none" w:sz="0" w:space="0" w:color="auto"/>
      </w:divBdr>
      <w:divsChild>
        <w:div w:id="1105155402">
          <w:marLeft w:val="0"/>
          <w:marRight w:val="0"/>
          <w:marTop w:val="0"/>
          <w:marBottom w:val="0"/>
          <w:divBdr>
            <w:top w:val="none" w:sz="0" w:space="0" w:color="auto"/>
            <w:left w:val="none" w:sz="0" w:space="0" w:color="auto"/>
            <w:bottom w:val="none" w:sz="0" w:space="0" w:color="auto"/>
            <w:right w:val="none" w:sz="0" w:space="0" w:color="auto"/>
          </w:divBdr>
        </w:div>
        <w:div w:id="1898933902">
          <w:marLeft w:val="0"/>
          <w:marRight w:val="0"/>
          <w:marTop w:val="0"/>
          <w:marBottom w:val="0"/>
          <w:divBdr>
            <w:top w:val="none" w:sz="0" w:space="0" w:color="auto"/>
            <w:left w:val="none" w:sz="0" w:space="0" w:color="auto"/>
            <w:bottom w:val="none" w:sz="0" w:space="0" w:color="auto"/>
            <w:right w:val="none" w:sz="0" w:space="0" w:color="auto"/>
          </w:divBdr>
        </w:div>
      </w:divsChild>
    </w:div>
    <w:div w:id="20713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www.digitalriver.com/docs/digital-river-api-reference/"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docs.digitalriver.com/digital-river-api/" TargetMode="Externa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theme" Target="theme/theme1.xml" Id="rId22" /><Relationship Type="http://schemas.openxmlformats.org/officeDocument/2006/relationships/glossaryDocument" Target="/word/glossary/document.xml" Id="R93b66d70a5d84898"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randes\Documents\Custom%20Office%20Templates\Digital%20River%20Word%20Doc%20Template_July%202017.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6685b5-0683-489e-8920-1dccd214c42f}"/>
      </w:docPartPr>
      <w:docPartBody>
        <w:p w14:paraId="4136CA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2FFA2E31617D14F8AEDA086FCE16469" ma:contentTypeVersion="7" ma:contentTypeDescription="Create a new document." ma:contentTypeScope="" ma:versionID="3cc2fcf07d52a9b32380c1d6f8f2dc0e">
  <xsd:schema xmlns:xsd="http://www.w3.org/2001/XMLSchema" xmlns:xs="http://www.w3.org/2001/XMLSchema" xmlns:p="http://schemas.microsoft.com/office/2006/metadata/properties" xmlns:ns2="9cb3fbe5-7b02-4557-92b8-10d36e723596" xmlns:ns3="77640673-62ad-4006-864b-ca8a537023a9" targetNamespace="http://schemas.microsoft.com/office/2006/metadata/properties" ma:root="true" ma:fieldsID="6f302d8ea94f8a260428feec8561fb77" ns2:_="" ns3:_="">
    <xsd:import namespace="9cb3fbe5-7b02-4557-92b8-10d36e723596"/>
    <xsd:import namespace="77640673-62ad-4006-864b-ca8a537023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Confidenti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3fbe5-7b02-4557-92b8-10d36e723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Confidential" ma:index="14" nillable="true" ma:displayName="Confidential" ma:internalName="Confidential">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40673-62ad-4006-864b-ca8a537023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7640673-62ad-4006-864b-ca8a537023a9">
      <UserInfo>
        <DisplayName>Sarah Kistle</DisplayName>
        <AccountId>17</AccountId>
        <AccountType/>
      </UserInfo>
      <UserInfo>
        <DisplayName>Vaibhav Sonawane</DisplayName>
        <AccountId>23</AccountId>
        <AccountType/>
      </UserInfo>
      <UserInfo>
        <DisplayName>Ryan Herbst</DisplayName>
        <AccountId>24</AccountId>
        <AccountType/>
      </UserInfo>
      <UserInfo>
        <DisplayName>Rob Gerlach</DisplayName>
        <AccountId>19</AccountId>
        <AccountType/>
      </UserInfo>
      <UserInfo>
        <DisplayName>Lloyd Milton</DisplayName>
        <AccountId>27</AccountId>
        <AccountType/>
      </UserInfo>
      <UserInfo>
        <DisplayName>Janice Brush</DisplayName>
        <AccountId>29</AccountId>
        <AccountType/>
      </UserInfo>
    </SharedWithUsers>
    <Confidential xmlns="9cb3fbe5-7b02-4557-92b8-10d36e72359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9C7868-1429-4B68-BA2B-EAAED0300196}">
  <ds:schemaRefs>
    <ds:schemaRef ds:uri="http://schemas.openxmlformats.org/officeDocument/2006/bibliography"/>
  </ds:schemaRefs>
</ds:datastoreItem>
</file>

<file path=customXml/itemProps2.xml><?xml version="1.0" encoding="utf-8"?>
<ds:datastoreItem xmlns:ds="http://schemas.openxmlformats.org/officeDocument/2006/customXml" ds:itemID="{5726E8BD-0CA5-496C-91D9-62F71643D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b3fbe5-7b02-4557-92b8-10d36e723596"/>
    <ds:schemaRef ds:uri="77640673-62ad-4006-864b-ca8a53702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EB5D9B-5477-49EC-BFB9-7160C0DED646}">
  <ds:schemaRefs>
    <ds:schemaRef ds:uri="77640673-62ad-4006-864b-ca8a537023a9"/>
    <ds:schemaRef ds:uri="9cb3fbe5-7b02-4557-92b8-10d36e723596"/>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dcmitype/"/>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B93F280E-8F61-4441-964B-B157BBF1405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Digital%20River%20Word%20Doc%20Template_July%202017.dotx</ap:Template>
  <ap:Application>Microsoft Word for the web</ap:Application>
  <ap:DocSecurity>0</ap:DocSecurity>
  <ap:ScaleCrop>false</ap:ScaleCrop>
  <ap:Company>Digital River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Brandes</dc:creator>
  <keywords/>
  <dc:description/>
  <lastModifiedBy>Jennifer Schultz</lastModifiedBy>
  <revision>25</revision>
  <dcterms:created xsi:type="dcterms:W3CDTF">2021-07-28T19:18:00.0000000Z</dcterms:created>
  <dcterms:modified xsi:type="dcterms:W3CDTF">2021-07-28T19:19:29.9911722Z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0x01010092FFA2E31617D14F8AEDA086FCE16469</vt:lpwstr>
  </property>
</Properties>
</file>