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FC7442C" w14:textId="07412F89" w:rsidR="00AF1B81" w:rsidRPr="00ED7B0F" w:rsidRDefault="000C7E70" w:rsidP="000C7E70">
      <w:pPr>
        <w:spacing w:before="480" w:after="0" w:line="240" w:lineRule="auto"/>
        <w:rPr>
          <w:rFonts w:ascii="Century Gothic" w:hAnsi="Century Gothic"/>
          <w:b/>
          <w:caps/>
          <w:sz w:val="32"/>
          <w:szCs w:val="32"/>
        </w:rPr>
      </w:pPr>
      <w:r>
        <w:rPr>
          <w:rFonts w:ascii="Century Gothic" w:hAnsi="Century Gothic"/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95716" wp14:editId="49698A6F">
                <wp:simplePos x="0" y="0"/>
                <wp:positionH relativeFrom="column">
                  <wp:posOffset>2795270</wp:posOffset>
                </wp:positionH>
                <wp:positionV relativeFrom="paragraph">
                  <wp:posOffset>-566420</wp:posOffset>
                </wp:positionV>
                <wp:extent cx="3084830" cy="568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30E32" w14:textId="77777777" w:rsidR="000C7E70" w:rsidRPr="000C7E70" w:rsidRDefault="000C7E70" w:rsidP="000C7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entury Gothic" w:hAnsi="Century Gothic" w:cs="@≠'Rˇ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C7E70">
                              <w:rPr>
                                <w:rFonts w:ascii="Century Gothic" w:hAnsi="Century Gothic" w:cs="@≠'Rˇ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73243188" w14:textId="30389B39" w:rsidR="000C7E70" w:rsidRPr="00911AA3" w:rsidRDefault="000C7E70" w:rsidP="000C7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entury Gothic" w:hAnsi="Century Gothic" w:cs="@≠'Rˇ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11AA3">
                              <w:rPr>
                                <w:rFonts w:ascii="Century Gothic" w:hAnsi="Century Gothic" w:cs="@≠'Rˇ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2856F2C2" w14:textId="6972011C" w:rsidR="000C7E70" w:rsidRPr="000C7E70" w:rsidRDefault="000C7E70" w:rsidP="000C7E70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</w:rPr>
                            </w:pPr>
                            <w:r w:rsidRPr="00911AA3">
                              <w:rPr>
                                <w:rFonts w:ascii="Century Gothic" w:hAnsi="Century Gothic" w:cs="@≠'Rˇ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routine-health-info</w:t>
                            </w:r>
                            <w:r w:rsidR="00911AA3">
                              <w:rPr>
                                <w:rFonts w:ascii="Century Gothic" w:hAnsi="Century Gothic" w:cs="@≠'Rˇ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rmation-systems/rhis-curriculum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957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0.1pt;margin-top:-44.6pt;width:242.9pt;height:4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" filled="f" stroked="f">
                <v:textbox>
                  <w:txbxContent>
                    <w:p w14:paraId="00630E32" w14:textId="77777777" w:rsidR="000C7E70" w:rsidRPr="000C7E70" w:rsidRDefault="000C7E70" w:rsidP="000C7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C7E70"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73243188" w14:textId="30389B39" w:rsidR="000C7E70" w:rsidRPr="00911AA3" w:rsidRDefault="000C7E70" w:rsidP="000C7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11AA3"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2856F2C2" w14:textId="6972011C" w:rsidR="000C7E70" w:rsidRPr="000C7E70" w:rsidRDefault="000C7E70" w:rsidP="000C7E70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</w:rPr>
                      </w:pPr>
                      <w:r w:rsidRPr="00911AA3"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  <w:t>routine-health-info</w:t>
                      </w:r>
                      <w:r w:rsidR="00911AA3"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  <w:t>rmation-systems/rhis</w:t>
                      </w:r>
                      <w:bookmarkStart w:id="1" w:name="_GoBack"/>
                      <w:bookmarkEnd w:id="1"/>
                      <w:r w:rsidR="00911AA3">
                        <w:rPr>
                          <w:rFonts w:ascii="Century Gothic" w:hAnsi="Century Gothic" w:cs="@≠'Rˇ"/>
                          <w:color w:val="A6A6A6" w:themeColor="background1" w:themeShade="A6"/>
                          <w:sz w:val="16"/>
                          <w:szCs w:val="16"/>
                        </w:rPr>
                        <w:t>-curriculum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6F634" wp14:editId="05122B83">
                <wp:simplePos x="0" y="0"/>
                <wp:positionH relativeFrom="column">
                  <wp:posOffset>-861695</wp:posOffset>
                </wp:positionH>
                <wp:positionV relativeFrom="paragraph">
                  <wp:posOffset>-566420</wp:posOffset>
                </wp:positionV>
                <wp:extent cx="1485900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D42B" w14:textId="0FC7C5DF" w:rsidR="00ED7B0F" w:rsidRPr="00ED7B0F" w:rsidRDefault="00ED7B0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D7B0F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3.2.2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5B6F634" id="Text_x0020_Box_x0020_3" o:spid="_x0000_s1027" type="#_x0000_t202" style="position:absolute;margin-left:-67.85pt;margin-top:-44.55pt;width:117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" filled="f" stroked="f">
                <v:textbox>
                  <w:txbxContent>
                    <w:p w14:paraId="215FD42B" w14:textId="0FC7C5DF" w:rsidR="00ED7B0F" w:rsidRPr="00ED7B0F" w:rsidRDefault="00ED7B0F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ED7B0F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3.2.2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cap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CCF07F8" wp14:editId="197926C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543935" cy="11751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CURRICULUM FLAG_go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313" cy="119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B3E" w:rsidRPr="00ED7B0F">
        <w:rPr>
          <w:rFonts w:ascii="Century Gothic" w:hAnsi="Century Gothic"/>
          <w:b/>
          <w:caps/>
          <w:sz w:val="32"/>
          <w:szCs w:val="32"/>
        </w:rPr>
        <w:t xml:space="preserve">Exercise 1: Country </w:t>
      </w:r>
      <w:r w:rsidR="005E34A4" w:rsidRPr="00ED7B0F">
        <w:rPr>
          <w:rFonts w:ascii="Century Gothic" w:hAnsi="Century Gothic"/>
          <w:b/>
          <w:caps/>
          <w:sz w:val="32"/>
          <w:szCs w:val="32"/>
        </w:rPr>
        <w:t xml:space="preserve">Study </w:t>
      </w:r>
      <w:r w:rsidR="00F56B3E" w:rsidRPr="00ED7B0F">
        <w:rPr>
          <w:rFonts w:ascii="Century Gothic" w:hAnsi="Century Gothic"/>
          <w:b/>
          <w:caps/>
          <w:sz w:val="32"/>
          <w:szCs w:val="32"/>
        </w:rPr>
        <w:t xml:space="preserve">on </w:t>
      </w:r>
      <w:r w:rsidR="005E34A4" w:rsidRPr="00ED7B0F">
        <w:rPr>
          <w:rFonts w:ascii="Century Gothic" w:hAnsi="Century Gothic"/>
          <w:b/>
          <w:caps/>
          <w:sz w:val="32"/>
          <w:szCs w:val="32"/>
        </w:rPr>
        <w:t xml:space="preserve">Rapid Assessment </w:t>
      </w:r>
      <w:r w:rsidR="00F56B3E" w:rsidRPr="00ED7B0F">
        <w:rPr>
          <w:rFonts w:ascii="Century Gothic" w:hAnsi="Century Gothic"/>
          <w:b/>
          <w:caps/>
          <w:sz w:val="32"/>
          <w:szCs w:val="32"/>
        </w:rPr>
        <w:t xml:space="preserve">of RHIS </w:t>
      </w:r>
      <w:r w:rsidR="005E34A4" w:rsidRPr="00ED7B0F">
        <w:rPr>
          <w:rFonts w:ascii="Century Gothic" w:hAnsi="Century Gothic"/>
          <w:b/>
          <w:caps/>
          <w:sz w:val="32"/>
          <w:szCs w:val="32"/>
        </w:rPr>
        <w:t>Data Management Standards</w:t>
      </w:r>
    </w:p>
    <w:p w14:paraId="6A8EF33F" w14:textId="77777777" w:rsidR="00AF1B81" w:rsidRPr="00531B27" w:rsidRDefault="00AF1B81" w:rsidP="00AF1B81">
      <w:pPr>
        <w:spacing w:after="0" w:line="240" w:lineRule="auto"/>
        <w:rPr>
          <w:rFonts w:ascii="Century Gothic" w:hAnsi="Century Gothic"/>
        </w:rPr>
      </w:pPr>
    </w:p>
    <w:p w14:paraId="0916989F" w14:textId="77777777" w:rsidR="00AF1B81" w:rsidRPr="00531B27" w:rsidRDefault="00AF1B81" w:rsidP="00AF1B81">
      <w:pPr>
        <w:spacing w:after="0" w:line="240" w:lineRule="auto"/>
        <w:rPr>
          <w:rFonts w:ascii="Century Gothic" w:hAnsi="Century Gothic"/>
          <w:b/>
          <w:bCs/>
        </w:rPr>
      </w:pPr>
      <w:r w:rsidRPr="00531B27">
        <w:rPr>
          <w:rFonts w:ascii="Century Gothic" w:hAnsi="Century Gothic"/>
          <w:b/>
          <w:bCs/>
        </w:rPr>
        <w:t>Instructions:</w:t>
      </w:r>
    </w:p>
    <w:p w14:paraId="42E9D258" w14:textId="77777777" w:rsidR="00AF1B81" w:rsidRPr="00531B27" w:rsidRDefault="00AF1B81" w:rsidP="00AF1B81">
      <w:pPr>
        <w:spacing w:after="0" w:line="240" w:lineRule="auto"/>
        <w:rPr>
          <w:rFonts w:ascii="Century Gothic" w:hAnsi="Century Gothic"/>
          <w:b/>
          <w:bCs/>
        </w:rPr>
      </w:pPr>
    </w:p>
    <w:p w14:paraId="1F3757DB" w14:textId="77777777" w:rsidR="00AF1B81" w:rsidRPr="00531B27" w:rsidRDefault="00AF1B81" w:rsidP="00531B27">
      <w:pPr>
        <w:numPr>
          <w:ilvl w:val="0"/>
          <w:numId w:val="1"/>
        </w:numPr>
        <w:spacing w:after="120" w:line="300" w:lineRule="exact"/>
        <w:rPr>
          <w:rFonts w:ascii="Garamond" w:hAnsi="Garamond"/>
          <w:b/>
          <w:bCs/>
        </w:rPr>
      </w:pPr>
      <w:r w:rsidRPr="00531B27">
        <w:rPr>
          <w:rFonts w:ascii="Garamond" w:hAnsi="Garamond"/>
          <w:b/>
          <w:bCs/>
        </w:rPr>
        <w:t>Divide into four groups</w:t>
      </w:r>
      <w:r w:rsidR="00531B27" w:rsidRPr="00531B27">
        <w:rPr>
          <w:rFonts w:ascii="Garamond" w:hAnsi="Garamond"/>
          <w:b/>
          <w:bCs/>
        </w:rPr>
        <w:t>.</w:t>
      </w:r>
      <w:r w:rsidRPr="00531B27">
        <w:rPr>
          <w:rFonts w:ascii="Garamond" w:hAnsi="Garamond"/>
          <w:b/>
          <w:bCs/>
        </w:rPr>
        <w:t xml:space="preserve"> </w:t>
      </w:r>
      <w:r w:rsidRPr="00531B27">
        <w:rPr>
          <w:rFonts w:ascii="Garamond" w:hAnsi="Garamond"/>
        </w:rPr>
        <w:t>Each group represents a different level of the health system (</w:t>
      </w:r>
      <w:r w:rsidR="00531B27">
        <w:rPr>
          <w:rFonts w:ascii="Garamond" w:hAnsi="Garamond"/>
        </w:rPr>
        <w:t>national; subnational/o</w:t>
      </w:r>
      <w:r w:rsidRPr="00531B27">
        <w:rPr>
          <w:rFonts w:ascii="Garamond" w:hAnsi="Garamond"/>
        </w:rPr>
        <w:t>ther</w:t>
      </w:r>
      <w:r w:rsidR="00531B27">
        <w:rPr>
          <w:rFonts w:ascii="Garamond" w:hAnsi="Garamond"/>
        </w:rPr>
        <w:t>;</w:t>
      </w:r>
      <w:r w:rsidR="00531B27" w:rsidRPr="00531B27">
        <w:rPr>
          <w:rFonts w:ascii="Garamond" w:hAnsi="Garamond"/>
        </w:rPr>
        <w:t xml:space="preserve"> </w:t>
      </w:r>
      <w:r w:rsidR="00531B27">
        <w:rPr>
          <w:rFonts w:ascii="Garamond" w:hAnsi="Garamond"/>
        </w:rPr>
        <w:t>s</w:t>
      </w:r>
      <w:r w:rsidRPr="00531B27">
        <w:rPr>
          <w:rFonts w:ascii="Garamond" w:hAnsi="Garamond"/>
        </w:rPr>
        <w:t>ub</w:t>
      </w:r>
      <w:r w:rsidR="00531B27">
        <w:rPr>
          <w:rFonts w:ascii="Garamond" w:hAnsi="Garamond"/>
        </w:rPr>
        <w:t>national/d</w:t>
      </w:r>
      <w:r w:rsidRPr="00531B27">
        <w:rPr>
          <w:rFonts w:ascii="Garamond" w:hAnsi="Garamond"/>
        </w:rPr>
        <w:t>istrict</w:t>
      </w:r>
      <w:r w:rsidR="00531B27">
        <w:rPr>
          <w:rFonts w:ascii="Garamond" w:hAnsi="Garamond"/>
        </w:rPr>
        <w:t>;</w:t>
      </w:r>
      <w:r w:rsidR="00531B27" w:rsidRPr="00531B27">
        <w:rPr>
          <w:rFonts w:ascii="Garamond" w:hAnsi="Garamond"/>
        </w:rPr>
        <w:t xml:space="preserve"> service delivery</w:t>
      </w:r>
      <w:r w:rsidRPr="00531B27">
        <w:rPr>
          <w:rFonts w:ascii="Garamond" w:hAnsi="Garamond"/>
        </w:rPr>
        <w:t>).</w:t>
      </w:r>
      <w:r w:rsidRPr="00531B27">
        <w:rPr>
          <w:rFonts w:ascii="Garamond" w:hAnsi="Garamond"/>
        </w:rPr>
        <w:br/>
      </w:r>
    </w:p>
    <w:p w14:paraId="293236E4" w14:textId="77777777" w:rsidR="00AF1B81" w:rsidRPr="00531B27" w:rsidRDefault="00AF1B81" w:rsidP="00531B27">
      <w:pPr>
        <w:numPr>
          <w:ilvl w:val="0"/>
          <w:numId w:val="1"/>
        </w:numPr>
        <w:spacing w:after="120" w:line="300" w:lineRule="exact"/>
        <w:rPr>
          <w:rFonts w:ascii="Garamond" w:hAnsi="Garamond"/>
          <w:b/>
          <w:bCs/>
        </w:rPr>
      </w:pPr>
      <w:r w:rsidRPr="00531B27">
        <w:rPr>
          <w:rFonts w:ascii="Garamond" w:hAnsi="Garamond"/>
          <w:b/>
          <w:bCs/>
        </w:rPr>
        <w:t xml:space="preserve">Review the </w:t>
      </w:r>
      <w:r w:rsidR="00A86B54">
        <w:rPr>
          <w:rFonts w:ascii="Garamond" w:hAnsi="Garamond"/>
          <w:b/>
          <w:bCs/>
        </w:rPr>
        <w:t>o</w:t>
      </w:r>
      <w:r w:rsidR="00A86B54" w:rsidRPr="00531B27">
        <w:rPr>
          <w:rFonts w:ascii="Garamond" w:hAnsi="Garamond"/>
          <w:b/>
          <w:bCs/>
        </w:rPr>
        <w:t xml:space="preserve">utput </w:t>
      </w:r>
      <w:r w:rsidR="00F56B3E" w:rsidRPr="00531B27">
        <w:rPr>
          <w:rFonts w:ascii="Garamond" w:hAnsi="Garamond"/>
          <w:b/>
          <w:bCs/>
        </w:rPr>
        <w:t xml:space="preserve">(from </w:t>
      </w:r>
      <w:r w:rsidR="00531B27">
        <w:rPr>
          <w:rFonts w:ascii="Garamond" w:hAnsi="Garamond"/>
          <w:b/>
          <w:bCs/>
        </w:rPr>
        <w:t>C</w:t>
      </w:r>
      <w:r w:rsidR="00531B27" w:rsidRPr="00531B27">
        <w:rPr>
          <w:rFonts w:ascii="Garamond" w:hAnsi="Garamond"/>
          <w:b/>
          <w:bCs/>
        </w:rPr>
        <w:t xml:space="preserve">ountry </w:t>
      </w:r>
      <w:r w:rsidR="00F56B3E" w:rsidRPr="00531B27">
        <w:rPr>
          <w:rFonts w:ascii="Garamond" w:hAnsi="Garamond"/>
          <w:b/>
          <w:bCs/>
        </w:rPr>
        <w:t>X</w:t>
      </w:r>
      <w:r w:rsidR="00531B27" w:rsidRPr="00531B27">
        <w:rPr>
          <w:rFonts w:ascii="Garamond" w:hAnsi="Garamond"/>
          <w:b/>
          <w:bCs/>
        </w:rPr>
        <w:t>)</w:t>
      </w:r>
      <w:r w:rsidR="00531B27">
        <w:rPr>
          <w:rFonts w:ascii="Garamond" w:hAnsi="Garamond"/>
          <w:b/>
          <w:bCs/>
        </w:rPr>
        <w:t xml:space="preserve">. </w:t>
      </w:r>
      <w:r w:rsidRPr="00531B27">
        <w:rPr>
          <w:rFonts w:ascii="Garamond" w:hAnsi="Garamond"/>
        </w:rPr>
        <w:t>Each group will be given a list of the standards by level, domain</w:t>
      </w:r>
      <w:r w:rsidR="00531B27">
        <w:rPr>
          <w:rFonts w:ascii="Garamond" w:hAnsi="Garamond"/>
        </w:rPr>
        <w:t>,</w:t>
      </w:r>
      <w:r w:rsidRPr="00531B27">
        <w:rPr>
          <w:rFonts w:ascii="Garamond" w:hAnsi="Garamond"/>
        </w:rPr>
        <w:t xml:space="preserve"> and subdomain as well as a rating for each standard. The ratings are:</w:t>
      </w:r>
    </w:p>
    <w:p w14:paraId="06708380" w14:textId="77777777" w:rsidR="00AF1B81" w:rsidRPr="00531B27" w:rsidRDefault="00AF1B81" w:rsidP="00ED7B0F">
      <w:pPr>
        <w:numPr>
          <w:ilvl w:val="1"/>
          <w:numId w:val="1"/>
        </w:numPr>
        <w:spacing w:after="0" w:line="300" w:lineRule="exact"/>
        <w:ind w:left="1434" w:hanging="357"/>
        <w:rPr>
          <w:rFonts w:ascii="Garamond" w:hAnsi="Garamond"/>
        </w:rPr>
      </w:pPr>
      <w:r w:rsidRPr="00531B27">
        <w:rPr>
          <w:rFonts w:ascii="Garamond" w:hAnsi="Garamond"/>
        </w:rPr>
        <w:t>Already present</w:t>
      </w:r>
      <w:r w:rsidR="00531B27">
        <w:rPr>
          <w:rFonts w:ascii="Garamond" w:hAnsi="Garamond"/>
        </w:rPr>
        <w:t>;</w:t>
      </w:r>
      <w:r w:rsidR="00531B27" w:rsidRPr="00531B27">
        <w:rPr>
          <w:rFonts w:ascii="Garamond" w:hAnsi="Garamond"/>
        </w:rPr>
        <w:t xml:space="preserve"> </w:t>
      </w:r>
      <w:r w:rsidRPr="00531B27">
        <w:rPr>
          <w:rFonts w:ascii="Garamond" w:hAnsi="Garamond"/>
        </w:rPr>
        <w:t>no action needed</w:t>
      </w:r>
    </w:p>
    <w:p w14:paraId="25718198" w14:textId="77777777" w:rsidR="00AF1B81" w:rsidRPr="00531B27" w:rsidRDefault="00AF1B81" w:rsidP="00ED7B0F">
      <w:pPr>
        <w:numPr>
          <w:ilvl w:val="1"/>
          <w:numId w:val="1"/>
        </w:numPr>
        <w:spacing w:after="0" w:line="300" w:lineRule="exact"/>
        <w:ind w:left="1434" w:hanging="357"/>
        <w:rPr>
          <w:rFonts w:ascii="Garamond" w:hAnsi="Garamond"/>
        </w:rPr>
      </w:pPr>
      <w:r w:rsidRPr="00531B27">
        <w:rPr>
          <w:rFonts w:ascii="Garamond" w:hAnsi="Garamond"/>
        </w:rPr>
        <w:t>Needs some strengthening</w:t>
      </w:r>
    </w:p>
    <w:p w14:paraId="0E85719F" w14:textId="77777777" w:rsidR="00AF1B81" w:rsidRPr="00531B27" w:rsidRDefault="00AF1B81" w:rsidP="00ED7B0F">
      <w:pPr>
        <w:numPr>
          <w:ilvl w:val="1"/>
          <w:numId w:val="1"/>
        </w:numPr>
        <w:spacing w:after="0" w:line="300" w:lineRule="exact"/>
        <w:ind w:left="1434" w:hanging="357"/>
        <w:rPr>
          <w:rFonts w:ascii="Garamond" w:hAnsi="Garamond"/>
        </w:rPr>
      </w:pPr>
      <w:r w:rsidRPr="00531B27">
        <w:rPr>
          <w:rFonts w:ascii="Garamond" w:hAnsi="Garamond"/>
        </w:rPr>
        <w:t>Needs a lot of strengthening</w:t>
      </w:r>
    </w:p>
    <w:p w14:paraId="3064AC97" w14:textId="77777777" w:rsidR="00AF1B81" w:rsidRPr="00531B27" w:rsidRDefault="00AF1B81" w:rsidP="00ED7B0F">
      <w:pPr>
        <w:numPr>
          <w:ilvl w:val="1"/>
          <w:numId w:val="1"/>
        </w:numPr>
        <w:spacing w:after="0" w:line="300" w:lineRule="exact"/>
        <w:ind w:left="1434" w:hanging="357"/>
        <w:rPr>
          <w:rFonts w:ascii="Garamond" w:hAnsi="Garamond"/>
        </w:rPr>
      </w:pPr>
      <w:r w:rsidRPr="00531B27">
        <w:rPr>
          <w:rFonts w:ascii="Garamond" w:hAnsi="Garamond"/>
        </w:rPr>
        <w:t>Not present</w:t>
      </w:r>
      <w:r w:rsidR="00531B27">
        <w:rPr>
          <w:rFonts w:ascii="Garamond" w:hAnsi="Garamond"/>
        </w:rPr>
        <w:t>;</w:t>
      </w:r>
      <w:r w:rsidR="00531B27" w:rsidRPr="00531B27">
        <w:rPr>
          <w:rFonts w:ascii="Garamond" w:hAnsi="Garamond"/>
        </w:rPr>
        <w:t xml:space="preserve"> </w:t>
      </w:r>
      <w:r w:rsidRPr="00531B27">
        <w:rPr>
          <w:rFonts w:ascii="Garamond" w:hAnsi="Garamond"/>
        </w:rPr>
        <w:t>needs to be developed</w:t>
      </w:r>
    </w:p>
    <w:p w14:paraId="213DEFCE" w14:textId="77777777" w:rsidR="00EE6C5F" w:rsidRPr="00531B27" w:rsidRDefault="00AF1B81" w:rsidP="00531B27">
      <w:pPr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531B27">
        <w:rPr>
          <w:rFonts w:ascii="Garamond" w:hAnsi="Garamond"/>
        </w:rPr>
        <w:t>No answer/</w:t>
      </w:r>
      <w:r w:rsidR="00531B27" w:rsidRPr="00531B27">
        <w:rPr>
          <w:rFonts w:ascii="Garamond" w:hAnsi="Garamond"/>
        </w:rPr>
        <w:t>not applicable </w:t>
      </w:r>
      <w:r w:rsidR="00EE6C5F" w:rsidRPr="00531B27">
        <w:rPr>
          <w:rFonts w:ascii="Garamond" w:hAnsi="Garamond"/>
        </w:rPr>
        <w:br/>
      </w:r>
    </w:p>
    <w:p w14:paraId="6025683B" w14:textId="77777777" w:rsidR="00AF1B81" w:rsidRPr="00531B27" w:rsidRDefault="00EE6C5F" w:rsidP="00531B27">
      <w:pPr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r w:rsidRPr="00531B27">
        <w:rPr>
          <w:rFonts w:ascii="Garamond" w:hAnsi="Garamond"/>
          <w:b/>
        </w:rPr>
        <w:t>Review the distribution of responses by domain and subdomain</w:t>
      </w:r>
      <w:r w:rsidR="00531B27">
        <w:rPr>
          <w:rFonts w:ascii="Garamond" w:hAnsi="Garamond"/>
        </w:rPr>
        <w:t>.</w:t>
      </w:r>
      <w:r w:rsidR="00531B27" w:rsidRPr="00531B27">
        <w:rPr>
          <w:rFonts w:ascii="Garamond" w:hAnsi="Garamond"/>
        </w:rPr>
        <w:t xml:space="preserve"> </w:t>
      </w:r>
      <w:r w:rsidR="00AF1B81" w:rsidRPr="00531B27">
        <w:rPr>
          <w:rFonts w:ascii="Garamond" w:hAnsi="Garamond"/>
        </w:rPr>
        <w:t>Standards with ratings “Needs a lot of strengthening” or “Not present, needs to be developed” are the problematic standards. If there are a lot of problematic standards, concentrate on the worst</w:t>
      </w:r>
      <w:r w:rsidR="00531B27">
        <w:rPr>
          <w:rFonts w:ascii="Garamond" w:hAnsi="Garamond"/>
        </w:rPr>
        <w:t xml:space="preserve"> (</w:t>
      </w:r>
      <w:r w:rsidR="00AF1B81" w:rsidRPr="00531B27">
        <w:rPr>
          <w:rFonts w:ascii="Garamond" w:hAnsi="Garamond"/>
        </w:rPr>
        <w:t>i.e.</w:t>
      </w:r>
      <w:r w:rsidR="00531B27">
        <w:rPr>
          <w:rFonts w:ascii="Garamond" w:hAnsi="Garamond"/>
        </w:rPr>
        <w:t>,</w:t>
      </w:r>
      <w:r w:rsidR="00AF1B81" w:rsidRPr="00531B27">
        <w:rPr>
          <w:rFonts w:ascii="Garamond" w:hAnsi="Garamond"/>
        </w:rPr>
        <w:t xml:space="preserve"> those with the rating</w:t>
      </w:r>
      <w:r w:rsidR="00531B27">
        <w:rPr>
          <w:rFonts w:ascii="Garamond" w:hAnsi="Garamond"/>
        </w:rPr>
        <w:t>,</w:t>
      </w:r>
      <w:r w:rsidR="00AF1B81" w:rsidRPr="00531B27">
        <w:rPr>
          <w:rFonts w:ascii="Garamond" w:hAnsi="Garamond"/>
        </w:rPr>
        <w:t xml:space="preserve"> “Not present</w:t>
      </w:r>
      <w:r w:rsidR="00531B27">
        <w:rPr>
          <w:rFonts w:ascii="Garamond" w:hAnsi="Garamond"/>
        </w:rPr>
        <w:t>;</w:t>
      </w:r>
      <w:r w:rsidR="00531B27" w:rsidRPr="00531B27">
        <w:rPr>
          <w:rFonts w:ascii="Garamond" w:hAnsi="Garamond"/>
        </w:rPr>
        <w:t xml:space="preserve"> </w:t>
      </w:r>
      <w:r w:rsidR="00AF1B81" w:rsidRPr="00531B27">
        <w:rPr>
          <w:rFonts w:ascii="Garamond" w:hAnsi="Garamond"/>
        </w:rPr>
        <w:t>needs to be developed”</w:t>
      </w:r>
      <w:r w:rsidR="00531B27">
        <w:rPr>
          <w:rFonts w:ascii="Garamond" w:hAnsi="Garamond"/>
        </w:rPr>
        <w:t>)</w:t>
      </w:r>
      <w:r w:rsidR="00AF1B81" w:rsidRPr="00531B27">
        <w:rPr>
          <w:rFonts w:ascii="Garamond" w:hAnsi="Garamond"/>
        </w:rPr>
        <w:t>. Identify at least 10 problematic standards.</w:t>
      </w:r>
      <w:r w:rsidR="00AF1B81" w:rsidRPr="00531B27">
        <w:rPr>
          <w:rFonts w:ascii="Garamond" w:hAnsi="Garamond"/>
        </w:rPr>
        <w:br/>
      </w:r>
    </w:p>
    <w:p w14:paraId="161C9AB2" w14:textId="7E27B348" w:rsidR="00AF1B81" w:rsidRPr="00531B27" w:rsidRDefault="00AF1B81" w:rsidP="00531B27">
      <w:pPr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r w:rsidRPr="00531B27">
        <w:rPr>
          <w:rFonts w:ascii="Garamond" w:hAnsi="Garamond"/>
          <w:b/>
        </w:rPr>
        <w:t>Review the graphics and try to identify problem domains and subdomains</w:t>
      </w:r>
      <w:r w:rsidR="00531B27">
        <w:rPr>
          <w:rFonts w:ascii="Garamond" w:hAnsi="Garamond"/>
        </w:rPr>
        <w:t>.</w:t>
      </w:r>
      <w:r w:rsidR="00531B27" w:rsidRPr="00531B27">
        <w:rPr>
          <w:rFonts w:ascii="Garamond" w:hAnsi="Garamond"/>
        </w:rPr>
        <w:t xml:space="preserve">  </w:t>
      </w:r>
      <w:r w:rsidRPr="00531B27">
        <w:rPr>
          <w:rFonts w:ascii="Garamond" w:hAnsi="Garamond"/>
        </w:rPr>
        <w:t xml:space="preserve">The results are presented graphically as </w:t>
      </w:r>
      <w:r w:rsidR="00EE6C5F" w:rsidRPr="00531B27">
        <w:rPr>
          <w:rFonts w:ascii="Garamond" w:hAnsi="Garamond"/>
        </w:rPr>
        <w:t>100% bar charts. The distribution of responses by percent is color</w:t>
      </w:r>
      <w:r w:rsidR="00531B27">
        <w:rPr>
          <w:rFonts w:ascii="Garamond" w:hAnsi="Garamond"/>
        </w:rPr>
        <w:t>-</w:t>
      </w:r>
      <w:r w:rsidR="00EE6C5F" w:rsidRPr="00531B27">
        <w:rPr>
          <w:rFonts w:ascii="Garamond" w:hAnsi="Garamond"/>
        </w:rPr>
        <w:t>coded for ease of interpretation. Domains and subdomains with a lot green and yellow are doing pretty well.  Those with a high percentage of orange and red are rated lower. Can you spot trends or patterns in the data?</w:t>
      </w:r>
      <w:r w:rsidR="00EE6C5F" w:rsidRPr="00531B27">
        <w:rPr>
          <w:rFonts w:ascii="Garamond" w:hAnsi="Garamond"/>
        </w:rPr>
        <w:br/>
      </w:r>
    </w:p>
    <w:p w14:paraId="62674A6C" w14:textId="3C9609F2" w:rsidR="00EE6C5F" w:rsidRPr="00531B27" w:rsidRDefault="00EE6C5F" w:rsidP="00531B27">
      <w:pPr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r w:rsidRPr="00531B27">
        <w:rPr>
          <w:rFonts w:ascii="Garamond" w:hAnsi="Garamond"/>
          <w:b/>
        </w:rPr>
        <w:t>Keep track of your findings on scratch paper</w:t>
      </w:r>
      <w:r w:rsidR="00531B27">
        <w:rPr>
          <w:rFonts w:ascii="Garamond" w:hAnsi="Garamond"/>
        </w:rPr>
        <w:t>.</w:t>
      </w:r>
      <w:r w:rsidR="00531B27" w:rsidRPr="00531B27">
        <w:rPr>
          <w:rFonts w:ascii="Garamond" w:hAnsi="Garamond"/>
        </w:rPr>
        <w:t xml:space="preserve"> </w:t>
      </w:r>
      <w:r w:rsidRPr="00531B27">
        <w:rPr>
          <w:rFonts w:ascii="Garamond" w:hAnsi="Garamond"/>
        </w:rPr>
        <w:t>You will present your findings to the group.  If you have a computer and projector</w:t>
      </w:r>
      <w:r w:rsidR="00531B27">
        <w:rPr>
          <w:rFonts w:ascii="Garamond" w:hAnsi="Garamond"/>
        </w:rPr>
        <w:t>,</w:t>
      </w:r>
      <w:r w:rsidRPr="00531B27">
        <w:rPr>
          <w:rFonts w:ascii="Garamond" w:hAnsi="Garamond"/>
        </w:rPr>
        <w:t xml:space="preserve"> you can present the graphics to the group and describe what you found.</w:t>
      </w:r>
      <w:r w:rsidRPr="00531B27">
        <w:rPr>
          <w:rFonts w:ascii="Garamond" w:hAnsi="Garamond"/>
        </w:rPr>
        <w:br/>
      </w:r>
    </w:p>
    <w:p w14:paraId="2F9EEE12" w14:textId="4CB2D69E" w:rsidR="00EE6C5F" w:rsidRDefault="00F56B3E" w:rsidP="00531B27">
      <w:pPr>
        <w:spacing w:after="120" w:line="300" w:lineRule="exact"/>
        <w:rPr>
          <w:rFonts w:ascii="Garamond" w:hAnsi="Garamond"/>
        </w:rPr>
      </w:pPr>
      <w:r w:rsidRPr="00531B27">
        <w:rPr>
          <w:rFonts w:ascii="Garamond" w:hAnsi="Garamond"/>
        </w:rPr>
        <w:t xml:space="preserve">Note: </w:t>
      </w:r>
      <w:r w:rsidR="00EE6C5F" w:rsidRPr="00531B27">
        <w:rPr>
          <w:rFonts w:ascii="Garamond" w:hAnsi="Garamond"/>
        </w:rPr>
        <w:t>This output is from the RHIS Rapid Assessment Tool</w:t>
      </w:r>
      <w:r w:rsidR="00531B27">
        <w:rPr>
          <w:rFonts w:ascii="Garamond" w:hAnsi="Garamond"/>
        </w:rPr>
        <w:t>,</w:t>
      </w:r>
      <w:r w:rsidR="00EE6C5F" w:rsidRPr="00531B27">
        <w:rPr>
          <w:rFonts w:ascii="Garamond" w:hAnsi="Garamond"/>
        </w:rPr>
        <w:t xml:space="preserve"> which you w</w:t>
      </w:r>
      <w:r w:rsidRPr="00531B27">
        <w:rPr>
          <w:rFonts w:ascii="Garamond" w:hAnsi="Garamond"/>
        </w:rPr>
        <w:t>ill learn more about in Module 9</w:t>
      </w:r>
      <w:r w:rsidR="00EE6C5F" w:rsidRPr="00531B27">
        <w:rPr>
          <w:rFonts w:ascii="Garamond" w:hAnsi="Garamond"/>
        </w:rPr>
        <w:t>.</w:t>
      </w:r>
    </w:p>
    <w:p w14:paraId="7F200466" w14:textId="03E05593" w:rsidR="0032692C" w:rsidRPr="00531B27" w:rsidRDefault="000C7E70" w:rsidP="00531B27">
      <w:pPr>
        <w:spacing w:after="120" w:line="300" w:lineRule="exact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1312" behindDoc="0" locked="0" layoutInCell="1" allowOverlap="1" wp14:anchorId="74AC6985" wp14:editId="052448D1">
            <wp:simplePos x="0" y="0"/>
            <wp:positionH relativeFrom="column">
              <wp:posOffset>50725</wp:posOffset>
            </wp:positionH>
            <wp:positionV relativeFrom="paragraph">
              <wp:posOffset>697790</wp:posOffset>
            </wp:positionV>
            <wp:extent cx="5370716" cy="157965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IS Log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16" cy="157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692C" w:rsidRPr="00531B27" w:rsidSect="003F45E6">
      <w:pgSz w:w="11904" w:h="16836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9565C"/>
    <w:multiLevelType w:val="hybridMultilevel"/>
    <w:tmpl w:val="B388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81"/>
    <w:rsid w:val="000000B1"/>
    <w:rsid w:val="000B589F"/>
    <w:rsid w:val="000C5AF7"/>
    <w:rsid w:val="000C7E70"/>
    <w:rsid w:val="0032692C"/>
    <w:rsid w:val="003F45E6"/>
    <w:rsid w:val="004332A2"/>
    <w:rsid w:val="00531B27"/>
    <w:rsid w:val="005E34A4"/>
    <w:rsid w:val="005E6AC3"/>
    <w:rsid w:val="007E7070"/>
    <w:rsid w:val="00911AA3"/>
    <w:rsid w:val="00A86B54"/>
    <w:rsid w:val="00AF1B81"/>
    <w:rsid w:val="00ED7B0F"/>
    <w:rsid w:val="00EE6C5F"/>
    <w:rsid w:val="00F5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2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1B27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A86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B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B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B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86B54"/>
    <w:rPr>
      <w:b/>
      <w:bCs/>
    </w:rPr>
  </w:style>
  <w:style w:type="character" w:styleId="Hyperlink">
    <w:name w:val="Hyperlink"/>
    <w:basedOn w:val="DefaultParagraphFont"/>
    <w:uiPriority w:val="99"/>
    <w:unhideWhenUsed/>
    <w:rsid w:val="000C7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975C6-E31E-4EDA-B2FD-8F2AC50D4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B01D3-98D5-4C1E-8F69-9BFA541CC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4BEFF-CF87-4FB2-8C8E-2B5ED50D1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dboone</dc:creator>
  <cp:keywords/>
  <cp:lastModifiedBy>Hoover, Donald Wayne</cp:lastModifiedBy>
  <cp:revision>2</cp:revision>
  <dcterms:created xsi:type="dcterms:W3CDTF">2017-02-07T21:04:00Z</dcterms:created>
  <dcterms:modified xsi:type="dcterms:W3CDTF">2017-02-07T21:04:00Z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